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570A8">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9FAFCFB">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峨边彝族自治县中医医院</w:t>
      </w:r>
    </w:p>
    <w:p w14:paraId="6F9D695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2025年单位预算</w:t>
      </w:r>
    </w:p>
    <w:p w14:paraId="63DC73BC">
      <w:pPr>
        <w:jc w:val="center"/>
        <w:rPr>
          <w:rFonts w:hint="eastAsia" w:ascii="方正小标宋简体" w:hAnsi="方正小标宋简体" w:eastAsia="方正小标宋简体" w:cs="方正小标宋简体"/>
          <w:b w:val="0"/>
          <w:bCs/>
          <w:sz w:val="52"/>
          <w:szCs w:val="52"/>
          <w:lang w:val="en-US" w:eastAsia="zh-CN"/>
        </w:rPr>
      </w:pPr>
    </w:p>
    <w:p w14:paraId="65D1757E">
      <w:pPr>
        <w:jc w:val="both"/>
        <w:rPr>
          <w:rFonts w:hint="default"/>
          <w:b/>
          <w:bCs/>
          <w:sz w:val="52"/>
          <w:szCs w:val="52"/>
          <w:lang w:val="en-US" w:eastAsia="zh-CN"/>
        </w:rPr>
      </w:pPr>
    </w:p>
    <w:p w14:paraId="17B155BC">
      <w:pPr>
        <w:jc w:val="both"/>
        <w:rPr>
          <w:rFonts w:hint="default"/>
          <w:b/>
          <w:bCs/>
          <w:sz w:val="52"/>
          <w:szCs w:val="52"/>
          <w:lang w:val="en-US" w:eastAsia="zh-CN"/>
        </w:rPr>
      </w:pPr>
    </w:p>
    <w:p w14:paraId="751ACFB6">
      <w:pPr>
        <w:jc w:val="both"/>
        <w:rPr>
          <w:rFonts w:hint="default"/>
          <w:b/>
          <w:bCs/>
          <w:sz w:val="52"/>
          <w:szCs w:val="52"/>
          <w:lang w:val="en-US" w:eastAsia="zh-CN"/>
        </w:rPr>
      </w:pPr>
    </w:p>
    <w:p w14:paraId="5003C22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峨边彝族自治县中医医院</w:t>
      </w:r>
    </w:p>
    <w:p w14:paraId="4B55D285">
      <w:pPr>
        <w:ind w:left="0" w:leftChars="0" w:firstLine="0" w:firstLineChars="0"/>
        <w:jc w:val="both"/>
        <w:rPr>
          <w:rFonts w:hint="default"/>
          <w:b/>
          <w:bCs/>
          <w:sz w:val="32"/>
          <w:szCs w:val="32"/>
          <w:lang w:val="en-US" w:eastAsia="zh-CN"/>
        </w:rPr>
      </w:pPr>
    </w:p>
    <w:p w14:paraId="4957A1FD">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2025年4月30日</w:t>
      </w:r>
    </w:p>
    <w:p w14:paraId="3210721D">
      <w:pPr>
        <w:jc w:val="both"/>
        <w:rPr>
          <w:rFonts w:hint="eastAsia"/>
          <w:b/>
          <w:bCs/>
          <w:sz w:val="32"/>
          <w:szCs w:val="32"/>
          <w:lang w:val="en-US" w:eastAsia="zh-CN"/>
        </w:rPr>
      </w:pPr>
    </w:p>
    <w:p w14:paraId="25D19D0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76C894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峨边彝族自治县中医医院概况</w:t>
      </w:r>
    </w:p>
    <w:p w14:paraId="0AC2454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A28045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1BB594E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峨边彝族自治县中医医院2025年单位预算表</w:t>
      </w:r>
    </w:p>
    <w:p w14:paraId="0E8F56E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C7D0E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463F4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28A29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DFAD13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3D3ED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16A1178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7D6786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A1B1EF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B12A58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541C2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4D5FC39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0BF851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18C8B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573A63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E18B6A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20"/>
          <w:sz w:val="32"/>
          <w:szCs w:val="32"/>
          <w:lang w:val="en-US" w:eastAsia="zh-CN"/>
        </w:rPr>
        <w:t>峨边彝族自治县中医医院2025年单位预算情况说明</w:t>
      </w:r>
    </w:p>
    <w:p w14:paraId="645072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3A8A08D">
      <w:pPr>
        <w:pStyle w:val="2"/>
        <w:numPr>
          <w:ilvl w:val="0"/>
          <w:numId w:val="0"/>
        </w:numPr>
        <w:bidi w:val="0"/>
        <w:jc w:val="both"/>
        <w:rPr>
          <w:rFonts w:hint="default"/>
          <w:lang w:val="en-US" w:eastAsia="zh-CN"/>
        </w:rPr>
      </w:pPr>
    </w:p>
    <w:p w14:paraId="0C55CA19">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峨边彝族自治县中医医院</w:t>
      </w:r>
      <w:r>
        <w:rPr>
          <w:rFonts w:hint="eastAsia" w:ascii="方正小标宋简体" w:hAnsi="方正小标宋简体" w:eastAsia="方正小标宋简体" w:cs="方正小标宋简体"/>
          <w:b w:val="0"/>
          <w:bCs/>
          <w:lang w:val="en-US" w:eastAsia="zh-CN"/>
        </w:rPr>
        <w:br w:type="textWrapping"/>
      </w:r>
      <w:r>
        <w:rPr>
          <w:rFonts w:hint="eastAsia" w:ascii="方正小标宋简体" w:hAnsi="方正小标宋简体" w:eastAsia="方正小标宋简体" w:cs="方正小标宋简体"/>
          <w:b w:val="0"/>
          <w:bCs/>
          <w:lang w:val="en-US" w:eastAsia="zh-CN"/>
        </w:rPr>
        <w:t>单位概况</w:t>
      </w:r>
    </w:p>
    <w:p w14:paraId="49299BC0">
      <w:pPr>
        <w:widowControl w:val="0"/>
        <w:numPr>
          <w:ilvl w:val="0"/>
          <w:numId w:val="0"/>
        </w:numPr>
        <w:jc w:val="both"/>
        <w:rPr>
          <w:rFonts w:hint="default"/>
          <w:b/>
          <w:bCs/>
          <w:sz w:val="52"/>
          <w:szCs w:val="52"/>
          <w:lang w:val="en-US" w:eastAsia="zh-CN"/>
        </w:rPr>
      </w:pPr>
    </w:p>
    <w:p w14:paraId="63C42BB4">
      <w:pPr>
        <w:widowControl w:val="0"/>
        <w:numPr>
          <w:ilvl w:val="0"/>
          <w:numId w:val="0"/>
        </w:numPr>
        <w:jc w:val="both"/>
        <w:rPr>
          <w:rFonts w:hint="default"/>
          <w:b/>
          <w:bCs/>
          <w:sz w:val="52"/>
          <w:szCs w:val="52"/>
          <w:lang w:val="en-US" w:eastAsia="zh-CN"/>
        </w:rPr>
      </w:pPr>
    </w:p>
    <w:p w14:paraId="6C67AF27">
      <w:pPr>
        <w:widowControl w:val="0"/>
        <w:numPr>
          <w:ilvl w:val="0"/>
          <w:numId w:val="0"/>
        </w:numPr>
        <w:jc w:val="both"/>
        <w:rPr>
          <w:rFonts w:hint="default"/>
          <w:b/>
          <w:bCs/>
          <w:sz w:val="52"/>
          <w:szCs w:val="52"/>
          <w:lang w:val="en-US" w:eastAsia="zh-CN"/>
        </w:rPr>
      </w:pPr>
    </w:p>
    <w:p w14:paraId="5C5BA39F">
      <w:pPr>
        <w:widowControl w:val="0"/>
        <w:numPr>
          <w:ilvl w:val="0"/>
          <w:numId w:val="0"/>
        </w:numPr>
        <w:jc w:val="both"/>
        <w:rPr>
          <w:rFonts w:hint="default"/>
          <w:b/>
          <w:bCs/>
          <w:sz w:val="52"/>
          <w:szCs w:val="52"/>
          <w:lang w:val="en-US" w:eastAsia="zh-CN"/>
        </w:rPr>
      </w:pPr>
    </w:p>
    <w:p w14:paraId="5500A3B3">
      <w:pPr>
        <w:widowControl w:val="0"/>
        <w:numPr>
          <w:ilvl w:val="0"/>
          <w:numId w:val="0"/>
        </w:numPr>
        <w:jc w:val="both"/>
        <w:rPr>
          <w:rFonts w:hint="default"/>
          <w:b/>
          <w:bCs/>
          <w:sz w:val="52"/>
          <w:szCs w:val="52"/>
          <w:lang w:val="en-US" w:eastAsia="zh-CN"/>
        </w:rPr>
      </w:pPr>
    </w:p>
    <w:p w14:paraId="2C4062A7">
      <w:pPr>
        <w:widowControl w:val="0"/>
        <w:numPr>
          <w:ilvl w:val="0"/>
          <w:numId w:val="0"/>
        </w:numPr>
        <w:jc w:val="both"/>
        <w:rPr>
          <w:rFonts w:hint="default"/>
          <w:b/>
          <w:bCs/>
          <w:sz w:val="52"/>
          <w:szCs w:val="52"/>
          <w:lang w:val="en-US" w:eastAsia="zh-CN"/>
        </w:rPr>
      </w:pPr>
    </w:p>
    <w:p w14:paraId="73810E52">
      <w:pPr>
        <w:bidi w:val="0"/>
        <w:rPr>
          <w:rFonts w:hint="eastAsia" w:ascii="黑体" w:hAnsi="黑体" w:eastAsia="黑体" w:cs="黑体"/>
          <w:lang w:val="en-US" w:eastAsia="zh-CN"/>
        </w:rPr>
      </w:pPr>
    </w:p>
    <w:p w14:paraId="48F3D933">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D4D659D">
      <w:pPr>
        <w:bidi w:val="0"/>
        <w:rPr>
          <w:rFonts w:hint="eastAsia" w:ascii="仿宋" w:hAnsi="仿宋" w:eastAsia="仿宋" w:cs="仿宋"/>
          <w:color w:val="auto"/>
          <w:sz w:val="32"/>
          <w:szCs w:val="32"/>
        </w:rPr>
      </w:pPr>
      <w:r>
        <w:rPr>
          <w:rFonts w:hint="eastAsia" w:ascii="仿宋" w:hAnsi="仿宋" w:eastAsia="仿宋" w:cs="仿宋"/>
          <w:color w:val="auto"/>
          <w:sz w:val="32"/>
          <w:szCs w:val="32"/>
        </w:rPr>
        <w:t>（一）职能简介：</w:t>
      </w:r>
    </w:p>
    <w:p w14:paraId="50F48EDC">
      <w:pPr>
        <w:bidi w:val="0"/>
        <w:rPr>
          <w:rFonts w:hint="eastAsia" w:ascii="仿宋" w:hAnsi="仿宋" w:eastAsia="仿宋" w:cs="仿宋"/>
          <w:color w:val="auto"/>
          <w:sz w:val="32"/>
          <w:szCs w:val="32"/>
        </w:rPr>
      </w:pPr>
      <w:r>
        <w:rPr>
          <w:rFonts w:hint="eastAsia" w:ascii="仿宋" w:hAnsi="仿宋" w:eastAsia="仿宋" w:cs="仿宋"/>
          <w:color w:val="auto"/>
          <w:sz w:val="32"/>
          <w:szCs w:val="32"/>
        </w:rPr>
        <w:t>1.为人民群众提供中西医医疗、预防、保健、计划生育、治未病、康复等医疗卫生服务。</w:t>
      </w:r>
    </w:p>
    <w:p w14:paraId="191B231A">
      <w:pPr>
        <w:bidi w:val="0"/>
        <w:rPr>
          <w:rFonts w:hint="eastAsia" w:ascii="仿宋" w:hAnsi="仿宋" w:eastAsia="仿宋" w:cs="仿宋"/>
          <w:color w:val="auto"/>
          <w:sz w:val="32"/>
          <w:szCs w:val="32"/>
        </w:rPr>
      </w:pPr>
      <w:r>
        <w:rPr>
          <w:rFonts w:hint="eastAsia" w:ascii="仿宋" w:hAnsi="仿宋" w:eastAsia="仿宋" w:cs="仿宋"/>
          <w:color w:val="auto"/>
          <w:sz w:val="32"/>
          <w:szCs w:val="32"/>
        </w:rPr>
        <w:t>2.贯彻落实医药卫生体制改革、中西医并重方针和国家中医药法律法规，执行中医药政策；拟定实施中医药、民族医药和中西医结合发展战略、规划；指导全县各医疗机构发展中医药和中西医结合业务建设。</w:t>
      </w:r>
    </w:p>
    <w:p w14:paraId="21DDB1A4">
      <w:pPr>
        <w:bidi w:val="0"/>
        <w:rPr>
          <w:rFonts w:hint="eastAsia" w:ascii="仿宋" w:hAnsi="仿宋" w:eastAsia="仿宋" w:cs="仿宋"/>
          <w:color w:val="auto"/>
          <w:sz w:val="32"/>
          <w:szCs w:val="32"/>
        </w:rPr>
      </w:pPr>
      <w:r>
        <w:rPr>
          <w:rFonts w:hint="eastAsia" w:ascii="仿宋" w:hAnsi="仿宋" w:eastAsia="仿宋" w:cs="仿宋"/>
          <w:color w:val="auto"/>
          <w:sz w:val="32"/>
          <w:szCs w:val="32"/>
        </w:rPr>
        <w:t>3.确保全县人民中西医疗健康需求，建立与地方经济发展相适应的中西医结合医疗环境。加强中医医院标准化管理。</w:t>
      </w:r>
    </w:p>
    <w:p w14:paraId="57064EC9">
      <w:pPr>
        <w:bidi w:val="0"/>
        <w:rPr>
          <w:rFonts w:hint="eastAsia" w:ascii="仿宋" w:hAnsi="仿宋" w:eastAsia="仿宋" w:cs="仿宋"/>
          <w:color w:val="auto"/>
          <w:sz w:val="32"/>
          <w:szCs w:val="32"/>
        </w:rPr>
      </w:pPr>
      <w:r>
        <w:rPr>
          <w:rFonts w:hint="eastAsia" w:ascii="仿宋" w:hAnsi="仿宋" w:eastAsia="仿宋" w:cs="仿宋"/>
          <w:color w:val="auto"/>
          <w:sz w:val="32"/>
          <w:szCs w:val="32"/>
        </w:rPr>
        <w:t>4.贯彻落实国家基本药物制度和药品集中采购工作，执行医用耗材集中采购。</w:t>
      </w:r>
    </w:p>
    <w:p w14:paraId="7A892E0F">
      <w:pPr>
        <w:bidi w:val="0"/>
        <w:rPr>
          <w:rFonts w:hint="eastAsia" w:ascii="仿宋" w:hAnsi="仿宋" w:eastAsia="仿宋" w:cs="仿宋"/>
          <w:color w:val="auto"/>
          <w:sz w:val="32"/>
          <w:szCs w:val="32"/>
        </w:rPr>
      </w:pPr>
      <w:r>
        <w:rPr>
          <w:rFonts w:hint="eastAsia" w:ascii="仿宋" w:hAnsi="仿宋" w:eastAsia="仿宋" w:cs="仿宋"/>
          <w:color w:val="auto"/>
          <w:sz w:val="32"/>
          <w:szCs w:val="32"/>
        </w:rPr>
        <w:t xml:space="preserve">5.抓好医共体医康养集团的基本公共卫生服务和推动中医医疗健康养老服务工作。 </w:t>
      </w:r>
    </w:p>
    <w:p w14:paraId="34E7AA56">
      <w:pPr>
        <w:bidi w:val="0"/>
        <w:rPr>
          <w:rFonts w:hint="eastAsia" w:ascii="仿宋" w:hAnsi="仿宋" w:eastAsia="仿宋" w:cs="仿宋"/>
          <w:color w:val="auto"/>
          <w:sz w:val="32"/>
          <w:szCs w:val="32"/>
        </w:rPr>
      </w:pPr>
      <w:r>
        <w:rPr>
          <w:rFonts w:hint="eastAsia" w:ascii="仿宋" w:hAnsi="仿宋" w:eastAsia="仿宋" w:cs="仿宋"/>
          <w:color w:val="auto"/>
          <w:sz w:val="32"/>
          <w:szCs w:val="32"/>
        </w:rPr>
        <w:t>6. 加强疫情防控，确保人民群众生命健康安全。</w:t>
      </w:r>
    </w:p>
    <w:p w14:paraId="64F0E8B4">
      <w:pPr>
        <w:bidi w:val="0"/>
        <w:rPr>
          <w:rFonts w:hint="eastAsia" w:ascii="仿宋" w:hAnsi="仿宋" w:eastAsia="仿宋" w:cs="仿宋"/>
          <w:color w:val="auto"/>
          <w:sz w:val="32"/>
          <w:szCs w:val="32"/>
        </w:rPr>
      </w:pPr>
      <w:r>
        <w:rPr>
          <w:rFonts w:hint="eastAsia" w:ascii="仿宋" w:hAnsi="仿宋" w:eastAsia="仿宋" w:cs="仿宋"/>
          <w:color w:val="auto"/>
          <w:sz w:val="32"/>
          <w:szCs w:val="32"/>
        </w:rPr>
        <w:t>7.做好城镇职工基本医疗保险、城镇居民基本医疗保险和新型农村合作医疗保险等定点医疗机构的各项工作。</w:t>
      </w:r>
    </w:p>
    <w:p w14:paraId="23585D0F">
      <w:pPr>
        <w:bidi w:val="0"/>
        <w:rPr>
          <w:rFonts w:hint="eastAsia" w:ascii="仿宋" w:hAnsi="仿宋" w:eastAsia="仿宋" w:cs="仿宋"/>
          <w:color w:val="auto"/>
          <w:sz w:val="32"/>
          <w:szCs w:val="32"/>
        </w:rPr>
      </w:pPr>
      <w:r>
        <w:rPr>
          <w:rFonts w:hint="eastAsia" w:ascii="仿宋" w:hAnsi="仿宋" w:eastAsia="仿宋" w:cs="仿宋"/>
          <w:color w:val="auto"/>
          <w:sz w:val="32"/>
          <w:szCs w:val="32"/>
        </w:rPr>
        <w:t>8.参与卫生扶贫、重要会议与重大活动的医疗卫生保障工作。</w:t>
      </w:r>
    </w:p>
    <w:p w14:paraId="7F464BEF">
      <w:pPr>
        <w:bidi w:val="0"/>
        <w:rPr>
          <w:rFonts w:hint="eastAsia" w:ascii="仿宋" w:hAnsi="仿宋" w:eastAsia="仿宋" w:cs="仿宋"/>
          <w:color w:val="auto"/>
          <w:sz w:val="32"/>
          <w:szCs w:val="32"/>
        </w:rPr>
      </w:pPr>
      <w:r>
        <w:rPr>
          <w:rFonts w:hint="eastAsia" w:ascii="仿宋" w:hAnsi="仿宋" w:eastAsia="仿宋" w:cs="仿宋"/>
          <w:color w:val="auto"/>
          <w:sz w:val="32"/>
          <w:szCs w:val="32"/>
        </w:rPr>
        <w:t>9.承担</w:t>
      </w:r>
      <w:r>
        <w:rPr>
          <w:rFonts w:hint="eastAsia" w:ascii="仿宋" w:hAnsi="仿宋" w:cs="仿宋"/>
          <w:color w:val="auto"/>
          <w:sz w:val="32"/>
          <w:szCs w:val="32"/>
          <w:lang w:eastAsia="zh-CN"/>
        </w:rPr>
        <w:t>县委、县政府</w:t>
      </w:r>
      <w:r>
        <w:rPr>
          <w:rFonts w:hint="eastAsia" w:ascii="仿宋" w:hAnsi="仿宋" w:eastAsia="仿宋" w:cs="仿宋"/>
          <w:color w:val="auto"/>
          <w:sz w:val="32"/>
          <w:szCs w:val="32"/>
        </w:rPr>
        <w:t>及县卫生局交办的其他卫生工作</w:t>
      </w:r>
      <w:r>
        <w:rPr>
          <w:rFonts w:hint="eastAsia" w:ascii="仿宋" w:hAnsi="仿宋" w:cs="仿宋"/>
          <w:color w:val="auto"/>
          <w:sz w:val="32"/>
          <w:szCs w:val="32"/>
          <w:lang w:eastAsia="zh-CN"/>
        </w:rPr>
        <w:t>。</w:t>
      </w:r>
    </w:p>
    <w:p w14:paraId="58D2A8B5">
      <w:pPr>
        <w:bidi w:val="0"/>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年重点工作任务介绍：</w:t>
      </w:r>
    </w:p>
    <w:p w14:paraId="4534CCF6">
      <w:pPr>
        <w:bidi w:val="0"/>
        <w:rPr>
          <w:rFonts w:hint="eastAsia" w:ascii="仿宋" w:hAnsi="仿宋" w:eastAsia="仿宋" w:cs="仿宋"/>
          <w:color w:val="auto"/>
          <w:sz w:val="32"/>
          <w:szCs w:val="32"/>
        </w:rPr>
      </w:pPr>
      <w:r>
        <w:rPr>
          <w:rFonts w:hint="eastAsia" w:ascii="仿宋" w:hAnsi="仿宋" w:eastAsia="仿宋" w:cs="仿宋"/>
          <w:color w:val="auto"/>
          <w:sz w:val="32"/>
          <w:szCs w:val="32"/>
        </w:rPr>
        <w:t>1.党建引领医院的发展。</w:t>
      </w:r>
    </w:p>
    <w:p w14:paraId="4CFF881A">
      <w:pPr>
        <w:bidi w:val="0"/>
        <w:rPr>
          <w:rFonts w:hint="eastAsia" w:ascii="仿宋" w:hAnsi="仿宋" w:eastAsia="仿宋" w:cs="仿宋"/>
          <w:color w:val="auto"/>
          <w:sz w:val="32"/>
          <w:szCs w:val="32"/>
        </w:rPr>
      </w:pPr>
      <w:r>
        <w:rPr>
          <w:rFonts w:hint="eastAsia" w:ascii="仿宋" w:hAnsi="仿宋" w:eastAsia="仿宋" w:cs="仿宋"/>
          <w:color w:val="auto"/>
          <w:sz w:val="32"/>
          <w:szCs w:val="32"/>
        </w:rPr>
        <w:t>2.全面抓好医院作风建设和医药领域反腐败整治工作</w:t>
      </w:r>
    </w:p>
    <w:p w14:paraId="123F37B5">
      <w:pPr>
        <w:bidi w:val="0"/>
        <w:rPr>
          <w:rFonts w:hint="eastAsia" w:ascii="仿宋" w:hAnsi="仿宋" w:eastAsia="仿宋" w:cs="仿宋"/>
          <w:color w:val="auto"/>
          <w:sz w:val="32"/>
          <w:szCs w:val="32"/>
        </w:rPr>
      </w:pPr>
      <w:r>
        <w:rPr>
          <w:rFonts w:hint="eastAsia" w:ascii="仿宋" w:hAnsi="仿宋" w:eastAsia="仿宋" w:cs="仿宋"/>
          <w:color w:val="auto"/>
          <w:sz w:val="32"/>
          <w:szCs w:val="32"/>
        </w:rPr>
        <w:t>3.深入实施“节奏更快、效率更高、质量更优”教育和意识形态工作。</w:t>
      </w:r>
    </w:p>
    <w:p w14:paraId="18430FEC">
      <w:pPr>
        <w:bidi w:val="0"/>
        <w:rPr>
          <w:rFonts w:hint="eastAsia" w:ascii="仿宋" w:hAnsi="仿宋" w:eastAsia="仿宋" w:cs="仿宋"/>
          <w:color w:val="auto"/>
          <w:sz w:val="32"/>
          <w:szCs w:val="32"/>
        </w:rPr>
      </w:pPr>
      <w:r>
        <w:rPr>
          <w:rFonts w:hint="eastAsia" w:ascii="仿宋" w:hAnsi="仿宋" w:eastAsia="仿宋" w:cs="仿宋"/>
          <w:color w:val="auto"/>
          <w:sz w:val="32"/>
          <w:szCs w:val="32"/>
        </w:rPr>
        <w:t>4.继续加强医院管理，做好安全工作、做好医疗救治，做好医院提升，优质服务。</w:t>
      </w:r>
    </w:p>
    <w:p w14:paraId="4826A5A4">
      <w:pPr>
        <w:bidi w:val="0"/>
        <w:rPr>
          <w:rFonts w:hint="eastAsia" w:ascii="仿宋" w:hAnsi="仿宋" w:eastAsia="仿宋" w:cs="仿宋"/>
          <w:color w:val="auto"/>
          <w:sz w:val="32"/>
          <w:szCs w:val="32"/>
        </w:rPr>
      </w:pPr>
      <w:r>
        <w:rPr>
          <w:rFonts w:hint="eastAsia" w:ascii="仿宋" w:hAnsi="仿宋" w:eastAsia="仿宋" w:cs="仿宋"/>
          <w:color w:val="auto"/>
          <w:sz w:val="32"/>
          <w:szCs w:val="32"/>
        </w:rPr>
        <w:t>5.巩固和拓展“二级甲等”中医医院创建成果，实施“治未病楼”等项目。</w:t>
      </w:r>
    </w:p>
    <w:p w14:paraId="608A9E9C">
      <w:pPr>
        <w:bidi w:val="0"/>
        <w:rPr>
          <w:rFonts w:hint="eastAsia" w:ascii="仿宋" w:hAnsi="仿宋" w:eastAsia="仿宋" w:cs="仿宋"/>
          <w:color w:val="auto"/>
          <w:sz w:val="32"/>
          <w:szCs w:val="32"/>
        </w:rPr>
      </w:pPr>
      <w:r>
        <w:rPr>
          <w:rFonts w:hint="eastAsia" w:ascii="仿宋" w:hAnsi="仿宋" w:eastAsia="仿宋" w:cs="仿宋"/>
          <w:color w:val="auto"/>
          <w:sz w:val="32"/>
          <w:szCs w:val="32"/>
        </w:rPr>
        <w:t>6.突出“两专科一中心”，抓好重点学科和优势科室的建设，创建市级以上重要优势专科。</w:t>
      </w:r>
    </w:p>
    <w:p w14:paraId="57F7870F">
      <w:pPr>
        <w:bidi w:val="0"/>
        <w:rPr>
          <w:rFonts w:hint="eastAsia" w:ascii="仿宋" w:hAnsi="仿宋" w:eastAsia="仿宋" w:cs="仿宋"/>
          <w:color w:val="auto"/>
          <w:sz w:val="32"/>
          <w:szCs w:val="32"/>
        </w:rPr>
      </w:pPr>
      <w:r>
        <w:rPr>
          <w:rFonts w:hint="eastAsia" w:ascii="仿宋" w:hAnsi="仿宋" w:eastAsia="仿宋" w:cs="仿宋"/>
          <w:color w:val="auto"/>
          <w:sz w:val="32"/>
          <w:szCs w:val="32"/>
        </w:rPr>
        <w:t>7.抓好医疗集团的基本公共卫生工作，主要指标有大幅提高，全市年度考核排名有上升。</w:t>
      </w:r>
    </w:p>
    <w:p w14:paraId="1AB30C4B">
      <w:pPr>
        <w:bidi w:val="0"/>
        <w:rPr>
          <w:rFonts w:hint="eastAsia" w:ascii="仿宋" w:hAnsi="仿宋" w:eastAsia="仿宋" w:cs="仿宋"/>
          <w:color w:val="auto"/>
          <w:sz w:val="32"/>
          <w:szCs w:val="32"/>
        </w:rPr>
      </w:pPr>
      <w:r>
        <w:rPr>
          <w:rFonts w:hint="eastAsia" w:ascii="仿宋" w:hAnsi="仿宋" w:eastAsia="仿宋" w:cs="仿宋"/>
          <w:color w:val="auto"/>
          <w:sz w:val="32"/>
          <w:szCs w:val="32"/>
        </w:rPr>
        <w:t>8.抓好援彝、传帮带、对口帮扶工作。</w:t>
      </w:r>
    </w:p>
    <w:p w14:paraId="7C8047BB">
      <w:pPr>
        <w:bidi w:val="0"/>
        <w:rPr>
          <w:rFonts w:hint="eastAsia" w:ascii="仿宋" w:hAnsi="仿宋" w:eastAsia="仿宋" w:cs="仿宋"/>
          <w:color w:val="auto"/>
          <w:sz w:val="32"/>
          <w:szCs w:val="32"/>
        </w:rPr>
      </w:pPr>
      <w:r>
        <w:rPr>
          <w:rFonts w:hint="eastAsia" w:ascii="仿宋" w:hAnsi="仿宋" w:eastAsia="仿宋" w:cs="仿宋"/>
          <w:color w:val="auto"/>
          <w:sz w:val="32"/>
          <w:szCs w:val="32"/>
        </w:rPr>
        <w:t>9.全力做好医院的救治工作，保障患者生命安全。</w:t>
      </w:r>
    </w:p>
    <w:p w14:paraId="5CF889D7">
      <w:pPr>
        <w:bidi w:val="0"/>
        <w:rPr>
          <w:rFonts w:hint="eastAsia" w:ascii="仿宋" w:hAnsi="仿宋" w:eastAsia="仿宋" w:cs="仿宋"/>
          <w:color w:val="auto"/>
          <w:sz w:val="32"/>
          <w:szCs w:val="32"/>
        </w:rPr>
      </w:pPr>
      <w:r>
        <w:rPr>
          <w:rFonts w:hint="eastAsia" w:ascii="仿宋" w:hAnsi="仿宋" w:eastAsia="仿宋" w:cs="仿宋"/>
          <w:color w:val="auto"/>
          <w:sz w:val="32"/>
          <w:szCs w:val="32"/>
        </w:rPr>
        <w:t>10.抓好医保政策、医疗政策、法律法规政策的培训和运用。</w:t>
      </w:r>
    </w:p>
    <w:p w14:paraId="6286664A">
      <w:pPr>
        <w:bidi w:val="0"/>
        <w:rPr>
          <w:rFonts w:hint="eastAsia" w:ascii="仿宋" w:hAnsi="仿宋" w:eastAsia="仿宋" w:cs="仿宋"/>
          <w:color w:val="auto"/>
          <w:sz w:val="32"/>
          <w:szCs w:val="32"/>
        </w:rPr>
      </w:pPr>
      <w:r>
        <w:rPr>
          <w:rFonts w:hint="eastAsia" w:ascii="仿宋" w:hAnsi="仿宋" w:eastAsia="仿宋" w:cs="仿宋"/>
          <w:color w:val="auto"/>
          <w:sz w:val="32"/>
          <w:szCs w:val="32"/>
        </w:rPr>
        <w:t>11.开展中医药示范县的创建工作，鲜明中医办院特色，中医服务主要指标明显上升。</w:t>
      </w:r>
    </w:p>
    <w:p w14:paraId="4022A5D3">
      <w:pPr>
        <w:bidi w:val="0"/>
        <w:rPr>
          <w:rFonts w:hint="eastAsia" w:ascii="仿宋" w:hAnsi="仿宋" w:eastAsia="仿宋" w:cs="仿宋"/>
          <w:color w:val="auto"/>
          <w:sz w:val="32"/>
          <w:szCs w:val="32"/>
        </w:rPr>
      </w:pPr>
      <w:r>
        <w:rPr>
          <w:rFonts w:hint="eastAsia" w:ascii="仿宋" w:hAnsi="仿宋" w:eastAsia="仿宋" w:cs="仿宋"/>
          <w:color w:val="auto"/>
          <w:sz w:val="32"/>
          <w:szCs w:val="32"/>
        </w:rPr>
        <w:t>12.以中医微信平台提升为重点，加强医院内宣传工作，提升医院美誉度</w:t>
      </w:r>
      <w:r>
        <w:rPr>
          <w:rFonts w:hint="eastAsia" w:ascii="仿宋" w:hAnsi="仿宋" w:cs="仿宋"/>
          <w:color w:val="auto"/>
          <w:sz w:val="32"/>
          <w:szCs w:val="32"/>
          <w:lang w:eastAsia="zh-CN"/>
        </w:rPr>
        <w:t>。</w:t>
      </w:r>
    </w:p>
    <w:p w14:paraId="1B76E330">
      <w:pPr>
        <w:bidi w:val="0"/>
        <w:rPr>
          <w:rFonts w:hint="eastAsia" w:ascii="仿宋" w:hAnsi="仿宋" w:eastAsia="仿宋" w:cs="仿宋"/>
          <w:color w:val="auto"/>
          <w:sz w:val="32"/>
          <w:szCs w:val="32"/>
        </w:rPr>
      </w:pPr>
      <w:r>
        <w:rPr>
          <w:rFonts w:hint="eastAsia" w:ascii="仿宋" w:hAnsi="仿宋" w:eastAsia="仿宋" w:cs="仿宋"/>
          <w:color w:val="auto"/>
          <w:sz w:val="32"/>
          <w:szCs w:val="32"/>
        </w:rPr>
        <w:t>13.抓好中医强基“百千万”行动，推动中医下基层，提升乡村医疗机构中医适宜技术水平。</w:t>
      </w:r>
    </w:p>
    <w:p w14:paraId="18DFBAE4">
      <w:pPr>
        <w:bidi w:val="0"/>
        <w:rPr>
          <w:rFonts w:hint="eastAsia" w:ascii="仿宋" w:hAnsi="仿宋" w:eastAsia="仿宋" w:cs="仿宋"/>
          <w:color w:val="auto"/>
          <w:sz w:val="32"/>
          <w:szCs w:val="32"/>
        </w:rPr>
      </w:pPr>
      <w:r>
        <w:rPr>
          <w:rFonts w:hint="eastAsia" w:ascii="仿宋" w:hAnsi="仿宋" w:eastAsia="仿宋" w:cs="仿宋"/>
          <w:color w:val="auto"/>
          <w:sz w:val="32"/>
          <w:szCs w:val="32"/>
        </w:rPr>
        <w:t>14.加强人才队伍建设、培养、引进、进修，做好“四走”等。</w:t>
      </w:r>
    </w:p>
    <w:p w14:paraId="71CB0443">
      <w:pPr>
        <w:bidi w:val="0"/>
        <w:rPr>
          <w:rFonts w:hint="eastAsia" w:ascii="仿宋" w:hAnsi="仿宋" w:eastAsia="仿宋" w:cs="仿宋"/>
          <w:color w:val="auto"/>
          <w:sz w:val="32"/>
          <w:szCs w:val="32"/>
        </w:rPr>
      </w:pPr>
      <w:r>
        <w:rPr>
          <w:rFonts w:hint="eastAsia" w:ascii="仿宋" w:hAnsi="仿宋" w:eastAsia="仿宋" w:cs="仿宋"/>
          <w:color w:val="auto"/>
          <w:sz w:val="32"/>
          <w:szCs w:val="32"/>
        </w:rPr>
        <w:t>15.加强</w:t>
      </w:r>
      <w:r>
        <w:rPr>
          <w:rFonts w:hint="eastAsia" w:ascii="仿宋" w:hAnsi="仿宋" w:cs="仿宋"/>
          <w:color w:val="auto"/>
          <w:sz w:val="32"/>
          <w:szCs w:val="32"/>
          <w:lang w:eastAsia="zh-CN"/>
        </w:rPr>
        <w:t>智慧型</w:t>
      </w:r>
      <w:r>
        <w:rPr>
          <w:rFonts w:hint="eastAsia" w:ascii="仿宋" w:hAnsi="仿宋" w:eastAsia="仿宋" w:cs="仿宋"/>
          <w:color w:val="auto"/>
          <w:sz w:val="32"/>
          <w:szCs w:val="32"/>
        </w:rPr>
        <w:t>医院的建设（信息化建设）。</w:t>
      </w:r>
    </w:p>
    <w:p w14:paraId="651F587A">
      <w:pPr>
        <w:bidi w:val="0"/>
        <w:rPr>
          <w:rFonts w:hint="eastAsia" w:ascii="仿宋" w:hAnsi="仿宋" w:eastAsia="仿宋" w:cs="仿宋"/>
          <w:color w:val="auto"/>
          <w:sz w:val="32"/>
          <w:szCs w:val="32"/>
        </w:rPr>
      </w:pPr>
      <w:r>
        <w:rPr>
          <w:rFonts w:hint="eastAsia" w:ascii="仿宋" w:hAnsi="仿宋" w:eastAsia="仿宋" w:cs="仿宋"/>
          <w:color w:val="auto"/>
          <w:sz w:val="32"/>
          <w:szCs w:val="32"/>
        </w:rPr>
        <w:t>16.院科两级的绩效分配改革，激发医务人员工作积极性。</w:t>
      </w:r>
    </w:p>
    <w:p w14:paraId="5D85C659">
      <w:pPr>
        <w:bidi w:val="0"/>
        <w:rPr>
          <w:rFonts w:hint="eastAsia" w:ascii="仿宋" w:hAnsi="仿宋" w:eastAsia="仿宋" w:cs="仿宋"/>
          <w:color w:val="auto"/>
          <w:sz w:val="32"/>
          <w:szCs w:val="32"/>
        </w:rPr>
      </w:pPr>
      <w:r>
        <w:rPr>
          <w:rFonts w:hint="eastAsia" w:ascii="仿宋" w:hAnsi="仿宋" w:eastAsia="仿宋" w:cs="仿宋"/>
          <w:color w:val="auto"/>
          <w:sz w:val="32"/>
          <w:szCs w:val="32"/>
        </w:rPr>
        <w:t>17.做好县福利院的移交管理工作，推进中医康养旅游“一线路、两基地”建设，创新拓展中医康养旅游服务业务。</w:t>
      </w:r>
    </w:p>
    <w:p w14:paraId="4E8AAD7A">
      <w:pPr>
        <w:bidi w:val="0"/>
        <w:rPr>
          <w:rFonts w:hint="eastAsia" w:ascii="仿宋" w:hAnsi="仿宋" w:eastAsia="仿宋" w:cs="仿宋"/>
          <w:color w:val="auto"/>
          <w:sz w:val="32"/>
          <w:szCs w:val="32"/>
        </w:rPr>
      </w:pPr>
      <w:r>
        <w:rPr>
          <w:rFonts w:hint="eastAsia" w:ascii="仿宋" w:hAnsi="仿宋" w:eastAsia="仿宋" w:cs="仿宋"/>
          <w:color w:val="auto"/>
          <w:sz w:val="32"/>
          <w:szCs w:val="32"/>
        </w:rPr>
        <w:t>18.加大项目资金引进。</w:t>
      </w:r>
    </w:p>
    <w:p w14:paraId="56EE6EF6">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D960189">
      <w:pPr>
        <w:bidi w:val="0"/>
        <w:rPr>
          <w:rFonts w:hint="eastAsia" w:ascii="仿宋" w:hAnsi="仿宋" w:eastAsia="仿宋"/>
          <w:sz w:val="32"/>
          <w:szCs w:val="32"/>
        </w:rPr>
      </w:pPr>
      <w:r>
        <w:rPr>
          <w:rFonts w:hint="eastAsia" w:ascii="仿宋" w:hAnsi="仿宋" w:eastAsia="仿宋"/>
          <w:sz w:val="32"/>
          <w:szCs w:val="32"/>
        </w:rPr>
        <w:t>峨边彝族自治县中医医院预算单位1个,其中：事业单位1个。</w:t>
      </w:r>
    </w:p>
    <w:p w14:paraId="536AD8CB">
      <w:pPr>
        <w:bidi w:val="0"/>
        <w:rPr>
          <w:rFonts w:hint="eastAsia" w:ascii="仿宋" w:hAnsi="仿宋" w:eastAsia="仿宋"/>
          <w:sz w:val="32"/>
          <w:szCs w:val="32"/>
        </w:rPr>
      </w:pPr>
      <w:r>
        <w:rPr>
          <w:rFonts w:hint="eastAsia" w:ascii="仿宋" w:hAnsi="仿宋" w:eastAsia="仿宋"/>
          <w:sz w:val="32"/>
          <w:szCs w:val="32"/>
        </w:rPr>
        <w:t>峨边彝族自治县中医医院总编制78名，其中：事业编制78名。在职人员总数70名，其中：事业70名。</w:t>
      </w:r>
    </w:p>
    <w:p w14:paraId="6E2945D3">
      <w:pPr>
        <w:spacing w:line="600" w:lineRule="exact"/>
        <w:ind w:firstLine="640" w:firstLineChars="200"/>
        <w:rPr>
          <w:rFonts w:hint="eastAsia" w:ascii="仿宋" w:hAnsi="仿宋" w:eastAsia="仿宋"/>
          <w:sz w:val="32"/>
          <w:szCs w:val="32"/>
        </w:rPr>
      </w:pPr>
    </w:p>
    <w:p w14:paraId="43477B59">
      <w:pPr>
        <w:spacing w:line="600" w:lineRule="exact"/>
        <w:ind w:firstLine="640" w:firstLineChars="200"/>
        <w:rPr>
          <w:rFonts w:hint="eastAsia" w:ascii="仿宋" w:hAnsi="仿宋" w:eastAsia="仿宋"/>
          <w:sz w:val="32"/>
          <w:szCs w:val="32"/>
        </w:rPr>
      </w:pPr>
    </w:p>
    <w:p w14:paraId="6130CEA4">
      <w:pPr>
        <w:spacing w:line="600" w:lineRule="exact"/>
        <w:ind w:firstLine="640" w:firstLineChars="200"/>
        <w:rPr>
          <w:rFonts w:hint="eastAsia" w:ascii="仿宋" w:hAnsi="仿宋" w:eastAsia="仿宋"/>
          <w:sz w:val="32"/>
          <w:szCs w:val="32"/>
        </w:rPr>
      </w:pPr>
    </w:p>
    <w:p w14:paraId="0B3DA653">
      <w:pPr>
        <w:spacing w:line="600" w:lineRule="exact"/>
        <w:ind w:firstLine="640" w:firstLineChars="200"/>
        <w:rPr>
          <w:rFonts w:hint="eastAsia" w:ascii="仿宋" w:hAnsi="仿宋" w:eastAsia="仿宋"/>
          <w:sz w:val="32"/>
          <w:szCs w:val="32"/>
        </w:rPr>
      </w:pPr>
    </w:p>
    <w:p w14:paraId="38171F78">
      <w:pPr>
        <w:spacing w:line="600" w:lineRule="exact"/>
        <w:ind w:firstLine="640" w:firstLineChars="200"/>
        <w:rPr>
          <w:rFonts w:hint="eastAsia" w:ascii="仿宋" w:hAnsi="仿宋" w:eastAsia="仿宋"/>
          <w:sz w:val="32"/>
          <w:szCs w:val="32"/>
        </w:rPr>
      </w:pPr>
    </w:p>
    <w:p w14:paraId="5CB0D282">
      <w:pPr>
        <w:spacing w:line="600" w:lineRule="exact"/>
        <w:ind w:firstLine="640" w:firstLineChars="200"/>
        <w:rPr>
          <w:rFonts w:hint="eastAsia" w:ascii="仿宋" w:hAnsi="仿宋" w:eastAsia="仿宋"/>
          <w:sz w:val="32"/>
          <w:szCs w:val="32"/>
        </w:rPr>
      </w:pPr>
    </w:p>
    <w:p w14:paraId="30854B07">
      <w:pPr>
        <w:spacing w:line="600" w:lineRule="exact"/>
        <w:ind w:firstLine="640" w:firstLineChars="200"/>
        <w:rPr>
          <w:rFonts w:hint="eastAsia" w:ascii="仿宋" w:hAnsi="仿宋" w:eastAsia="仿宋"/>
          <w:sz w:val="32"/>
          <w:szCs w:val="32"/>
        </w:rPr>
      </w:pPr>
    </w:p>
    <w:p w14:paraId="34A27C77">
      <w:pPr>
        <w:spacing w:line="600" w:lineRule="exact"/>
        <w:ind w:firstLine="640" w:firstLineChars="200"/>
        <w:rPr>
          <w:rFonts w:hint="eastAsia" w:ascii="仿宋" w:hAnsi="仿宋" w:eastAsia="仿宋"/>
          <w:sz w:val="32"/>
          <w:szCs w:val="32"/>
        </w:rPr>
      </w:pPr>
    </w:p>
    <w:p w14:paraId="2BF028B3">
      <w:pPr>
        <w:spacing w:line="600" w:lineRule="exact"/>
        <w:ind w:firstLine="640" w:firstLineChars="200"/>
        <w:rPr>
          <w:rFonts w:hint="eastAsia" w:ascii="仿宋" w:hAnsi="仿宋" w:eastAsia="仿宋"/>
          <w:sz w:val="32"/>
          <w:szCs w:val="32"/>
        </w:rPr>
      </w:pPr>
    </w:p>
    <w:p w14:paraId="51B3E275">
      <w:pPr>
        <w:spacing w:line="600" w:lineRule="exact"/>
        <w:ind w:firstLine="640" w:firstLineChars="200"/>
        <w:rPr>
          <w:rFonts w:hint="eastAsia" w:ascii="仿宋" w:hAnsi="仿宋" w:eastAsia="仿宋"/>
          <w:sz w:val="32"/>
          <w:szCs w:val="32"/>
        </w:rPr>
      </w:pPr>
    </w:p>
    <w:p w14:paraId="15A6E717">
      <w:pPr>
        <w:pStyle w:val="2"/>
        <w:numPr>
          <w:ilvl w:val="0"/>
          <w:numId w:val="0"/>
        </w:numPr>
        <w:bidi w:val="0"/>
        <w:jc w:val="both"/>
        <w:rPr>
          <w:rFonts w:hint="eastAsia"/>
          <w:lang w:val="en-US" w:eastAsia="zh-CN"/>
        </w:rPr>
      </w:pPr>
    </w:p>
    <w:p w14:paraId="616790C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峨边彝族自治县中医医院</w:t>
      </w:r>
    </w:p>
    <w:p w14:paraId="3F0F3E7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6A0982CD">
      <w:pPr>
        <w:spacing w:line="600" w:lineRule="exact"/>
        <w:rPr>
          <w:rFonts w:hint="default" w:ascii="仿宋" w:hAnsi="仿宋" w:eastAsia="仿宋" w:cs="Times New Roman"/>
          <w:sz w:val="32"/>
          <w:szCs w:val="32"/>
          <w:lang w:val="en-US" w:eastAsia="zh-CN"/>
        </w:rPr>
      </w:pPr>
    </w:p>
    <w:p w14:paraId="3C248035">
      <w:pPr>
        <w:spacing w:line="600" w:lineRule="exact"/>
        <w:rPr>
          <w:rFonts w:hint="default" w:ascii="仿宋" w:hAnsi="仿宋" w:eastAsia="仿宋" w:cs="Times New Roman"/>
          <w:sz w:val="32"/>
          <w:szCs w:val="32"/>
          <w:lang w:val="en-US" w:eastAsia="zh-CN"/>
        </w:rPr>
      </w:pPr>
    </w:p>
    <w:p w14:paraId="4F332BD5">
      <w:pPr>
        <w:spacing w:line="600" w:lineRule="exact"/>
        <w:rPr>
          <w:rFonts w:hint="default" w:ascii="仿宋" w:hAnsi="仿宋" w:eastAsia="仿宋" w:cs="Times New Roman"/>
          <w:sz w:val="32"/>
          <w:szCs w:val="32"/>
          <w:lang w:val="en-US" w:eastAsia="zh-CN"/>
        </w:rPr>
      </w:pPr>
    </w:p>
    <w:p w14:paraId="72B7EF85">
      <w:pPr>
        <w:spacing w:line="600" w:lineRule="exact"/>
        <w:rPr>
          <w:rFonts w:hint="default" w:ascii="仿宋" w:hAnsi="仿宋" w:eastAsia="仿宋" w:cs="Times New Roman"/>
          <w:sz w:val="32"/>
          <w:szCs w:val="32"/>
          <w:lang w:val="en-US" w:eastAsia="zh-CN"/>
        </w:rPr>
      </w:pPr>
    </w:p>
    <w:p w14:paraId="4E799CBD">
      <w:pPr>
        <w:spacing w:line="600" w:lineRule="exact"/>
        <w:rPr>
          <w:rFonts w:hint="default" w:ascii="仿宋" w:hAnsi="仿宋" w:eastAsia="仿宋" w:cs="Times New Roman"/>
          <w:sz w:val="32"/>
          <w:szCs w:val="32"/>
          <w:lang w:val="en-US" w:eastAsia="zh-CN"/>
        </w:rPr>
      </w:pPr>
    </w:p>
    <w:p w14:paraId="4ABD2EFD">
      <w:pPr>
        <w:spacing w:line="600" w:lineRule="exact"/>
        <w:rPr>
          <w:rFonts w:hint="default" w:ascii="仿宋" w:hAnsi="仿宋" w:eastAsia="仿宋" w:cs="Times New Roman"/>
          <w:sz w:val="32"/>
          <w:szCs w:val="32"/>
          <w:lang w:val="en-US" w:eastAsia="zh-CN"/>
        </w:rPr>
      </w:pPr>
    </w:p>
    <w:p w14:paraId="43546AAE">
      <w:pPr>
        <w:spacing w:line="600" w:lineRule="exact"/>
        <w:rPr>
          <w:rFonts w:hint="default" w:ascii="仿宋" w:hAnsi="仿宋" w:eastAsia="仿宋" w:cs="Times New Roman"/>
          <w:sz w:val="32"/>
          <w:szCs w:val="32"/>
          <w:lang w:val="en-US" w:eastAsia="zh-CN"/>
        </w:rPr>
      </w:pPr>
    </w:p>
    <w:p w14:paraId="440824D0">
      <w:pPr>
        <w:spacing w:line="600" w:lineRule="exact"/>
        <w:rPr>
          <w:rFonts w:hint="default" w:ascii="仿宋" w:hAnsi="仿宋" w:eastAsia="仿宋" w:cs="Times New Roman"/>
          <w:sz w:val="32"/>
          <w:szCs w:val="32"/>
          <w:lang w:val="en-US" w:eastAsia="zh-CN"/>
        </w:rPr>
      </w:pPr>
    </w:p>
    <w:p w14:paraId="29864D43">
      <w:pPr>
        <w:spacing w:line="600" w:lineRule="exact"/>
        <w:ind w:left="0" w:leftChars="0" w:firstLine="0" w:firstLineChars="0"/>
        <w:rPr>
          <w:rFonts w:hint="eastAsia" w:ascii="仿宋_GB2312" w:hAnsi="仿宋_GB2312" w:eastAsia="仿宋_GB2312" w:cs="仿宋_GB2312"/>
          <w:sz w:val="32"/>
          <w:szCs w:val="32"/>
          <w:lang w:val="en-US" w:eastAsia="zh-CN"/>
        </w:rPr>
      </w:pPr>
    </w:p>
    <w:p w14:paraId="7AB99F5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详见附件2：峨边彝族自治县中医医院预算公开报表  </w:t>
      </w:r>
    </w:p>
    <w:p w14:paraId="0CBE6785">
      <w:pPr>
        <w:spacing w:line="600" w:lineRule="exact"/>
        <w:ind w:left="0" w:leftChars="0" w:firstLine="0" w:firstLineChars="0"/>
        <w:rPr>
          <w:rFonts w:hint="eastAsia" w:ascii="仿宋_GB2312" w:hAnsi="仿宋_GB2312" w:eastAsia="仿宋_GB2312" w:cs="仿宋_GB2312"/>
          <w:sz w:val="32"/>
          <w:szCs w:val="32"/>
          <w:lang w:val="en-US" w:eastAsia="zh-CN"/>
        </w:rPr>
      </w:pPr>
    </w:p>
    <w:p w14:paraId="3B961B5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236D44E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6919595"/>
            <wp:effectExtent l="0" t="0" r="508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90870" cy="6919595"/>
                    </a:xfrm>
                    <a:prstGeom prst="rect">
                      <a:avLst/>
                    </a:prstGeom>
                    <a:noFill/>
                    <a:ln>
                      <a:noFill/>
                    </a:ln>
                  </pic:spPr>
                </pic:pic>
              </a:graphicData>
            </a:graphic>
          </wp:inline>
        </w:drawing>
      </w:r>
    </w:p>
    <w:p w14:paraId="18803979">
      <w:pPr>
        <w:spacing w:line="600" w:lineRule="exact"/>
        <w:ind w:left="0" w:leftChars="0" w:firstLine="0" w:firstLineChars="0"/>
        <w:rPr>
          <w:rFonts w:hint="eastAsia" w:ascii="仿宋_GB2312" w:hAnsi="仿宋_GB2312" w:eastAsia="仿宋_GB2312" w:cs="仿宋_GB2312"/>
          <w:sz w:val="32"/>
          <w:szCs w:val="32"/>
          <w:lang w:val="en-US" w:eastAsia="zh-CN"/>
        </w:rPr>
      </w:pPr>
    </w:p>
    <w:p w14:paraId="08ACB7F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5202EABF">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79440" cy="601980"/>
            <wp:effectExtent l="0" t="0" r="1651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679440" cy="601980"/>
                    </a:xfrm>
                    <a:prstGeom prst="rect">
                      <a:avLst/>
                    </a:prstGeom>
                    <a:noFill/>
                    <a:ln>
                      <a:noFill/>
                    </a:ln>
                  </pic:spPr>
                </pic:pic>
              </a:graphicData>
            </a:graphic>
          </wp:inline>
        </w:drawing>
      </w:r>
    </w:p>
    <w:p w14:paraId="51F7A5E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1B722FA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5790" cy="2700655"/>
            <wp:effectExtent l="0" t="0" r="1016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685790" cy="2700655"/>
                    </a:xfrm>
                    <a:prstGeom prst="rect">
                      <a:avLst/>
                    </a:prstGeom>
                    <a:noFill/>
                    <a:ln>
                      <a:noFill/>
                    </a:ln>
                  </pic:spPr>
                </pic:pic>
              </a:graphicData>
            </a:graphic>
          </wp:inline>
        </w:drawing>
      </w:r>
    </w:p>
    <w:p w14:paraId="5F8D48F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788C248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739688F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1BD4003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5DC8EA74">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2712085"/>
            <wp:effectExtent l="0" t="0" r="5080"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690870" cy="2712085"/>
                    </a:xfrm>
                    <a:prstGeom prst="rect">
                      <a:avLst/>
                    </a:prstGeom>
                    <a:noFill/>
                    <a:ln>
                      <a:noFill/>
                    </a:ln>
                  </pic:spPr>
                </pic:pic>
              </a:graphicData>
            </a:graphic>
          </wp:inline>
        </w:drawing>
      </w:r>
    </w:p>
    <w:p w14:paraId="57FCC3EB">
      <w:pPr>
        <w:spacing w:line="600" w:lineRule="exact"/>
        <w:ind w:left="0" w:leftChars="0" w:firstLine="0" w:firstLineChars="0"/>
        <w:rPr>
          <w:rFonts w:hint="eastAsia" w:ascii="仿宋_GB2312" w:hAnsi="仿宋_GB2312" w:eastAsia="仿宋_GB2312" w:cs="仿宋_GB2312"/>
          <w:sz w:val="32"/>
          <w:szCs w:val="32"/>
          <w:lang w:val="en-US" w:eastAsia="zh-CN"/>
        </w:rPr>
      </w:pPr>
    </w:p>
    <w:p w14:paraId="6C925E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E57A4A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2890520"/>
            <wp:effectExtent l="0" t="0" r="254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693410" cy="2890520"/>
                    </a:xfrm>
                    <a:prstGeom prst="rect">
                      <a:avLst/>
                    </a:prstGeom>
                    <a:noFill/>
                    <a:ln>
                      <a:noFill/>
                    </a:ln>
                  </pic:spPr>
                </pic:pic>
              </a:graphicData>
            </a:graphic>
          </wp:inline>
        </w:drawing>
      </w:r>
    </w:p>
    <w:p w14:paraId="376A10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78491C6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67070"/>
            <wp:effectExtent l="0" t="0" r="635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689600" cy="5767070"/>
                    </a:xfrm>
                    <a:prstGeom prst="rect">
                      <a:avLst/>
                    </a:prstGeom>
                    <a:noFill/>
                    <a:ln>
                      <a:noFill/>
                    </a:ln>
                  </pic:spPr>
                </pic:pic>
              </a:graphicData>
            </a:graphic>
          </wp:inline>
        </w:drawing>
      </w:r>
    </w:p>
    <w:p w14:paraId="5E55F62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511FBD2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854325"/>
            <wp:effectExtent l="0" t="0" r="381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5692140" cy="2854325"/>
                    </a:xfrm>
                    <a:prstGeom prst="rect">
                      <a:avLst/>
                    </a:prstGeom>
                    <a:noFill/>
                    <a:ln>
                      <a:noFill/>
                    </a:ln>
                  </pic:spPr>
                </pic:pic>
              </a:graphicData>
            </a:graphic>
          </wp:inline>
        </w:drawing>
      </w:r>
    </w:p>
    <w:p w14:paraId="495C841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263F334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1E585A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695DD8A4">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76E5686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0AE31FE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439C37D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5E1059F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6489530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1661DEF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4045" cy="2272030"/>
            <wp:effectExtent l="0" t="0" r="1905" b="1397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9"/>
                    <a:stretch>
                      <a:fillRect/>
                    </a:stretch>
                  </pic:blipFill>
                  <pic:spPr>
                    <a:xfrm>
                      <a:off x="0" y="0"/>
                      <a:ext cx="5694045" cy="2272030"/>
                    </a:xfrm>
                    <a:prstGeom prst="rect">
                      <a:avLst/>
                    </a:prstGeom>
                    <a:noFill/>
                    <a:ln>
                      <a:noFill/>
                    </a:ln>
                  </pic:spPr>
                </pic:pic>
              </a:graphicData>
            </a:graphic>
          </wp:inline>
        </w:drawing>
      </w:r>
    </w:p>
    <w:p w14:paraId="524793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305B9BB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4250055"/>
            <wp:effectExtent l="0" t="0" r="5080" b="171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5690870" cy="4250055"/>
                    </a:xfrm>
                    <a:prstGeom prst="rect">
                      <a:avLst/>
                    </a:prstGeom>
                    <a:noFill/>
                    <a:ln>
                      <a:noFill/>
                    </a:ln>
                  </pic:spPr>
                </pic:pic>
              </a:graphicData>
            </a:graphic>
          </wp:inline>
        </w:drawing>
      </w:r>
    </w:p>
    <w:p w14:paraId="7446EE4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4F7C500">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88965" cy="2859405"/>
            <wp:effectExtent l="0" t="0" r="6985" b="1714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1"/>
                    <a:stretch>
                      <a:fillRect/>
                    </a:stretch>
                  </pic:blipFill>
                  <pic:spPr>
                    <a:xfrm>
                      <a:off x="0" y="0"/>
                      <a:ext cx="5688965" cy="2859405"/>
                    </a:xfrm>
                    <a:prstGeom prst="rect">
                      <a:avLst/>
                    </a:prstGeom>
                    <a:noFill/>
                    <a:ln>
                      <a:noFill/>
                    </a:ln>
                  </pic:spPr>
                </pic:pic>
              </a:graphicData>
            </a:graphic>
          </wp:inline>
        </w:drawing>
      </w:r>
    </w:p>
    <w:p w14:paraId="7671154B">
      <w:pPr>
        <w:numPr>
          <w:ilvl w:val="0"/>
          <w:numId w:val="0"/>
        </w:numPr>
        <w:ind w:leftChars="0"/>
        <w:jc w:val="both"/>
        <w:rPr>
          <w:rFonts w:hint="eastAsia"/>
          <w:b/>
          <w:bCs/>
          <w:sz w:val="52"/>
          <w:szCs w:val="52"/>
          <w:lang w:val="en-US" w:eastAsia="zh-CN"/>
        </w:rPr>
      </w:pPr>
    </w:p>
    <w:p w14:paraId="04D1FB2D">
      <w:pPr>
        <w:numPr>
          <w:ilvl w:val="0"/>
          <w:numId w:val="0"/>
        </w:numPr>
        <w:ind w:leftChars="0"/>
        <w:jc w:val="both"/>
        <w:rPr>
          <w:rFonts w:hint="eastAsia"/>
          <w:b/>
          <w:bCs/>
          <w:sz w:val="52"/>
          <w:szCs w:val="52"/>
          <w:lang w:val="en-US" w:eastAsia="zh-CN"/>
        </w:rPr>
      </w:pPr>
    </w:p>
    <w:p w14:paraId="56DF2E4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峨边彝族自治县中医医院</w:t>
      </w:r>
    </w:p>
    <w:p w14:paraId="434F812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5F6C1A2B">
      <w:pPr>
        <w:numPr>
          <w:ilvl w:val="0"/>
          <w:numId w:val="0"/>
        </w:numPr>
        <w:jc w:val="center"/>
        <w:rPr>
          <w:rFonts w:hint="default"/>
          <w:b/>
          <w:bCs/>
          <w:sz w:val="52"/>
          <w:szCs w:val="52"/>
          <w:lang w:val="en-US" w:eastAsia="zh-CN"/>
        </w:rPr>
      </w:pPr>
    </w:p>
    <w:p w14:paraId="5C1BF71E">
      <w:pPr>
        <w:numPr>
          <w:ilvl w:val="0"/>
          <w:numId w:val="0"/>
        </w:numPr>
        <w:spacing w:line="600" w:lineRule="exact"/>
        <w:rPr>
          <w:rFonts w:hint="eastAsia" w:ascii="仿宋" w:hAnsi="仿宋" w:eastAsia="仿宋" w:cs="Times New Roman"/>
          <w:sz w:val="32"/>
          <w:szCs w:val="32"/>
          <w:lang w:val="en-US" w:eastAsia="zh-CN"/>
        </w:rPr>
      </w:pPr>
    </w:p>
    <w:p w14:paraId="64DE1A77">
      <w:pPr>
        <w:numPr>
          <w:ilvl w:val="0"/>
          <w:numId w:val="0"/>
        </w:numPr>
        <w:spacing w:line="600" w:lineRule="exact"/>
        <w:rPr>
          <w:rFonts w:hint="eastAsia" w:ascii="仿宋" w:hAnsi="仿宋" w:eastAsia="仿宋" w:cs="Times New Roman"/>
          <w:sz w:val="32"/>
          <w:szCs w:val="32"/>
          <w:lang w:val="en-US" w:eastAsia="zh-CN"/>
        </w:rPr>
      </w:pPr>
    </w:p>
    <w:p w14:paraId="585F5578">
      <w:pPr>
        <w:numPr>
          <w:ilvl w:val="0"/>
          <w:numId w:val="0"/>
        </w:numPr>
        <w:spacing w:line="600" w:lineRule="exact"/>
        <w:rPr>
          <w:rFonts w:hint="eastAsia" w:ascii="仿宋" w:hAnsi="仿宋" w:eastAsia="仿宋" w:cs="Times New Roman"/>
          <w:sz w:val="32"/>
          <w:szCs w:val="32"/>
          <w:lang w:val="en-US" w:eastAsia="zh-CN"/>
        </w:rPr>
      </w:pPr>
    </w:p>
    <w:p w14:paraId="0495231D">
      <w:pPr>
        <w:numPr>
          <w:ilvl w:val="0"/>
          <w:numId w:val="0"/>
        </w:numPr>
        <w:spacing w:line="600" w:lineRule="exact"/>
        <w:rPr>
          <w:rFonts w:hint="eastAsia" w:ascii="仿宋" w:hAnsi="仿宋" w:eastAsia="仿宋" w:cs="Times New Roman"/>
          <w:sz w:val="32"/>
          <w:szCs w:val="32"/>
          <w:lang w:val="en-US" w:eastAsia="zh-CN"/>
        </w:rPr>
      </w:pPr>
    </w:p>
    <w:p w14:paraId="66CAB1C5">
      <w:pPr>
        <w:numPr>
          <w:ilvl w:val="0"/>
          <w:numId w:val="0"/>
        </w:numPr>
        <w:jc w:val="center"/>
        <w:rPr>
          <w:rFonts w:hint="default"/>
          <w:b/>
          <w:bCs/>
          <w:sz w:val="52"/>
          <w:szCs w:val="52"/>
          <w:lang w:val="en-US" w:eastAsia="zh-CN"/>
        </w:rPr>
      </w:pPr>
    </w:p>
    <w:p w14:paraId="32CDAB5D">
      <w:pPr>
        <w:numPr>
          <w:ilvl w:val="0"/>
          <w:numId w:val="0"/>
        </w:numPr>
        <w:jc w:val="center"/>
        <w:rPr>
          <w:rFonts w:hint="default"/>
          <w:b/>
          <w:bCs/>
          <w:sz w:val="52"/>
          <w:szCs w:val="52"/>
          <w:lang w:val="en-US" w:eastAsia="zh-CN"/>
        </w:rPr>
      </w:pPr>
    </w:p>
    <w:p w14:paraId="5F8710D2">
      <w:pPr>
        <w:numPr>
          <w:ilvl w:val="0"/>
          <w:numId w:val="0"/>
        </w:numPr>
        <w:jc w:val="center"/>
        <w:rPr>
          <w:rFonts w:hint="default"/>
          <w:b/>
          <w:bCs/>
          <w:sz w:val="52"/>
          <w:szCs w:val="52"/>
          <w:lang w:val="en-US" w:eastAsia="zh-CN"/>
        </w:rPr>
      </w:pPr>
    </w:p>
    <w:p w14:paraId="1CF82C5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9B8600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按照综合预算的原则，峨边彝族自治县中医医院所有收入和支出均纳入部门预算管理。收入包括：一般公共预算拨款收入；支出包括：一般公共服务支出、社会保障和就业支出、卫生健康支出、住房保障支出。峨边彝族自治县中医医院2025年收支总预算793.79万元，比2024年收支预算总数减少99.94万元，主要是一般公共预算项目资金拨款减少</w:t>
      </w:r>
      <w:r>
        <w:rPr>
          <w:rFonts w:hint="eastAsia" w:ascii="Times New Roman" w:hAnsi="Times New Roman" w:eastAsia="仿宋_GB2312" w:cs="仿宋_GB2312"/>
          <w:kern w:val="0"/>
          <w:sz w:val="32"/>
          <w:szCs w:val="32"/>
        </w:rPr>
        <w:t>。</w:t>
      </w:r>
    </w:p>
    <w:p w14:paraId="11846D2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3DA06D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峨边彝族自治县中医医院2025年收入预算793.79万元，其中：上年结转2.82万元，占0.35%；一般公共预算拨款收入793.79万元，占100%。</w:t>
      </w:r>
    </w:p>
    <w:p w14:paraId="56577C3E">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33C7E6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峨边彝族自治县中医医院2025年支出预算793.79万元，其中：基本支出790.97万元，占99.65%；项目支出2.82万元，占0.35%。</w:t>
      </w:r>
    </w:p>
    <w:p w14:paraId="5BB602CC">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0C76F9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rPr>
        <w:t>峨边彝族自治县中医医院2025年财政拨款收支预算总数793.79万元，比2024年财政拨款收支预算总数893.73万元减少99.94万元，主要原因是一般公共预</w:t>
      </w:r>
      <w:r>
        <w:rPr>
          <w:rFonts w:hint="eastAsia" w:ascii="Times New Roman" w:hAnsi="Times New Roman" w:eastAsia="仿宋_GB2312" w:cs="仿宋_GB2312"/>
          <w:kern w:val="0"/>
          <w:sz w:val="32"/>
          <w:szCs w:val="32"/>
          <w:lang w:eastAsia="zh-CN"/>
        </w:rPr>
        <w:t>算</w:t>
      </w:r>
      <w:r>
        <w:rPr>
          <w:rFonts w:hint="eastAsia" w:ascii="Times New Roman" w:hAnsi="Times New Roman" w:eastAsia="仿宋_GB2312" w:cs="仿宋_GB2312"/>
          <w:kern w:val="0"/>
          <w:sz w:val="32"/>
          <w:szCs w:val="32"/>
        </w:rPr>
        <w:t>项目资金拨款减少</w:t>
      </w:r>
      <w:r>
        <w:rPr>
          <w:rFonts w:hint="eastAsia" w:ascii="Times New Roman" w:hAnsi="Times New Roman" w:eastAsia="仿宋_GB2312" w:cs="仿宋_GB2312"/>
          <w:kern w:val="0"/>
          <w:sz w:val="32"/>
          <w:szCs w:val="32"/>
          <w:lang w:val="en-US" w:eastAsia="zh-CN"/>
        </w:rPr>
        <w:t>。</w:t>
      </w:r>
    </w:p>
    <w:p w14:paraId="0DC6B1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收入包括：本年一般公共预算拨款收入793.79万元；支出包括：社会保障和就业支出108.26万元、卫生健康支出617.07万元，住户保障支出68.46万元</w:t>
      </w:r>
      <w:r>
        <w:rPr>
          <w:rFonts w:hint="eastAsia" w:ascii="Times New Roman" w:hAnsi="Times New Roman" w:eastAsia="仿宋_GB2312" w:cs="仿宋_GB2312"/>
          <w:kern w:val="0"/>
          <w:sz w:val="32"/>
          <w:szCs w:val="32"/>
          <w:lang w:eastAsia="zh-CN"/>
        </w:rPr>
        <w:t>。</w:t>
      </w:r>
    </w:p>
    <w:p w14:paraId="49F9BA3C">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559DC08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64D14DF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2025年一般公共预算当年拨款790.97万元，较上年预算数减少2.76万元。主要原因是一般公共预算项目人员经费拨款减少</w:t>
      </w:r>
      <w:r>
        <w:rPr>
          <w:rFonts w:hint="eastAsia" w:ascii="Times New Roman" w:hAnsi="Times New Roman" w:eastAsia="仿宋_GB2312" w:cs="仿宋_GB2312"/>
          <w:color w:val="000000"/>
          <w:kern w:val="0"/>
          <w:sz w:val="32"/>
          <w:szCs w:val="32"/>
        </w:rPr>
        <w:t>。</w:t>
      </w:r>
    </w:p>
    <w:p w14:paraId="609F85D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0FDB3B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社会保障和就业支出108.26万元，占13.69%；医疗卫生与计划生育支出614.24万元，占77.66%；住房保障支出68.46万元，占8.65%。</w:t>
      </w:r>
    </w:p>
    <w:p w14:paraId="14296BCF">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035E9E5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1.社会保障和就业（类）行政事业单位养老支出（款）机关事业单位基本养老保险缴费支出（项）：2025年预算数为68.19万元，主要用于：实施养老保险制度后，部门按规定由单位缴纳的基本养老保险费支出。</w:t>
      </w:r>
    </w:p>
    <w:p w14:paraId="3F32E2B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2.社会保障和就业（类）行政事业单位养老支出（款）机关事业单位职业年金缴费支出（项）：2025年预算数为34.10万元，主要用于：实施养老保险制度后，部门按规定由单位缴纳的职业年金支出。</w:t>
      </w:r>
    </w:p>
    <w:p w14:paraId="7B5CB1F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3.社会保障和就业（类）其他社会保险和就业支出（款） 其他社会保障和就业支出（项）：2025年预算数为5.97万元，主要用于：其他社会保障和就业方面的支出。</w:t>
      </w:r>
    </w:p>
    <w:p w14:paraId="7A4C9B4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4.医疗卫生与计划生育（类）行政事业单位医疗（款）事业单位医疗（项）：2025年预算数为22.63万元，主要用于：事业单位基本医疗保险缴费支出。</w:t>
      </w:r>
    </w:p>
    <w:p w14:paraId="66E2F54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5.医疗卫生与计划生育（类）公立医院（款）中医（民族）医院（项）：2025年预算数为591.61万元，主要用于</w:t>
      </w:r>
      <w:bookmarkStart w:id="0" w:name="_GoBack"/>
      <w:bookmarkEnd w:id="0"/>
      <w:r>
        <w:rPr>
          <w:rFonts w:hint="eastAsia" w:ascii="Times New Roman" w:hAnsi="Times New Roman" w:eastAsia="仿宋_GB2312" w:cs="仿宋_GB2312"/>
          <w:color w:val="000000"/>
          <w:kern w:val="0"/>
          <w:sz w:val="32"/>
          <w:szCs w:val="32"/>
        </w:rPr>
        <w:t>县中医医院的基本支出，包括基本工资、津补贴等人员支出。</w:t>
      </w:r>
    </w:p>
    <w:p w14:paraId="26E0161C">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6.住房保障（类）行政事业单位住房公积金（款）住房公积金（项）：2025年预算数为68.46万元，主要用于：部门按人力资源和社会保障部、财政部规定的基本工资和津贴补贴以及规定比例为职工缴纳的住房公积金支出。</w:t>
      </w:r>
    </w:p>
    <w:p w14:paraId="4B73C592">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55EA961D">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峨边彝族自治县中医医院2025年一般公共预算基本支出79</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96</w:t>
      </w:r>
      <w:r>
        <w:rPr>
          <w:rFonts w:hint="eastAsia" w:ascii="Times New Roman" w:hAnsi="Times New Roman" w:eastAsia="仿宋_GB2312" w:cs="仿宋_GB2312"/>
          <w:color w:val="000000"/>
          <w:kern w:val="0"/>
          <w:sz w:val="32"/>
          <w:szCs w:val="32"/>
        </w:rPr>
        <w:t>万元，其中：</w:t>
      </w:r>
    </w:p>
    <w:p w14:paraId="6E34EF74">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人员经费735.08万元，主要包括：基本工资、津贴补贴、奖金、社会保险缴费、绩效工资、机关事业单位基本养老保险缴费、职业年金缴费、其他工资福利支出、离休费、住房公积金、其他对个人和家庭的补助支出</w:t>
      </w:r>
      <w:r>
        <w:rPr>
          <w:rFonts w:hint="eastAsia" w:ascii="Times New Roman" w:hAnsi="Times New Roman" w:eastAsia="仿宋_GB2312" w:cs="仿宋_GB2312"/>
          <w:color w:val="auto"/>
          <w:kern w:val="0"/>
          <w:sz w:val="32"/>
          <w:szCs w:val="32"/>
        </w:rPr>
        <w:t>。</w:t>
      </w:r>
    </w:p>
    <w:p w14:paraId="4BB304D7">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公用经费55.88万元，主要包括：工会经费、福利费、其他交通费支出</w:t>
      </w:r>
      <w:r>
        <w:rPr>
          <w:rFonts w:hint="eastAsia" w:ascii="Times New Roman" w:hAnsi="Times New Roman" w:eastAsia="仿宋_GB2312" w:cs="仿宋_GB2312"/>
          <w:color w:val="auto"/>
          <w:kern w:val="0"/>
          <w:sz w:val="32"/>
          <w:szCs w:val="32"/>
        </w:rPr>
        <w:t>。</w:t>
      </w:r>
    </w:p>
    <w:p w14:paraId="11F8E041">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72F2E136">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峨边彝族自治县中医医院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0DB018B6">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0D9FE798">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峨边彝族自治县中医医院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7ECDB74F">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1F3141C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峨边彝族自治县中医医院2025年“三公”经费预算数14万元，较上年“三公”经费预算数（增加）0万元。其中财政拨款安排“三公”经费14万元。因公出国（境）经费0万元，公务接待费0万元，公务用车购置及运行维护费14万元。</w:t>
      </w:r>
    </w:p>
    <w:p w14:paraId="6ADFFF1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3DF6ACD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2.公务接待费较上年预算0万元，下降0%。主要原因是按照中央八项规定及厉行节约、反对浪费的要求，简化接待程序，严格控制用餐及住宿标准，减少公务接待开支。</w:t>
      </w:r>
    </w:p>
    <w:p w14:paraId="7ABFAB6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其他同业单位</w:t>
      </w:r>
      <w:r>
        <w:rPr>
          <w:rFonts w:hint="eastAsia" w:ascii="Times New Roman" w:hAnsi="Times New Roman" w:eastAsia="仿宋_GB2312" w:cs="仿宋_GB2312"/>
          <w:color w:val="000000"/>
          <w:kern w:val="0"/>
          <w:sz w:val="32"/>
          <w:szCs w:val="32"/>
        </w:rPr>
        <w:t>来我单位交流学习等。</w:t>
      </w:r>
    </w:p>
    <w:p w14:paraId="2EAC10F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3.公务用车购置及运行维护费较上年预算增加0万元，上升0%。</w:t>
      </w:r>
    </w:p>
    <w:p w14:paraId="73D9889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单位现有公务用车6辆，其中：轿车2辆，其他车型4辆。</w:t>
      </w:r>
    </w:p>
    <w:p w14:paraId="384DD7D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6620538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14</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342FD626">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026BA1D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707B6FFC">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，峨边彝族自治县中医医院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万元，主要原因是我单位为事业单位，无机关运行经费预算</w:t>
      </w:r>
      <w:r>
        <w:rPr>
          <w:rFonts w:hint="eastAsia" w:ascii="Times New Roman" w:hAnsi="Times New Roman" w:eastAsia="仿宋_GB2312" w:cs="仿宋_GB2312"/>
          <w:color w:val="000000"/>
          <w:sz w:val="32"/>
          <w:szCs w:val="32"/>
          <w:shd w:val="clear" w:color="auto" w:fill="FFFFFF"/>
        </w:rPr>
        <w:t>。</w:t>
      </w:r>
    </w:p>
    <w:p w14:paraId="680A44F9">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2B510D9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3D3A4AB">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2025年，峨边彝族自治县中医医院安排政府采购预算</w:t>
      </w:r>
      <w:r>
        <w:rPr>
          <w:rFonts w:hint="eastAsia" w:ascii="Times New Roman" w:hAnsi="Times New Roman" w:eastAsia="仿宋_GB2312" w:cs="仿宋_GB2312"/>
          <w:color w:val="000000"/>
          <w:kern w:val="0"/>
          <w:sz w:val="32"/>
          <w:szCs w:val="32"/>
          <w:lang w:val="en-US" w:eastAsia="zh-CN"/>
        </w:rPr>
        <w:t>14</w:t>
      </w:r>
      <w:r>
        <w:rPr>
          <w:rFonts w:hint="eastAsia" w:ascii="Times New Roman" w:hAnsi="Times New Roman" w:eastAsia="仿宋_GB2312" w:cs="仿宋_GB2312"/>
          <w:color w:val="000000"/>
          <w:kern w:val="0"/>
          <w:sz w:val="32"/>
          <w:szCs w:val="32"/>
          <w:lang w:eastAsia="zh-CN"/>
        </w:rPr>
        <w:t>万元，其中，政府采购货物预算</w:t>
      </w:r>
      <w:r>
        <w:rPr>
          <w:rFonts w:hint="eastAsia" w:ascii="Times New Roman" w:hAnsi="Times New Roman" w:eastAsia="仿宋_GB2312" w:cs="仿宋_GB2312"/>
          <w:color w:val="000000"/>
          <w:kern w:val="0"/>
          <w:sz w:val="32"/>
          <w:szCs w:val="32"/>
          <w:lang w:val="en-US" w:eastAsia="zh-CN"/>
        </w:rPr>
        <w:t>9</w:t>
      </w:r>
      <w:r>
        <w:rPr>
          <w:rFonts w:hint="eastAsia" w:ascii="Times New Roman" w:hAnsi="Times New Roman" w:eastAsia="仿宋_GB2312" w:cs="仿宋_GB2312"/>
          <w:color w:val="000000"/>
          <w:kern w:val="0"/>
          <w:sz w:val="32"/>
          <w:szCs w:val="32"/>
          <w:lang w:eastAsia="zh-CN"/>
        </w:rPr>
        <w:t>万元；政府采购工程预算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万元；政府采购服务预算</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万元。</w:t>
      </w:r>
    </w:p>
    <w:p w14:paraId="5B6EED4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4270DED6">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截至2024年底，峨边彝族自治县中医医院所属各预算单位共有车辆</w:t>
      </w:r>
      <w:r>
        <w:rPr>
          <w:rFonts w:hint="eastAsia" w:ascii="Times New Roman" w:hAnsi="Times New Roman" w:eastAsia="仿宋_GB2312" w:cs="仿宋_GB2312"/>
          <w:color w:val="000000"/>
          <w:kern w:val="0"/>
          <w:lang w:val="en-US" w:eastAsia="zh-CN"/>
        </w:rPr>
        <w:t>6</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，特种专业技术用车</w:t>
      </w:r>
      <w:r>
        <w:rPr>
          <w:rFonts w:hint="eastAsia" w:ascii="Times New Roman" w:hAnsi="Times New Roman" w:eastAsia="仿宋_GB2312" w:cs="仿宋_GB2312"/>
          <w:color w:val="000000"/>
          <w:kern w:val="0"/>
          <w:lang w:val="en-US" w:eastAsia="zh-CN"/>
        </w:rPr>
        <w:t>4</w:t>
      </w:r>
      <w:r>
        <w:rPr>
          <w:rFonts w:hint="eastAsia" w:ascii="Times New Roman" w:hAnsi="Times New Roman" w:eastAsia="仿宋_GB2312" w:cs="仿宋_GB2312"/>
          <w:color w:val="000000"/>
          <w:kern w:val="0"/>
          <w:lang w:eastAsia="zh-CN"/>
        </w:rPr>
        <w:t xml:space="preserve"> 辆，</w:t>
      </w:r>
      <w:r>
        <w:rPr>
          <w:rFonts w:hint="eastAsia" w:ascii="Times New Roman" w:hAnsi="Times New Roman" w:eastAsia="仿宋_GB2312" w:cs="仿宋_GB2312"/>
          <w:color w:val="000000"/>
          <w:kern w:val="0"/>
          <w:lang w:val="en-US" w:eastAsia="zh-CN"/>
        </w:rPr>
        <w:t>其他车辆2辆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台（套）。</w:t>
      </w:r>
    </w:p>
    <w:p w14:paraId="18B10129">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506F4A7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DA2F286">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2025年，峨边彝族自治县中医医院开展绩效目标管理的项目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790.96</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735.08</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55.88</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71E5F45D">
      <w:pPr>
        <w:pStyle w:val="2"/>
        <w:numPr>
          <w:ilvl w:val="0"/>
          <w:numId w:val="0"/>
        </w:numPr>
        <w:bidi w:val="0"/>
        <w:jc w:val="both"/>
        <w:rPr>
          <w:rFonts w:hint="eastAsia"/>
          <w:lang w:val="en-US" w:eastAsia="zh-CN"/>
        </w:rPr>
      </w:pPr>
    </w:p>
    <w:p w14:paraId="38CCC9DF">
      <w:pPr>
        <w:rPr>
          <w:rFonts w:hint="eastAsia"/>
          <w:lang w:val="en-US" w:eastAsia="zh-CN"/>
        </w:rPr>
      </w:pPr>
    </w:p>
    <w:p w14:paraId="57CFF5A4">
      <w:pPr>
        <w:rPr>
          <w:rFonts w:hint="eastAsia"/>
          <w:lang w:val="en-US" w:eastAsia="zh-CN"/>
        </w:rPr>
      </w:pPr>
    </w:p>
    <w:p w14:paraId="54EBDBE2">
      <w:pPr>
        <w:rPr>
          <w:rFonts w:hint="eastAsia"/>
          <w:lang w:val="en-US" w:eastAsia="zh-CN"/>
        </w:rPr>
      </w:pPr>
    </w:p>
    <w:p w14:paraId="0AA43779">
      <w:pPr>
        <w:rPr>
          <w:rFonts w:hint="eastAsia"/>
          <w:lang w:val="en-US" w:eastAsia="zh-CN"/>
        </w:rPr>
      </w:pPr>
    </w:p>
    <w:p w14:paraId="1038FED3">
      <w:pPr>
        <w:rPr>
          <w:rFonts w:hint="eastAsia"/>
          <w:lang w:val="en-US" w:eastAsia="zh-CN"/>
        </w:rPr>
      </w:pPr>
    </w:p>
    <w:p w14:paraId="53669FFA">
      <w:pPr>
        <w:rPr>
          <w:rFonts w:hint="eastAsia"/>
          <w:lang w:val="en-US" w:eastAsia="zh-CN"/>
        </w:rPr>
      </w:pPr>
    </w:p>
    <w:p w14:paraId="3F5FB63D">
      <w:pPr>
        <w:rPr>
          <w:rFonts w:hint="eastAsia"/>
          <w:lang w:val="en-US" w:eastAsia="zh-CN"/>
        </w:rPr>
      </w:pPr>
    </w:p>
    <w:p w14:paraId="37C8CFB6">
      <w:pPr>
        <w:rPr>
          <w:rFonts w:hint="eastAsia"/>
          <w:lang w:val="en-US" w:eastAsia="zh-CN"/>
        </w:rPr>
      </w:pPr>
    </w:p>
    <w:p w14:paraId="49229F17">
      <w:pPr>
        <w:rPr>
          <w:rFonts w:hint="eastAsia"/>
          <w:lang w:val="en-US" w:eastAsia="zh-CN"/>
        </w:rPr>
      </w:pPr>
    </w:p>
    <w:p w14:paraId="17866C27">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68F53AEE">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DA54C3C">
      <w:pPr>
        <w:widowControl/>
        <w:numPr>
          <w:ilvl w:val="0"/>
          <w:numId w:val="0"/>
        </w:numPr>
        <w:shd w:val="clear" w:color="auto" w:fill="FFFFFF"/>
        <w:jc w:val="left"/>
        <w:rPr>
          <w:rFonts w:hint="eastAsia" w:ascii="仿宋" w:hAnsi="宋体" w:eastAsia="仿宋" w:cs="宋体"/>
          <w:color w:val="000000"/>
          <w:kern w:val="0"/>
          <w:sz w:val="32"/>
          <w:szCs w:val="32"/>
        </w:rPr>
      </w:pPr>
    </w:p>
    <w:p w14:paraId="1A44CBEE">
      <w:pPr>
        <w:widowControl/>
        <w:numPr>
          <w:ilvl w:val="0"/>
          <w:numId w:val="0"/>
        </w:numPr>
        <w:shd w:val="clear" w:color="auto" w:fill="FFFFFF"/>
        <w:jc w:val="left"/>
        <w:rPr>
          <w:rFonts w:hint="eastAsia" w:ascii="仿宋" w:hAnsi="宋体" w:eastAsia="仿宋" w:cs="宋体"/>
          <w:color w:val="000000"/>
          <w:kern w:val="0"/>
          <w:sz w:val="32"/>
          <w:szCs w:val="32"/>
        </w:rPr>
      </w:pPr>
    </w:p>
    <w:p w14:paraId="3232ACE2">
      <w:pPr>
        <w:widowControl/>
        <w:numPr>
          <w:ilvl w:val="0"/>
          <w:numId w:val="0"/>
        </w:numPr>
        <w:shd w:val="clear" w:color="auto" w:fill="FFFFFF"/>
        <w:jc w:val="left"/>
        <w:rPr>
          <w:rFonts w:hint="eastAsia" w:ascii="仿宋" w:hAnsi="宋体" w:eastAsia="仿宋" w:cs="宋体"/>
          <w:color w:val="000000"/>
          <w:kern w:val="0"/>
          <w:sz w:val="32"/>
          <w:szCs w:val="32"/>
        </w:rPr>
      </w:pPr>
    </w:p>
    <w:p w14:paraId="50D690B9">
      <w:pPr>
        <w:widowControl/>
        <w:numPr>
          <w:ilvl w:val="0"/>
          <w:numId w:val="0"/>
        </w:numPr>
        <w:shd w:val="clear" w:color="auto" w:fill="FFFFFF"/>
        <w:jc w:val="left"/>
        <w:rPr>
          <w:rFonts w:hint="eastAsia" w:ascii="仿宋" w:hAnsi="宋体" w:eastAsia="仿宋" w:cs="宋体"/>
          <w:color w:val="000000"/>
          <w:kern w:val="0"/>
          <w:sz w:val="32"/>
          <w:szCs w:val="32"/>
        </w:rPr>
      </w:pPr>
    </w:p>
    <w:p w14:paraId="6314ECE8">
      <w:pPr>
        <w:widowControl/>
        <w:numPr>
          <w:ilvl w:val="0"/>
          <w:numId w:val="0"/>
        </w:numPr>
        <w:shd w:val="clear" w:color="auto" w:fill="FFFFFF"/>
        <w:jc w:val="left"/>
        <w:rPr>
          <w:rFonts w:hint="eastAsia" w:ascii="仿宋" w:hAnsi="宋体" w:eastAsia="仿宋" w:cs="宋体"/>
          <w:color w:val="000000"/>
          <w:kern w:val="0"/>
          <w:sz w:val="32"/>
          <w:szCs w:val="32"/>
        </w:rPr>
      </w:pPr>
    </w:p>
    <w:p w14:paraId="1DA4EFF8">
      <w:pPr>
        <w:widowControl/>
        <w:numPr>
          <w:ilvl w:val="0"/>
          <w:numId w:val="0"/>
        </w:numPr>
        <w:shd w:val="clear" w:color="auto" w:fill="FFFFFF"/>
        <w:jc w:val="left"/>
        <w:rPr>
          <w:rFonts w:hint="eastAsia" w:ascii="仿宋" w:hAnsi="宋体" w:eastAsia="仿宋" w:cs="宋体"/>
          <w:color w:val="000000"/>
          <w:kern w:val="0"/>
          <w:sz w:val="32"/>
          <w:szCs w:val="32"/>
        </w:rPr>
      </w:pPr>
    </w:p>
    <w:p w14:paraId="219690FC">
      <w:pPr>
        <w:widowControl/>
        <w:numPr>
          <w:ilvl w:val="0"/>
          <w:numId w:val="0"/>
        </w:numPr>
        <w:shd w:val="clear" w:color="auto" w:fill="FFFFFF"/>
        <w:jc w:val="left"/>
        <w:rPr>
          <w:rFonts w:hint="eastAsia" w:ascii="仿宋" w:hAnsi="宋体" w:eastAsia="仿宋" w:cs="宋体"/>
          <w:color w:val="000000"/>
          <w:kern w:val="0"/>
          <w:sz w:val="32"/>
          <w:szCs w:val="32"/>
        </w:rPr>
      </w:pPr>
    </w:p>
    <w:p w14:paraId="19DBFEA6">
      <w:pPr>
        <w:widowControl/>
        <w:numPr>
          <w:ilvl w:val="0"/>
          <w:numId w:val="0"/>
        </w:numPr>
        <w:shd w:val="clear" w:color="auto" w:fill="FFFFFF"/>
        <w:jc w:val="left"/>
        <w:rPr>
          <w:rFonts w:hint="eastAsia" w:ascii="仿宋" w:hAnsi="宋体" w:eastAsia="仿宋" w:cs="宋体"/>
          <w:color w:val="000000"/>
          <w:kern w:val="0"/>
          <w:sz w:val="32"/>
          <w:szCs w:val="32"/>
        </w:rPr>
      </w:pPr>
    </w:p>
    <w:p w14:paraId="5C5166DB">
      <w:pPr>
        <w:widowControl/>
        <w:numPr>
          <w:ilvl w:val="0"/>
          <w:numId w:val="0"/>
        </w:numPr>
        <w:shd w:val="clear" w:color="auto" w:fill="FFFFFF"/>
        <w:jc w:val="left"/>
        <w:rPr>
          <w:rFonts w:hint="eastAsia" w:ascii="仿宋" w:hAnsi="宋体" w:eastAsia="仿宋" w:cs="宋体"/>
          <w:color w:val="000000"/>
          <w:kern w:val="0"/>
          <w:sz w:val="32"/>
          <w:szCs w:val="32"/>
        </w:rPr>
      </w:pPr>
    </w:p>
    <w:p w14:paraId="4655333E">
      <w:pPr>
        <w:widowControl/>
        <w:numPr>
          <w:ilvl w:val="0"/>
          <w:numId w:val="0"/>
        </w:numPr>
        <w:shd w:val="clear" w:color="auto" w:fill="FFFFFF"/>
        <w:jc w:val="left"/>
        <w:rPr>
          <w:rFonts w:hint="eastAsia" w:ascii="仿宋" w:hAnsi="宋体" w:eastAsia="仿宋" w:cs="宋体"/>
          <w:color w:val="000000"/>
          <w:kern w:val="0"/>
          <w:sz w:val="32"/>
          <w:szCs w:val="32"/>
        </w:rPr>
      </w:pPr>
    </w:p>
    <w:p w14:paraId="6415CCC1">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6D1A495">
      <w:pPr>
        <w:bidi w:val="0"/>
        <w:rPr>
          <w:rFonts w:hint="eastAsia" w:ascii="仿宋" w:hAnsi="仿宋" w:eastAsia="仿宋" w:cs="仿宋"/>
          <w:lang w:eastAsia="zh-CN"/>
        </w:rPr>
      </w:pPr>
      <w:r>
        <w:rPr>
          <w:rFonts w:hint="eastAsia" w:ascii="仿宋" w:hAnsi="仿宋" w:eastAsia="仿宋" w:cs="仿宋"/>
          <w:lang w:eastAsia="zh-CN"/>
        </w:rPr>
        <w:t>（十）卫生健康支出（类）公立医院（款）中医（民族）医院（项）：</w:t>
      </w:r>
      <w:r>
        <w:rPr>
          <w:rFonts w:hint="eastAsia" w:ascii="仿宋" w:hAnsi="仿宋" w:cs="仿宋"/>
          <w:lang w:val="en-US" w:eastAsia="zh-CN"/>
        </w:rPr>
        <w:t>指</w:t>
      </w:r>
      <w:r>
        <w:rPr>
          <w:rFonts w:hint="eastAsia" w:ascii="仿宋" w:hAnsi="仿宋" w:eastAsia="仿宋" w:cs="仿宋"/>
          <w:lang w:eastAsia="zh-CN"/>
        </w:rPr>
        <w:t>卫生健康、中医部门所属的中医院、中西医结合医院、民族医院的支出。</w:t>
      </w:r>
    </w:p>
    <w:p w14:paraId="31EDCF95">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）卫生健康支出（类）公立医院（款）其他公立医院支出（项）：</w:t>
      </w:r>
      <w:r>
        <w:rPr>
          <w:rFonts w:hint="eastAsia" w:ascii="仿宋" w:hAnsi="仿宋" w:cs="仿宋"/>
          <w:lang w:val="en-US" w:eastAsia="zh-CN"/>
        </w:rPr>
        <w:t>指</w:t>
      </w:r>
      <w:r>
        <w:rPr>
          <w:rFonts w:hint="eastAsia" w:ascii="仿宋" w:hAnsi="仿宋" w:eastAsia="仿宋" w:cs="仿宋"/>
          <w:lang w:eastAsia="zh-CN"/>
        </w:rPr>
        <w:t>除上述项目以外的其他用于公立医院方面的支出。</w:t>
      </w:r>
    </w:p>
    <w:p w14:paraId="7A2D1A4C">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）卫生健康支出（类）公共卫生（款）基本公共卫生服务（项）：</w:t>
      </w:r>
      <w:r>
        <w:rPr>
          <w:rFonts w:hint="eastAsia" w:ascii="仿宋" w:hAnsi="仿宋" w:cs="仿宋"/>
          <w:lang w:val="en-US" w:eastAsia="zh-CN"/>
        </w:rPr>
        <w:t>指</w:t>
      </w:r>
      <w:r>
        <w:rPr>
          <w:rFonts w:hint="eastAsia" w:ascii="仿宋" w:hAnsi="仿宋" w:eastAsia="仿宋" w:cs="仿宋"/>
          <w:lang w:eastAsia="zh-CN"/>
        </w:rPr>
        <w:t>基本公共卫生服务支出。</w:t>
      </w:r>
    </w:p>
    <w:p w14:paraId="50966D5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）卫生健康支出（类）公共卫生（款）重大公共卫生服务（项）：</w:t>
      </w:r>
      <w:r>
        <w:rPr>
          <w:rFonts w:hint="eastAsia" w:ascii="仿宋" w:hAnsi="仿宋" w:cs="仿宋"/>
          <w:lang w:val="en-US" w:eastAsia="zh-CN"/>
        </w:rPr>
        <w:t>指</w:t>
      </w:r>
      <w:r>
        <w:rPr>
          <w:rFonts w:hint="eastAsia" w:ascii="仿宋" w:hAnsi="仿宋" w:eastAsia="仿宋" w:cs="仿宋"/>
          <w:lang w:eastAsia="zh-CN"/>
        </w:rPr>
        <w:t>重大疾病、重大传染病预防控制等重大公共卫生服务项目支出。</w:t>
      </w:r>
    </w:p>
    <w:p w14:paraId="3BF3D9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）卫生健康支出（类）公共卫生（款）其他公共卫生支出（项）：</w:t>
      </w:r>
      <w:r>
        <w:rPr>
          <w:rFonts w:hint="eastAsia" w:ascii="仿宋" w:hAnsi="仿宋" w:cs="仿宋"/>
          <w:lang w:val="en-US" w:eastAsia="zh-CN"/>
        </w:rPr>
        <w:t>指</w:t>
      </w:r>
      <w:r>
        <w:rPr>
          <w:rFonts w:hint="eastAsia" w:ascii="仿宋" w:hAnsi="仿宋" w:eastAsia="仿宋" w:cs="仿宋"/>
          <w:lang w:eastAsia="zh-CN"/>
        </w:rPr>
        <w:t>除上述项目以外的其他用于公共卫生方面的支出。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7FFCFD18">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）卫生健康支出（类）行政事业单位医疗（款）公务员医疗补助（项）：</w:t>
      </w:r>
      <w:r>
        <w:rPr>
          <w:rFonts w:hint="eastAsia" w:ascii="仿宋" w:hAnsi="仿宋" w:eastAsia="仿宋" w:cs="仿宋"/>
        </w:rPr>
        <w:t>指财政部门安排的公务员医疗补助经费。</w:t>
      </w:r>
    </w:p>
    <w:p w14:paraId="59B60ADC">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十七</w:t>
      </w:r>
      <w:r>
        <w:rPr>
          <w:rFonts w:hint="eastAsia" w:ascii="仿宋" w:hAnsi="仿宋" w:eastAsia="仿宋" w:cs="仿宋"/>
          <w:lang w:eastAsia="zh-CN"/>
        </w:rPr>
        <w:t>）卫生健康支出（类）</w:t>
      </w:r>
      <w:r>
        <w:rPr>
          <w:rFonts w:hint="eastAsia" w:ascii="仿宋" w:hAnsi="仿宋" w:cs="仿宋"/>
          <w:lang w:val="en-US" w:eastAsia="zh-CN"/>
        </w:rPr>
        <w:t>其他卫生健康支出</w:t>
      </w:r>
      <w:r>
        <w:rPr>
          <w:rFonts w:hint="eastAsia" w:ascii="仿宋" w:hAnsi="仿宋" w:eastAsia="仿宋" w:cs="仿宋"/>
          <w:lang w:eastAsia="zh-CN"/>
        </w:rPr>
        <w:t>（款）其他卫生健康支出（项）：</w:t>
      </w:r>
      <w:r>
        <w:rPr>
          <w:rFonts w:hint="eastAsia" w:ascii="仿宋" w:hAnsi="仿宋" w:eastAsia="仿宋" w:cs="仿宋"/>
        </w:rPr>
        <w:t>指除上述项目以外其他用于卫生健康方面的支出。</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十八</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十九</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二十</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0E68F055">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二十一</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1A9852BB">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A9C690-A805-4F06-B2D0-BE8F95EA53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0D76C0A2-3884-492A-BF46-6E13747C6C6A}"/>
  </w:font>
  <w:font w:name="仿宋_GB2312">
    <w:panose1 w:val="02010609030101010101"/>
    <w:charset w:val="86"/>
    <w:family w:val="modern"/>
    <w:pitch w:val="default"/>
    <w:sig w:usb0="00000001" w:usb1="080E0000" w:usb2="00000000" w:usb3="00000000" w:csb0="00040000" w:csb1="00000000"/>
    <w:embedRegular r:id="rId3" w:fontKey="{EA30F659-D7A2-49E2-A483-8F41644C3323}"/>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F233D969-0AB9-4026-863A-D76B290114FE}"/>
  </w:font>
  <w:font w:name="楷体_GB2312">
    <w:panose1 w:val="02010609030101010101"/>
    <w:charset w:val="86"/>
    <w:family w:val="modern"/>
    <w:pitch w:val="default"/>
    <w:sig w:usb0="00000001" w:usb1="080E0000" w:usb2="00000000" w:usb3="00000000" w:csb0="00040000" w:csb1="00000000"/>
    <w:embedRegular r:id="rId5" w:fontKey="{511C1026-E416-49DF-BCCF-22E7FC099F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07D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EE2A5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DEE2A5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51674A"/>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723B45"/>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41BF2"/>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215340"/>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6E7B27"/>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053BF"/>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D4140"/>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7C3BF3"/>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5370</Words>
  <Characters>5725</Characters>
  <Lines>1</Lines>
  <Paragraphs>1</Paragraphs>
  <TotalTime>22</TotalTime>
  <ScaleCrop>false</ScaleCrop>
  <LinksUpToDate>false</LinksUpToDate>
  <CharactersWithSpaces>5761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2025-05-14T09:12:58Z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D27B8B3AA8EF47A98C86DC747921759F_12</vt:lpwstr>
  </property>
</Properties>
</file>