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B7131">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12841E7">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峨边彝族自治县红旗镇中心小学</w:t>
      </w:r>
    </w:p>
    <w:p w14:paraId="49EB9CFF">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559B0FBE">
      <w:pPr>
        <w:jc w:val="center"/>
        <w:rPr>
          <w:rFonts w:hint="eastAsia" w:ascii="方正小标宋简体" w:hAnsi="方正小标宋简体" w:eastAsia="方正小标宋简体" w:cs="方正小标宋简体"/>
          <w:b w:val="0"/>
          <w:bCs/>
          <w:sz w:val="52"/>
          <w:szCs w:val="52"/>
          <w:lang w:val="en-US" w:eastAsia="zh-CN"/>
        </w:rPr>
      </w:pPr>
    </w:p>
    <w:p w14:paraId="6C4C6408">
      <w:pPr>
        <w:jc w:val="both"/>
        <w:rPr>
          <w:rFonts w:hint="default"/>
          <w:b/>
          <w:bCs/>
          <w:sz w:val="52"/>
          <w:szCs w:val="52"/>
          <w:lang w:val="en-US" w:eastAsia="zh-CN"/>
        </w:rPr>
      </w:pPr>
    </w:p>
    <w:p w14:paraId="72DAEA7B">
      <w:pPr>
        <w:jc w:val="both"/>
        <w:rPr>
          <w:rFonts w:hint="default"/>
          <w:b/>
          <w:bCs/>
          <w:sz w:val="52"/>
          <w:szCs w:val="52"/>
          <w:lang w:val="en-US" w:eastAsia="zh-CN"/>
        </w:rPr>
      </w:pPr>
    </w:p>
    <w:p w14:paraId="002F96D0">
      <w:pPr>
        <w:jc w:val="both"/>
        <w:rPr>
          <w:rFonts w:hint="default"/>
          <w:b/>
          <w:bCs/>
          <w:sz w:val="52"/>
          <w:szCs w:val="52"/>
          <w:lang w:val="en-US" w:eastAsia="zh-CN"/>
        </w:rPr>
      </w:pPr>
    </w:p>
    <w:p w14:paraId="233E914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峨边彝族自治县红旗镇中心小学</w:t>
      </w:r>
    </w:p>
    <w:p w14:paraId="3E31FA9D">
      <w:pPr>
        <w:ind w:left="0" w:leftChars="0" w:firstLine="0" w:firstLineChars="0"/>
        <w:jc w:val="both"/>
        <w:rPr>
          <w:rFonts w:hint="default"/>
          <w:b/>
          <w:bCs/>
          <w:sz w:val="32"/>
          <w:szCs w:val="32"/>
          <w:lang w:val="en-US" w:eastAsia="zh-CN"/>
        </w:rPr>
      </w:pPr>
    </w:p>
    <w:p w14:paraId="3541A1E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21 日</w:t>
      </w:r>
    </w:p>
    <w:p w14:paraId="470E537F">
      <w:pPr>
        <w:jc w:val="both"/>
        <w:rPr>
          <w:rFonts w:hint="eastAsia"/>
          <w:b/>
          <w:bCs/>
          <w:sz w:val="32"/>
          <w:szCs w:val="32"/>
          <w:lang w:val="en-US" w:eastAsia="zh-CN"/>
        </w:rPr>
      </w:pPr>
    </w:p>
    <w:p w14:paraId="1AAE15A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46077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红旗镇中心小学概况</w:t>
      </w:r>
    </w:p>
    <w:p w14:paraId="16759D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FB76A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44C55C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红旗镇中心小学2025年单位预算表</w:t>
      </w:r>
    </w:p>
    <w:p w14:paraId="150AD0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240789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575DD9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153A5B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DA441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4C83DA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883E9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B67F8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9F24F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58809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05A73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F7DC6A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5C59B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311711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1D5538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A911A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红旗镇中心小学2025年单位预算情况说明</w:t>
      </w:r>
    </w:p>
    <w:p w14:paraId="0B85A0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B20BD07">
      <w:pPr>
        <w:pStyle w:val="3"/>
        <w:numPr>
          <w:ilvl w:val="0"/>
          <w:numId w:val="0"/>
        </w:numPr>
        <w:bidi w:val="0"/>
        <w:jc w:val="both"/>
        <w:rPr>
          <w:rFonts w:hint="default"/>
          <w:lang w:val="en-US" w:eastAsia="zh-CN"/>
        </w:rPr>
      </w:pPr>
    </w:p>
    <w:p w14:paraId="1CACF649">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峨边彝族自治县红旗镇中心小学概况</w:t>
      </w:r>
    </w:p>
    <w:p w14:paraId="323EA7C9">
      <w:pPr>
        <w:widowControl w:val="0"/>
        <w:numPr>
          <w:ilvl w:val="0"/>
          <w:numId w:val="0"/>
        </w:numPr>
        <w:jc w:val="both"/>
        <w:rPr>
          <w:rFonts w:hint="default"/>
          <w:b/>
          <w:bCs/>
          <w:sz w:val="52"/>
          <w:szCs w:val="52"/>
          <w:lang w:val="en-US" w:eastAsia="zh-CN"/>
        </w:rPr>
      </w:pPr>
    </w:p>
    <w:p w14:paraId="517AB1BE">
      <w:pPr>
        <w:widowControl w:val="0"/>
        <w:numPr>
          <w:ilvl w:val="0"/>
          <w:numId w:val="0"/>
        </w:numPr>
        <w:jc w:val="both"/>
        <w:rPr>
          <w:rFonts w:hint="default"/>
          <w:b/>
          <w:bCs/>
          <w:sz w:val="52"/>
          <w:szCs w:val="52"/>
          <w:lang w:val="en-US" w:eastAsia="zh-CN"/>
        </w:rPr>
      </w:pPr>
    </w:p>
    <w:p w14:paraId="23AF17B1">
      <w:pPr>
        <w:widowControl w:val="0"/>
        <w:numPr>
          <w:ilvl w:val="0"/>
          <w:numId w:val="0"/>
        </w:numPr>
        <w:jc w:val="both"/>
        <w:rPr>
          <w:rFonts w:hint="default"/>
          <w:b/>
          <w:bCs/>
          <w:sz w:val="52"/>
          <w:szCs w:val="52"/>
          <w:lang w:val="en-US" w:eastAsia="zh-CN"/>
        </w:rPr>
      </w:pPr>
    </w:p>
    <w:p w14:paraId="55A8230D">
      <w:pPr>
        <w:widowControl w:val="0"/>
        <w:numPr>
          <w:ilvl w:val="0"/>
          <w:numId w:val="0"/>
        </w:numPr>
        <w:jc w:val="both"/>
        <w:rPr>
          <w:rFonts w:hint="default"/>
          <w:b/>
          <w:bCs/>
          <w:sz w:val="52"/>
          <w:szCs w:val="52"/>
          <w:lang w:val="en-US" w:eastAsia="zh-CN"/>
        </w:rPr>
      </w:pPr>
    </w:p>
    <w:p w14:paraId="14D88127">
      <w:pPr>
        <w:widowControl w:val="0"/>
        <w:numPr>
          <w:ilvl w:val="0"/>
          <w:numId w:val="0"/>
        </w:numPr>
        <w:jc w:val="both"/>
        <w:rPr>
          <w:rFonts w:hint="default"/>
          <w:b/>
          <w:bCs/>
          <w:sz w:val="52"/>
          <w:szCs w:val="52"/>
          <w:lang w:val="en-US" w:eastAsia="zh-CN"/>
        </w:rPr>
      </w:pPr>
    </w:p>
    <w:p w14:paraId="75FFDDB5">
      <w:pPr>
        <w:widowControl w:val="0"/>
        <w:numPr>
          <w:ilvl w:val="0"/>
          <w:numId w:val="0"/>
        </w:numPr>
        <w:jc w:val="both"/>
        <w:rPr>
          <w:rFonts w:hint="default"/>
          <w:b/>
          <w:bCs/>
          <w:sz w:val="52"/>
          <w:szCs w:val="52"/>
          <w:lang w:val="en-US" w:eastAsia="zh-CN"/>
        </w:rPr>
      </w:pPr>
    </w:p>
    <w:p w14:paraId="19BED753">
      <w:pPr>
        <w:bidi w:val="0"/>
        <w:rPr>
          <w:rFonts w:hint="eastAsia" w:ascii="黑体" w:hAnsi="黑体" w:eastAsia="黑体" w:cs="黑体"/>
          <w:lang w:val="en-US" w:eastAsia="zh-CN"/>
        </w:rPr>
      </w:pPr>
    </w:p>
    <w:p w14:paraId="7F6B994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5D71548">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22A4B481">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1.宣传贯彻执行党和国家的教育方针，坚持依法治教、依法治学，贯彻执行县教育局的行政规章制度。</w:t>
      </w:r>
    </w:p>
    <w:p w14:paraId="21B68284">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2.配合县、镇人民政府制定的教育方针和国家教育法律法规以及本校实际的教育发展规划，抓好组织实施和落实工作。</w:t>
      </w:r>
    </w:p>
    <w:p w14:paraId="467E23D0">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3.巩固提高“两基”工作成果，配合各级人民政府依法动员、组织适龄儿童少年入学，严格控制辍学。</w:t>
      </w:r>
    </w:p>
    <w:p w14:paraId="3B02FF93">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4.组织开展本校的教育教学，科研兴教，科研兴校。负责对本校教育教学业务的具体管理，负责教育教学管理及教研教改工作，全力推进素质教育。</w:t>
      </w:r>
    </w:p>
    <w:p w14:paraId="3A846064">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5.按照干部和教师的职数、编制和管理权限，负责本校教师人事管理、继续教育、考核考评等工作。</w:t>
      </w:r>
    </w:p>
    <w:p w14:paraId="506CB741">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6.负责本校财务和基建管理，筹措资金，改善办学条件。</w:t>
      </w:r>
    </w:p>
    <w:p w14:paraId="3A6A8947">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7.指导、管理、检查、评价本校的教育教学工作，提高办学质量和办学效益。按照义务教育课程计划，开齐课程，开足课时，认真实施中小学的教育教学管理，全面推进素质教育，全面提高教育教学质量。</w:t>
      </w:r>
    </w:p>
    <w:p w14:paraId="036E3EF9">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8.完成主管单位和各级组织交办的其他事项。</w:t>
      </w:r>
    </w:p>
    <w:p w14:paraId="11EF66ED">
      <w:pPr>
        <w:bidi w:val="0"/>
        <w:rPr>
          <w:rFonts w:hint="eastAsia" w:ascii="楷体" w:hAnsi="楷体" w:eastAsia="楷体" w:cs="楷体"/>
          <w:color w:val="000000" w:themeColor="text1"/>
          <w:sz w:val="32"/>
          <w:szCs w:val="32"/>
          <w14:textFill>
            <w14:solidFill>
              <w14:schemeClr w14:val="tx1"/>
            </w14:solidFill>
          </w14:textFill>
        </w:rPr>
      </w:pPr>
    </w:p>
    <w:p w14:paraId="267B7EB4">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19F0F6C8">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1.加强师德师风建设和班子建设：学习相关法律法规，规范教师的教育教学行为；进一步强化领导班子的责任意识、管理意识、服务意识和创新意识，充分发挥领导班子的领导效能。</w:t>
      </w:r>
    </w:p>
    <w:p w14:paraId="54F88817">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2.加强班主任管理工作：以“会”代“培”，提升班主任工作的管理水平，增强班主任的工作作风，从整体上促进了教师队伍素质上新台阶。</w:t>
      </w:r>
    </w:p>
    <w:p w14:paraId="73FC5EEC">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3.加强德育教育工作：学校以德育办公室为首，班主任为主力军的德育建设队伍团队，积极组织开展各种活动，以活动贯穿整个德育教育，同时加强宣传阵地建设。</w:t>
      </w:r>
    </w:p>
    <w:p w14:paraId="16A05510">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4.加强教育教学管理：学校依托业务学习时间，各教研组组织组员深入教育教学理论学习，积极组织教师培训，多人次参加县各种教学比武获青年教师课堂展评等获不同等级的奖励。</w:t>
      </w:r>
    </w:p>
    <w:p w14:paraId="13C77037">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5.加强安全管理和校园文化建设：平时注意仔细排查安全漏洞，及时消除不安全因素。坚持每天全校晨检、午检、晚检，每月进行消防、防震减灾等应急演练。</w:t>
      </w:r>
    </w:p>
    <w:p w14:paraId="4CD29EAE">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cs="仿宋"/>
          <w:color w:val="auto"/>
          <w:sz w:val="32"/>
          <w:szCs w:val="32"/>
          <w:lang w:val="en-US" w:eastAsia="zh-CN"/>
        </w:rPr>
        <w:t>6.</w:t>
      </w:r>
      <w:r>
        <w:rPr>
          <w:rFonts w:hint="eastAsia" w:ascii="仿宋_GB2312" w:hAnsi="仿宋_GB2312" w:eastAsia="仿宋_GB2312" w:cs="仿宋_GB2312"/>
          <w:sz w:val="32"/>
          <w:szCs w:val="32"/>
          <w:lang w:val="en-US" w:eastAsia="zh-CN"/>
        </w:rPr>
        <w:t>加强“一村一幼”管理和建设：规范村幼工作管理，严格按照相关规定招收幼儿，依法办园；完成对村幼教师送培60人次。</w:t>
      </w:r>
    </w:p>
    <w:p w14:paraId="13AA5F06">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7.加强推进语言文字工作：进一步营造了推普氛围，通过“五·四”“一二·九”等活动推广普通话，全校师生在校园内外坚持说普通话。</w:t>
      </w:r>
    </w:p>
    <w:p w14:paraId="2BA446EB">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加强其他工作推进和管理：一是在财务管理上坚持按财经纪律收支；二是加强营养餐和食堂管理；三是扎实开展“控辍保学”工作；四是加强寄宿制学生的管理；五是完成学生体质健康检测和上报工作，完成体育艺术工作填报等。</w:t>
      </w:r>
    </w:p>
    <w:p w14:paraId="3F0793A2">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61CAE76D">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峨边彝族自治县红旗镇中心小学预算单位1个，其中：行政单位0个，事业单位1个。</w:t>
      </w:r>
    </w:p>
    <w:p w14:paraId="049E1835">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峨边彝族自治县红旗镇中心小学总编制46名，其中：行政编制0名，工勤编制0名，事业编制46名。在职人员总数46名，其中：行政0名，工勤0名，事业46名。离休0名。</w:t>
      </w:r>
    </w:p>
    <w:p w14:paraId="232958FA">
      <w:pPr>
        <w:spacing w:line="600" w:lineRule="exact"/>
        <w:ind w:firstLine="640" w:firstLineChars="200"/>
        <w:rPr>
          <w:rFonts w:hint="eastAsia" w:ascii="仿宋" w:hAnsi="仿宋" w:eastAsia="仿宋"/>
          <w:sz w:val="32"/>
          <w:szCs w:val="32"/>
        </w:rPr>
      </w:pPr>
    </w:p>
    <w:p w14:paraId="6222EB8B">
      <w:pPr>
        <w:spacing w:line="600" w:lineRule="exact"/>
        <w:ind w:firstLine="640" w:firstLineChars="200"/>
        <w:rPr>
          <w:rFonts w:hint="eastAsia" w:ascii="仿宋" w:hAnsi="仿宋" w:eastAsia="仿宋"/>
          <w:sz w:val="32"/>
          <w:szCs w:val="32"/>
        </w:rPr>
      </w:pPr>
    </w:p>
    <w:p w14:paraId="14704910">
      <w:pPr>
        <w:spacing w:line="600" w:lineRule="exact"/>
        <w:ind w:firstLine="640" w:firstLineChars="200"/>
        <w:rPr>
          <w:rFonts w:hint="eastAsia" w:ascii="仿宋" w:hAnsi="仿宋" w:eastAsia="仿宋"/>
          <w:sz w:val="32"/>
          <w:szCs w:val="32"/>
        </w:rPr>
      </w:pPr>
    </w:p>
    <w:p w14:paraId="75CF3205">
      <w:pPr>
        <w:spacing w:line="600" w:lineRule="exact"/>
        <w:ind w:firstLine="640" w:firstLineChars="200"/>
        <w:rPr>
          <w:rFonts w:hint="eastAsia" w:ascii="仿宋" w:hAnsi="仿宋" w:eastAsia="仿宋"/>
          <w:sz w:val="32"/>
          <w:szCs w:val="32"/>
        </w:rPr>
      </w:pPr>
    </w:p>
    <w:p w14:paraId="6A2E5A17">
      <w:pPr>
        <w:spacing w:line="600" w:lineRule="exact"/>
        <w:ind w:firstLine="640" w:firstLineChars="200"/>
        <w:rPr>
          <w:rFonts w:hint="eastAsia" w:ascii="仿宋" w:hAnsi="仿宋" w:eastAsia="仿宋"/>
          <w:sz w:val="32"/>
          <w:szCs w:val="32"/>
        </w:rPr>
      </w:pPr>
    </w:p>
    <w:p w14:paraId="3159E6E6">
      <w:pPr>
        <w:spacing w:line="600" w:lineRule="exact"/>
        <w:ind w:firstLine="640" w:firstLineChars="200"/>
        <w:rPr>
          <w:rFonts w:hint="eastAsia" w:ascii="仿宋" w:hAnsi="仿宋" w:eastAsia="仿宋"/>
          <w:sz w:val="32"/>
          <w:szCs w:val="32"/>
        </w:rPr>
      </w:pPr>
    </w:p>
    <w:p w14:paraId="67D9E047">
      <w:pPr>
        <w:spacing w:line="600" w:lineRule="exact"/>
        <w:ind w:firstLine="640" w:firstLineChars="200"/>
        <w:rPr>
          <w:rFonts w:hint="eastAsia" w:ascii="仿宋" w:hAnsi="仿宋" w:eastAsia="仿宋"/>
          <w:sz w:val="32"/>
          <w:szCs w:val="32"/>
        </w:rPr>
      </w:pPr>
    </w:p>
    <w:p w14:paraId="50631451">
      <w:pPr>
        <w:spacing w:line="600" w:lineRule="exact"/>
        <w:ind w:firstLine="640" w:firstLineChars="200"/>
        <w:rPr>
          <w:rFonts w:hint="eastAsia" w:ascii="仿宋" w:hAnsi="仿宋" w:eastAsia="仿宋"/>
          <w:sz w:val="32"/>
          <w:szCs w:val="32"/>
        </w:rPr>
      </w:pPr>
    </w:p>
    <w:p w14:paraId="146045F7">
      <w:pPr>
        <w:spacing w:line="600" w:lineRule="exact"/>
        <w:ind w:firstLine="640" w:firstLineChars="200"/>
        <w:rPr>
          <w:rFonts w:hint="eastAsia" w:ascii="仿宋" w:hAnsi="仿宋" w:eastAsia="仿宋"/>
          <w:sz w:val="32"/>
          <w:szCs w:val="32"/>
        </w:rPr>
      </w:pPr>
    </w:p>
    <w:p w14:paraId="516BA9AD">
      <w:pPr>
        <w:spacing w:line="600" w:lineRule="exact"/>
        <w:ind w:firstLine="640" w:firstLineChars="200"/>
        <w:rPr>
          <w:rFonts w:hint="eastAsia" w:ascii="仿宋" w:hAnsi="仿宋" w:eastAsia="仿宋"/>
          <w:sz w:val="32"/>
          <w:szCs w:val="32"/>
        </w:rPr>
      </w:pPr>
    </w:p>
    <w:p w14:paraId="4A4C28D9">
      <w:pPr>
        <w:pStyle w:val="3"/>
        <w:numPr>
          <w:ilvl w:val="0"/>
          <w:numId w:val="0"/>
        </w:numPr>
        <w:bidi w:val="0"/>
        <w:jc w:val="both"/>
        <w:rPr>
          <w:rFonts w:hint="eastAsia"/>
          <w:lang w:val="en-US" w:eastAsia="zh-CN"/>
        </w:rPr>
      </w:pPr>
    </w:p>
    <w:p w14:paraId="767A119D">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峨边彝族自治县红旗镇中心小学</w:t>
      </w:r>
      <w:r>
        <w:rPr>
          <w:rFonts w:hint="eastAsia" w:ascii="方正小标宋简体" w:hAnsi="方正小标宋简体" w:eastAsia="方正小标宋简体" w:cs="方正小标宋简体"/>
          <w:b w:val="0"/>
          <w:bCs/>
          <w:sz w:val="52"/>
          <w:szCs w:val="52"/>
          <w:lang w:val="en-US" w:eastAsia="zh-CN"/>
        </w:rPr>
        <w:t>2025年单位预算表</w:t>
      </w:r>
    </w:p>
    <w:p w14:paraId="5ED832AE">
      <w:pPr>
        <w:spacing w:line="600" w:lineRule="exact"/>
        <w:rPr>
          <w:rFonts w:hint="default" w:ascii="仿宋" w:hAnsi="仿宋" w:eastAsia="仿宋" w:cs="Times New Roman"/>
          <w:sz w:val="32"/>
          <w:szCs w:val="32"/>
          <w:lang w:val="en-US" w:eastAsia="zh-CN"/>
        </w:rPr>
      </w:pPr>
    </w:p>
    <w:p w14:paraId="663E149B">
      <w:pPr>
        <w:spacing w:line="600" w:lineRule="exact"/>
        <w:rPr>
          <w:rFonts w:hint="default" w:ascii="仿宋" w:hAnsi="仿宋" w:eastAsia="仿宋" w:cs="Times New Roman"/>
          <w:sz w:val="32"/>
          <w:szCs w:val="32"/>
          <w:lang w:val="en-US" w:eastAsia="zh-CN"/>
        </w:rPr>
      </w:pPr>
    </w:p>
    <w:p w14:paraId="3112EB2A">
      <w:pPr>
        <w:spacing w:line="600" w:lineRule="exact"/>
        <w:rPr>
          <w:rFonts w:hint="default" w:ascii="仿宋" w:hAnsi="仿宋" w:eastAsia="仿宋" w:cs="Times New Roman"/>
          <w:sz w:val="32"/>
          <w:szCs w:val="32"/>
          <w:lang w:val="en-US" w:eastAsia="zh-CN"/>
        </w:rPr>
      </w:pPr>
    </w:p>
    <w:p w14:paraId="49215310">
      <w:pPr>
        <w:spacing w:line="600" w:lineRule="exact"/>
        <w:rPr>
          <w:rFonts w:hint="default" w:ascii="仿宋" w:hAnsi="仿宋" w:eastAsia="仿宋" w:cs="Times New Roman"/>
          <w:sz w:val="32"/>
          <w:szCs w:val="32"/>
          <w:lang w:val="en-US" w:eastAsia="zh-CN"/>
        </w:rPr>
      </w:pPr>
    </w:p>
    <w:p w14:paraId="74452B6A">
      <w:pPr>
        <w:spacing w:line="600" w:lineRule="exact"/>
        <w:rPr>
          <w:rFonts w:hint="default" w:ascii="仿宋" w:hAnsi="仿宋" w:eastAsia="仿宋" w:cs="Times New Roman"/>
          <w:sz w:val="32"/>
          <w:szCs w:val="32"/>
          <w:lang w:val="en-US" w:eastAsia="zh-CN"/>
        </w:rPr>
      </w:pPr>
    </w:p>
    <w:p w14:paraId="2F21D279">
      <w:pPr>
        <w:spacing w:line="600" w:lineRule="exact"/>
        <w:ind w:left="0" w:leftChars="0" w:firstLine="0" w:firstLineChars="0"/>
        <w:rPr>
          <w:rFonts w:hint="eastAsia" w:ascii="仿宋_GB2312" w:hAnsi="仿宋_GB2312" w:eastAsia="仿宋_GB2312" w:cs="仿宋_GB2312"/>
          <w:sz w:val="32"/>
          <w:szCs w:val="32"/>
          <w:lang w:val="en-US" w:eastAsia="zh-CN"/>
        </w:rPr>
      </w:pPr>
    </w:p>
    <w:p w14:paraId="3D4381CE">
      <w:pPr>
        <w:spacing w:line="600" w:lineRule="exact"/>
        <w:ind w:left="0" w:leftChars="0" w:firstLine="0" w:firstLineChars="0"/>
        <w:rPr>
          <w:rFonts w:hint="eastAsia" w:ascii="仿宋_GB2312" w:hAnsi="仿宋_GB2312" w:eastAsia="仿宋_GB2312" w:cs="仿宋_GB2312"/>
          <w:sz w:val="32"/>
          <w:szCs w:val="32"/>
          <w:lang w:val="en-US" w:eastAsia="zh-CN"/>
        </w:rPr>
      </w:pPr>
    </w:p>
    <w:p w14:paraId="2E69A26B">
      <w:pPr>
        <w:spacing w:line="600" w:lineRule="exact"/>
        <w:ind w:left="0" w:leftChars="0" w:firstLine="0" w:firstLineChars="0"/>
        <w:rPr>
          <w:rFonts w:hint="eastAsia" w:ascii="仿宋_GB2312" w:hAnsi="仿宋_GB2312" w:eastAsia="仿宋_GB2312" w:cs="仿宋_GB2312"/>
          <w:sz w:val="32"/>
          <w:szCs w:val="32"/>
          <w:lang w:val="en-US" w:eastAsia="zh-CN"/>
        </w:rPr>
      </w:pPr>
    </w:p>
    <w:p w14:paraId="08904C40">
      <w:pPr>
        <w:spacing w:line="600" w:lineRule="exact"/>
        <w:ind w:left="0" w:leftChars="0" w:firstLine="0" w:firstLineChars="0"/>
        <w:rPr>
          <w:rFonts w:hint="eastAsia" w:ascii="仿宋_GB2312" w:hAnsi="仿宋_GB2312" w:eastAsia="仿宋_GB2312" w:cs="仿宋_GB2312"/>
          <w:sz w:val="32"/>
          <w:szCs w:val="32"/>
          <w:lang w:val="en-US" w:eastAsia="zh-CN"/>
        </w:rPr>
      </w:pPr>
    </w:p>
    <w:p w14:paraId="124213F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详见附件2：峨边彝族自治县红旗镇中心小学预算公开报表  </w:t>
      </w:r>
    </w:p>
    <w:p w14:paraId="6200D96A">
      <w:pPr>
        <w:pStyle w:val="2"/>
        <w:rPr>
          <w:rFonts w:hint="eastAsia"/>
          <w:lang w:val="en-US" w:eastAsia="zh-CN"/>
        </w:rPr>
      </w:pPr>
    </w:p>
    <w:p w14:paraId="5C968802">
      <w:pPr>
        <w:rPr>
          <w:rFonts w:hint="eastAsia"/>
          <w:lang w:val="en-US" w:eastAsia="zh-CN"/>
        </w:rPr>
      </w:pPr>
      <w:bookmarkStart w:id="0" w:name="_GoBack"/>
      <w:bookmarkEnd w:id="0"/>
    </w:p>
    <w:p w14:paraId="031BA0C4">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峨边彝族自治县红旗镇中心小学</w:t>
      </w:r>
      <w:r>
        <w:rPr>
          <w:rFonts w:hint="eastAsia" w:ascii="方正小标宋简体" w:hAnsi="方正小标宋简体" w:eastAsia="方正小标宋简体" w:cs="方正小标宋简体"/>
          <w:b w:val="0"/>
          <w:bCs/>
          <w:sz w:val="52"/>
          <w:szCs w:val="52"/>
          <w:lang w:val="en-US" w:eastAsia="zh-CN"/>
        </w:rPr>
        <w:t>2025年单位预算情况说明</w:t>
      </w:r>
    </w:p>
    <w:p w14:paraId="2F165A79">
      <w:pPr>
        <w:numPr>
          <w:ilvl w:val="0"/>
          <w:numId w:val="0"/>
        </w:numPr>
        <w:jc w:val="center"/>
        <w:rPr>
          <w:rFonts w:hint="default"/>
          <w:b/>
          <w:bCs/>
          <w:sz w:val="52"/>
          <w:szCs w:val="52"/>
          <w:lang w:val="en-US" w:eastAsia="zh-CN"/>
        </w:rPr>
      </w:pPr>
    </w:p>
    <w:p w14:paraId="27A83DA3">
      <w:pPr>
        <w:numPr>
          <w:ilvl w:val="0"/>
          <w:numId w:val="0"/>
        </w:numPr>
        <w:spacing w:line="600" w:lineRule="exact"/>
        <w:rPr>
          <w:rFonts w:hint="eastAsia" w:ascii="仿宋" w:hAnsi="仿宋" w:eastAsia="仿宋" w:cs="Times New Roman"/>
          <w:sz w:val="32"/>
          <w:szCs w:val="32"/>
          <w:lang w:val="en-US" w:eastAsia="zh-CN"/>
        </w:rPr>
      </w:pPr>
    </w:p>
    <w:p w14:paraId="3C8FFAA0">
      <w:pPr>
        <w:numPr>
          <w:ilvl w:val="0"/>
          <w:numId w:val="0"/>
        </w:numPr>
        <w:spacing w:line="600" w:lineRule="exact"/>
        <w:rPr>
          <w:rFonts w:hint="eastAsia" w:ascii="仿宋" w:hAnsi="仿宋" w:eastAsia="仿宋" w:cs="Times New Roman"/>
          <w:sz w:val="32"/>
          <w:szCs w:val="32"/>
          <w:lang w:val="en-US" w:eastAsia="zh-CN"/>
        </w:rPr>
      </w:pPr>
    </w:p>
    <w:p w14:paraId="4804D171">
      <w:pPr>
        <w:numPr>
          <w:ilvl w:val="0"/>
          <w:numId w:val="0"/>
        </w:numPr>
        <w:spacing w:line="600" w:lineRule="exact"/>
        <w:rPr>
          <w:rFonts w:hint="eastAsia" w:ascii="仿宋" w:hAnsi="仿宋" w:eastAsia="仿宋" w:cs="Times New Roman"/>
          <w:sz w:val="32"/>
          <w:szCs w:val="32"/>
          <w:lang w:val="en-US" w:eastAsia="zh-CN"/>
        </w:rPr>
      </w:pPr>
    </w:p>
    <w:p w14:paraId="3CE2924C">
      <w:pPr>
        <w:numPr>
          <w:ilvl w:val="0"/>
          <w:numId w:val="0"/>
        </w:numPr>
        <w:spacing w:line="600" w:lineRule="exact"/>
        <w:rPr>
          <w:rFonts w:hint="eastAsia" w:ascii="仿宋" w:hAnsi="仿宋" w:eastAsia="仿宋" w:cs="Times New Roman"/>
          <w:sz w:val="32"/>
          <w:szCs w:val="32"/>
          <w:lang w:val="en-US" w:eastAsia="zh-CN"/>
        </w:rPr>
      </w:pPr>
    </w:p>
    <w:p w14:paraId="2D9949E5">
      <w:pPr>
        <w:numPr>
          <w:ilvl w:val="0"/>
          <w:numId w:val="0"/>
        </w:numPr>
        <w:jc w:val="center"/>
        <w:rPr>
          <w:rFonts w:hint="default"/>
          <w:b/>
          <w:bCs/>
          <w:sz w:val="52"/>
          <w:szCs w:val="52"/>
          <w:lang w:val="en-US" w:eastAsia="zh-CN"/>
        </w:rPr>
      </w:pPr>
    </w:p>
    <w:p w14:paraId="0CDFDC09">
      <w:pPr>
        <w:pStyle w:val="2"/>
        <w:rPr>
          <w:rFonts w:hint="default"/>
          <w:lang w:val="en-US" w:eastAsia="zh-CN"/>
        </w:rPr>
      </w:pPr>
    </w:p>
    <w:p w14:paraId="3162417D">
      <w:pPr>
        <w:numPr>
          <w:ilvl w:val="0"/>
          <w:numId w:val="0"/>
        </w:numPr>
        <w:jc w:val="center"/>
        <w:rPr>
          <w:rFonts w:hint="default"/>
          <w:b/>
          <w:bCs/>
          <w:sz w:val="52"/>
          <w:szCs w:val="52"/>
          <w:lang w:val="en-US" w:eastAsia="zh-CN"/>
        </w:rPr>
      </w:pPr>
    </w:p>
    <w:p w14:paraId="008EE370">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38EF0DC">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_GB2312" w:hAnsi="仿宋_GB2312" w:eastAsia="仿宋_GB2312" w:cs="仿宋_GB2312"/>
          <w:sz w:val="32"/>
          <w:szCs w:val="32"/>
          <w:lang w:val="en-US" w:eastAsia="zh-CN"/>
        </w:rPr>
        <w:t>按照综合预算的原则，峨边彝族自治县红旗镇中心小学所有收入和支出均纳入单位预算管理。</w:t>
      </w:r>
      <w:r>
        <w:rPr>
          <w:rFonts w:hint="default" w:ascii="仿宋_GB2312" w:hAnsi="仿宋_GB2312" w:eastAsia="仿宋_GB2312" w:cs="仿宋_GB2312"/>
          <w:sz w:val="32"/>
          <w:szCs w:val="32"/>
          <w:lang w:val="en-US" w:eastAsia="zh-CN"/>
        </w:rPr>
        <w:t>收入包括：一般公共预算拨款收入；支出包括：</w:t>
      </w:r>
      <w:r>
        <w:rPr>
          <w:rFonts w:hint="eastAsia" w:ascii="仿宋_GB2312" w:hAnsi="仿宋_GB2312" w:eastAsia="仿宋_GB2312" w:cs="仿宋_GB2312"/>
          <w:sz w:val="32"/>
          <w:szCs w:val="32"/>
          <w:lang w:val="en-US" w:eastAsia="zh-CN"/>
        </w:rPr>
        <w:t>教育</w:t>
      </w:r>
      <w:r>
        <w:rPr>
          <w:rFonts w:hint="default" w:ascii="仿宋_GB2312" w:hAnsi="仿宋_GB2312" w:eastAsia="仿宋_GB2312" w:cs="仿宋_GB2312"/>
          <w:sz w:val="32"/>
          <w:szCs w:val="32"/>
          <w:lang w:val="en-US" w:eastAsia="zh-CN"/>
        </w:rPr>
        <w:t>支出、社会保障和就业支出、卫生健康支出、住房保障支出。</w:t>
      </w:r>
      <w:r>
        <w:rPr>
          <w:rFonts w:hint="eastAsia" w:ascii="仿宋" w:hAnsi="仿宋" w:cs="Times New Roman"/>
          <w:color w:val="auto"/>
          <w:sz w:val="32"/>
          <w:szCs w:val="32"/>
          <w:lang w:val="en-US" w:eastAsia="zh-CN"/>
        </w:rPr>
        <w:t xml:space="preserve">    </w:t>
      </w:r>
    </w:p>
    <w:p w14:paraId="53E3862E">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峨边彝族自治县红旗镇中心小学2025年收支总预算708.19万元，比2024年收支预算总数减少71.37万元，主要原因是人员经费预算减少。</w:t>
      </w:r>
    </w:p>
    <w:p w14:paraId="4708BB8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FBA10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lang w:val="en-US" w:eastAsia="zh-CN"/>
        </w:rPr>
      </w:pPr>
      <w:r>
        <w:rPr>
          <w:rFonts w:hint="eastAsia" w:ascii="仿宋_GB2312" w:hAnsi="仿宋_GB2312" w:eastAsia="仿宋_GB2312" w:cs="仿宋_GB2312"/>
          <w:sz w:val="32"/>
          <w:szCs w:val="32"/>
          <w:lang w:val="en-US" w:eastAsia="zh-CN"/>
        </w:rPr>
        <w:t>峨边彝族自治县红旗镇中心小学2025年收入预算708.19万元，其中：上年结转0万元；一般公共预算拨款收入708.19万元，占100%；政府性基金预算拨款收入0万元，占0%；事业收入0万元，占0%。</w:t>
      </w:r>
    </w:p>
    <w:p w14:paraId="559D3F9F">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7A78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峨边彝族自治县红旗镇中心小学2025年支出预算708.19万元，其中：基本支出708.19，占100%；项目支出0万元，占0%。</w:t>
      </w:r>
    </w:p>
    <w:p w14:paraId="5612FF24">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D7998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 2025年财政拨款收支预算总数 708.19万元,比 2024 年财政拨款收支预算总数779.56万元减少71.37万元，主要原因是人员经费预算减少。</w:t>
      </w:r>
    </w:p>
    <w:p w14:paraId="7FF49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收入包括：本年一般公共预算拨款收入708.19万元、本年政府性基金预算拨款收入0 万元；支出包括：教育支出516.28万元、社会保障和就业支出104.79万元、卫生健康支出25.90万元，住房保障支出61.22万元。</w:t>
      </w:r>
    </w:p>
    <w:p w14:paraId="4BECAB69">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4A7EF98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35C0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峨边彝族自治县红旗镇中心小学2025年一般公共预算当年拨款708.19万元，较上年预算数减少71.37万元。主要原因是人员经费预算减少。 </w:t>
      </w:r>
    </w:p>
    <w:p w14:paraId="232CA9F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676F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教育支出516.28万元，占72.90%；社会保障和就业支出104.79万元，占14.80%；卫生健康支出25.90万元，占3.66%；住房保障支出61.22万元，占8.64%。</w:t>
      </w:r>
    </w:p>
    <w:p w14:paraId="4F3F3DC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03D3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1.教育支出（类）普通教育（款）小学教育（项）:2025年预算数为516.28万元，主要用于：事业单位正常运转的基本支出，包括基本工资、津贴补贴等人员经费以及办公费、印刷费、水电费等日常公用经费。</w:t>
      </w:r>
    </w:p>
    <w:p w14:paraId="7AD76A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2.社会保障和就业（类）行政事业单位养老支出（款）机关事业单位基本养老保险缴费支出（项）:2025年预算数为66.01万元主要用于：实施养老保险制度后，单位按规定由单位缴纳的基本养老保险费支出。 </w:t>
      </w:r>
    </w:p>
    <w:p w14:paraId="26231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3.社会保障和就业（类）行政事业单位养老支出（款）机关事业单位职业年金缴费支出（项）:2025年预算数为33.01万元，主要用于：实施养老保险制度后，单位按规定由单位缴纳的职业年金支出。 </w:t>
      </w:r>
    </w:p>
    <w:p w14:paraId="0A6732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4.卫生健康支出（类）行政事业单位医疗（款）事业单位医疗（项）：2025年预算数为25.90万元，主要用于：机关及参公管理事业单位基本医疗保险缴费支出。 </w:t>
      </w:r>
    </w:p>
    <w:p w14:paraId="7F067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 其他社会保障和就业支出（款） 其他社会保障和就业支出（项）:2025年预算数为5.77万元，主要用于：单位按规定由单位缴纳的工伤和失业保险支出。</w:t>
      </w:r>
    </w:p>
    <w:p w14:paraId="48542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FF0000"/>
          <w:kern w:val="0"/>
          <w:sz w:val="32"/>
          <w:szCs w:val="32"/>
          <w:lang w:eastAsia="zh-CN"/>
        </w:rPr>
      </w:pPr>
      <w:r>
        <w:rPr>
          <w:rFonts w:hint="eastAsia" w:ascii="仿宋_GB2312" w:hAnsi="仿宋_GB2312" w:eastAsia="仿宋_GB2312" w:cs="仿宋_GB2312"/>
          <w:sz w:val="32"/>
          <w:szCs w:val="32"/>
          <w:lang w:val="en-US" w:eastAsia="zh-CN"/>
        </w:rPr>
        <w:t>6.住房保障（类）住房改革支出（款）住房公积金（项）:2025年预算数为61.22万元，主要用于：单位按人力资源和社会保障部、财政部规定的基本工资和津贴补贴以及规定比例为职工缴纳的住房公积金支出。</w:t>
      </w:r>
    </w:p>
    <w:p w14:paraId="2FAFEF1D">
      <w:pPr>
        <w:pStyle w:val="5"/>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A0CF5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峨边彝族自治县红旗镇中心小学2025年一般公共预算基本支出708.19万元，其中：</w:t>
      </w:r>
    </w:p>
    <w:p w14:paraId="7721E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人员经费678.48万元，主要包括：基本工资、津贴补贴、奖金、社会保险缴费、绩效工资、机关事业单位基本养老保险缴费、职业年金缴费、其他工资福利支出、住房公积金、其他对个人和家庭的补助支出。</w:t>
      </w:r>
    </w:p>
    <w:p w14:paraId="4A84E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公用经费29.71万元，主要包括：工会经费、福利费、公务接待费。</w:t>
      </w:r>
    </w:p>
    <w:p w14:paraId="13971F23">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2235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2025年，峨边彝族自治县红旗镇中心小学政府性基金预算支出0万元。</w:t>
      </w:r>
    </w:p>
    <w:p w14:paraId="6A34DF5F">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1FFF3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2025年，峨边彝族自治县红旗镇中心小学国有资本经营预算支出0万元。</w:t>
      </w:r>
    </w:p>
    <w:p w14:paraId="3266E845">
      <w:pPr>
        <w:pStyle w:val="5"/>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558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峨边彝族自治县红旗镇中心小学2025年“三公”经费财政拨款预算数0.3万元。其中：因公出国（境）经费0万元，公务接待费0.3万元，公务用车购置及运行维护费0万元。</w:t>
      </w:r>
    </w:p>
    <w:p w14:paraId="7A86FF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1.因公出国（境）经费较上年预算持平。主要原因是2025年和2024年均无因公出国（境）费用支出。</w:t>
      </w:r>
    </w:p>
    <w:p w14:paraId="0EF308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2.公务接待费较上年预算增加0.3万元，增加100%。主要原因是2025年公务接待费计划用于上级调研指导工作和其他单位来我单位交流学习等。</w:t>
      </w:r>
    </w:p>
    <w:p w14:paraId="1262B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3.公务用车购置及运行维护费较上年预算减少0万元，下降0%。主要原因是无公务用车。</w:t>
      </w:r>
    </w:p>
    <w:p w14:paraId="305BF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0BA010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w:t>
      </w:r>
    </w:p>
    <w:p w14:paraId="7A264D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2025年安排公务用车运行维护费0万元，用于公务用车燃油、维修、保险及其他车辆支出，主要保障相关工作开展。</w:t>
      </w:r>
    </w:p>
    <w:p w14:paraId="5AF3D6EC">
      <w:pPr>
        <w:pStyle w:val="5"/>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3C37395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B6DD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2025年，峨边彝族自治县红旗镇中心小学为事业单位无机关运行经费。</w:t>
      </w:r>
    </w:p>
    <w:p w14:paraId="1FDAB3F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FB94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2025年峨边彝族自治县红旗镇中心小学无政府采购项目，未安排政府采购预算。</w:t>
      </w:r>
    </w:p>
    <w:p w14:paraId="38C7D5B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A31BA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红旗镇中心小学所属各预算单位共有车辆0辆（车辆数应与“三公”经费说明中单位现有公务用车保有量一致），其中，县级领导干部用车0辆、定向保障用车0辆、执法执勤用车0辆（若没有的请填写0辆）。单位价值200万元以上大型设备0台（套）。</w:t>
      </w:r>
    </w:p>
    <w:p w14:paraId="59985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2025年单位预算未安排购置车辆及单位价值200万元以上大型设备。</w:t>
      </w:r>
    </w:p>
    <w:p w14:paraId="5EB720E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7556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2025年，峨边彝族自治县红旗镇中心小学开展绩效目标管理的项目0个，涉及预算0万元。其中：人员类项目0个，涉及预算0万元；运转类项目0个，涉及预算0万元；特定目标类项目0个，涉及预算0万元。</w:t>
      </w:r>
    </w:p>
    <w:p w14:paraId="5DF302FF">
      <w:pPr>
        <w:pStyle w:val="3"/>
        <w:numPr>
          <w:ilvl w:val="0"/>
          <w:numId w:val="0"/>
        </w:numPr>
        <w:bidi w:val="0"/>
        <w:jc w:val="both"/>
        <w:rPr>
          <w:rFonts w:hint="eastAsia"/>
          <w:lang w:val="en-US" w:eastAsia="zh-CN"/>
        </w:rPr>
      </w:pPr>
    </w:p>
    <w:p w14:paraId="4FE3026A">
      <w:pPr>
        <w:rPr>
          <w:rFonts w:hint="eastAsia"/>
          <w:lang w:val="en-US" w:eastAsia="zh-CN"/>
        </w:rPr>
      </w:pPr>
    </w:p>
    <w:p w14:paraId="6559FAB1">
      <w:pPr>
        <w:rPr>
          <w:rFonts w:hint="eastAsia"/>
          <w:lang w:val="en-US" w:eastAsia="zh-CN"/>
        </w:rPr>
      </w:pPr>
    </w:p>
    <w:p w14:paraId="6F6A1B73">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45BEF831">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094EAB3">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236FDD6">
      <w:pPr>
        <w:widowControl/>
        <w:numPr>
          <w:ilvl w:val="0"/>
          <w:numId w:val="0"/>
        </w:numPr>
        <w:shd w:val="clear" w:color="auto" w:fill="FFFFFF"/>
        <w:jc w:val="left"/>
        <w:rPr>
          <w:rFonts w:hint="eastAsia" w:ascii="仿宋" w:hAnsi="宋体" w:eastAsia="仿宋" w:cs="宋体"/>
          <w:color w:val="000000"/>
          <w:kern w:val="0"/>
          <w:sz w:val="32"/>
          <w:szCs w:val="32"/>
        </w:rPr>
      </w:pPr>
    </w:p>
    <w:p w14:paraId="2160D690">
      <w:pPr>
        <w:widowControl/>
        <w:numPr>
          <w:ilvl w:val="0"/>
          <w:numId w:val="0"/>
        </w:numPr>
        <w:shd w:val="clear" w:color="auto" w:fill="FFFFFF"/>
        <w:jc w:val="left"/>
        <w:rPr>
          <w:rFonts w:hint="eastAsia" w:ascii="仿宋" w:hAnsi="宋体" w:eastAsia="仿宋" w:cs="宋体"/>
          <w:color w:val="000000"/>
          <w:kern w:val="0"/>
          <w:sz w:val="32"/>
          <w:szCs w:val="32"/>
        </w:rPr>
      </w:pPr>
    </w:p>
    <w:p w14:paraId="7EAD8461">
      <w:pPr>
        <w:widowControl/>
        <w:numPr>
          <w:ilvl w:val="0"/>
          <w:numId w:val="0"/>
        </w:numPr>
        <w:shd w:val="clear" w:color="auto" w:fill="FFFFFF"/>
        <w:jc w:val="left"/>
        <w:rPr>
          <w:rFonts w:hint="eastAsia" w:ascii="仿宋" w:hAnsi="宋体" w:eastAsia="仿宋" w:cs="宋体"/>
          <w:color w:val="000000"/>
          <w:kern w:val="0"/>
          <w:sz w:val="32"/>
          <w:szCs w:val="32"/>
        </w:rPr>
      </w:pPr>
    </w:p>
    <w:p w14:paraId="4E5A44A6">
      <w:pPr>
        <w:widowControl/>
        <w:numPr>
          <w:ilvl w:val="0"/>
          <w:numId w:val="0"/>
        </w:numPr>
        <w:shd w:val="clear" w:color="auto" w:fill="FFFFFF"/>
        <w:jc w:val="left"/>
        <w:rPr>
          <w:rFonts w:hint="eastAsia" w:ascii="仿宋" w:hAnsi="宋体" w:eastAsia="仿宋" w:cs="宋体"/>
          <w:color w:val="000000"/>
          <w:kern w:val="0"/>
          <w:sz w:val="32"/>
          <w:szCs w:val="32"/>
        </w:rPr>
      </w:pPr>
    </w:p>
    <w:p w14:paraId="4893C029">
      <w:pPr>
        <w:widowControl/>
        <w:numPr>
          <w:ilvl w:val="0"/>
          <w:numId w:val="0"/>
        </w:numPr>
        <w:shd w:val="clear" w:color="auto" w:fill="FFFFFF"/>
        <w:jc w:val="left"/>
        <w:rPr>
          <w:rFonts w:hint="eastAsia" w:ascii="仿宋" w:hAnsi="宋体" w:eastAsia="仿宋" w:cs="宋体"/>
          <w:color w:val="000000"/>
          <w:kern w:val="0"/>
          <w:sz w:val="32"/>
          <w:szCs w:val="32"/>
        </w:rPr>
      </w:pPr>
    </w:p>
    <w:p w14:paraId="72E0E538">
      <w:pPr>
        <w:widowControl/>
        <w:numPr>
          <w:ilvl w:val="0"/>
          <w:numId w:val="0"/>
        </w:numPr>
        <w:shd w:val="clear" w:color="auto" w:fill="FFFFFF"/>
        <w:jc w:val="left"/>
        <w:rPr>
          <w:rFonts w:hint="eastAsia" w:ascii="仿宋" w:hAnsi="宋体" w:eastAsia="仿宋" w:cs="宋体"/>
          <w:color w:val="000000"/>
          <w:kern w:val="0"/>
          <w:sz w:val="32"/>
          <w:szCs w:val="32"/>
        </w:rPr>
      </w:pPr>
    </w:p>
    <w:p w14:paraId="37C49782">
      <w:pPr>
        <w:widowControl/>
        <w:numPr>
          <w:ilvl w:val="0"/>
          <w:numId w:val="0"/>
        </w:numPr>
        <w:shd w:val="clear" w:color="auto" w:fill="FFFFFF"/>
        <w:jc w:val="left"/>
        <w:rPr>
          <w:rFonts w:hint="eastAsia" w:ascii="仿宋" w:hAnsi="宋体" w:eastAsia="仿宋" w:cs="宋体"/>
          <w:color w:val="000000"/>
          <w:kern w:val="0"/>
          <w:sz w:val="32"/>
          <w:szCs w:val="32"/>
        </w:rPr>
      </w:pPr>
    </w:p>
    <w:p w14:paraId="5A04CFE5">
      <w:pPr>
        <w:widowControl/>
        <w:numPr>
          <w:ilvl w:val="0"/>
          <w:numId w:val="0"/>
        </w:numPr>
        <w:shd w:val="clear" w:color="auto" w:fill="FFFFFF"/>
        <w:jc w:val="left"/>
        <w:rPr>
          <w:rFonts w:hint="eastAsia" w:ascii="仿宋" w:hAnsi="宋体" w:eastAsia="仿宋" w:cs="宋体"/>
          <w:color w:val="000000"/>
          <w:kern w:val="0"/>
          <w:sz w:val="32"/>
          <w:szCs w:val="32"/>
        </w:rPr>
      </w:pPr>
    </w:p>
    <w:p w14:paraId="3C8ECD15">
      <w:pPr>
        <w:widowControl/>
        <w:numPr>
          <w:ilvl w:val="0"/>
          <w:numId w:val="0"/>
        </w:numPr>
        <w:shd w:val="clear" w:color="auto" w:fill="FFFFFF"/>
        <w:jc w:val="left"/>
        <w:rPr>
          <w:rFonts w:hint="eastAsia" w:ascii="仿宋" w:hAnsi="宋体" w:eastAsia="仿宋" w:cs="宋体"/>
          <w:color w:val="000000"/>
          <w:kern w:val="0"/>
          <w:sz w:val="32"/>
          <w:szCs w:val="32"/>
        </w:rPr>
      </w:pPr>
    </w:p>
    <w:p w14:paraId="3C2AD6C6">
      <w:pPr>
        <w:widowControl/>
        <w:numPr>
          <w:ilvl w:val="0"/>
          <w:numId w:val="0"/>
        </w:numPr>
        <w:shd w:val="clear" w:color="auto" w:fill="FFFFFF"/>
        <w:jc w:val="left"/>
        <w:rPr>
          <w:rFonts w:hint="eastAsia" w:ascii="仿宋" w:hAnsi="宋体" w:eastAsia="仿宋" w:cs="宋体"/>
          <w:color w:val="000000"/>
          <w:kern w:val="0"/>
          <w:sz w:val="32"/>
          <w:szCs w:val="32"/>
        </w:rPr>
      </w:pPr>
    </w:p>
    <w:p w14:paraId="4C273EF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72A53C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880D3B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CF8F535">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6FB004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DED341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A03ADB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27797F1">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910489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6E87AB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326A3A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5BC5ACC">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03647F3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74D29224">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06111C3D">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D7E493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FE8EA1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D8915F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F043FBA">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467E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1E9DB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91E9DB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B05FF9"/>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AD3B7C"/>
    <w:rsid w:val="0CEF662F"/>
    <w:rsid w:val="0D15182E"/>
    <w:rsid w:val="0D1F7D7F"/>
    <w:rsid w:val="0D211BCC"/>
    <w:rsid w:val="0DA40415"/>
    <w:rsid w:val="0DC47C7E"/>
    <w:rsid w:val="0E1B6735"/>
    <w:rsid w:val="0E5A24B2"/>
    <w:rsid w:val="0E5B7463"/>
    <w:rsid w:val="0E7C2A49"/>
    <w:rsid w:val="0E863207"/>
    <w:rsid w:val="0E8C67E6"/>
    <w:rsid w:val="0E995F08"/>
    <w:rsid w:val="0EDB76D2"/>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35ED7"/>
    <w:rsid w:val="120A09B7"/>
    <w:rsid w:val="12290641"/>
    <w:rsid w:val="127150AC"/>
    <w:rsid w:val="127A774D"/>
    <w:rsid w:val="12F04042"/>
    <w:rsid w:val="12F5630B"/>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307A0"/>
    <w:rsid w:val="1AFF4785"/>
    <w:rsid w:val="1B2E6628"/>
    <w:rsid w:val="1B5F7D27"/>
    <w:rsid w:val="1BF33119"/>
    <w:rsid w:val="1C0A2690"/>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1C35478"/>
    <w:rsid w:val="22121464"/>
    <w:rsid w:val="221A45A1"/>
    <w:rsid w:val="22653E5A"/>
    <w:rsid w:val="22673757"/>
    <w:rsid w:val="22AD5E3A"/>
    <w:rsid w:val="230F1CF5"/>
    <w:rsid w:val="23152699"/>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B76484"/>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C35DA9"/>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885AE7"/>
    <w:rsid w:val="30CE650E"/>
    <w:rsid w:val="30D2554F"/>
    <w:rsid w:val="30EC1D1E"/>
    <w:rsid w:val="3178425C"/>
    <w:rsid w:val="31884A79"/>
    <w:rsid w:val="318F6DFD"/>
    <w:rsid w:val="31D23233"/>
    <w:rsid w:val="31ED1DC0"/>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6104C7"/>
    <w:rsid w:val="35B4718D"/>
    <w:rsid w:val="362000D5"/>
    <w:rsid w:val="362E53CF"/>
    <w:rsid w:val="36322589"/>
    <w:rsid w:val="36505C55"/>
    <w:rsid w:val="36877AF6"/>
    <w:rsid w:val="36AC602F"/>
    <w:rsid w:val="36B408B4"/>
    <w:rsid w:val="36C5532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42C11"/>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72CBF"/>
    <w:rsid w:val="401D6094"/>
    <w:rsid w:val="40300C0E"/>
    <w:rsid w:val="40534228"/>
    <w:rsid w:val="4063108E"/>
    <w:rsid w:val="40760D94"/>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2F26312"/>
    <w:rsid w:val="43137D99"/>
    <w:rsid w:val="43475BB2"/>
    <w:rsid w:val="44090B96"/>
    <w:rsid w:val="44906B29"/>
    <w:rsid w:val="44B452A6"/>
    <w:rsid w:val="45560CD4"/>
    <w:rsid w:val="459509CB"/>
    <w:rsid w:val="45BA79E4"/>
    <w:rsid w:val="45F4689A"/>
    <w:rsid w:val="45FB4649"/>
    <w:rsid w:val="46074EE8"/>
    <w:rsid w:val="46286E3D"/>
    <w:rsid w:val="4637542D"/>
    <w:rsid w:val="46731EEB"/>
    <w:rsid w:val="46875D06"/>
    <w:rsid w:val="46BD4700"/>
    <w:rsid w:val="46CD28E5"/>
    <w:rsid w:val="47770CCA"/>
    <w:rsid w:val="477A2AB4"/>
    <w:rsid w:val="48094AE2"/>
    <w:rsid w:val="483E4E75"/>
    <w:rsid w:val="4852492F"/>
    <w:rsid w:val="486B015A"/>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9705B3"/>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BB7C45"/>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BE43884"/>
    <w:rsid w:val="5C0438FC"/>
    <w:rsid w:val="5C1C4987"/>
    <w:rsid w:val="5C526A06"/>
    <w:rsid w:val="5C6D4FF3"/>
    <w:rsid w:val="5C8C12C8"/>
    <w:rsid w:val="5CA67BCF"/>
    <w:rsid w:val="5CAD3352"/>
    <w:rsid w:val="5CEF421A"/>
    <w:rsid w:val="5D6E287B"/>
    <w:rsid w:val="5D853E8F"/>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745CDF"/>
    <w:rsid w:val="618333EA"/>
    <w:rsid w:val="61885C5D"/>
    <w:rsid w:val="61A265C7"/>
    <w:rsid w:val="61BE18D9"/>
    <w:rsid w:val="61F91876"/>
    <w:rsid w:val="62322474"/>
    <w:rsid w:val="626012F3"/>
    <w:rsid w:val="626E260B"/>
    <w:rsid w:val="62C84DC4"/>
    <w:rsid w:val="62D62068"/>
    <w:rsid w:val="630C0C9E"/>
    <w:rsid w:val="6341785E"/>
    <w:rsid w:val="63471535"/>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427B32"/>
    <w:rsid w:val="666A0931"/>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4863F6"/>
    <w:rsid w:val="6D7831C7"/>
    <w:rsid w:val="6DA43D14"/>
    <w:rsid w:val="6DE93268"/>
    <w:rsid w:val="6DFC0A08"/>
    <w:rsid w:val="6E03556E"/>
    <w:rsid w:val="6E4C1DDD"/>
    <w:rsid w:val="6E4F4E79"/>
    <w:rsid w:val="6E50068F"/>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227D6A"/>
    <w:rsid w:val="73394FCE"/>
    <w:rsid w:val="733952EA"/>
    <w:rsid w:val="735D00D3"/>
    <w:rsid w:val="73B07BE6"/>
    <w:rsid w:val="73B155E8"/>
    <w:rsid w:val="741C4825"/>
    <w:rsid w:val="74280C84"/>
    <w:rsid w:val="742A2BFF"/>
    <w:rsid w:val="745921C5"/>
    <w:rsid w:val="74693BC7"/>
    <w:rsid w:val="74977010"/>
    <w:rsid w:val="74CA64C0"/>
    <w:rsid w:val="74D549FD"/>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94509C"/>
    <w:rsid w:val="79C01536"/>
    <w:rsid w:val="79E9650E"/>
    <w:rsid w:val="79FC224E"/>
    <w:rsid w:val="7A01796E"/>
    <w:rsid w:val="7A056E77"/>
    <w:rsid w:val="7A5173A9"/>
    <w:rsid w:val="7A5A076F"/>
    <w:rsid w:val="7B1B420A"/>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rPr>
  </w:style>
  <w:style w:type="paragraph" w:styleId="6">
    <w:name w:val="Normal Indent"/>
    <w:basedOn w:val="1"/>
    <w:qFormat/>
    <w:uiPriority w:val="0"/>
    <w:pPr>
      <w:ind w:firstLine="420" w:firstLineChars="200"/>
    </w:p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4"/>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4907</Words>
  <Characters>5220</Characters>
  <Lines>1</Lines>
  <Paragraphs>1</Paragraphs>
  <TotalTime>16</TotalTime>
  <ScaleCrop>false</ScaleCrop>
  <LinksUpToDate>false</LinksUpToDate>
  <CharactersWithSpaces>5253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2025-06-03T07:56:02Z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E9489E0812344FC8A7D0F601E1C80E3C_12</vt:lpwstr>
  </property>
</Properties>
</file>