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6B86">
      <w:pPr>
        <w:spacing w:line="600" w:lineRule="exact"/>
        <w:jc w:val="left"/>
        <w:outlineLvl w:val="0"/>
        <w:rPr>
          <w:rFonts w:ascii="方正小标宋简体" w:hAnsi="宋体" w:eastAsia="方正小标宋简体"/>
          <w:szCs w:val="21"/>
        </w:rPr>
      </w:pPr>
      <w:bookmarkStart w:id="0" w:name="_Toc15306267"/>
    </w:p>
    <w:p w14:paraId="6CA2F202">
      <w:pPr>
        <w:pStyle w:val="6"/>
        <w:bidi w:val="0"/>
      </w:pPr>
    </w:p>
    <w:p w14:paraId="662F31AC">
      <w:pPr>
        <w:spacing w:line="600" w:lineRule="exact"/>
        <w:jc w:val="center"/>
        <w:outlineLvl w:val="0"/>
        <w:rPr>
          <w:rFonts w:ascii="方正小标宋简体" w:hAnsi="宋体" w:eastAsia="方正小标宋简体"/>
          <w:sz w:val="72"/>
          <w:szCs w:val="72"/>
        </w:rPr>
      </w:pPr>
    </w:p>
    <w:p w14:paraId="6532E42D">
      <w:pPr>
        <w:pStyle w:val="2"/>
        <w:rPr>
          <w:rFonts w:ascii="方正小标宋简体" w:hAnsi="宋体" w:eastAsia="方正小标宋简体"/>
          <w:sz w:val="72"/>
          <w:szCs w:val="72"/>
        </w:rPr>
      </w:pPr>
    </w:p>
    <w:p w14:paraId="42CDF6CE">
      <w:pPr>
        <w:pStyle w:val="2"/>
        <w:rPr>
          <w:rFonts w:ascii="方正小标宋简体" w:hAnsi="宋体" w:eastAsia="方正小标宋简体"/>
          <w:sz w:val="72"/>
          <w:szCs w:val="72"/>
        </w:rPr>
      </w:pPr>
    </w:p>
    <w:p w14:paraId="64E1C2B4">
      <w:pPr>
        <w:spacing w:line="600" w:lineRule="exact"/>
        <w:jc w:val="center"/>
        <w:outlineLvl w:val="0"/>
        <w:rPr>
          <w:rFonts w:ascii="方正小标宋简体" w:hAnsi="宋体" w:eastAsia="方正小标宋简体"/>
          <w:sz w:val="72"/>
          <w:szCs w:val="72"/>
        </w:rPr>
      </w:pPr>
    </w:p>
    <w:p w14:paraId="7BF7E73C">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77193"/>
      <w:bookmarkStart w:id="2" w:name="_Toc15378441"/>
      <w:bookmarkStart w:id="3" w:name="_Toc15396597"/>
      <w:bookmarkStart w:id="4" w:name="_Toc15396475"/>
      <w:bookmarkStart w:id="5" w:name="_Toc15377425"/>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bookmarkEnd w:id="1"/>
      <w:bookmarkEnd w:id="2"/>
      <w:bookmarkEnd w:id="3"/>
      <w:bookmarkEnd w:id="4"/>
      <w:bookmarkEnd w:id="5"/>
    </w:p>
    <w:p w14:paraId="114EAF01">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bookmarkStart w:id="6" w:name="_Toc15377426"/>
      <w:bookmarkStart w:id="7" w:name="_Toc15378442"/>
      <w:bookmarkStart w:id="8" w:name="_Toc15377194"/>
      <w:bookmarkStart w:id="9" w:name="_Toc15396598"/>
      <w:bookmarkStart w:id="10" w:name="_Toc15396476"/>
      <w:r>
        <w:rPr>
          <w:rFonts w:hint="eastAsia" w:ascii="方正小标宋简体" w:hAnsi="方正小标宋简体" w:eastAsia="方正小标宋简体" w:cs="方正小标宋简体"/>
          <w:sz w:val="44"/>
          <w:szCs w:val="44"/>
        </w:rPr>
        <w:t>四川省</w:t>
      </w:r>
      <w:bookmarkEnd w:id="0"/>
      <w:bookmarkStart w:id="11" w:name="_Toc15306268"/>
      <w:r>
        <w:rPr>
          <w:rFonts w:hint="eastAsia" w:ascii="方正小标宋简体" w:hAnsi="方正小标宋简体" w:eastAsia="方正小标宋简体" w:cs="方正小标宋简体"/>
          <w:sz w:val="44"/>
          <w:szCs w:val="44"/>
          <w:lang w:val="en-US" w:eastAsia="zh-CN"/>
        </w:rPr>
        <w:t>峨边彝族自治县新林初级中学</w:t>
      </w:r>
    </w:p>
    <w:p w14:paraId="031AC5D5">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决算</w:t>
      </w:r>
      <w:bookmarkEnd w:id="6"/>
      <w:bookmarkEnd w:id="7"/>
      <w:bookmarkEnd w:id="8"/>
      <w:bookmarkEnd w:id="9"/>
      <w:bookmarkEnd w:id="10"/>
      <w:bookmarkEnd w:id="11"/>
    </w:p>
    <w:p w14:paraId="5A37BF7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4B027BF">
      <w:pPr>
        <w:widowControl/>
        <w:jc w:val="center"/>
        <w:rPr>
          <w:rFonts w:ascii="黑体" w:hAnsi="黑体" w:eastAsia="黑体" w:cstheme="minorBidi"/>
          <w:sz w:val="28"/>
          <w:szCs w:val="28"/>
        </w:rPr>
      </w:pPr>
    </w:p>
    <w:p w14:paraId="3D2D5ABD">
      <w:pPr>
        <w:pStyle w:val="11"/>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w:t>
      </w:r>
    </w:p>
    <w:p w14:paraId="04B01D03"/>
    <w:p w14:paraId="7AF56377">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ab/>
      </w:r>
      <w:r>
        <w:rPr>
          <w:rFonts w:hint="eastAsia"/>
          <w:sz w:val="24"/>
          <w:lang w:val="en-US" w:eastAsia="zh-CN"/>
        </w:rPr>
        <w:t>4</w:t>
      </w:r>
    </w:p>
    <w:p w14:paraId="1CFCAD58">
      <w:pPr>
        <w:pStyle w:val="12"/>
        <w:tabs>
          <w:tab w:val="left" w:leader="dot" w:pos="7980"/>
        </w:tabs>
        <w:adjustRightInd w:val="0"/>
        <w:snapToGrid w:val="0"/>
        <w:spacing w:line="440" w:lineRule="exact"/>
        <w:jc w:val="left"/>
        <w:rPr>
          <w:rFonts w:hint="eastAsia" w:eastAsia="宋体"/>
          <w:sz w:val="24"/>
          <w:lang w:val="en-US" w:eastAsia="zh-CN"/>
        </w:rPr>
      </w:pPr>
      <w:r>
        <w:rPr>
          <w:rFonts w:hint="eastAsia"/>
          <w:sz w:val="24"/>
        </w:rPr>
        <w:t>一、主要职责</w:t>
      </w:r>
      <w:r>
        <w:rPr>
          <w:rFonts w:hint="eastAsia"/>
          <w:sz w:val="24"/>
          <w:lang w:val="en-US" w:eastAsia="zh-CN"/>
        </w:rPr>
        <w:tab/>
      </w:r>
      <w:r>
        <w:rPr>
          <w:rFonts w:hint="eastAsia"/>
          <w:sz w:val="24"/>
          <w:lang w:val="en-US" w:eastAsia="zh-CN"/>
        </w:rPr>
        <w:tab/>
      </w:r>
      <w:r>
        <w:rPr>
          <w:rFonts w:hint="eastAsia"/>
          <w:sz w:val="24"/>
          <w:lang w:val="en-US" w:eastAsia="zh-CN"/>
        </w:rPr>
        <w:t>4</w:t>
      </w:r>
    </w:p>
    <w:p w14:paraId="27D7AC55">
      <w:pPr>
        <w:pStyle w:val="12"/>
        <w:adjustRightInd w:val="0"/>
        <w:snapToGrid w:val="0"/>
        <w:spacing w:line="440" w:lineRule="exact"/>
        <w:jc w:val="left"/>
        <w:rPr>
          <w:rFonts w:hint="eastAsia" w:eastAsia="宋体"/>
          <w:lang w:val="en-US" w:eastAsia="zh-CN"/>
        </w:rPr>
      </w:pPr>
      <w:r>
        <w:rPr>
          <w:rFonts w:hint="eastAsia"/>
          <w:sz w:val="24"/>
        </w:rPr>
        <w:t>二、机构设置</w:t>
      </w:r>
      <w:r>
        <w:rPr>
          <w:rFonts w:hint="eastAsia"/>
          <w:sz w:val="24"/>
          <w:lang w:val="en-US" w:eastAsia="zh-CN"/>
        </w:rPr>
        <w:tab/>
      </w:r>
      <w:r>
        <w:rPr>
          <w:rFonts w:hint="eastAsia"/>
          <w:sz w:val="24"/>
          <w:lang w:val="en-US" w:eastAsia="zh-CN"/>
        </w:rPr>
        <w:t>4</w:t>
      </w:r>
    </w:p>
    <w:p w14:paraId="4C0CDB54">
      <w:pPr>
        <w:pStyle w:val="11"/>
        <w:adjustRightInd w:val="0"/>
        <w:snapToGrid w:val="0"/>
        <w:spacing w:before="0" w:line="440" w:lineRule="exact"/>
        <w:jc w:val="left"/>
        <w:rPr>
          <w:rFonts w:hint="eastAsia" w:eastAsia="仿宋"/>
          <w:sz w:val="24"/>
          <w:szCs w:val="24"/>
          <w:lang w:val="en-US" w:eastAsia="zh-CN"/>
        </w:rPr>
      </w:pPr>
      <w:r>
        <w:rPr>
          <w:rFonts w:hint="eastAsia"/>
          <w:sz w:val="24"/>
        </w:rPr>
        <w:t>第二部分 2023年度单位决算情况说明</w:t>
      </w:r>
      <w:r>
        <w:rPr>
          <w:rFonts w:hint="eastAsia"/>
          <w:sz w:val="24"/>
          <w:lang w:val="en-US" w:eastAsia="zh-CN"/>
        </w:rPr>
        <w:tab/>
      </w:r>
      <w:r>
        <w:rPr>
          <w:rFonts w:hint="eastAsia"/>
          <w:sz w:val="24"/>
          <w:lang w:val="en-US" w:eastAsia="zh-CN"/>
        </w:rPr>
        <w:t>5</w:t>
      </w:r>
    </w:p>
    <w:p w14:paraId="64F6CCB7">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5</w:t>
      </w:r>
    </w:p>
    <w:p w14:paraId="0F3EB2B3">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5</w:t>
      </w:r>
    </w:p>
    <w:p w14:paraId="17F64E5D">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hint="eastAsia"/>
          <w:sz w:val="24"/>
          <w:lang w:val="en-US" w:eastAsia="zh-CN"/>
        </w:rPr>
        <w:tab/>
      </w:r>
      <w:r>
        <w:rPr>
          <w:rFonts w:hint="eastAsia"/>
          <w:sz w:val="24"/>
          <w:lang w:val="en-US" w:eastAsia="zh-CN"/>
        </w:rPr>
        <w:t>6</w:t>
      </w:r>
    </w:p>
    <w:p w14:paraId="043CFF57">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7</w:t>
      </w:r>
    </w:p>
    <w:p w14:paraId="2ABDAF26">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8</w:t>
      </w:r>
    </w:p>
    <w:p w14:paraId="6C04BAF2">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10</w:t>
      </w:r>
    </w:p>
    <w:p w14:paraId="503EEAB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ab/>
      </w:r>
      <w:r>
        <w:rPr>
          <w:rFonts w:hint="eastAsia"/>
          <w:sz w:val="24"/>
          <w:lang w:val="en-US" w:eastAsia="zh-CN"/>
        </w:rPr>
        <w:t>11</w:t>
      </w:r>
    </w:p>
    <w:p w14:paraId="6CEEDCE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13</w:t>
      </w:r>
    </w:p>
    <w:p w14:paraId="3F77DB1F">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ab/>
      </w:r>
      <w:r>
        <w:rPr>
          <w:rFonts w:hint="eastAsia"/>
          <w:sz w:val="24"/>
          <w:lang w:val="en-US" w:eastAsia="zh-CN"/>
        </w:rPr>
        <w:t>13</w:t>
      </w:r>
    </w:p>
    <w:p w14:paraId="323B6143">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ab/>
      </w:r>
      <w:r>
        <w:rPr>
          <w:rFonts w:hint="eastAsia"/>
          <w:sz w:val="24"/>
          <w:lang w:val="en-US" w:eastAsia="zh-CN"/>
        </w:rPr>
        <w:t>13</w:t>
      </w:r>
    </w:p>
    <w:p w14:paraId="76C7CE86">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15</w:t>
      </w:r>
    </w:p>
    <w:p w14:paraId="1CB465F6">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18</w:t>
      </w:r>
    </w:p>
    <w:p w14:paraId="0A9037CF">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21</w:t>
      </w:r>
    </w:p>
    <w:p w14:paraId="1034A6B4">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ab/>
      </w:r>
      <w:r>
        <w:rPr>
          <w:rFonts w:hint="eastAsia"/>
          <w:sz w:val="24"/>
          <w:lang w:val="en-US" w:eastAsia="zh-CN"/>
        </w:rPr>
        <w:t>21</w:t>
      </w:r>
    </w:p>
    <w:p w14:paraId="3CBD4121">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ab/>
      </w:r>
      <w:r>
        <w:rPr>
          <w:rFonts w:hint="eastAsia"/>
          <w:sz w:val="24"/>
          <w:lang w:val="en-US" w:eastAsia="zh-CN"/>
        </w:rPr>
        <w:t>21</w:t>
      </w:r>
    </w:p>
    <w:p w14:paraId="301D3B2E">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ab/>
      </w:r>
      <w:r>
        <w:rPr>
          <w:rFonts w:hint="eastAsia"/>
          <w:sz w:val="24"/>
          <w:lang w:val="en-US" w:eastAsia="zh-CN"/>
        </w:rPr>
        <w:t>21</w:t>
      </w:r>
    </w:p>
    <w:p w14:paraId="3AAF76BB">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ab/>
      </w:r>
      <w:r>
        <w:rPr>
          <w:rFonts w:hint="eastAsia"/>
          <w:sz w:val="24"/>
          <w:lang w:val="en-US" w:eastAsia="zh-CN"/>
        </w:rPr>
        <w:t>21</w:t>
      </w:r>
    </w:p>
    <w:p w14:paraId="6DEF27A8">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ab/>
      </w:r>
      <w:r>
        <w:rPr>
          <w:rFonts w:hint="eastAsia"/>
          <w:sz w:val="24"/>
          <w:lang w:val="en-US" w:eastAsia="zh-CN"/>
        </w:rPr>
        <w:t>21</w:t>
      </w:r>
    </w:p>
    <w:p w14:paraId="02781A1D">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ab/>
      </w:r>
      <w:r>
        <w:rPr>
          <w:rFonts w:hint="eastAsia"/>
          <w:sz w:val="24"/>
          <w:lang w:val="en-US" w:eastAsia="zh-CN"/>
        </w:rPr>
        <w:t>21</w:t>
      </w:r>
    </w:p>
    <w:p w14:paraId="7484D90D">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ab/>
      </w:r>
      <w:r>
        <w:rPr>
          <w:rFonts w:hint="eastAsia"/>
          <w:sz w:val="24"/>
          <w:lang w:val="en-US" w:eastAsia="zh-CN"/>
        </w:rPr>
        <w:t>21</w:t>
      </w:r>
    </w:p>
    <w:p w14:paraId="2FBF2A53">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ab/>
      </w:r>
      <w:r>
        <w:rPr>
          <w:rFonts w:hint="eastAsia"/>
          <w:sz w:val="24"/>
          <w:lang w:val="en-US" w:eastAsia="zh-CN"/>
        </w:rPr>
        <w:t>21</w:t>
      </w:r>
    </w:p>
    <w:p w14:paraId="77AE3D69">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ab/>
      </w:r>
      <w:r>
        <w:rPr>
          <w:rFonts w:hint="eastAsia"/>
          <w:sz w:val="24"/>
          <w:lang w:val="en-US" w:eastAsia="zh-CN"/>
        </w:rPr>
        <w:t>21</w:t>
      </w:r>
    </w:p>
    <w:p w14:paraId="1D28181B">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ab/>
      </w:r>
      <w:r>
        <w:rPr>
          <w:rFonts w:hint="eastAsia"/>
          <w:sz w:val="24"/>
          <w:lang w:val="en-US" w:eastAsia="zh-CN"/>
        </w:rPr>
        <w:t>21</w:t>
      </w:r>
    </w:p>
    <w:p w14:paraId="3C8F770A">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ab/>
      </w:r>
      <w:r>
        <w:rPr>
          <w:rFonts w:hint="eastAsia"/>
          <w:sz w:val="24"/>
          <w:lang w:val="en-US" w:eastAsia="zh-CN"/>
        </w:rPr>
        <w:t>21</w:t>
      </w:r>
    </w:p>
    <w:p w14:paraId="02F16B42">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ab/>
      </w:r>
      <w:r>
        <w:rPr>
          <w:rFonts w:hint="eastAsia"/>
          <w:sz w:val="24"/>
          <w:lang w:val="en-US" w:eastAsia="zh-CN"/>
        </w:rPr>
        <w:t>21</w:t>
      </w:r>
    </w:p>
    <w:p w14:paraId="11484C66">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ab/>
      </w:r>
      <w:r>
        <w:rPr>
          <w:rFonts w:hint="eastAsia"/>
          <w:sz w:val="24"/>
          <w:lang w:val="en-US" w:eastAsia="zh-CN"/>
        </w:rPr>
        <w:t>21</w:t>
      </w:r>
    </w:p>
    <w:p w14:paraId="2D7FB74B">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BA70D33">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2777EC57">
      <w:pPr>
        <w:widowControl/>
        <w:jc w:val="left"/>
        <w:rPr>
          <w:rFonts w:ascii="黑体" w:eastAsia="黑体"/>
          <w:sz w:val="32"/>
          <w:szCs w:val="32"/>
        </w:rPr>
      </w:pPr>
    </w:p>
    <w:p w14:paraId="75FAF360">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bookmarkEnd w:id="14"/>
    <w:bookmarkEnd w:id="15"/>
    <w:p w14:paraId="59868A50">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认真贯彻执行国家教育方针、政策和法律法规。</w:t>
      </w:r>
    </w:p>
    <w:p w14:paraId="5FEADA91">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根据学校实际情况，制定学校发展规划和年度工作计划。</w:t>
      </w:r>
    </w:p>
    <w:p w14:paraId="7118999A">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根据规划和计划做好年度预算。</w:t>
      </w:r>
    </w:p>
    <w:p w14:paraId="026F042B">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做好学校教师发展、青年教师培养、后备干部选拔培养和任用工作。</w:t>
      </w:r>
    </w:p>
    <w:p w14:paraId="1F6D69C6">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做好家校联系和控辍保学工作。</w:t>
      </w:r>
    </w:p>
    <w:p w14:paraId="3CDA3223">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做好校园美化和绿化工作。</w:t>
      </w:r>
    </w:p>
    <w:p w14:paraId="65158E7D">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做好环境治理和安全卫生工作。</w:t>
      </w:r>
    </w:p>
    <w:p w14:paraId="084CAFF1">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做好教学教研提升教学质量工作</w:t>
      </w:r>
    </w:p>
    <w:p w14:paraId="4260634F">
      <w:pPr>
        <w:snapToGrid w:val="0"/>
        <w:spacing w:line="520" w:lineRule="exact"/>
        <w:ind w:firstLine="640" w:firstLineChars="200"/>
        <w:rPr>
          <w:rFonts w:ascii="仿宋_GB2312" w:hAnsi="仿宋" w:eastAsia="仿宋_GB2312"/>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做好廉政建设、党建和师德师风建设工作。</w:t>
      </w:r>
    </w:p>
    <w:p w14:paraId="5CEDBB34"/>
    <w:p w14:paraId="5AC60E7A">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黑体" w:hAnsi="黑体" w:eastAsia="黑体"/>
          <w:b w:val="0"/>
        </w:rPr>
      </w:pPr>
      <w:r>
        <w:rPr>
          <w:rFonts w:hint="eastAsia" w:ascii="黑体" w:hAnsi="黑体" w:eastAsia="黑体"/>
          <w:b w:val="0"/>
        </w:rPr>
        <w:t>二、机构设置</w:t>
      </w:r>
    </w:p>
    <w:p w14:paraId="77E178A5">
      <w:pPr>
        <w:widowControl/>
        <w:ind w:firstLine="640" w:firstLineChars="200"/>
        <w:jc w:val="left"/>
        <w:rPr>
          <w:rFonts w:ascii="仿宋" w:hAnsi="仿宋" w:eastAsia="仿宋"/>
          <w:kern w:val="0"/>
          <w:sz w:val="32"/>
          <w:szCs w:val="32"/>
        </w:rPr>
      </w:pPr>
      <w:r>
        <w:rPr>
          <w:rFonts w:hint="eastAsia" w:ascii="仿宋" w:hAnsi="仿宋" w:eastAsia="仿宋" w:cs="仿宋"/>
          <w:sz w:val="32"/>
          <w:szCs w:val="32"/>
          <w:lang w:val="en-US" w:eastAsia="zh-CN"/>
        </w:rPr>
        <w:t>四川省峨边彝族自治县新林初级中学</w:t>
      </w:r>
      <w:r>
        <w:rPr>
          <w:rFonts w:hint="eastAsia" w:ascii="仿宋" w:hAnsi="仿宋" w:eastAsia="仿宋" w:cs="仿宋"/>
          <w:color w:val="000000"/>
          <w:sz w:val="32"/>
          <w:szCs w:val="32"/>
        </w:rPr>
        <w:t>属峨边彝族自治县教育局下设二级单位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下设：校长办、办公室、教导处、政教处、安办、工会、团办。</w:t>
      </w:r>
      <w:r>
        <w:rPr>
          <w:rFonts w:ascii="仿宋" w:hAnsi="仿宋" w:eastAsia="仿宋"/>
          <w:sz w:val="32"/>
          <w:szCs w:val="32"/>
        </w:rPr>
        <w:br w:type="page"/>
      </w:r>
    </w:p>
    <w:p w14:paraId="2A5F0594">
      <w:pPr>
        <w:pStyle w:val="3"/>
        <w:ind w:right="440"/>
        <w:jc w:val="cente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14:paraId="7538400D">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25A98F6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rPr>
        <w:t>997.23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6.24</w:t>
      </w:r>
      <w:r>
        <w:rPr>
          <w:rFonts w:hint="eastAsia" w:ascii="仿宋" w:hAnsi="仿宋" w:eastAsia="仿宋"/>
          <w:sz w:val="32"/>
          <w:szCs w:val="32"/>
        </w:rPr>
        <w:t>万元，增长</w:t>
      </w:r>
      <w:r>
        <w:rPr>
          <w:rFonts w:hint="eastAsia" w:ascii="仿宋" w:hAnsi="仿宋" w:eastAsia="仿宋"/>
          <w:sz w:val="32"/>
          <w:szCs w:val="32"/>
          <w:lang w:val="en-US" w:eastAsia="zh-CN"/>
        </w:rPr>
        <w:t>0.067</w:t>
      </w:r>
      <w:r>
        <w:rPr>
          <w:rFonts w:ascii="仿宋" w:hAnsi="仿宋" w:eastAsia="仿宋"/>
          <w:sz w:val="32"/>
          <w:szCs w:val="32"/>
        </w:rPr>
        <w:t>%</w:t>
      </w:r>
      <w:r>
        <w:rPr>
          <w:rFonts w:hint="eastAsia" w:ascii="仿宋" w:hAnsi="仿宋" w:eastAsia="仿宋"/>
          <w:sz w:val="32"/>
          <w:szCs w:val="32"/>
        </w:rPr>
        <w:t>。主要</w:t>
      </w:r>
      <w:bookmarkStart w:id="67" w:name="_GoBack"/>
      <w:bookmarkEnd w:id="67"/>
      <w:r>
        <w:rPr>
          <w:rFonts w:hint="eastAsia" w:ascii="仿宋" w:hAnsi="仿宋" w:eastAsia="仿宋"/>
          <w:sz w:val="32"/>
          <w:szCs w:val="32"/>
        </w:rPr>
        <w:t>变动原因是人员增加。</w:t>
      </w:r>
    </w:p>
    <w:p w14:paraId="7A0BBEFF">
      <w:pPr>
        <w:pStyle w:val="2"/>
        <w:rPr>
          <w:rFonts w:hint="eastAsia"/>
          <w:lang w:eastAsia="zh-CN"/>
        </w:rPr>
      </w:pPr>
      <w:r>
        <w:rPr>
          <w:rFonts w:hint="eastAsia" w:ascii="仿宋" w:hAnsi="仿宋" w:eastAsia="仿宋"/>
          <w:color w:val="auto"/>
          <w:sz w:val="32"/>
          <w:szCs w:val="32"/>
          <w:highlight w:val="none"/>
        </w:rPr>
        <w:pict>
          <v:shape id="对象 1" o:spid="_x0000_s1026" o:spt="75" type="#_x0000_t75" style="position:absolute;left:0pt;margin-left:27.8pt;margin-top:7.95pt;height:285.4pt;width:358.15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">
            <v:path/>
            <v:fill on="f" focussize="0,0"/>
            <v:stroke on="f"/>
            <v:imagedata r:id="rId7" o:title=""/>
            <o:lock v:ext="edit" aspectratio="f"/>
            <w10:wrap type="square"/>
          </v:shape>
          <o:OLEObject Type="Embed" ProgID="Excel.Sheet.8" ShapeID="对象 1" DrawAspect="Content" ObjectID="_1468075725" r:id="rId6">
            <o:LockedField>false</o:LockedField>
          </o:OLEObject>
        </w:pict>
      </w:r>
    </w:p>
    <w:p w14:paraId="0DC0DD78">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286A887">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512CAAB5">
      <w:pPr>
        <w:spacing w:line="600" w:lineRule="exact"/>
        <w:ind w:firstLine="640" w:firstLineChars="200"/>
        <w:outlineLvl w:val="1"/>
        <w:rPr>
          <w:rFonts w:hint="default" w:ascii="仿宋" w:hAnsi="仿宋" w:eastAsia="仿宋"/>
          <w:sz w:val="32"/>
          <w:szCs w:val="32"/>
          <w:lang w:val="en-US" w:eastAsia="zh-CN"/>
        </w:rPr>
      </w:pPr>
      <w:r>
        <w:rPr>
          <w:rFonts w:hint="eastAsia" w:ascii="仿宋" w:hAnsi="仿宋" w:eastAsia="仿宋"/>
          <w:sz w:val="32"/>
          <w:szCs w:val="32"/>
        </w:rPr>
        <w:t>2024年度本年收入合计931.74万元，其中：一般公共预算财政拨款收入899.22万元，占96.51%；其他收入32.52万元，占3.48%。</w:t>
      </w:r>
      <w:r>
        <w:rPr>
          <w:rFonts w:hint="eastAsia" w:ascii="仿宋" w:hAnsi="仿宋" w:eastAsia="仿宋"/>
          <w:sz w:val="32"/>
          <w:szCs w:val="32"/>
          <w:lang w:val="en-US" w:eastAsia="zh-CN"/>
        </w:rPr>
        <w:t xml:space="preserve">  </w:t>
      </w:r>
    </w:p>
    <w:p w14:paraId="426D7615">
      <w:pPr>
        <w:spacing w:line="600" w:lineRule="exact"/>
        <w:ind w:firstLine="640" w:firstLineChars="200"/>
        <w:outlineLvl w:val="1"/>
        <w:rPr>
          <w:rFonts w:ascii="仿宋" w:hAnsi="仿宋" w:eastAsia="仿宋"/>
          <w:sz w:val="32"/>
          <w:szCs w:val="32"/>
        </w:rPr>
      </w:pPr>
      <w:r>
        <w:rPr>
          <w:rFonts w:hint="eastAsia" w:ascii="仿宋" w:hAnsi="仿宋" w:eastAsia="仿宋"/>
          <w:color w:val="auto"/>
          <w:sz w:val="32"/>
          <w:szCs w:val="32"/>
          <w:highlight w:val="none"/>
          <w:lang w:eastAsia="zh-CN"/>
        </w:rPr>
        <w:pict>
          <v:shape id="对象 6" o:spid="_x0000_s1027" o:spt="75" type="#_x0000_t75" style="position:absolute;left:0pt;margin-left:33.15pt;margin-top:13.95pt;height:258.6pt;width:342pt;mso-wrap-distance-bottom:0pt;mso-wrap-distance-top:0pt;z-index:251660288;mso-width-relative:page;mso-height-relative:page;" o:ole="t" filled="f" o:preferrelative="t" stroked="f" coordsize="21600,21600">
            <v:path/>
            <v:fill on="f" focussize="0,0"/>
            <v:stroke on="f"/>
            <v:imagedata r:id="rId9" o:title=""/>
            <o:lock v:ext="edit" aspectratio="f"/>
            <w10:wrap type="topAndBottom"/>
          </v:shape>
          <o:OLEObject Type="Embed" ProgID="Excel.Sheet.8" ShapeID="对象 6" DrawAspect="Content" ObjectID="_1468075726" r:id="rId8">
            <o:LockedField>false</o:LockedField>
          </o:OLEObject>
        </w:pict>
      </w:r>
    </w:p>
    <w:p w14:paraId="4416A5FB">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14:paraId="7D74A712">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755B41C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2024年度本年支出合计931.74万元，其中：基本支出681.3万元，占73.12%；项目支出250.44万元，占26.8</w:t>
      </w:r>
      <w:r>
        <w:rPr>
          <w:rFonts w:hint="eastAsia" w:ascii="仿宋" w:hAnsi="仿宋" w:eastAsia="仿宋"/>
          <w:sz w:val="32"/>
          <w:szCs w:val="32"/>
          <w:lang w:val="en-US" w:eastAsia="zh-CN"/>
        </w:rPr>
        <w:t>8</w:t>
      </w:r>
      <w:r>
        <w:rPr>
          <w:rFonts w:hint="eastAsia" w:ascii="仿宋" w:hAnsi="仿宋" w:eastAsia="仿宋"/>
          <w:sz w:val="32"/>
          <w:szCs w:val="32"/>
        </w:rPr>
        <w:t>%。</w:t>
      </w:r>
    </w:p>
    <w:p w14:paraId="442788EC">
      <w:pPr>
        <w:spacing w:line="600" w:lineRule="exact"/>
        <w:ind w:firstLine="640"/>
        <w:rPr>
          <w:rFonts w:ascii="仿宋" w:hAnsi="仿宋" w:eastAsia="仿宋"/>
          <w:sz w:val="32"/>
          <w:szCs w:val="32"/>
          <w:shd w:val="pct10" w:color="auto" w:fill="FFFFFF"/>
        </w:rPr>
      </w:pPr>
    </w:p>
    <w:p w14:paraId="30CC0F83">
      <w:pPr>
        <w:pStyle w:val="2"/>
        <w:rPr>
          <w:rFonts w:ascii="仿宋" w:hAnsi="仿宋" w:eastAsia="仿宋"/>
          <w:sz w:val="32"/>
          <w:szCs w:val="32"/>
          <w:shd w:val="pct10" w:color="auto" w:fill="FFFFFF"/>
        </w:rPr>
      </w:pPr>
    </w:p>
    <w:p w14:paraId="765519C7">
      <w:pPr>
        <w:pStyle w:val="2"/>
        <w:rPr>
          <w:rFonts w:ascii="仿宋" w:hAnsi="仿宋" w:eastAsia="仿宋"/>
          <w:sz w:val="32"/>
          <w:szCs w:val="32"/>
          <w:shd w:val="pct10" w:color="auto" w:fill="FFFFFF"/>
        </w:rPr>
      </w:pPr>
    </w:p>
    <w:p w14:paraId="49E6BE81">
      <w:pPr>
        <w:pStyle w:val="2"/>
        <w:rPr>
          <w:rFonts w:ascii="仿宋" w:hAnsi="仿宋" w:eastAsia="仿宋"/>
          <w:sz w:val="32"/>
          <w:szCs w:val="32"/>
          <w:shd w:val="pct10" w:color="auto" w:fill="FFFFFF"/>
        </w:rPr>
      </w:pPr>
      <w:r>
        <w:rPr>
          <w:rFonts w:hint="eastAsia" w:ascii="仿宋" w:hAnsi="仿宋" w:eastAsia="仿宋"/>
          <w:color w:val="auto"/>
          <w:sz w:val="32"/>
          <w:szCs w:val="32"/>
          <w:highlight w:val="none"/>
          <w:lang w:eastAsia="zh-CN"/>
        </w:rPr>
        <w:pict>
          <v:shape id="对象 3" o:spid="_x0000_s1028" o:spt="75" type="#_x0000_t75" style="position:absolute;left:0pt;margin-left:29.25pt;margin-top:8.95pt;height:258.6pt;width:342pt;mso-wrap-distance-bottom:0pt;mso-wrap-distance-top:0pt;z-index:251661312;mso-width-relative:page;mso-height-relative:page;" o:ole="t" filled="f" o:preferrelative="t" stroked="f" coordsize="21600,21600" o:gfxdata="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">
            <v:path/>
            <v:fill on="f" focussize="0,0"/>
            <v:stroke on="f"/>
            <v:imagedata r:id="rId11" o:title=""/>
            <o:lock v:ext="edit" aspectratio="f"/>
            <w10:wrap type="topAndBottom"/>
          </v:shape>
          <o:OLEObject Type="Embed" ProgID="Excel.Sheet.8" ShapeID="对象 3" DrawAspect="Content" ObjectID="_1468075727" r:id="rId10">
            <o:LockedField>false</o:LockedField>
          </o:OLEObject>
        </w:pict>
      </w:r>
    </w:p>
    <w:p w14:paraId="5E6913DC">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w:t>
      </w:r>
    </w:p>
    <w:p w14:paraId="057E7563">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44134AF7">
      <w:pPr>
        <w:spacing w:line="600" w:lineRule="exact"/>
        <w:ind w:firstLine="640"/>
        <w:rPr>
          <w:rFonts w:hint="eastAsia" w:ascii="仿宋" w:hAnsi="仿宋" w:eastAsia="仿宋"/>
          <w:sz w:val="32"/>
          <w:szCs w:val="32"/>
        </w:rPr>
      </w:pPr>
      <w:r>
        <w:rPr>
          <w:rFonts w:hint="eastAsia" w:ascii="仿宋" w:hAnsi="仿宋" w:eastAsia="仿宋"/>
          <w:color w:val="auto"/>
          <w:sz w:val="32"/>
          <w:szCs w:val="32"/>
          <w:highlight w:val="none"/>
        </w:rPr>
        <w:pict>
          <v:shape id="_x0000_s1030" o:spid="_x0000_s1030" o:spt="75" type="#_x0000_t75" style="position:absolute;left:0pt;margin-left:17.1pt;margin-top:103.15pt;height:207pt;width:403.05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">
            <v:path/>
            <v:fill on="f" focussize="0,0"/>
            <v:stroke on="f"/>
            <v:imagedata r:id="rId13" o:title=""/>
            <o:lock v:ext="edit" aspectratio="f"/>
            <w10:wrap type="square"/>
          </v:shape>
          <o:OLEObject Type="Embed" ProgID="Excel.Sheet.8" ShapeID="_x0000_s1030" DrawAspect="Content" ObjectID="_1468075728" r:id="rId12">
            <o:LockedField>false</o:LockedField>
          </o:OLEObject>
        </w:pic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rPr>
        <w:t>964.72</w:t>
      </w:r>
      <w:r>
        <w:rPr>
          <w:rFonts w:hint="eastAsia" w:ascii="仿宋" w:hAnsi="仿宋" w:eastAsia="仿宋"/>
          <w:sz w:val="32"/>
          <w:szCs w:val="32"/>
        </w:rPr>
        <w:t>万元。与2022年度相比，财政拨款收、支总计各</w:t>
      </w:r>
      <w:r>
        <w:rPr>
          <w:rFonts w:hint="eastAsia" w:ascii="仿宋" w:hAnsi="仿宋" w:eastAsia="仿宋"/>
          <w:sz w:val="32"/>
          <w:szCs w:val="32"/>
          <w:lang w:val="en-US" w:eastAsia="zh-CN"/>
        </w:rPr>
        <w:t>增加62.14</w:t>
      </w:r>
      <w:r>
        <w:rPr>
          <w:rFonts w:hint="eastAsia" w:ascii="仿宋" w:hAnsi="仿宋" w:eastAsia="仿宋"/>
          <w:sz w:val="32"/>
          <w:szCs w:val="32"/>
        </w:rPr>
        <w:t>万元，</w:t>
      </w:r>
      <w:r>
        <w:rPr>
          <w:rFonts w:hint="eastAsia" w:ascii="仿宋" w:hAnsi="仿宋" w:eastAsia="仿宋"/>
          <w:sz w:val="32"/>
          <w:szCs w:val="32"/>
          <w:lang w:val="en-US" w:eastAsia="zh-CN"/>
        </w:rPr>
        <w:t>增长6.88</w:t>
      </w:r>
      <w:r>
        <w:rPr>
          <w:rFonts w:ascii="仿宋" w:hAnsi="仿宋" w:eastAsia="仿宋"/>
          <w:sz w:val="32"/>
          <w:szCs w:val="32"/>
        </w:rPr>
        <w:t>%</w:t>
      </w:r>
      <w:r>
        <w:rPr>
          <w:rFonts w:hint="eastAsia" w:ascii="仿宋" w:hAnsi="仿宋" w:eastAsia="仿宋"/>
          <w:sz w:val="32"/>
          <w:szCs w:val="32"/>
        </w:rPr>
        <w:t>。主要原因</w:t>
      </w:r>
      <w:r>
        <w:rPr>
          <w:rFonts w:hint="eastAsia" w:ascii="仿宋" w:hAnsi="仿宋" w:eastAsia="仿宋"/>
          <w:sz w:val="32"/>
          <w:szCs w:val="32"/>
          <w:lang w:eastAsia="zh-CN"/>
        </w:rPr>
        <w:t>是</w:t>
      </w:r>
      <w:r>
        <w:rPr>
          <w:rFonts w:hint="eastAsia" w:ascii="仿宋" w:hAnsi="仿宋" w:eastAsia="仿宋"/>
          <w:sz w:val="32"/>
          <w:szCs w:val="32"/>
        </w:rPr>
        <w:t>人员增加</w:t>
      </w:r>
      <w:r>
        <w:rPr>
          <w:rFonts w:hint="eastAsia" w:ascii="仿宋" w:hAnsi="仿宋" w:eastAsia="仿宋"/>
          <w:sz w:val="32"/>
          <w:szCs w:val="32"/>
          <w:lang w:val="en-US" w:eastAsia="zh-CN"/>
        </w:rPr>
        <w:t>。</w:t>
      </w:r>
    </w:p>
    <w:p w14:paraId="4ED4CC6C">
      <w:pPr>
        <w:spacing w:line="600" w:lineRule="exact"/>
        <w:ind w:firstLine="640" w:firstLineChars="200"/>
        <w:jc w:val="center"/>
        <w:rPr>
          <w:rFonts w:ascii="仿宋" w:hAnsi="仿宋" w:eastAsia="仿宋"/>
          <w:b/>
          <w:sz w:val="32"/>
          <w:szCs w:val="32"/>
        </w:rPr>
      </w:pPr>
      <w:r>
        <w:rPr>
          <w:rFonts w:hint="eastAsia" w:ascii="仿宋" w:hAnsi="仿宋" w:eastAsia="仿宋"/>
          <w:sz w:val="32"/>
          <w:szCs w:val="32"/>
        </w:rPr>
        <w:t>（图4：财政拨款收、支决算总计变动情况）</w:t>
      </w:r>
    </w:p>
    <w:p w14:paraId="373379E9">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35A35C49">
      <w:pPr>
        <w:spacing w:line="600" w:lineRule="exact"/>
        <w:ind w:firstLine="640" w:firstLineChars="200"/>
        <w:outlineLvl w:val="2"/>
        <w:rPr>
          <w:rFonts w:hint="eastAsia" w:ascii="楷体" w:hAnsi="楷体" w:eastAsia="楷体" w:cs="楷体"/>
          <w:b w:val="0"/>
          <w:bCs/>
          <w:sz w:val="32"/>
          <w:szCs w:val="32"/>
        </w:rPr>
      </w:pPr>
      <w:bookmarkStart w:id="28" w:name="_Toc15377210"/>
      <w:r>
        <w:rPr>
          <w:rFonts w:hint="eastAsia" w:ascii="楷体" w:hAnsi="楷体" w:eastAsia="楷体" w:cs="楷体"/>
          <w:b w:val="0"/>
          <w:bCs/>
          <w:sz w:val="32"/>
          <w:szCs w:val="32"/>
        </w:rPr>
        <w:t>（一）一般公共预算财政拨款支出决算总体情况</w:t>
      </w:r>
      <w:bookmarkEnd w:id="28"/>
    </w:p>
    <w:p w14:paraId="1468F1FD">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ascii="仿宋" w:hAnsi="仿宋" w:eastAsia="仿宋"/>
          <w:b/>
          <w:sz w:val="32"/>
          <w:szCs w:val="32"/>
        </w:rPr>
        <w:t>837.08</w:t>
      </w:r>
      <w:r>
        <w:rPr>
          <w:rFonts w:hint="eastAsia" w:ascii="仿宋" w:hAnsi="仿宋" w:eastAsia="仿宋"/>
          <w:sz w:val="32"/>
          <w:szCs w:val="32"/>
        </w:rPr>
        <w:t>万元，占本年支出合计的</w:t>
      </w:r>
      <w:r>
        <w:rPr>
          <w:rFonts w:ascii="仿宋" w:hAnsi="仿宋" w:eastAsia="仿宋"/>
          <w:b/>
          <w:sz w:val="32"/>
          <w:szCs w:val="32"/>
        </w:rPr>
        <w:t>96.28</w:t>
      </w:r>
      <w:r>
        <w:rPr>
          <w:rFonts w:ascii="仿宋" w:hAnsi="仿宋" w:eastAsia="仿宋"/>
          <w:sz w:val="32"/>
          <w:szCs w:val="32"/>
        </w:rPr>
        <w:t>%</w:t>
      </w:r>
      <w:r>
        <w:rPr>
          <w:rFonts w:hint="eastAsia" w:ascii="仿宋" w:hAnsi="仿宋" w:eastAsia="仿宋"/>
          <w:sz w:val="32"/>
          <w:szCs w:val="32"/>
        </w:rPr>
        <w:t>。与2022年度相比，一般公共预算财政拨款支出</w:t>
      </w:r>
      <w:r>
        <w:rPr>
          <w:rFonts w:hint="eastAsia" w:ascii="仿宋" w:hAnsi="仿宋" w:eastAsia="仿宋"/>
          <w:sz w:val="32"/>
          <w:szCs w:val="32"/>
          <w:lang w:val="en-US" w:eastAsia="zh-CN"/>
        </w:rPr>
        <w:t>增长</w:t>
      </w:r>
      <w:r>
        <w:rPr>
          <w:rFonts w:hint="eastAsia" w:ascii="仿宋" w:hAnsi="仿宋" w:eastAsia="仿宋"/>
          <w:sz w:val="32"/>
          <w:szCs w:val="32"/>
        </w:rPr>
        <w:t>62.14万元，增长</w:t>
      </w:r>
      <w:r>
        <w:rPr>
          <w:rFonts w:hint="eastAsia" w:ascii="仿宋" w:hAnsi="仿宋" w:eastAsia="仿宋"/>
          <w:sz w:val="32"/>
          <w:szCs w:val="32"/>
          <w:lang w:val="en-US" w:eastAsia="zh-CN"/>
        </w:rPr>
        <w:t>7.42.</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人员增加。</w:t>
      </w:r>
    </w:p>
    <w:p w14:paraId="298B2FD6">
      <w:pPr>
        <w:spacing w:line="600" w:lineRule="exact"/>
        <w:ind w:firstLine="640" w:firstLineChars="200"/>
        <w:jc w:val="center"/>
        <w:rPr>
          <w:rFonts w:ascii="仿宋" w:hAnsi="仿宋" w:eastAsia="仿宋"/>
          <w:sz w:val="32"/>
          <w:szCs w:val="32"/>
        </w:rPr>
      </w:pPr>
      <w:r>
        <w:rPr>
          <w:rFonts w:hint="eastAsia" w:ascii="仿宋" w:hAnsi="仿宋" w:eastAsia="仿宋"/>
          <w:color w:val="auto"/>
          <w:sz w:val="32"/>
          <w:szCs w:val="32"/>
          <w:highlight w:val="none"/>
        </w:rPr>
        <w:pict>
          <v:shape id="_x0000_s1031" o:spid="_x0000_s1031" o:spt="75" type="#_x0000_t75" style="position:absolute;left:0pt;margin-left:-2.8pt;margin-top:25.35pt;height:270.75pt;width:441.15pt;mso-wrap-distance-bottom:0pt;mso-wrap-distance-left:9pt;mso-wrap-distance-right:9pt;mso-wrap-distance-top:0pt;z-index:251663360;mso-width-relative:page;mso-height-relative:page;" o:ole="t" filled="f" o:preferrelative="t" stroked="f" coordsize="21600,21600">
            <v:path/>
            <v:fill on="f" focussize="0,0"/>
            <v:stroke on="f"/>
            <v:imagedata r:id="rId15" cropbottom="7720f" o:title=""/>
            <o:lock v:ext="edit" aspectratio="f"/>
            <w10:wrap type="square"/>
          </v:shape>
          <o:OLEObject Type="Embed" ProgID="Excel.Sheet.8" ShapeID="_x0000_s1031" DrawAspect="Content" ObjectID="_1468075729" r:id="rId14">
            <o:LockedField>false</o:LockedField>
          </o:OLEObject>
        </w:pict>
      </w:r>
    </w:p>
    <w:p w14:paraId="190972BD">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313B7571">
      <w:pPr>
        <w:spacing w:line="600" w:lineRule="exact"/>
        <w:ind w:firstLine="640" w:firstLineChars="200"/>
        <w:outlineLvl w:val="2"/>
        <w:rPr>
          <w:rFonts w:hint="eastAsia" w:ascii="楷体" w:hAnsi="楷体" w:eastAsia="楷体" w:cs="楷体"/>
          <w:b w:val="0"/>
          <w:bCs/>
          <w:sz w:val="32"/>
          <w:szCs w:val="32"/>
        </w:rPr>
      </w:pPr>
      <w:bookmarkStart w:id="29" w:name="_Toc15377211"/>
      <w:r>
        <w:rPr>
          <w:rFonts w:hint="eastAsia" w:ascii="楷体" w:hAnsi="楷体" w:eastAsia="楷体" w:cs="楷体"/>
          <w:b w:val="0"/>
          <w:bCs/>
          <w:sz w:val="32"/>
          <w:szCs w:val="32"/>
        </w:rPr>
        <w:t>（二）一般公共预算财政拨款支出决算结构情况</w:t>
      </w:r>
      <w:bookmarkEnd w:id="29"/>
    </w:p>
    <w:p w14:paraId="2A113D99">
      <w:pPr>
        <w:spacing w:line="600" w:lineRule="exact"/>
        <w:ind w:firstLine="640"/>
        <w:rPr>
          <w:rFonts w:ascii="仿宋" w:hAnsi="仿宋" w:eastAsia="仿宋"/>
          <w:b/>
          <w:sz w:val="32"/>
          <w:szCs w:val="32"/>
        </w:rPr>
      </w:pPr>
      <w:r>
        <w:rPr>
          <w:rFonts w:hint="eastAsia" w:ascii="仿宋" w:hAnsi="仿宋" w:eastAsia="仿宋"/>
          <w:color w:val="auto"/>
          <w:sz w:val="32"/>
          <w:szCs w:val="32"/>
          <w:highlight w:val="none"/>
          <w:lang w:eastAsia="zh-CN"/>
        </w:rPr>
        <w:pict>
          <v:shape id="_x0000_s1032" o:spid="_x0000_s1032" o:spt="75" type="#_x0000_t75" style="position:absolute;left:0pt;margin-left:8.7pt;margin-top:211.95pt;height:250.7pt;width:412.75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Excel.Chart.8" ShapeID="_x0000_s1032" DrawAspect="Content" ObjectID="_1468075730" r:id="rId16">
            <o:LockedField>false</o:LockedField>
          </o:OLEObject>
        </w:pic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rPr>
        <w:t>899.22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732.78</w:t>
      </w:r>
      <w:r>
        <w:rPr>
          <w:rFonts w:hint="eastAsia" w:ascii="仿宋" w:hAnsi="仿宋" w:eastAsia="仿宋"/>
          <w:sz w:val="32"/>
          <w:szCs w:val="32"/>
        </w:rPr>
        <w:t>万元，占</w:t>
      </w:r>
      <w:r>
        <w:rPr>
          <w:rFonts w:hint="eastAsia" w:ascii="仿宋" w:hAnsi="仿宋" w:eastAsia="仿宋"/>
          <w:sz w:val="32"/>
          <w:szCs w:val="32"/>
          <w:lang w:val="en-US" w:eastAsia="zh-CN"/>
        </w:rPr>
        <w:t>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90.45</w:t>
      </w:r>
      <w:r>
        <w:rPr>
          <w:rFonts w:hint="eastAsia" w:ascii="仿宋" w:hAnsi="仿宋" w:eastAsia="仿宋"/>
          <w:sz w:val="32"/>
          <w:szCs w:val="32"/>
        </w:rPr>
        <w:t>万元，占</w:t>
      </w: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21.12</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54.88</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p>
    <w:p w14:paraId="78B7663A">
      <w:pPr>
        <w:spacing w:line="600" w:lineRule="exact"/>
        <w:rPr>
          <w:rFonts w:ascii="仿宋" w:hAnsi="仿宋" w:eastAsia="仿宋"/>
          <w:sz w:val="32"/>
          <w:szCs w:val="32"/>
        </w:rPr>
      </w:pPr>
    </w:p>
    <w:p w14:paraId="3ADCAB8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496D7CE4">
      <w:pPr>
        <w:spacing w:line="600" w:lineRule="exact"/>
        <w:ind w:firstLine="640" w:firstLineChars="200"/>
        <w:rPr>
          <w:rFonts w:ascii="仿宋" w:hAnsi="仿宋" w:eastAsia="仿宋"/>
          <w:sz w:val="32"/>
          <w:szCs w:val="32"/>
        </w:rPr>
      </w:pPr>
    </w:p>
    <w:p w14:paraId="28405E3F">
      <w:pPr>
        <w:spacing w:line="600" w:lineRule="exact"/>
        <w:ind w:firstLine="640" w:firstLineChars="200"/>
        <w:outlineLvl w:val="2"/>
        <w:rPr>
          <w:rFonts w:hint="eastAsia" w:ascii="楷体" w:hAnsi="楷体" w:eastAsia="楷体" w:cs="楷体"/>
          <w:b w:val="0"/>
          <w:bCs/>
          <w:sz w:val="32"/>
          <w:szCs w:val="32"/>
        </w:rPr>
      </w:pPr>
      <w:bookmarkStart w:id="30" w:name="_Toc15377212"/>
      <w:r>
        <w:rPr>
          <w:rFonts w:hint="eastAsia" w:ascii="楷体" w:hAnsi="楷体" w:eastAsia="楷体" w:cs="楷体"/>
          <w:b w:val="0"/>
          <w:bCs/>
          <w:sz w:val="32"/>
          <w:szCs w:val="32"/>
        </w:rPr>
        <w:t>（三）一般公共预算财政拨款支出决算具体情况</w:t>
      </w:r>
      <w:bookmarkEnd w:id="30"/>
    </w:p>
    <w:p w14:paraId="7B1E1D24">
      <w:pPr>
        <w:spacing w:line="600" w:lineRule="exact"/>
        <w:ind w:firstLine="640" w:firstLineChars="200"/>
        <w:outlineLvl w:val="2"/>
        <w:rPr>
          <w:rFonts w:ascii="仿宋" w:hAnsi="仿宋" w:eastAsia="仿宋"/>
          <w:b w:val="0"/>
          <w:bCs/>
          <w:sz w:val="32"/>
          <w:szCs w:val="32"/>
        </w:rPr>
      </w:pPr>
      <w:bookmarkStart w:id="31" w:name="_Toc15377213"/>
      <w:bookmarkStart w:id="32" w:name="_Toc15377444"/>
      <w:bookmarkStart w:id="33" w:name="_Toc15378460"/>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年度一般公共预算支出决算数为899.22</w:t>
      </w:r>
      <w:r>
        <w:rPr>
          <w:rFonts w:hint="eastAsia" w:ascii="仿宋" w:hAnsi="仿宋" w:eastAsia="仿宋"/>
          <w:b w:val="0"/>
          <w:bCs/>
          <w:sz w:val="32"/>
          <w:szCs w:val="32"/>
          <w:lang w:val="en-US" w:eastAsia="zh-CN"/>
        </w:rPr>
        <w:t>万元</w:t>
      </w:r>
      <w:r>
        <w:rPr>
          <w:rFonts w:hint="eastAsia" w:ascii="仿宋" w:hAnsi="仿宋" w:eastAsia="仿宋"/>
          <w:b w:val="0"/>
          <w:bCs/>
          <w:sz w:val="32"/>
          <w:szCs w:val="32"/>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。其中：</w:t>
      </w:r>
      <w:bookmarkEnd w:id="31"/>
      <w:bookmarkEnd w:id="32"/>
      <w:bookmarkEnd w:id="33"/>
    </w:p>
    <w:p w14:paraId="7CFDF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default" w:ascii="仿宋" w:hAnsi="仿宋" w:eastAsia="仿宋"/>
          <w:b w:val="0"/>
          <w:bCs/>
          <w:color w:val="000000"/>
          <w:sz w:val="32"/>
          <w:szCs w:val="32"/>
          <w:lang w:val="en-US" w:eastAsia="zh-CN"/>
        </w:rPr>
      </w:pPr>
      <w:r>
        <w:rPr>
          <w:rStyle w:val="16"/>
          <w:rFonts w:hint="eastAsia" w:ascii="仿宋" w:hAnsi="仿宋" w:eastAsia="仿宋"/>
          <w:b w:val="0"/>
          <w:bCs/>
          <w:color w:val="auto"/>
          <w:sz w:val="32"/>
          <w:szCs w:val="32"/>
          <w:highlight w:val="none"/>
          <w:lang w:val="en-US" w:eastAsia="zh-CN"/>
        </w:rPr>
        <w:t>1</w:t>
      </w:r>
      <w:r>
        <w:rPr>
          <w:rStyle w:val="16"/>
          <w:rFonts w:ascii="仿宋" w:hAnsi="仿宋" w:eastAsia="仿宋"/>
          <w:b w:val="0"/>
          <w:bCs/>
          <w:color w:val="auto"/>
          <w:sz w:val="32"/>
          <w:szCs w:val="32"/>
          <w:highlight w:val="none"/>
        </w:rPr>
        <w:t>.</w:t>
      </w:r>
      <w:r>
        <w:rPr>
          <w:rStyle w:val="16"/>
          <w:rFonts w:hint="eastAsia" w:ascii="仿宋" w:hAnsi="仿宋" w:eastAsia="仿宋"/>
          <w:b w:val="0"/>
          <w:bCs/>
          <w:color w:val="000000"/>
          <w:sz w:val="32"/>
          <w:szCs w:val="32"/>
        </w:rPr>
        <w:t>教育（</w:t>
      </w:r>
      <w:r>
        <w:rPr>
          <w:rStyle w:val="16"/>
          <w:rFonts w:ascii="仿宋" w:hAnsi="仿宋" w:eastAsia="仿宋"/>
          <w:b w:val="0"/>
          <w:bCs/>
          <w:color w:val="000000"/>
          <w:sz w:val="32"/>
          <w:szCs w:val="32"/>
        </w:rPr>
        <w:t>类）普通教育（款）小学教育（项）</w:t>
      </w:r>
      <w:r>
        <w:rPr>
          <w:rStyle w:val="16"/>
          <w:rFonts w:hint="eastAsia" w:ascii="仿宋" w:hAnsi="仿宋" w:eastAsia="仿宋"/>
          <w:b w:val="0"/>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支出决算数为</w:t>
      </w:r>
      <w:r>
        <w:rPr>
          <w:rStyle w:val="16"/>
          <w:rFonts w:hint="eastAsia" w:ascii="仿宋" w:hAnsi="仿宋" w:eastAsia="仿宋"/>
          <w:b w:val="0"/>
          <w:bCs/>
          <w:color w:val="000000"/>
          <w:sz w:val="32"/>
          <w:szCs w:val="32"/>
          <w:lang w:val="en-US" w:eastAsia="zh-CN"/>
        </w:rPr>
        <w:t>6.92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C9C0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lang w:val="en-US" w:eastAsia="zh-CN"/>
        </w:rPr>
        <w:t>2.</w:t>
      </w:r>
      <w:r>
        <w:rPr>
          <w:rStyle w:val="16"/>
          <w:rFonts w:hint="eastAsia" w:ascii="仿宋" w:hAnsi="仿宋" w:eastAsia="仿宋"/>
          <w:b w:val="0"/>
          <w:bCs/>
          <w:color w:val="000000"/>
          <w:sz w:val="32"/>
          <w:szCs w:val="32"/>
        </w:rPr>
        <w:t>教育（</w:t>
      </w:r>
      <w:r>
        <w:rPr>
          <w:rStyle w:val="16"/>
          <w:rFonts w:ascii="仿宋" w:hAnsi="仿宋" w:eastAsia="仿宋"/>
          <w:b w:val="0"/>
          <w:bCs/>
          <w:color w:val="000000"/>
          <w:sz w:val="32"/>
          <w:szCs w:val="32"/>
        </w:rPr>
        <w:t>类）普通教育（款）初中教育（项）</w:t>
      </w:r>
      <w:r>
        <w:rPr>
          <w:rStyle w:val="16"/>
          <w:rFonts w:hint="eastAsia" w:ascii="仿宋" w:hAnsi="仿宋" w:eastAsia="仿宋"/>
          <w:b w:val="0"/>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支出决算数为</w:t>
      </w:r>
      <w:r>
        <w:rPr>
          <w:rStyle w:val="16"/>
          <w:rFonts w:hint="eastAsia" w:ascii="仿宋" w:hAnsi="仿宋" w:eastAsia="仿宋"/>
          <w:b w:val="0"/>
          <w:bCs/>
          <w:color w:val="000000"/>
          <w:sz w:val="32"/>
          <w:szCs w:val="32"/>
          <w:lang w:val="en-US" w:eastAsia="zh-CN"/>
        </w:rPr>
        <w:t>758.37</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D7951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sz w:val="32"/>
          <w:szCs w:val="32"/>
        </w:rPr>
      </w:pPr>
      <w:r>
        <w:rPr>
          <w:rStyle w:val="16"/>
          <w:rFonts w:hint="eastAsia" w:ascii="仿宋" w:hAnsi="仿宋" w:eastAsia="仿宋"/>
          <w:b w:val="0"/>
          <w:bCs/>
          <w:color w:val="auto"/>
          <w:sz w:val="32"/>
          <w:szCs w:val="32"/>
          <w:highlight w:val="none"/>
          <w:lang w:val="en-US" w:eastAsia="zh-CN"/>
        </w:rPr>
        <w:t>3</w:t>
      </w:r>
      <w:r>
        <w:rPr>
          <w:rStyle w:val="16"/>
          <w:rFonts w:ascii="仿宋" w:hAnsi="仿宋" w:eastAsia="仿宋"/>
          <w:b w:val="0"/>
          <w:bCs/>
          <w:color w:val="auto"/>
          <w:sz w:val="32"/>
          <w:szCs w:val="32"/>
          <w:highlight w:val="none"/>
        </w:rPr>
        <w:t>.</w:t>
      </w:r>
      <w:r>
        <w:rPr>
          <w:rStyle w:val="16"/>
          <w:rFonts w:hint="eastAsia" w:ascii="仿宋" w:hAnsi="仿宋" w:eastAsia="仿宋"/>
          <w:b w:val="0"/>
          <w:bCs/>
          <w:sz w:val="32"/>
          <w:szCs w:val="32"/>
        </w:rPr>
        <w:t>社会保障和就业（</w:t>
      </w:r>
      <w:r>
        <w:rPr>
          <w:rStyle w:val="16"/>
          <w:rFonts w:ascii="仿宋" w:hAnsi="仿宋" w:eastAsia="仿宋"/>
          <w:b w:val="0"/>
          <w:bCs/>
          <w:sz w:val="32"/>
          <w:szCs w:val="32"/>
        </w:rPr>
        <w:t>类）</w:t>
      </w:r>
      <w:r>
        <w:rPr>
          <w:rStyle w:val="16"/>
          <w:rFonts w:hint="eastAsia" w:ascii="仿宋" w:hAnsi="仿宋" w:eastAsia="仿宋"/>
          <w:b w:val="0"/>
          <w:bCs/>
          <w:sz w:val="32"/>
          <w:szCs w:val="32"/>
        </w:rPr>
        <w:t>行政事业单位养老支出（</w:t>
      </w:r>
      <w:r>
        <w:rPr>
          <w:rStyle w:val="16"/>
          <w:rFonts w:ascii="仿宋" w:hAnsi="仿宋" w:eastAsia="仿宋"/>
          <w:b w:val="0"/>
          <w:bCs/>
          <w:sz w:val="32"/>
          <w:szCs w:val="32"/>
        </w:rPr>
        <w:t>款）机关事业单位基本养老保险缴费支出（项）</w:t>
      </w:r>
      <w:r>
        <w:rPr>
          <w:rStyle w:val="16"/>
          <w:rFonts w:hint="eastAsia" w:ascii="仿宋" w:hAnsi="仿宋" w:eastAsia="仿宋"/>
          <w:b w:val="0"/>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54.03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14:paraId="37A10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ascii="仿宋" w:hAnsi="仿宋" w:eastAsia="仿宋"/>
          <w:b w:val="0"/>
          <w:bCs/>
          <w:sz w:val="32"/>
          <w:szCs w:val="32"/>
        </w:rPr>
      </w:pPr>
      <w:r>
        <w:rPr>
          <w:rStyle w:val="16"/>
          <w:rFonts w:hint="eastAsia" w:ascii="仿宋" w:hAnsi="仿宋" w:eastAsia="仿宋"/>
          <w:b w:val="0"/>
          <w:bCs/>
          <w:sz w:val="32"/>
          <w:szCs w:val="32"/>
          <w:lang w:val="en-US" w:eastAsia="zh-CN"/>
        </w:rPr>
        <w:t>4.</w:t>
      </w:r>
      <w:r>
        <w:rPr>
          <w:rStyle w:val="16"/>
          <w:rFonts w:hint="eastAsia" w:ascii="仿宋" w:hAnsi="仿宋" w:eastAsia="仿宋"/>
          <w:b w:val="0"/>
          <w:bCs/>
          <w:sz w:val="32"/>
          <w:szCs w:val="32"/>
        </w:rPr>
        <w:t>社会保障和就业（类）行政事业单位养老支出（款）机关事业单位职业年金缴费支出（项）</w:t>
      </w:r>
      <w:r>
        <w:rPr>
          <w:rStyle w:val="16"/>
          <w:rFonts w:hint="eastAsia" w:ascii="仿宋" w:hAnsi="仿宋" w:eastAsia="仿宋"/>
          <w:b w:val="0"/>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27.01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14:paraId="648C04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ascii="仿宋" w:hAnsi="仿宋" w:eastAsia="仿宋"/>
          <w:b w:val="0"/>
          <w:bCs/>
          <w:sz w:val="32"/>
          <w:szCs w:val="32"/>
        </w:rPr>
      </w:pPr>
      <w:r>
        <w:rPr>
          <w:rStyle w:val="16"/>
          <w:rFonts w:hint="eastAsia" w:ascii="仿宋" w:hAnsi="仿宋" w:eastAsia="仿宋"/>
          <w:b w:val="0"/>
          <w:bCs/>
          <w:sz w:val="32"/>
          <w:szCs w:val="32"/>
          <w:lang w:val="en-US" w:eastAsia="zh-CN"/>
        </w:rPr>
        <w:t>5.</w:t>
      </w:r>
      <w:r>
        <w:rPr>
          <w:rStyle w:val="16"/>
          <w:rFonts w:hint="eastAsia" w:ascii="仿宋" w:hAnsi="仿宋" w:eastAsia="仿宋"/>
          <w:b w:val="0"/>
          <w:bCs/>
          <w:sz w:val="32"/>
          <w:szCs w:val="32"/>
        </w:rPr>
        <w:t>社会保障和就业（</w:t>
      </w:r>
      <w:r>
        <w:rPr>
          <w:rStyle w:val="16"/>
          <w:rFonts w:ascii="仿宋" w:hAnsi="仿宋" w:eastAsia="仿宋"/>
          <w:b w:val="0"/>
          <w:bCs/>
          <w:sz w:val="32"/>
          <w:szCs w:val="32"/>
        </w:rPr>
        <w:t>类）其他社会保障和就业支出（</w:t>
      </w:r>
      <w:r>
        <w:rPr>
          <w:rStyle w:val="16"/>
          <w:rFonts w:hint="eastAsia" w:ascii="仿宋" w:hAnsi="仿宋" w:eastAsia="仿宋"/>
          <w:b w:val="0"/>
          <w:bCs/>
          <w:sz w:val="32"/>
          <w:szCs w:val="32"/>
        </w:rPr>
        <w:t>款）其他行政事业单位养老支出（</w:t>
      </w:r>
      <w:r>
        <w:rPr>
          <w:rStyle w:val="16"/>
          <w:rFonts w:ascii="仿宋" w:hAnsi="仿宋" w:eastAsia="仿宋"/>
          <w:b w:val="0"/>
          <w:bCs/>
          <w:sz w:val="32"/>
          <w:szCs w:val="32"/>
        </w:rPr>
        <w:t>项）</w:t>
      </w:r>
      <w:r>
        <w:rPr>
          <w:rStyle w:val="16"/>
          <w:rFonts w:hint="eastAsia" w:ascii="仿宋" w:hAnsi="仿宋" w:eastAsia="仿宋"/>
          <w:b w:val="0"/>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支出决算数为</w:t>
      </w:r>
      <w:r>
        <w:rPr>
          <w:rStyle w:val="16"/>
          <w:rFonts w:hint="eastAsia" w:ascii="仿宋" w:hAnsi="仿宋" w:eastAsia="仿宋"/>
          <w:b w:val="0"/>
          <w:bCs/>
          <w:sz w:val="32"/>
          <w:szCs w:val="32"/>
          <w:lang w:val="en-US" w:eastAsia="zh-CN"/>
        </w:rPr>
        <w:t>9.41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14:paraId="45ABA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ascii="仿宋" w:hAnsi="仿宋" w:eastAsia="仿宋"/>
          <w:b w:val="0"/>
          <w:bCs/>
          <w:sz w:val="32"/>
          <w:szCs w:val="32"/>
        </w:rPr>
      </w:pPr>
      <w:r>
        <w:rPr>
          <w:rFonts w:hint="eastAsia" w:ascii="仿宋" w:hAnsi="仿宋" w:eastAsia="仿宋"/>
          <w:b w:val="0"/>
          <w:bCs/>
          <w:sz w:val="32"/>
          <w:szCs w:val="32"/>
          <w:lang w:val="en-US" w:eastAsia="zh-CN"/>
        </w:rPr>
        <w:t>6.</w:t>
      </w:r>
      <w:r>
        <w:rPr>
          <w:rFonts w:hint="eastAsia" w:ascii="仿宋" w:hAnsi="仿宋" w:eastAsia="仿宋"/>
          <w:b w:val="0"/>
          <w:bCs/>
          <w:sz w:val="32"/>
          <w:szCs w:val="32"/>
        </w:rPr>
        <w:t>卫生健康</w:t>
      </w:r>
      <w:r>
        <w:rPr>
          <w:rStyle w:val="16"/>
          <w:rFonts w:hint="eastAsia" w:ascii="仿宋" w:hAnsi="仿宋" w:eastAsia="仿宋"/>
          <w:b w:val="0"/>
          <w:bCs/>
          <w:sz w:val="32"/>
          <w:szCs w:val="32"/>
        </w:rPr>
        <w:t>（类）行政</w:t>
      </w:r>
      <w:r>
        <w:rPr>
          <w:rStyle w:val="16"/>
          <w:rFonts w:ascii="仿宋" w:hAnsi="仿宋" w:eastAsia="仿宋"/>
          <w:b w:val="0"/>
          <w:bCs/>
          <w:sz w:val="32"/>
          <w:szCs w:val="32"/>
        </w:rPr>
        <w:t>事业单位医疗</w:t>
      </w:r>
      <w:r>
        <w:rPr>
          <w:rStyle w:val="16"/>
          <w:rFonts w:hint="eastAsia" w:ascii="仿宋" w:hAnsi="仿宋" w:eastAsia="仿宋"/>
          <w:b w:val="0"/>
          <w:bCs/>
          <w:sz w:val="32"/>
          <w:szCs w:val="32"/>
        </w:rPr>
        <w:t>（款）事业</w:t>
      </w:r>
      <w:r>
        <w:rPr>
          <w:rStyle w:val="16"/>
          <w:rFonts w:ascii="仿宋" w:hAnsi="仿宋" w:eastAsia="仿宋"/>
          <w:b w:val="0"/>
          <w:bCs/>
          <w:sz w:val="32"/>
          <w:szCs w:val="32"/>
        </w:rPr>
        <w:t>单位医疗</w:t>
      </w:r>
      <w:r>
        <w:rPr>
          <w:rStyle w:val="16"/>
          <w:rFonts w:hint="eastAsia" w:ascii="仿宋" w:hAnsi="仿宋" w:eastAsia="仿宋"/>
          <w:b w:val="0"/>
          <w:bCs/>
          <w:sz w:val="32"/>
          <w:szCs w:val="32"/>
        </w:rPr>
        <w:t>（项）</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rPr>
        <w:t>支出决算数为</w:t>
      </w:r>
      <w:r>
        <w:rPr>
          <w:rStyle w:val="16"/>
          <w:rFonts w:hint="eastAsia" w:ascii="仿宋" w:hAnsi="仿宋" w:eastAsia="仿宋"/>
          <w:b w:val="0"/>
          <w:bCs/>
          <w:sz w:val="32"/>
          <w:szCs w:val="32"/>
          <w:lang w:val="en-US" w:eastAsia="zh-CN"/>
        </w:rPr>
        <w:t>21.12</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14:paraId="1BE50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sz w:val="32"/>
          <w:szCs w:val="32"/>
        </w:rPr>
      </w:pPr>
      <w:r>
        <w:rPr>
          <w:rStyle w:val="16"/>
          <w:rFonts w:hint="eastAsia" w:ascii="仿宋" w:hAnsi="仿宋" w:eastAsia="仿宋"/>
          <w:b w:val="0"/>
          <w:bCs/>
          <w:sz w:val="32"/>
          <w:szCs w:val="32"/>
          <w:lang w:val="en-US" w:eastAsia="zh-CN"/>
        </w:rPr>
        <w:t>7.</w:t>
      </w:r>
      <w:r>
        <w:rPr>
          <w:rStyle w:val="16"/>
          <w:rFonts w:hint="eastAsia" w:ascii="仿宋" w:hAnsi="仿宋" w:eastAsia="仿宋"/>
          <w:b w:val="0"/>
          <w:bCs/>
          <w:sz w:val="32"/>
          <w:szCs w:val="32"/>
        </w:rPr>
        <w:t>住房保障支出（</w:t>
      </w:r>
      <w:r>
        <w:rPr>
          <w:rStyle w:val="16"/>
          <w:rFonts w:ascii="仿宋" w:hAnsi="仿宋" w:eastAsia="仿宋"/>
          <w:b w:val="0"/>
          <w:bCs/>
          <w:sz w:val="32"/>
          <w:szCs w:val="32"/>
        </w:rPr>
        <w:t>类）住房改革支出（款）住房公积金（</w:t>
      </w:r>
      <w:r>
        <w:rPr>
          <w:rStyle w:val="16"/>
          <w:rFonts w:hint="eastAsia" w:ascii="仿宋" w:hAnsi="仿宋" w:eastAsia="仿宋"/>
          <w:b w:val="0"/>
          <w:bCs/>
          <w:sz w:val="32"/>
          <w:szCs w:val="32"/>
        </w:rPr>
        <w:t>项）</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rPr>
        <w:t>支出决算数</w:t>
      </w:r>
      <w:r>
        <w:rPr>
          <w:rStyle w:val="16"/>
          <w:rFonts w:hint="eastAsia" w:ascii="仿宋" w:hAnsi="仿宋" w:eastAsia="仿宋"/>
          <w:b w:val="0"/>
          <w:bCs/>
          <w:sz w:val="32"/>
          <w:szCs w:val="32"/>
          <w:lang w:val="en-US" w:eastAsia="zh-CN"/>
        </w:rPr>
        <w:t>为54.88</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p>
    <w:p w14:paraId="416A4C65">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086217B2">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w:t>
      </w:r>
      <w:r>
        <w:rPr>
          <w:rFonts w:hint="eastAsia" w:ascii="仿宋" w:hAnsi="仿宋" w:eastAsia="仿宋"/>
          <w:b w:val="0"/>
          <w:bCs w:val="0"/>
          <w:sz w:val="32"/>
          <w:szCs w:val="32"/>
        </w:rPr>
        <w:t>出629.12万</w:t>
      </w:r>
      <w:r>
        <w:rPr>
          <w:rFonts w:hint="eastAsia" w:ascii="仿宋" w:hAnsi="仿宋" w:eastAsia="仿宋"/>
          <w:sz w:val="32"/>
          <w:szCs w:val="32"/>
        </w:rPr>
        <w:t>元，其中：</w:t>
      </w:r>
    </w:p>
    <w:p w14:paraId="095B4890">
      <w:pPr>
        <w:spacing w:line="600" w:lineRule="exact"/>
        <w:ind w:firstLine="645"/>
        <w:rPr>
          <w:rFonts w:ascii="仿宋" w:hAnsi="仿宋" w:eastAsia="仿宋"/>
          <w:sz w:val="32"/>
          <w:szCs w:val="32"/>
        </w:rPr>
      </w:pPr>
      <w:r>
        <w:rPr>
          <w:rFonts w:hint="eastAsia" w:ascii="仿宋" w:hAnsi="仿宋" w:eastAsia="仿宋"/>
          <w:sz w:val="32"/>
          <w:szCs w:val="32"/>
        </w:rPr>
        <w:t>人员经</w:t>
      </w:r>
      <w:r>
        <w:rPr>
          <w:rFonts w:hint="eastAsia" w:ascii="仿宋" w:hAnsi="仿宋" w:eastAsia="仿宋"/>
          <w:b w:val="0"/>
          <w:bCs w:val="0"/>
          <w:sz w:val="32"/>
          <w:szCs w:val="32"/>
        </w:rPr>
        <w:t>费607.95万元</w:t>
      </w:r>
      <w:r>
        <w:rPr>
          <w:rFonts w:hint="eastAsia" w:ascii="仿宋" w:hAnsi="仿宋" w:eastAsia="仿宋"/>
          <w:sz w:val="32"/>
          <w:szCs w:val="32"/>
        </w:rPr>
        <w:t>，主要包括：基本工资、津贴补贴、伙食补助费、绩效工资、机关事业单位基本养老保险缴费、职业年金缴费、</w:t>
      </w:r>
      <w:r>
        <w:rPr>
          <w:rFonts w:hint="eastAsia" w:ascii="仿宋" w:hAnsi="仿宋" w:eastAsia="仿宋"/>
          <w:sz w:val="32"/>
          <w:szCs w:val="32"/>
          <w:lang w:eastAsia="zh-CN"/>
        </w:rPr>
        <w:t>职工基本养老保险缴费、</w:t>
      </w:r>
      <w:r>
        <w:rPr>
          <w:rFonts w:hint="eastAsia" w:ascii="仿宋" w:hAnsi="仿宋" w:eastAsia="仿宋"/>
          <w:sz w:val="32"/>
          <w:szCs w:val="32"/>
        </w:rPr>
        <w:t>其他社会保障缴费、其他工资福利支出、生活</w:t>
      </w:r>
      <w:r>
        <w:rPr>
          <w:rFonts w:hint="eastAsia" w:ascii="仿宋" w:hAnsi="仿宋" w:eastAsia="仿宋"/>
          <w:sz w:val="32"/>
          <w:szCs w:val="32"/>
          <w:lang w:eastAsia="zh-CN"/>
        </w:rPr>
        <w:t>补助、住</w:t>
      </w:r>
      <w:r>
        <w:rPr>
          <w:rFonts w:hint="eastAsia" w:ascii="仿宋" w:hAnsi="仿宋" w:eastAsia="仿宋"/>
          <w:sz w:val="32"/>
          <w:szCs w:val="32"/>
        </w:rPr>
        <w:t>房公积金。</w:t>
      </w:r>
      <w:r>
        <w:rPr>
          <w:rFonts w:ascii="仿宋" w:hAnsi="仿宋" w:eastAsia="仿宋"/>
          <w:sz w:val="32"/>
          <w:szCs w:val="32"/>
        </w:rPr>
        <w:br w:type="textWrapping"/>
      </w:r>
      <w:r>
        <w:rPr>
          <w:rFonts w:hint="eastAsia" w:ascii="仿宋" w:hAnsi="仿宋" w:eastAsia="仿宋"/>
          <w:sz w:val="32"/>
          <w:szCs w:val="32"/>
        </w:rPr>
        <w:t>　　公用</w:t>
      </w:r>
      <w:r>
        <w:rPr>
          <w:rFonts w:hint="eastAsia" w:ascii="仿宋" w:hAnsi="仿宋" w:eastAsia="仿宋"/>
          <w:b w:val="0"/>
          <w:bCs w:val="0"/>
          <w:sz w:val="32"/>
          <w:szCs w:val="32"/>
        </w:rPr>
        <w:t>经费21.17万</w:t>
      </w:r>
      <w:r>
        <w:rPr>
          <w:rFonts w:hint="eastAsia" w:ascii="仿宋" w:hAnsi="仿宋" w:eastAsia="仿宋"/>
          <w:sz w:val="32"/>
          <w:szCs w:val="32"/>
        </w:rPr>
        <w:t>元，主要包括：工会经费、福利费</w:t>
      </w:r>
      <w:r>
        <w:rPr>
          <w:rFonts w:hint="eastAsia" w:ascii="仿宋" w:hAnsi="仿宋" w:eastAsia="仿宋"/>
          <w:sz w:val="32"/>
          <w:szCs w:val="32"/>
          <w:highlight w:val="none"/>
        </w:rPr>
        <w:t>。</w:t>
      </w:r>
    </w:p>
    <w:p w14:paraId="7F0D3433">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7591E7BB">
      <w:pPr>
        <w:spacing w:line="600" w:lineRule="exact"/>
        <w:ind w:firstLine="640"/>
        <w:outlineLvl w:val="2"/>
        <w:rPr>
          <w:rFonts w:hint="eastAsia" w:ascii="楷体" w:hAnsi="楷体" w:eastAsia="楷体" w:cs="楷体"/>
          <w:b w:val="0"/>
          <w:bCs/>
          <w:sz w:val="32"/>
          <w:szCs w:val="32"/>
        </w:rPr>
      </w:pPr>
      <w:bookmarkStart w:id="38" w:name="_Toc15377216"/>
      <w:r>
        <w:rPr>
          <w:rFonts w:hint="eastAsia" w:ascii="楷体" w:hAnsi="楷体" w:eastAsia="楷体" w:cs="楷体"/>
          <w:b w:val="0"/>
          <w:bCs/>
          <w:sz w:val="32"/>
          <w:szCs w:val="32"/>
        </w:rPr>
        <w:t>（一）“三公”经费财政拨款支出决算总体情况说明</w:t>
      </w:r>
      <w:bookmarkEnd w:id="38"/>
    </w:p>
    <w:p w14:paraId="6213C9FF">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无变化</w:t>
      </w:r>
      <w:r>
        <w:rPr>
          <w:rFonts w:hint="eastAsia" w:ascii="仿宋" w:hAnsi="仿宋" w:eastAsia="仿宋"/>
          <w:sz w:val="32"/>
          <w:szCs w:val="32"/>
        </w:rPr>
        <w:t>。主要原因</w:t>
      </w:r>
      <w:r>
        <w:rPr>
          <w:rFonts w:hint="eastAsia" w:ascii="仿宋" w:hAnsi="仿宋" w:eastAsia="仿宋"/>
          <w:sz w:val="32"/>
          <w:szCs w:val="32"/>
          <w:lang w:val="en-US" w:eastAsia="zh-CN"/>
        </w:rPr>
        <w:t>是全年没有“三公”接待</w:t>
      </w:r>
      <w:r>
        <w:rPr>
          <w:rFonts w:hint="eastAsia" w:ascii="仿宋" w:hAnsi="仿宋" w:eastAsia="仿宋"/>
          <w:sz w:val="32"/>
          <w:szCs w:val="32"/>
        </w:rPr>
        <w:t>。</w:t>
      </w:r>
    </w:p>
    <w:p w14:paraId="3123A483">
      <w:pPr>
        <w:spacing w:line="600" w:lineRule="exact"/>
        <w:ind w:firstLine="640"/>
        <w:outlineLvl w:val="2"/>
        <w:rPr>
          <w:rFonts w:hint="eastAsia" w:ascii="楷体" w:hAnsi="楷体" w:eastAsia="楷体" w:cs="楷体"/>
          <w:b w:val="0"/>
          <w:bCs/>
          <w:sz w:val="32"/>
          <w:szCs w:val="32"/>
        </w:rPr>
      </w:pPr>
      <w:bookmarkStart w:id="39" w:name="_Toc15377217"/>
      <w:r>
        <w:rPr>
          <w:rFonts w:hint="eastAsia" w:ascii="楷体" w:hAnsi="楷体" w:eastAsia="楷体" w:cs="楷体"/>
          <w:b w:val="0"/>
          <w:bCs/>
          <w:sz w:val="32"/>
          <w:szCs w:val="32"/>
        </w:rPr>
        <w:t>（二）“三公”经费财政拨款支出决算具体情况说明</w:t>
      </w:r>
      <w:bookmarkEnd w:id="39"/>
    </w:p>
    <w:p w14:paraId="6574AD8D">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60C9E52">
      <w:pPr>
        <w:pStyle w:val="2"/>
        <w:jc w:val="center"/>
        <w:rPr>
          <w:rFonts w:hint="eastAsia"/>
        </w:rPr>
      </w:pPr>
      <w:r>
        <w:rPr>
          <w:rFonts w:hint="eastAsia" w:ascii="仿宋" w:hAnsi="仿宋" w:eastAsia="仿宋"/>
          <w:color w:val="auto"/>
          <w:sz w:val="32"/>
          <w:szCs w:val="32"/>
          <w:highlight w:val="none"/>
          <w:lang w:eastAsia="zh-CN"/>
        </w:rPr>
        <w:pict>
          <v:shape id="_x0000_s1033" o:spid="_x0000_s1033" o:spt="75" type="#_x0000_t75" style="position:absolute;left:0pt;margin-left:12.45pt;margin-top:48.3pt;height:167.05pt;width:384.55pt;mso-wrap-distance-bottom:0pt;mso-wrap-distance-left:9pt;mso-wrap-distance-right:9pt;mso-wrap-distance-top:0pt;z-index:251666432;mso-width-relative:page;mso-height-relative:page;" o:ole="t" filled="f" o:preferrelative="t" stroked="f" coordsize="21600,21600">
            <v:path/>
            <v:fill on="f" focussize="0,0"/>
            <v:stroke on="f"/>
            <v:imagedata r:id="rId19" o:title=""/>
            <o:lock v:ext="edit" aspectratio="t"/>
            <w10:wrap type="square"/>
          </v:shape>
          <o:OLEObject Type="Embed" ProgID="Excel.Chart.8" ShapeID="_x0000_s1033" DrawAspect="Content" ObjectID="_1468075731" r:id="rId18">
            <o:LockedField>false</o:LockedField>
          </o:OLEObject>
        </w:pict>
      </w:r>
      <w:r>
        <w:rPr>
          <w:rFonts w:hint="eastAsia"/>
        </w:rPr>
        <w:t>（图6：</w:t>
      </w:r>
      <w:r>
        <w:rPr>
          <w:rFonts w:hint="eastAsia"/>
          <w:lang w:eastAsia="zh-CN"/>
        </w:rPr>
        <w:t>“</w:t>
      </w:r>
      <w:r>
        <w:rPr>
          <w:rFonts w:hint="eastAsia"/>
          <w:lang w:val="en-US" w:eastAsia="zh-CN"/>
        </w:rPr>
        <w:t>三公</w:t>
      </w:r>
      <w:r>
        <w:rPr>
          <w:rFonts w:hint="eastAsia"/>
          <w:lang w:eastAsia="zh-CN"/>
        </w:rPr>
        <w:t>”</w:t>
      </w:r>
      <w:r>
        <w:rPr>
          <w:rFonts w:hint="eastAsia"/>
          <w:lang w:val="en-US" w:eastAsia="zh-CN"/>
        </w:rPr>
        <w:t>经费财政拨款支出</w:t>
      </w:r>
      <w:r>
        <w:rPr>
          <w:rFonts w:hint="eastAsia"/>
        </w:rPr>
        <w:t>结构）</w:t>
      </w:r>
    </w:p>
    <w:p w14:paraId="056EE693">
      <w:pPr>
        <w:spacing w:line="600" w:lineRule="exact"/>
        <w:ind w:firstLine="640"/>
        <w:rPr>
          <w:rFonts w:hint="eastAsia" w:ascii="仿宋" w:hAnsi="仿宋" w:eastAsia="仿宋" w:cs="仿宋"/>
          <w:b w:val="0"/>
          <w:bCs/>
          <w:sz w:val="32"/>
          <w:szCs w:val="32"/>
        </w:rPr>
      </w:pPr>
      <w:bookmarkStart w:id="40" w:name="_Toc15396610"/>
      <w:bookmarkStart w:id="41" w:name="_Toc15377218"/>
      <w:r>
        <w:rPr>
          <w:rFonts w:hint="eastAsia" w:ascii="仿宋" w:hAnsi="仿宋" w:eastAsia="仿宋" w:cs="仿宋"/>
          <w:b w:val="0"/>
          <w:bCs/>
          <w:sz w:val="32"/>
          <w:szCs w:val="32"/>
        </w:rPr>
        <w:t>1.因公出国（境）经费支出0万元，</w:t>
      </w:r>
      <w:r>
        <w:rPr>
          <w:rStyle w:val="16"/>
          <w:rFonts w:hint="eastAsia" w:ascii="仿宋" w:hAnsi="仿宋" w:eastAsia="仿宋" w:cs="仿宋"/>
          <w:b w:val="0"/>
          <w:bCs/>
          <w:sz w:val="32"/>
          <w:szCs w:val="32"/>
        </w:rPr>
        <w:t>完成预算0%。</w:t>
      </w:r>
      <w:r>
        <w:rPr>
          <w:rFonts w:hint="eastAsia" w:ascii="仿宋" w:hAnsi="仿宋" w:eastAsia="仿宋" w:cs="仿宋"/>
          <w:b w:val="0"/>
          <w:bCs/>
          <w:sz w:val="32"/>
          <w:szCs w:val="32"/>
        </w:rPr>
        <w:t>全年安排因公出国（境）团组0次，出国（境）0人。因公出国（境）支出决算比202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年增加万元，增长</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%。主要原因是</w:t>
      </w:r>
      <w:r>
        <w:rPr>
          <w:rFonts w:hint="eastAsia" w:ascii="仿宋" w:hAnsi="仿宋" w:eastAsia="仿宋" w:cs="仿宋"/>
          <w:b w:val="0"/>
          <w:bCs/>
          <w:sz w:val="32"/>
          <w:szCs w:val="32"/>
          <w:lang w:val="en-US" w:eastAsia="zh-CN"/>
        </w:rPr>
        <w:t>没有因公出国（境）经费支出</w:t>
      </w:r>
      <w:r>
        <w:rPr>
          <w:rFonts w:hint="eastAsia" w:ascii="仿宋" w:hAnsi="仿宋" w:eastAsia="仿宋" w:cs="仿宋"/>
          <w:b w:val="0"/>
          <w:bCs/>
          <w:sz w:val="32"/>
          <w:szCs w:val="32"/>
        </w:rPr>
        <w:t>。</w:t>
      </w:r>
    </w:p>
    <w:p w14:paraId="38407B14">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2.公务用车购置及运行维护费支出0万元</w:t>
      </w:r>
      <w:r>
        <w:rPr>
          <w:rFonts w:hint="eastAsia" w:ascii="仿宋" w:hAnsi="仿宋" w:eastAsia="仿宋" w:cs="仿宋"/>
          <w:b w:val="0"/>
          <w:bCs/>
          <w:sz w:val="32"/>
          <w:szCs w:val="32"/>
          <w:lang w:eastAsia="zh-CN"/>
        </w:rPr>
        <w:t>，</w:t>
      </w:r>
      <w:r>
        <w:rPr>
          <w:rStyle w:val="16"/>
          <w:rFonts w:hint="eastAsia" w:ascii="仿宋" w:hAnsi="仿宋" w:eastAsia="仿宋" w:cs="仿宋"/>
          <w:b w:val="0"/>
          <w:bCs/>
          <w:sz w:val="32"/>
          <w:szCs w:val="32"/>
        </w:rPr>
        <w:t>完成预算0%。</w:t>
      </w:r>
      <w:r>
        <w:rPr>
          <w:rFonts w:hint="eastAsia" w:ascii="仿宋" w:hAnsi="仿宋" w:eastAsia="仿宋" w:cs="仿宋"/>
          <w:b w:val="0"/>
          <w:bCs/>
          <w:sz w:val="32"/>
          <w:szCs w:val="32"/>
        </w:rPr>
        <w:t>公务用车购置及运行维护费支出决算比202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年度增加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%。主要原因是</w:t>
      </w:r>
      <w:r>
        <w:rPr>
          <w:rFonts w:hint="eastAsia" w:ascii="仿宋" w:hAnsi="仿宋" w:eastAsia="仿宋" w:cs="仿宋"/>
          <w:b w:val="0"/>
          <w:bCs/>
          <w:sz w:val="32"/>
          <w:szCs w:val="32"/>
          <w:lang w:val="en-US" w:eastAsia="zh-CN"/>
        </w:rPr>
        <w:t>没有公务用车</w:t>
      </w:r>
      <w:r>
        <w:rPr>
          <w:rFonts w:hint="eastAsia" w:ascii="仿宋" w:hAnsi="仿宋" w:eastAsia="仿宋" w:cs="仿宋"/>
          <w:b w:val="0"/>
          <w:bCs/>
          <w:sz w:val="32"/>
          <w:szCs w:val="32"/>
        </w:rPr>
        <w:t>。</w:t>
      </w:r>
    </w:p>
    <w:p w14:paraId="254D5C14">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其中：公务用车购置支出0万元。全年按规定更新购置公务用车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辆，其中：轿车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辆、金额</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万元，越野车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辆、金额</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万元，载客汽车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辆、金额</w:t>
      </w:r>
      <w:r>
        <w:rPr>
          <w:rFonts w:hint="eastAsia" w:ascii="仿宋" w:hAnsi="仿宋" w:eastAsia="仿宋" w:cs="仿宋"/>
          <w:b w:val="0"/>
          <w:bCs/>
          <w:sz w:val="32"/>
          <w:szCs w:val="32"/>
          <w:lang w:val="en-US" w:eastAsia="zh-CN"/>
        </w:rPr>
        <w:t>0万元</w:t>
      </w:r>
      <w:r>
        <w:rPr>
          <w:rFonts w:hint="eastAsia" w:ascii="仿宋" w:hAnsi="仿宋" w:eastAsia="仿宋" w:cs="仿宋"/>
          <w:b w:val="0"/>
          <w:bCs/>
          <w:sz w:val="32"/>
          <w:szCs w:val="32"/>
        </w:rPr>
        <w:t>。截至202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年12月31日，单位共有公务用车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辆，其中：轿车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辆、越野车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辆、载客汽车</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辆。</w:t>
      </w:r>
    </w:p>
    <w:p w14:paraId="367EF05E">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公务用车运行维护费支出0万元。</w:t>
      </w:r>
      <w:r>
        <w:rPr>
          <w:rFonts w:hint="eastAsia" w:ascii="仿宋" w:hAnsi="仿宋" w:eastAsia="仿宋" w:cs="仿宋"/>
          <w:b w:val="0"/>
          <w:bCs/>
          <w:sz w:val="32"/>
          <w:szCs w:val="32"/>
          <w:lang w:val="en-US" w:eastAsia="zh-CN"/>
        </w:rPr>
        <w:t>没有公务用车，故没有</w:t>
      </w:r>
      <w:r>
        <w:rPr>
          <w:rFonts w:hint="eastAsia" w:ascii="仿宋" w:hAnsi="仿宋" w:eastAsia="仿宋" w:cs="仿宋"/>
          <w:b w:val="0"/>
          <w:bCs/>
          <w:sz w:val="32"/>
          <w:szCs w:val="32"/>
        </w:rPr>
        <w:t>公务用车所需的燃料费、维修费、过路过桥费、保险费等支出。</w:t>
      </w:r>
    </w:p>
    <w:p w14:paraId="69313C90">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3.公务接待费支出0万元，</w:t>
      </w:r>
      <w:r>
        <w:rPr>
          <w:rStyle w:val="16"/>
          <w:rFonts w:hint="eastAsia" w:ascii="仿宋" w:hAnsi="仿宋" w:eastAsia="仿宋" w:cs="仿宋"/>
          <w:b w:val="0"/>
          <w:bCs/>
          <w:sz w:val="32"/>
          <w:szCs w:val="32"/>
        </w:rPr>
        <w:t>完成预算0%。</w:t>
      </w:r>
      <w:r>
        <w:rPr>
          <w:rFonts w:hint="eastAsia" w:ascii="仿宋" w:hAnsi="仿宋" w:eastAsia="仿宋" w:cs="仿宋"/>
          <w:b w:val="0"/>
          <w:bCs/>
          <w:sz w:val="32"/>
          <w:szCs w:val="32"/>
        </w:rPr>
        <w:t>全年没有“三公”接待。</w:t>
      </w:r>
    </w:p>
    <w:p w14:paraId="15CE114C">
      <w:pPr>
        <w:spacing w:line="600" w:lineRule="exact"/>
        <w:ind w:firstLine="640"/>
        <w:rPr>
          <w:rFonts w:hint="eastAsia" w:ascii="仿宋" w:hAnsi="仿宋" w:eastAsia="仿宋" w:cs="仿宋"/>
          <w:b w:val="0"/>
          <w:bCs/>
          <w:sz w:val="32"/>
          <w:szCs w:val="32"/>
        </w:rPr>
      </w:pPr>
      <w:r>
        <w:rPr>
          <w:rFonts w:hint="eastAsia" w:ascii="仿宋" w:hAnsi="仿宋" w:eastAsia="仿宋" w:cs="仿宋"/>
          <w:b w:val="0"/>
          <w:bCs/>
          <w:sz w:val="32"/>
          <w:szCs w:val="32"/>
        </w:rPr>
        <w:t>国内公务接待支出0万元，国内公务接待</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批次，</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人次（不包括陪同人员），共计支出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p>
    <w:p w14:paraId="6E25C4B4">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外事接待支出0万元，外事接待</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批次，</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人次（不包括陪同人员），共计支出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p>
    <w:p w14:paraId="0AF7A102">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4E59FDA2">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年度政府性基金预算财政拨款支出</w:t>
      </w:r>
      <w:r>
        <w:rPr>
          <w:rFonts w:hint="eastAsia" w:ascii="仿宋" w:hAnsi="仿宋" w:eastAsia="仿宋" w:cs="仿宋"/>
          <w:b/>
          <w:sz w:val="32"/>
          <w:szCs w:val="32"/>
        </w:rPr>
        <w:t>0</w:t>
      </w:r>
      <w:r>
        <w:rPr>
          <w:rFonts w:hint="eastAsia" w:ascii="仿宋" w:hAnsi="仿宋" w:eastAsia="仿宋" w:cs="仿宋"/>
          <w:sz w:val="32"/>
          <w:szCs w:val="32"/>
        </w:rPr>
        <w:t>万元。</w:t>
      </w:r>
    </w:p>
    <w:p w14:paraId="779203D4">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14:paraId="36918434">
      <w:pPr>
        <w:spacing w:line="600" w:lineRule="exact"/>
        <w:ind w:firstLine="640"/>
        <w:rPr>
          <w:rFonts w:ascii="方正小标宋简体" w:hAnsi="方正小标宋简体" w:eastAsia="方正小标宋简体" w:cs="方正小标宋简体"/>
          <w:sz w:val="44"/>
          <w:szCs w:val="44"/>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年度国有资本经营预算财政拨款支出</w:t>
      </w:r>
      <w:r>
        <w:rPr>
          <w:rFonts w:hint="eastAsia" w:ascii="仿宋" w:hAnsi="仿宋" w:eastAsia="仿宋" w:cs="仿宋"/>
          <w:b/>
          <w:sz w:val="32"/>
          <w:szCs w:val="32"/>
        </w:rPr>
        <w:t>0</w:t>
      </w:r>
      <w:r>
        <w:rPr>
          <w:rFonts w:hint="eastAsia" w:ascii="仿宋" w:hAnsi="仿宋" w:eastAsia="仿宋" w:cs="仿宋"/>
          <w:sz w:val="32"/>
          <w:szCs w:val="32"/>
        </w:rPr>
        <w:t>万元</w:t>
      </w:r>
      <w:r>
        <w:rPr>
          <w:rFonts w:hint="eastAsia" w:ascii="仿宋_GB2312" w:eastAsia="仿宋_GB2312"/>
          <w:sz w:val="32"/>
          <w:szCs w:val="32"/>
        </w:rPr>
        <w:t>。</w:t>
      </w:r>
    </w:p>
    <w:p w14:paraId="5BCFD788">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2613D39C">
      <w:pPr>
        <w:spacing w:line="600" w:lineRule="exact"/>
        <w:ind w:firstLine="640" w:firstLineChars="200"/>
        <w:outlineLvl w:val="2"/>
        <w:rPr>
          <w:rFonts w:hint="eastAsia" w:ascii="楷体" w:hAnsi="楷体" w:eastAsia="楷体" w:cs="楷体"/>
          <w:b w:val="0"/>
          <w:bCs/>
          <w:sz w:val="32"/>
          <w:szCs w:val="32"/>
        </w:rPr>
      </w:pPr>
      <w:bookmarkStart w:id="46" w:name="_Toc15377222"/>
      <w:r>
        <w:rPr>
          <w:rFonts w:hint="eastAsia" w:ascii="楷体" w:hAnsi="楷体" w:eastAsia="楷体" w:cs="楷体"/>
          <w:b w:val="0"/>
          <w:bCs/>
          <w:sz w:val="32"/>
          <w:szCs w:val="32"/>
        </w:rPr>
        <w:t>（一）机关运行经费支出情况</w:t>
      </w:r>
      <w:bookmarkEnd w:id="46"/>
    </w:p>
    <w:p w14:paraId="005951E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年度，峨边彝族自治县新林初级中学机关运行经费支出</w:t>
      </w:r>
      <w:r>
        <w:rPr>
          <w:rFonts w:hint="eastAsia" w:ascii="仿宋" w:hAnsi="仿宋" w:eastAsia="仿宋" w:cs="仿宋"/>
          <w:b/>
          <w:sz w:val="32"/>
          <w:szCs w:val="32"/>
        </w:rPr>
        <w:t>0</w:t>
      </w:r>
      <w:r>
        <w:rPr>
          <w:rFonts w:hint="eastAsia" w:ascii="仿宋" w:hAnsi="仿宋" w:eastAsia="仿宋" w:cs="仿宋"/>
          <w:sz w:val="32"/>
          <w:szCs w:val="32"/>
        </w:rPr>
        <w:t>万元，主要原因是</w:t>
      </w:r>
      <w:r>
        <w:rPr>
          <w:rFonts w:hint="eastAsia" w:ascii="仿宋" w:hAnsi="仿宋" w:eastAsia="仿宋" w:cs="仿宋"/>
          <w:sz w:val="32"/>
          <w:szCs w:val="32"/>
          <w:lang w:val="en-US" w:eastAsia="zh-CN"/>
        </w:rPr>
        <w:t>没有设置机关，故没有机关运行经费</w:t>
      </w:r>
      <w:r>
        <w:rPr>
          <w:rFonts w:hint="eastAsia" w:ascii="仿宋" w:hAnsi="仿宋" w:eastAsia="仿宋" w:cs="仿宋"/>
          <w:sz w:val="32"/>
          <w:szCs w:val="32"/>
        </w:rPr>
        <w:t>。</w:t>
      </w:r>
    </w:p>
    <w:p w14:paraId="575AAD2C">
      <w:pPr>
        <w:spacing w:line="600" w:lineRule="exact"/>
        <w:ind w:firstLine="640" w:firstLineChars="200"/>
        <w:outlineLvl w:val="2"/>
        <w:rPr>
          <w:rFonts w:hint="eastAsia" w:ascii="楷体" w:hAnsi="楷体" w:eastAsia="楷体" w:cs="楷体"/>
          <w:b w:val="0"/>
          <w:bCs/>
          <w:sz w:val="32"/>
          <w:szCs w:val="32"/>
        </w:rPr>
      </w:pPr>
      <w:bookmarkStart w:id="47" w:name="_Toc15377223"/>
      <w:r>
        <w:rPr>
          <w:rFonts w:hint="eastAsia" w:ascii="楷体" w:hAnsi="楷体" w:eastAsia="楷体" w:cs="楷体"/>
          <w:b w:val="0"/>
          <w:bCs/>
          <w:sz w:val="32"/>
          <w:szCs w:val="32"/>
        </w:rPr>
        <w:t>（二）政府采购支出情况</w:t>
      </w:r>
      <w:bookmarkEnd w:id="47"/>
    </w:p>
    <w:p w14:paraId="1D71593F">
      <w:pPr>
        <w:spacing w:line="600" w:lineRule="exact"/>
        <w:ind w:firstLine="640" w:firstLineChars="200"/>
        <w:rPr>
          <w:rFonts w:ascii="仿宋_GB2312"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年度，峨边彝族自治县新林初级中</w:t>
      </w:r>
      <w:r>
        <w:rPr>
          <w:rFonts w:hint="eastAsia" w:ascii="仿宋" w:hAnsi="仿宋" w:eastAsia="仿宋" w:cs="仿宋"/>
          <w:b/>
          <w:sz w:val="32"/>
          <w:szCs w:val="32"/>
        </w:rPr>
        <w:t>学</w:t>
      </w:r>
      <w:r>
        <w:rPr>
          <w:rFonts w:hint="eastAsia" w:ascii="仿宋" w:hAnsi="仿宋" w:eastAsia="仿宋" w:cs="仿宋"/>
          <w:sz w:val="32"/>
          <w:szCs w:val="32"/>
        </w:rPr>
        <w:t>政府采购支出总额</w:t>
      </w:r>
      <w:r>
        <w:rPr>
          <w:rFonts w:hint="eastAsia" w:ascii="仿宋" w:hAnsi="仿宋" w:eastAsia="仿宋" w:cs="仿宋"/>
          <w:b/>
          <w:sz w:val="32"/>
          <w:szCs w:val="32"/>
        </w:rPr>
        <w:t>0</w:t>
      </w:r>
      <w:r>
        <w:rPr>
          <w:rFonts w:hint="eastAsia" w:ascii="仿宋" w:hAnsi="仿宋" w:eastAsia="仿宋" w:cs="仿宋"/>
          <w:sz w:val="32"/>
          <w:szCs w:val="32"/>
        </w:rPr>
        <w:t>万元，其中：政府采购货物支出</w:t>
      </w:r>
      <w:r>
        <w:rPr>
          <w:rFonts w:hint="eastAsia" w:ascii="仿宋" w:hAnsi="仿宋" w:eastAsia="仿宋" w:cs="仿宋"/>
          <w:b/>
          <w:sz w:val="32"/>
          <w:szCs w:val="32"/>
        </w:rPr>
        <w:t>0</w:t>
      </w:r>
      <w:r>
        <w:rPr>
          <w:rFonts w:hint="eastAsia" w:ascii="仿宋" w:hAnsi="仿宋" w:eastAsia="仿宋" w:cs="仿宋"/>
          <w:sz w:val="32"/>
          <w:szCs w:val="32"/>
        </w:rPr>
        <w:t>万元、政府采购工程支出</w:t>
      </w:r>
      <w:r>
        <w:rPr>
          <w:rFonts w:hint="eastAsia" w:ascii="仿宋" w:hAnsi="仿宋" w:eastAsia="仿宋" w:cs="仿宋"/>
          <w:b/>
          <w:sz w:val="32"/>
          <w:szCs w:val="32"/>
        </w:rPr>
        <w:t>0</w:t>
      </w:r>
      <w:r>
        <w:rPr>
          <w:rFonts w:hint="eastAsia" w:ascii="仿宋" w:hAnsi="仿宋" w:eastAsia="仿宋" w:cs="仿宋"/>
          <w:sz w:val="32"/>
          <w:szCs w:val="32"/>
        </w:rPr>
        <w:t>万元、政府采购服务支出</w:t>
      </w:r>
      <w:r>
        <w:rPr>
          <w:rFonts w:hint="eastAsia" w:ascii="仿宋" w:hAnsi="仿宋" w:eastAsia="仿宋" w:cs="仿宋"/>
          <w:b/>
          <w:sz w:val="32"/>
          <w:szCs w:val="32"/>
        </w:rPr>
        <w:t>0</w:t>
      </w:r>
      <w:r>
        <w:rPr>
          <w:rFonts w:hint="eastAsia" w:ascii="仿宋" w:hAnsi="仿宋" w:eastAsia="仿宋" w:cs="仿宋"/>
          <w:sz w:val="32"/>
          <w:szCs w:val="32"/>
        </w:rPr>
        <w:t>万元。主要用于…（具体工作）。授予中小企业合同金额</w:t>
      </w:r>
      <w:r>
        <w:rPr>
          <w:rFonts w:hint="eastAsia" w:ascii="仿宋" w:hAnsi="仿宋" w:eastAsia="仿宋" w:cs="仿宋"/>
          <w:b/>
          <w:sz w:val="32"/>
          <w:szCs w:val="32"/>
        </w:rPr>
        <w:t>0</w:t>
      </w:r>
      <w:r>
        <w:rPr>
          <w:rFonts w:hint="eastAsia" w:ascii="仿宋" w:hAnsi="仿宋" w:eastAsia="仿宋" w:cs="仿宋"/>
          <w:sz w:val="32"/>
          <w:szCs w:val="32"/>
        </w:rPr>
        <w:t>万元，占政府采购支出总额的0%，其中：授予小微企业合同金额</w:t>
      </w:r>
      <w:r>
        <w:rPr>
          <w:rFonts w:hint="eastAsia" w:ascii="仿宋" w:hAnsi="仿宋" w:eastAsia="仿宋" w:cs="仿宋"/>
          <w:b/>
          <w:sz w:val="32"/>
          <w:szCs w:val="32"/>
        </w:rPr>
        <w:t>0</w:t>
      </w:r>
      <w:r>
        <w:rPr>
          <w:rFonts w:hint="eastAsia" w:ascii="仿宋" w:hAnsi="仿宋" w:eastAsia="仿宋" w:cs="仿宋"/>
          <w:sz w:val="32"/>
          <w:szCs w:val="32"/>
        </w:rPr>
        <w:t>万元，占政府采购支出总额的</w:t>
      </w:r>
      <w:r>
        <w:rPr>
          <w:rFonts w:hint="eastAsia" w:ascii="仿宋" w:hAnsi="仿宋" w:eastAsia="仿宋" w:cs="仿宋"/>
          <w:b/>
          <w:sz w:val="32"/>
          <w:szCs w:val="32"/>
        </w:rPr>
        <w:t>0</w:t>
      </w:r>
      <w:r>
        <w:rPr>
          <w:rFonts w:hint="eastAsia" w:ascii="仿宋" w:hAnsi="仿宋" w:eastAsia="仿宋" w:cs="仿宋"/>
          <w:sz w:val="32"/>
          <w:szCs w:val="32"/>
        </w:rPr>
        <w:t>%。</w:t>
      </w:r>
    </w:p>
    <w:p w14:paraId="4629E73C">
      <w:pPr>
        <w:spacing w:line="600" w:lineRule="exact"/>
        <w:ind w:firstLine="640" w:firstLineChars="200"/>
        <w:outlineLvl w:val="2"/>
        <w:rPr>
          <w:rFonts w:hint="eastAsia" w:ascii="楷体" w:hAnsi="楷体" w:eastAsia="楷体" w:cs="楷体"/>
          <w:b w:val="0"/>
          <w:bCs/>
          <w:sz w:val="32"/>
          <w:szCs w:val="32"/>
        </w:rPr>
      </w:pPr>
      <w:bookmarkStart w:id="48" w:name="_Toc15377224"/>
      <w:r>
        <w:rPr>
          <w:rFonts w:hint="eastAsia" w:ascii="楷体" w:hAnsi="楷体" w:eastAsia="楷体" w:cs="楷体"/>
          <w:b w:val="0"/>
          <w:bCs/>
          <w:sz w:val="32"/>
          <w:szCs w:val="32"/>
        </w:rPr>
        <w:t>（三）国有资产占有使用情况</w:t>
      </w:r>
      <w:bookmarkEnd w:id="48"/>
    </w:p>
    <w:p w14:paraId="5C322DB2">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年12月31日，峨边彝族自治县新林初级中学共有车辆</w:t>
      </w:r>
      <w:r>
        <w:rPr>
          <w:rFonts w:hint="eastAsia" w:ascii="仿宋" w:hAnsi="仿宋" w:eastAsia="仿宋" w:cs="仿宋"/>
          <w:b/>
          <w:sz w:val="32"/>
          <w:szCs w:val="32"/>
        </w:rPr>
        <w:t>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辆。单价100万元以上设备（不含车辆）</w:t>
      </w:r>
      <w:r>
        <w:rPr>
          <w:rFonts w:hint="eastAsia" w:ascii="仿宋" w:hAnsi="仿宋" w:eastAsia="仿宋" w:cs="仿宋"/>
          <w:b/>
          <w:sz w:val="32"/>
          <w:szCs w:val="32"/>
        </w:rPr>
        <w:t>0</w:t>
      </w:r>
      <w:r>
        <w:rPr>
          <w:rFonts w:hint="eastAsia" w:ascii="仿宋" w:hAnsi="仿宋" w:eastAsia="仿宋" w:cs="仿宋"/>
          <w:sz w:val="32"/>
          <w:szCs w:val="32"/>
        </w:rPr>
        <w:t>台（套）。</w:t>
      </w:r>
    </w:p>
    <w:p w14:paraId="0E77D2B8">
      <w:pPr>
        <w:spacing w:line="600" w:lineRule="exact"/>
        <w:ind w:firstLine="640" w:firstLineChars="200"/>
        <w:outlineLvl w:val="2"/>
        <w:rPr>
          <w:rFonts w:hint="eastAsia" w:ascii="楷体" w:hAnsi="楷体" w:eastAsia="楷体" w:cs="楷体"/>
          <w:b w:val="0"/>
          <w:bCs/>
          <w:sz w:val="32"/>
          <w:szCs w:val="32"/>
        </w:rPr>
      </w:pPr>
      <w:r>
        <w:rPr>
          <w:rFonts w:hint="eastAsia" w:ascii="楷体" w:hAnsi="楷体" w:eastAsia="楷体" w:cs="楷体"/>
          <w:b w:val="0"/>
          <w:bCs/>
          <w:sz w:val="32"/>
          <w:szCs w:val="32"/>
        </w:rPr>
        <w:t>（四）预算绩效管理情况</w:t>
      </w:r>
    </w:p>
    <w:p w14:paraId="3CBC030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w:t>
      </w:r>
      <w:r>
        <w:rPr>
          <w:rFonts w:hint="eastAsia" w:ascii="仿宋" w:hAnsi="仿宋" w:eastAsia="仿宋" w:cs="仿宋"/>
          <w:sz w:val="32"/>
          <w:szCs w:val="32"/>
          <w:lang w:val="en-US" w:eastAsia="zh-CN"/>
        </w:rPr>
        <w:t>3</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3</w:t>
      </w:r>
      <w:r>
        <w:rPr>
          <w:rFonts w:hint="eastAsia" w:ascii="仿宋" w:hAnsi="仿宋" w:eastAsia="仿宋" w:cs="仿宋"/>
          <w:sz w:val="32"/>
          <w:szCs w:val="32"/>
        </w:rPr>
        <w:t>个项目编制了绩效目标</w:t>
      </w:r>
      <w:r>
        <w:rPr>
          <w:rFonts w:hint="eastAsia" w:ascii="仿宋" w:hAnsi="仿宋" w:eastAsia="仿宋" w:cs="仿宋"/>
          <w:sz w:val="32"/>
          <w:szCs w:val="32"/>
          <w:lang w:eastAsia="zh-CN"/>
        </w:rPr>
        <w:t>，在</w:t>
      </w:r>
      <w:r>
        <w:rPr>
          <w:rFonts w:hint="eastAsia" w:ascii="仿宋" w:hAnsi="仿宋" w:eastAsia="仿宋" w:cs="仿宋"/>
          <w:sz w:val="32"/>
          <w:szCs w:val="32"/>
        </w:rPr>
        <w:t>预算执行过程中，选取</w:t>
      </w:r>
      <w:r>
        <w:rPr>
          <w:rFonts w:hint="eastAsia" w:ascii="仿宋" w:hAnsi="仿宋" w:eastAsia="仿宋" w:cs="仿宋"/>
          <w:sz w:val="32"/>
          <w:szCs w:val="32"/>
          <w:lang w:val="en-US" w:eastAsia="zh-CN"/>
        </w:rPr>
        <w:t>3</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3</w:t>
      </w:r>
      <w:r>
        <w:rPr>
          <w:rFonts w:hint="eastAsia" w:ascii="仿宋" w:hAnsi="仿宋" w:eastAsia="仿宋" w:cs="仿宋"/>
          <w:sz w:val="32"/>
          <w:szCs w:val="32"/>
        </w:rPr>
        <w:t>个项目开展绩效自评，绩效自评表详见第四部分附件。</w:t>
      </w:r>
    </w:p>
    <w:p w14:paraId="769CB5E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br w:type="page"/>
      </w:r>
    </w:p>
    <w:p w14:paraId="454AEE3D">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bookmarkStart w:id="51" w:name="_Toc15396614"/>
      <w:bookmarkStart w:id="52" w:name="_Toc15377226"/>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56FC58F0">
      <w:pPr>
        <w:spacing w:line="600" w:lineRule="exact"/>
        <w:jc w:val="left"/>
        <w:rPr>
          <w:rFonts w:ascii="宋体"/>
          <w:b/>
          <w:sz w:val="44"/>
          <w:szCs w:val="44"/>
        </w:rPr>
      </w:pPr>
    </w:p>
    <w:p w14:paraId="4EA80392">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1.财政拨款收入：指单位从同级财政部门取得的财政预算资金。</w:t>
      </w:r>
    </w:p>
    <w:p w14:paraId="35E32265">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2.事业收入：指事业单位开展专业业务活动及辅助活动取得的收入。</w:t>
      </w:r>
    </w:p>
    <w:p w14:paraId="6475A60A">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3.经营收入：指事业单位在专业业务活动及其辅助活动之外开展非独立核算经营活动取得的收入。</w:t>
      </w:r>
    </w:p>
    <w:p w14:paraId="75D78ED1">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4.其他收入：指单位取得的除上述收入以外的各项收入。 </w:t>
      </w:r>
    </w:p>
    <w:p w14:paraId="28038F67">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sz w:val="32"/>
          <w:szCs w:val="32"/>
          <w:u w:val="none"/>
          <w:lang w:eastAsia="zh-CN"/>
        </w:rPr>
        <w:t>使用非财政拨款结余（含专用结余）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r>
        <w:rPr>
          <w:rFonts w:hint="eastAsia" w:ascii="仿宋" w:hAnsi="仿宋" w:eastAsia="仿宋" w:cs="仿宋"/>
          <w:color w:val="auto"/>
          <w:sz w:val="32"/>
          <w:szCs w:val="32"/>
          <w:highlight w:val="none"/>
        </w:rPr>
        <w:t xml:space="preserve"> </w:t>
      </w:r>
    </w:p>
    <w:p w14:paraId="492417F6">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6.年初结转和结余：指以前年度尚未完成、结转到本年按有关规定继续使用的资金。 </w:t>
      </w:r>
    </w:p>
    <w:p w14:paraId="14ADDFCE">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14:paraId="08A6F97B">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年末结转和结余：指单位按有关规定结转到下年或以后年度继续使用的资金。</w:t>
      </w:r>
    </w:p>
    <w:p w14:paraId="16103C2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9.教育支出（类）普通教育（款）学前教育（项）：指反映各部门举办的学前教育支出。</w:t>
      </w:r>
    </w:p>
    <w:p w14:paraId="354EC9C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10.教育支出（类）普通教育（款）小学教育（项）：指反映各部门举办的小学教育支出。</w:t>
      </w:r>
    </w:p>
    <w:p w14:paraId="5F8C5F8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11.教育支出（类）普通教育（款）初中教育（项）：指反映各部门举办的初中教育支出。</w:t>
      </w:r>
    </w:p>
    <w:p w14:paraId="2F65649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12.教育支出（类）普通教育（款）其他普通教育支出（项）：指反映除上述项目以外其他用于普通教育方面的支出。</w:t>
      </w:r>
    </w:p>
    <w:p w14:paraId="05A5824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13.教育支出（类）教育费附加安排的支出（款）其他教育费附加安排的支出（项）：指反映除上述项目以外教育附加支出。</w:t>
      </w:r>
    </w:p>
    <w:p w14:paraId="0F4F8559">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kern w:val="0"/>
          <w:sz w:val="32"/>
          <w:szCs w:val="32"/>
        </w:rPr>
        <w:t>14.社会保障和就业（类）行政事业单位离退休</w:t>
      </w:r>
      <w:r>
        <w:rPr>
          <w:rFonts w:hint="eastAsia" w:ascii="仿宋" w:hAnsi="仿宋" w:eastAsia="仿宋" w:cs="仿宋"/>
          <w:color w:val="000000"/>
          <w:kern w:val="0"/>
          <w:sz w:val="32"/>
          <w:szCs w:val="32"/>
        </w:rPr>
        <w:t>（款）机关事业单位基本养老保险缴费支出（项）：反映机关事业单位实施养老保险制度由单位缴纳的基本养老保险支出。</w:t>
      </w:r>
    </w:p>
    <w:p w14:paraId="1193B407">
      <w:pPr>
        <w:spacing w:line="600" w:lineRule="exact"/>
        <w:ind w:firstLine="640" w:firstLineChars="20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rPr>
        <w:t>15.</w:t>
      </w:r>
      <w:r>
        <w:rPr>
          <w:rFonts w:hint="eastAsia" w:ascii="仿宋" w:hAnsi="仿宋" w:eastAsia="仿宋" w:cs="仿宋"/>
          <w:b w:val="0"/>
          <w:bCs w:val="0"/>
          <w:color w:val="000000"/>
          <w:kern w:val="0"/>
          <w:sz w:val="32"/>
          <w:szCs w:val="32"/>
        </w:rPr>
        <w:t>社会保障和就业（类）行政事业单位离退休（款）机关事业单位职业年金缴费支出（项）：反映机关事业单位实施养老保险制度由单位缴纳的职业年金支出。</w:t>
      </w:r>
    </w:p>
    <w:p w14:paraId="12AE5B0D">
      <w:pPr>
        <w:spacing w:line="600" w:lineRule="exact"/>
        <w:ind w:firstLine="640" w:firstLineChars="200"/>
        <w:rPr>
          <w:rFonts w:hint="eastAsia" w:ascii="仿宋" w:hAnsi="仿宋" w:eastAsia="仿宋" w:cs="仿宋"/>
          <w:b w:val="0"/>
          <w:bCs w:val="0"/>
          <w:color w:val="000000"/>
          <w:kern w:val="0"/>
          <w:sz w:val="32"/>
          <w:szCs w:val="32"/>
        </w:rPr>
      </w:pPr>
      <w:r>
        <w:rPr>
          <w:rStyle w:val="16"/>
          <w:rFonts w:hint="eastAsia" w:ascii="仿宋" w:hAnsi="仿宋" w:eastAsia="仿宋" w:cs="仿宋"/>
          <w:b w:val="0"/>
          <w:bCs w:val="0"/>
          <w:color w:val="000000"/>
          <w:sz w:val="32"/>
          <w:szCs w:val="32"/>
        </w:rPr>
        <w:t>16</w:t>
      </w:r>
      <w:r>
        <w:rPr>
          <w:rStyle w:val="16"/>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kern w:val="0"/>
          <w:sz w:val="32"/>
          <w:szCs w:val="32"/>
        </w:rPr>
        <w:t>社会保障和就业（类）其他社会保障和就业（款）其他社会保障和就业支出（项）：反映除上述项目以外其他用于行政事业单位养老方面的支出。</w:t>
      </w:r>
    </w:p>
    <w:p w14:paraId="7CA2C70F">
      <w:pPr>
        <w:spacing w:line="600" w:lineRule="exact"/>
        <w:ind w:firstLine="640" w:firstLineChars="20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rPr>
        <w:t>17.</w:t>
      </w:r>
      <w:r>
        <w:rPr>
          <w:rFonts w:hint="eastAsia" w:ascii="仿宋" w:hAnsi="仿宋" w:eastAsia="仿宋" w:cs="仿宋"/>
          <w:b w:val="0"/>
          <w:bCs w:val="0"/>
          <w:color w:val="000000"/>
          <w:kern w:val="0"/>
          <w:sz w:val="32"/>
          <w:szCs w:val="32"/>
        </w:rPr>
        <w:t>医疗卫生与计划生育（类）行政事业单位医疗（款）事业单位医疗（项）：反映财政部门安排的事业单位基本医疗保险缴费经费，未参加医疗保险的事业单位的公费医疗经费，按国家规定享受离休人员待遇的医疗经费。</w:t>
      </w:r>
    </w:p>
    <w:p w14:paraId="1427025A">
      <w:pPr>
        <w:spacing w:line="600" w:lineRule="exact"/>
        <w:ind w:firstLine="640" w:firstLineChars="20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rPr>
        <w:t>18.</w:t>
      </w:r>
      <w:r>
        <w:rPr>
          <w:rFonts w:hint="eastAsia" w:ascii="仿宋" w:hAnsi="仿宋" w:eastAsia="仿宋" w:cs="仿宋"/>
          <w:b w:val="0"/>
          <w:bCs w:val="0"/>
          <w:color w:val="000000"/>
          <w:kern w:val="0"/>
          <w:sz w:val="32"/>
          <w:szCs w:val="32"/>
        </w:rPr>
        <w:t>医疗卫生与计划生育（类）行政事业单位医疗（款）公务员医疗补助（项）：反映财政部门安排的公务员医疗补助经费。</w:t>
      </w:r>
    </w:p>
    <w:p w14:paraId="406D3845">
      <w:pPr>
        <w:pStyle w:val="2"/>
        <w:spacing w:before="93"/>
        <w:rPr>
          <w:rFonts w:hint="eastAsia" w:ascii="仿宋" w:hAnsi="仿宋" w:eastAsia="仿宋" w:cs="仿宋"/>
          <w:color w:val="333333"/>
          <w:sz w:val="32"/>
          <w:szCs w:val="32"/>
        </w:rPr>
      </w:pPr>
      <w:r>
        <w:rPr>
          <w:rStyle w:val="16"/>
          <w:rFonts w:hint="eastAsia" w:ascii="仿宋" w:hAnsi="仿宋" w:eastAsia="仿宋" w:cs="仿宋"/>
          <w:b w:val="0"/>
          <w:bCs w:val="0"/>
          <w:color w:val="000000"/>
          <w:sz w:val="32"/>
          <w:szCs w:val="32"/>
        </w:rPr>
        <w:t xml:space="preserve">    19.农林</w:t>
      </w:r>
      <w:r>
        <w:rPr>
          <w:rStyle w:val="16"/>
          <w:rFonts w:hint="eastAsia" w:ascii="仿宋" w:hAnsi="仿宋" w:eastAsia="仿宋" w:cs="仿宋"/>
          <w:b w:val="0"/>
          <w:bCs/>
          <w:color w:val="000000"/>
          <w:sz w:val="32"/>
          <w:szCs w:val="32"/>
        </w:rPr>
        <w:t>水支出（类）扶贫（款）其他扶贫支出（项）</w:t>
      </w:r>
      <w:r>
        <w:rPr>
          <w:rStyle w:val="16"/>
          <w:rFonts w:hint="eastAsia" w:ascii="仿宋" w:hAnsi="仿宋" w:eastAsia="仿宋" w:cs="仿宋"/>
          <w:b w:val="0"/>
          <w:bCs/>
          <w:color w:val="000000"/>
          <w:sz w:val="32"/>
          <w:szCs w:val="32"/>
          <w:lang w:eastAsia="zh-CN"/>
        </w:rPr>
        <w:t>：</w:t>
      </w:r>
      <w:r>
        <w:rPr>
          <w:rFonts w:hint="eastAsia" w:ascii="仿宋" w:hAnsi="仿宋" w:eastAsia="仿宋" w:cs="仿宋"/>
          <w:color w:val="333333"/>
          <w:sz w:val="32"/>
          <w:szCs w:val="32"/>
        </w:rPr>
        <w:t xml:space="preserve"> 反映其他用于扶贫方面的支出。</w:t>
      </w:r>
    </w:p>
    <w:p w14:paraId="4E6432BA">
      <w:pPr>
        <w:rPr>
          <w:rFonts w:hint="eastAsia" w:ascii="仿宋" w:hAnsi="仿宋" w:eastAsia="仿宋" w:cs="仿宋"/>
          <w:b/>
          <w:color w:val="auto"/>
          <w:sz w:val="32"/>
          <w:szCs w:val="32"/>
          <w:highlight w:val="none"/>
        </w:rPr>
      </w:pPr>
      <w:r>
        <w:rPr>
          <w:rFonts w:hint="eastAsia" w:ascii="仿宋" w:hAnsi="仿宋" w:eastAsia="仿宋" w:cs="仿宋"/>
          <w:color w:val="333333"/>
          <w:sz w:val="32"/>
          <w:szCs w:val="32"/>
        </w:rPr>
        <w:t xml:space="preserve">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.住房保障支出（类）住房改革支出（款）住房公积金（项）：指反映行政事业单位按人</w:t>
      </w:r>
      <w:r>
        <w:rPr>
          <w:rFonts w:hint="eastAsia" w:ascii="仿宋" w:hAnsi="仿宋" w:eastAsia="仿宋" w:cs="仿宋"/>
          <w:color w:val="000000"/>
          <w:sz w:val="32"/>
          <w:szCs w:val="32"/>
          <w:lang w:val="en-US" w:eastAsia="zh-CN"/>
        </w:rPr>
        <w:t>力</w:t>
      </w:r>
      <w:r>
        <w:rPr>
          <w:rFonts w:hint="eastAsia" w:ascii="仿宋" w:hAnsi="仿宋" w:eastAsia="仿宋" w:cs="仿宋"/>
          <w:color w:val="000000"/>
          <w:sz w:val="32"/>
          <w:szCs w:val="32"/>
        </w:rPr>
        <w:t>资源和社会保障部、财政部规定的基本工资和津贴补贴以及规定比例为职工缴纳的住房公积金</w:t>
      </w:r>
      <w:r>
        <w:rPr>
          <w:rFonts w:hint="eastAsia" w:ascii="仿宋" w:hAnsi="仿宋" w:eastAsia="仿宋" w:cs="仿宋"/>
          <w:color w:val="000000"/>
          <w:sz w:val="32"/>
          <w:szCs w:val="32"/>
          <w:lang w:eastAsia="zh-CN"/>
        </w:rPr>
        <w:t>。</w:t>
      </w:r>
    </w:p>
    <w:p w14:paraId="4508E41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.基本支出：指为保障机构正常运转、完成日常工作任务而发生的人员支出和公用支出。</w:t>
      </w:r>
    </w:p>
    <w:p w14:paraId="1D8149B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.项目支出：指在基本支出之外为完成特定行政任务和事业发展目标所发生的支出。 </w:t>
      </w:r>
    </w:p>
    <w:p w14:paraId="6AC0126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.经营支出：指事业单位在专业业务活动及其辅助活动之外开展非独立核算经营活动发生的支出。</w:t>
      </w:r>
    </w:p>
    <w:p w14:paraId="32A469D7">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80EB13">
      <w:pPr>
        <w:spacing w:line="600" w:lineRule="exact"/>
        <w:jc w:val="center"/>
        <w:outlineLvl w:val="0"/>
        <w:rPr>
          <w:rFonts w:hint="eastAsia" w:ascii="黑体" w:hAnsi="黑体" w:eastAsia="黑体"/>
          <w:sz w:val="44"/>
          <w:szCs w:val="44"/>
        </w:rPr>
      </w:pPr>
      <w:r>
        <w:rPr>
          <w:rFonts w:ascii="宋体"/>
          <w:b/>
          <w:sz w:val="44"/>
          <w:szCs w:val="44"/>
        </w:rPr>
        <w:br w:type="page"/>
      </w:r>
    </w:p>
    <w:p w14:paraId="3A5247D6">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51"/>
    </w:p>
    <w:p w14:paraId="77DFEB4A">
      <w:pPr>
        <w:spacing w:line="572" w:lineRule="exact"/>
        <w:jc w:val="left"/>
        <w:outlineLvl w:val="0"/>
        <w:rPr>
          <w:rFonts w:ascii="仿宋_GB2312" w:hAnsi="仿宋_GB2312" w:eastAsia="仿宋_GB2312" w:cs="仿宋_GB2312"/>
          <w:sz w:val="32"/>
          <w:szCs w:val="32"/>
        </w:rPr>
      </w:pPr>
    </w:p>
    <w:p w14:paraId="301F43BF">
      <w:pPr>
        <w:spacing w:line="600" w:lineRule="exact"/>
        <w:jc w:val="center"/>
        <w:outlineLvl w:val="0"/>
        <w:rPr>
          <w:rFonts w:ascii="黑体" w:hAnsi="黑体" w:eastAsia="黑体"/>
          <w:color w:val="FF0000"/>
          <w:sz w:val="44"/>
          <w:szCs w:val="44"/>
        </w:rPr>
      </w:pPr>
      <w:bookmarkStart w:id="53" w:name="_Toc15396618"/>
      <w:r>
        <w:drawing>
          <wp:anchor distT="0" distB="0" distL="114300" distR="114300" simplePos="0" relativeHeight="251665408" behindDoc="1" locked="0" layoutInCell="1" allowOverlap="1">
            <wp:simplePos x="0" y="0"/>
            <wp:positionH relativeFrom="column">
              <wp:posOffset>38100</wp:posOffset>
            </wp:positionH>
            <wp:positionV relativeFrom="paragraph">
              <wp:posOffset>794385</wp:posOffset>
            </wp:positionV>
            <wp:extent cx="5272405" cy="7012940"/>
            <wp:effectExtent l="0" t="0" r="4445" b="0"/>
            <wp:wrapTight wrapText="bothSides">
              <wp:wrapPolygon>
                <wp:start x="0" y="0"/>
                <wp:lineTo x="0" y="21534"/>
                <wp:lineTo x="21540" y="21534"/>
                <wp:lineTo x="21540"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a:stretch>
                      <a:fillRect/>
                    </a:stretch>
                  </pic:blipFill>
                  <pic:spPr>
                    <a:xfrm>
                      <a:off x="0" y="0"/>
                      <a:ext cx="5272405" cy="7012940"/>
                    </a:xfrm>
                    <a:prstGeom prst="rect">
                      <a:avLst/>
                    </a:prstGeom>
                    <a:noFill/>
                    <a:ln>
                      <a:noFill/>
                    </a:ln>
                  </pic:spPr>
                </pic:pic>
              </a:graphicData>
            </a:graphic>
          </wp:anchor>
        </w:drawing>
      </w: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p w14:paraId="3257C918">
      <w:pPr>
        <w:pStyle w:val="13"/>
        <w:spacing w:line="560" w:lineRule="exact"/>
        <w:ind w:left="0" w:leftChars="0" w:firstLine="640"/>
        <w:rPr>
          <w:sz w:val="32"/>
        </w:rPr>
      </w:pPr>
    </w:p>
    <w:p w14:paraId="5B2F3865">
      <w:pPr>
        <w:pStyle w:val="2"/>
        <w:spacing w:before="93"/>
        <w:rPr>
          <w:rFonts w:hAnsi="Calibri" w:cs="仿宋"/>
          <w:sz w:val="32"/>
          <w:szCs w:val="32"/>
        </w:rPr>
      </w:pPr>
    </w:p>
    <w:p w14:paraId="45E1CDF6">
      <w:pPr>
        <w:pStyle w:val="2"/>
        <w:spacing w:before="93"/>
        <w:rPr>
          <w:rFonts w:hAnsi="Calibri" w:cs="仿宋"/>
          <w:sz w:val="32"/>
          <w:szCs w:val="32"/>
        </w:rPr>
      </w:pPr>
      <w:r>
        <w:drawing>
          <wp:inline distT="0" distB="0" distL="114300" distR="114300">
            <wp:extent cx="5273040" cy="7438390"/>
            <wp:effectExtent l="0" t="0" r="381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3040" cy="7438390"/>
                    </a:xfrm>
                    <a:prstGeom prst="rect">
                      <a:avLst/>
                    </a:prstGeom>
                    <a:noFill/>
                    <a:ln>
                      <a:noFill/>
                    </a:ln>
                  </pic:spPr>
                </pic:pic>
              </a:graphicData>
            </a:graphic>
          </wp:inline>
        </w:drawing>
      </w:r>
    </w:p>
    <w:p w14:paraId="3A7D4161">
      <w:pPr>
        <w:pStyle w:val="2"/>
        <w:spacing w:before="93"/>
        <w:rPr>
          <w:rFonts w:hAnsi="Calibri" w:cs="仿宋"/>
          <w:sz w:val="32"/>
          <w:szCs w:val="32"/>
        </w:rPr>
      </w:pPr>
    </w:p>
    <w:p w14:paraId="5A21961D">
      <w:pPr>
        <w:pStyle w:val="2"/>
        <w:spacing w:before="93"/>
        <w:rPr>
          <w:rFonts w:hAnsi="Calibri" w:cs="仿宋"/>
          <w:sz w:val="32"/>
          <w:szCs w:val="32"/>
        </w:rPr>
      </w:pPr>
    </w:p>
    <w:p w14:paraId="5F734893">
      <w:pPr>
        <w:pStyle w:val="2"/>
        <w:spacing w:before="93"/>
        <w:rPr>
          <w:rFonts w:hAnsi="Calibri" w:cs="仿宋"/>
          <w:sz w:val="32"/>
          <w:szCs w:val="32"/>
        </w:rPr>
      </w:pPr>
    </w:p>
    <w:p w14:paraId="2B5119AF">
      <w:pPr>
        <w:pStyle w:val="2"/>
        <w:spacing w:before="93"/>
        <w:rPr>
          <w:rFonts w:hAnsi="Calibri" w:cs="仿宋"/>
          <w:sz w:val="32"/>
          <w:szCs w:val="32"/>
        </w:rPr>
      </w:pPr>
      <w:r>
        <w:drawing>
          <wp:inline distT="0" distB="0" distL="114300" distR="114300">
            <wp:extent cx="5271135" cy="7444740"/>
            <wp:effectExtent l="0" t="0" r="571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5271135" cy="7444740"/>
                    </a:xfrm>
                    <a:prstGeom prst="rect">
                      <a:avLst/>
                    </a:prstGeom>
                    <a:noFill/>
                    <a:ln>
                      <a:noFill/>
                    </a:ln>
                  </pic:spPr>
                </pic:pic>
              </a:graphicData>
            </a:graphic>
          </wp:inline>
        </w:drawing>
      </w:r>
    </w:p>
    <w:p w14:paraId="6033EF17">
      <w:pPr>
        <w:pStyle w:val="2"/>
        <w:spacing w:before="93"/>
        <w:rPr>
          <w:rFonts w:hAnsi="Calibri" w:cs="仿宋"/>
          <w:sz w:val="32"/>
          <w:szCs w:val="32"/>
        </w:rPr>
      </w:pPr>
    </w:p>
    <w:p w14:paraId="705B2700">
      <w:pPr>
        <w:pStyle w:val="2"/>
        <w:spacing w:before="93"/>
        <w:rPr>
          <w:rFonts w:hAnsi="Calibri" w:cs="仿宋"/>
          <w:sz w:val="32"/>
          <w:szCs w:val="32"/>
        </w:rPr>
      </w:pPr>
    </w:p>
    <w:p w14:paraId="01F1B7EF">
      <w:pPr>
        <w:spacing w:line="600" w:lineRule="exact"/>
        <w:jc w:val="both"/>
        <w:outlineLvl w:val="0"/>
        <w:rPr>
          <w:rFonts w:hint="eastAsia" w:ascii="黑体" w:hAnsi="黑体" w:eastAsia="黑体"/>
          <w:sz w:val="44"/>
          <w:szCs w:val="44"/>
        </w:rPr>
      </w:pPr>
    </w:p>
    <w:p w14:paraId="7E14351D">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3"/>
      <w:bookmarkStart w:id="54" w:name="_Toc15396619"/>
    </w:p>
    <w:p w14:paraId="0785768D">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56E1F218">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1ADA63F8">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0F2E8BDF">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6001C1C8">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22953A91">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1854B0C3">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503FF460">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0A8CB53B">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489E48B2">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621FC8D4">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19689086">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635F2532">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2291D3D">
        <w:pPr>
          <w:pStyle w:val="9"/>
          <w:jc w:val="center"/>
        </w:pPr>
        <w:r>
          <w:fldChar w:fldCharType="begin"/>
        </w:r>
        <w:r>
          <w:instrText xml:space="preserve">PAGE   \* MERGEFORMAT</w:instrText>
        </w:r>
        <w:r>
          <w:fldChar w:fldCharType="separate"/>
        </w:r>
        <w:r>
          <w:rPr>
            <w:lang w:val="zh-CN"/>
          </w:rPr>
          <w:t>15</w:t>
        </w:r>
        <w:r>
          <w:fldChar w:fldCharType="end"/>
        </w:r>
      </w:p>
    </w:sdtContent>
  </w:sdt>
  <w:p w14:paraId="4ED76F5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63A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ZTA1MWNjMDA0YjZjYmFjZGQ4OWY1YTZlZTAy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7350B3"/>
    <w:rsid w:val="03DC2831"/>
    <w:rsid w:val="03DE4AC5"/>
    <w:rsid w:val="081B5E94"/>
    <w:rsid w:val="09461EC3"/>
    <w:rsid w:val="0A2032A3"/>
    <w:rsid w:val="0A890A4A"/>
    <w:rsid w:val="0B8A37D8"/>
    <w:rsid w:val="0EEB07A8"/>
    <w:rsid w:val="0F5FFB2F"/>
    <w:rsid w:val="0FFFCF60"/>
    <w:rsid w:val="10C055FF"/>
    <w:rsid w:val="10D85ED4"/>
    <w:rsid w:val="118107EC"/>
    <w:rsid w:val="11DD6519"/>
    <w:rsid w:val="14397409"/>
    <w:rsid w:val="16BB723D"/>
    <w:rsid w:val="177B2109"/>
    <w:rsid w:val="18015F3F"/>
    <w:rsid w:val="180A3BAA"/>
    <w:rsid w:val="1ADE23FE"/>
    <w:rsid w:val="1BE8440E"/>
    <w:rsid w:val="1D155CEE"/>
    <w:rsid w:val="1FDBBF84"/>
    <w:rsid w:val="20F57F95"/>
    <w:rsid w:val="240371BF"/>
    <w:rsid w:val="25711CC6"/>
    <w:rsid w:val="25C741E6"/>
    <w:rsid w:val="26211EB5"/>
    <w:rsid w:val="265327F9"/>
    <w:rsid w:val="276F80C0"/>
    <w:rsid w:val="27842671"/>
    <w:rsid w:val="29FD04D3"/>
    <w:rsid w:val="2ABE7A3E"/>
    <w:rsid w:val="2AFF09B6"/>
    <w:rsid w:val="2CA234A8"/>
    <w:rsid w:val="2EFA178C"/>
    <w:rsid w:val="2EFDF86C"/>
    <w:rsid w:val="2F9D17E1"/>
    <w:rsid w:val="2FFD0BDE"/>
    <w:rsid w:val="307A6848"/>
    <w:rsid w:val="3096572D"/>
    <w:rsid w:val="30B46D73"/>
    <w:rsid w:val="319F7F4E"/>
    <w:rsid w:val="31FC1F6D"/>
    <w:rsid w:val="32304B71"/>
    <w:rsid w:val="356A28F1"/>
    <w:rsid w:val="357C035A"/>
    <w:rsid w:val="36524AA7"/>
    <w:rsid w:val="368E000D"/>
    <w:rsid w:val="37737CC6"/>
    <w:rsid w:val="37C61236"/>
    <w:rsid w:val="383D272C"/>
    <w:rsid w:val="38E9269A"/>
    <w:rsid w:val="39AE70AB"/>
    <w:rsid w:val="3A4DCE41"/>
    <w:rsid w:val="3A627F5D"/>
    <w:rsid w:val="3BCB56FA"/>
    <w:rsid w:val="3C0C0783"/>
    <w:rsid w:val="3D7D23D6"/>
    <w:rsid w:val="3EE7C2F4"/>
    <w:rsid w:val="3F371B56"/>
    <w:rsid w:val="3F792ED8"/>
    <w:rsid w:val="3F9F3A96"/>
    <w:rsid w:val="3FECA4B2"/>
    <w:rsid w:val="3FF58C48"/>
    <w:rsid w:val="40331948"/>
    <w:rsid w:val="4073317D"/>
    <w:rsid w:val="40DF45ED"/>
    <w:rsid w:val="42FF6694"/>
    <w:rsid w:val="48BF60AB"/>
    <w:rsid w:val="493C27E9"/>
    <w:rsid w:val="496F39ED"/>
    <w:rsid w:val="49FF41D3"/>
    <w:rsid w:val="4A162E25"/>
    <w:rsid w:val="4BE068DB"/>
    <w:rsid w:val="4BF6002B"/>
    <w:rsid w:val="4BFFC6BE"/>
    <w:rsid w:val="4C8D0224"/>
    <w:rsid w:val="4DEC2601"/>
    <w:rsid w:val="4ECE2238"/>
    <w:rsid w:val="4F8D18C2"/>
    <w:rsid w:val="51DB4B86"/>
    <w:rsid w:val="51F64DB0"/>
    <w:rsid w:val="55333C3E"/>
    <w:rsid w:val="55E55DA1"/>
    <w:rsid w:val="59332354"/>
    <w:rsid w:val="59C81C1A"/>
    <w:rsid w:val="5BF44F90"/>
    <w:rsid w:val="5F502C95"/>
    <w:rsid w:val="5F67802D"/>
    <w:rsid w:val="5F7DC4F2"/>
    <w:rsid w:val="5FB36814"/>
    <w:rsid w:val="5FBB8E56"/>
    <w:rsid w:val="5FFB5535"/>
    <w:rsid w:val="60A1680B"/>
    <w:rsid w:val="635F69BB"/>
    <w:rsid w:val="64CA39A1"/>
    <w:rsid w:val="65070687"/>
    <w:rsid w:val="66693CF3"/>
    <w:rsid w:val="68E51A26"/>
    <w:rsid w:val="69630ADE"/>
    <w:rsid w:val="69BD5F13"/>
    <w:rsid w:val="69FB0B4B"/>
    <w:rsid w:val="6BFFE1FB"/>
    <w:rsid w:val="6C4A05C8"/>
    <w:rsid w:val="6D3B1A89"/>
    <w:rsid w:val="6DB7D8A3"/>
    <w:rsid w:val="6EC78701"/>
    <w:rsid w:val="6F7A5481"/>
    <w:rsid w:val="6FB47744"/>
    <w:rsid w:val="6FFE07A9"/>
    <w:rsid w:val="70B55C9E"/>
    <w:rsid w:val="71BF4EC2"/>
    <w:rsid w:val="72734D90"/>
    <w:rsid w:val="72B0523F"/>
    <w:rsid w:val="73E75B71"/>
    <w:rsid w:val="7412278C"/>
    <w:rsid w:val="75AA08AF"/>
    <w:rsid w:val="75DDCDA9"/>
    <w:rsid w:val="75FF44B1"/>
    <w:rsid w:val="768636E0"/>
    <w:rsid w:val="77670518"/>
    <w:rsid w:val="777FA627"/>
    <w:rsid w:val="77827467"/>
    <w:rsid w:val="77DF1B5F"/>
    <w:rsid w:val="77EF2D9D"/>
    <w:rsid w:val="78D2260B"/>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30"/>
    <customShpInfo spid="_x0000_s1031"/>
    <customShpInfo spid="_x0000_s1032"/>
    <customShpInfo spid="_x0000_s1033"/>
  </customShpExts>
</s:customData>
</file>

<file path=customXml/item2.xml><?xml version="1.0" encoding="utf-8"?>
<contractReview xmlns="http://schemas.wps.cn/vas-ai-hub/contract-review">
  <reviewItems>
    <reviewItem>
      <errorID>0129560c-c7de-4088-a959-0d3bf763712a</errorID>
      <errorWord>补助住</errorWord>
      <group>L1_Word</group>
      <groupName>字词问题</groupName>
      <ability>L2_Typo</ability>
      <abilityName>字词错误</abilityName>
      <candidateList>
        <item>补助</item>
      </candidateList>
      <explain/>
      <paraID> 95B4890</paraID>
      <start>92</start>
      <end>94</end>
      <status>modified</status>
      <modifiedWord>补助</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80b40-6604-473a-bd30-966763ebb15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4567</Words>
  <Characters>4936</Characters>
  <Lines>54</Lines>
  <Paragraphs>15</Paragraphs>
  <TotalTime>39</TotalTime>
  <ScaleCrop>false</ScaleCrop>
  <LinksUpToDate>false</LinksUpToDate>
  <CharactersWithSpaces>5000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2025-12-03T08:12:28Z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ADF8D8462D30410987F6970AEE6578C8_13</vt:lpwstr>
  </property>
  <property fmtid="{D5CDD505-2E9C-101B-9397-08002B2CF9AE}" pid="4" name="KSOTemplateDocerSaveRecord">
    <vt:lpwstr>eyJoZGlkIjoiNzI2ZGI0OGUzMDAzMzk0YmE1OTYyMDVlZGMwMmYyODYiLCJ1c2VySWQiOiIxMTM5NjM2MTk5In0=</vt:lpwstr>
  </property>
</Properties>
</file>