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A2A2D">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EF88FBA">
      <w:pPr>
        <w:pStyle w:val="2"/>
        <w:bidi w:val="0"/>
        <w:jc w:val="center"/>
        <w:rPr>
          <w:rFonts w:hint="default" w:ascii="方正小标宋简体" w:hAnsi="方正小标宋简体" w:eastAsia="方正小标宋简体" w:cs="方正小标宋简体"/>
          <w:b w:val="0"/>
          <w:bCs/>
          <w:sz w:val="40"/>
          <w:szCs w:val="20"/>
          <w:lang w:val="en-US" w:eastAsia="zh-CN"/>
        </w:rPr>
      </w:pPr>
      <w:r>
        <w:rPr>
          <w:rFonts w:hint="eastAsia" w:ascii="方正小标宋简体" w:hAnsi="方正小标宋简体" w:eastAsia="方正小标宋简体" w:cs="方正小标宋简体"/>
          <w:b w:val="0"/>
          <w:bCs/>
          <w:sz w:val="40"/>
          <w:szCs w:val="20"/>
          <w:lang w:val="en-US" w:eastAsia="zh-CN"/>
        </w:rPr>
        <w:t>峨边彝族自治县卫生和计划生育监督执法大队</w:t>
      </w:r>
    </w:p>
    <w:p w14:paraId="0E49CAF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11EB09A1">
      <w:pPr>
        <w:jc w:val="center"/>
        <w:rPr>
          <w:rFonts w:hint="eastAsia" w:ascii="方正小标宋简体" w:hAnsi="方正小标宋简体" w:eastAsia="方正小标宋简体" w:cs="方正小标宋简体"/>
          <w:b w:val="0"/>
          <w:bCs/>
          <w:sz w:val="52"/>
          <w:szCs w:val="52"/>
          <w:lang w:val="en-US" w:eastAsia="zh-CN"/>
        </w:rPr>
      </w:pPr>
    </w:p>
    <w:p w14:paraId="18F5152B">
      <w:pPr>
        <w:jc w:val="both"/>
        <w:rPr>
          <w:rFonts w:hint="default"/>
          <w:b/>
          <w:bCs/>
          <w:sz w:val="52"/>
          <w:szCs w:val="52"/>
          <w:lang w:val="en-US" w:eastAsia="zh-CN"/>
        </w:rPr>
      </w:pPr>
    </w:p>
    <w:p w14:paraId="5FF3F5E3">
      <w:pPr>
        <w:jc w:val="both"/>
        <w:rPr>
          <w:rFonts w:hint="default"/>
          <w:b/>
          <w:bCs/>
          <w:sz w:val="52"/>
          <w:szCs w:val="52"/>
          <w:lang w:val="en-US" w:eastAsia="zh-CN"/>
        </w:rPr>
      </w:pPr>
    </w:p>
    <w:p w14:paraId="12F540A4">
      <w:pPr>
        <w:jc w:val="both"/>
        <w:rPr>
          <w:rFonts w:hint="default"/>
          <w:b/>
          <w:bCs/>
          <w:sz w:val="52"/>
          <w:szCs w:val="52"/>
          <w:lang w:val="en-US" w:eastAsia="zh-CN"/>
        </w:rPr>
      </w:pPr>
    </w:p>
    <w:p w14:paraId="608E7627">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峨边彝族自治县卫生和计划生育监督执法大队</w:t>
      </w:r>
    </w:p>
    <w:p w14:paraId="1305E2B9">
      <w:pPr>
        <w:ind w:left="0" w:leftChars="0" w:firstLine="0" w:firstLineChars="0"/>
        <w:jc w:val="both"/>
        <w:rPr>
          <w:rFonts w:hint="default"/>
          <w:b/>
          <w:bCs/>
          <w:sz w:val="32"/>
          <w:szCs w:val="32"/>
          <w:lang w:val="en-US" w:eastAsia="zh-CN"/>
        </w:rPr>
      </w:pPr>
    </w:p>
    <w:p w14:paraId="39AD6FC6">
      <w:pPr>
        <w:jc w:val="center"/>
        <w:rPr>
          <w:rFonts w:hint="eastAsia"/>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2025年5月8日</w:t>
      </w:r>
    </w:p>
    <w:p w14:paraId="1FD1187E">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1514361E">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6A9A5A53">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0E4CBF3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17"/>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eastAsia" w:ascii="黑体" w:hAnsi="黑体" w:eastAsia="黑体" w:cs="黑体"/>
          <w:b w:val="0"/>
          <w:bCs w:val="0"/>
          <w:spacing w:val="-17"/>
          <w:sz w:val="32"/>
          <w:szCs w:val="32"/>
          <w:lang w:val="en-US" w:eastAsia="zh-CN"/>
        </w:rPr>
        <w:t>峨边彝族自治县卫生和计划生育监督执法大队单位概况</w:t>
      </w:r>
    </w:p>
    <w:p w14:paraId="1ADA896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21E1F19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3342A9E4">
      <w:pPr>
        <w:keepNext w:val="0"/>
        <w:keepLines w:val="0"/>
        <w:pageBreakBefore w:val="0"/>
        <w:widowControl w:val="0"/>
        <w:kinsoku/>
        <w:wordWrap/>
        <w:overflowPunct/>
        <w:topLinePunct w:val="0"/>
        <w:autoSpaceDE/>
        <w:autoSpaceDN/>
        <w:bidi w:val="0"/>
        <w:adjustRightInd/>
        <w:snapToGrid/>
        <w:spacing w:line="580" w:lineRule="exact"/>
        <w:ind w:left="640" w:leftChars="200" w:firstLine="0" w:firstLineChars="0"/>
        <w:jc w:val="left"/>
        <w:textAlignment w:val="auto"/>
        <w:outlineLvl w:val="9"/>
        <w:rPr>
          <w:rFonts w:hint="eastAsia" w:ascii="黑体" w:hAnsi="黑体" w:eastAsia="黑体" w:cs="黑体"/>
          <w:b w:val="0"/>
          <w:bCs w:val="0"/>
          <w:spacing w:val="-40"/>
          <w:sz w:val="30"/>
          <w:szCs w:val="30"/>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40"/>
          <w:sz w:val="30"/>
          <w:szCs w:val="30"/>
          <w:lang w:val="en-US" w:eastAsia="zh-CN"/>
        </w:rPr>
        <w:t>峨边彝族自治县卫生和计划生育监督执法大队2025年</w:t>
      </w:r>
      <w:r>
        <w:rPr>
          <w:rFonts w:hint="eastAsia" w:ascii="方正小标宋简体" w:hAnsi="方正小标宋简体" w:eastAsia="方正小标宋简体" w:cs="方正小标宋简体"/>
          <w:b w:val="0"/>
          <w:bCs/>
          <w:lang w:val="en-US" w:eastAsia="zh-CN"/>
        </w:rPr>
        <w:t>单位</w:t>
      </w:r>
      <w:r>
        <w:rPr>
          <w:rFonts w:hint="eastAsia" w:ascii="黑体" w:hAnsi="黑体" w:eastAsia="黑体" w:cs="黑体"/>
          <w:b w:val="0"/>
          <w:bCs w:val="0"/>
          <w:spacing w:val="-40"/>
          <w:sz w:val="30"/>
          <w:szCs w:val="30"/>
          <w:lang w:val="en-US" w:eastAsia="zh-CN"/>
        </w:rPr>
        <w:t>预算表</w:t>
      </w:r>
    </w:p>
    <w:p w14:paraId="33DF993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3B23622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6E52613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3B3E98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D3CD5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3E0E742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六预算表</w:t>
      </w:r>
    </w:p>
    <w:p w14:paraId="1086324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F41548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683CD7F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3A87AA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00246E4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1A42AF0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33988DE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722E14F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0C8489E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6FD4A5D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40"/>
          <w:sz w:val="28"/>
          <w:szCs w:val="28"/>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40"/>
          <w:sz w:val="28"/>
          <w:szCs w:val="28"/>
          <w:lang w:val="en-US" w:eastAsia="zh-CN"/>
        </w:rPr>
        <w:t>峨边彝族自治县卫生和计划生育监督执法大队2025年</w:t>
      </w:r>
      <w:r>
        <w:rPr>
          <w:rFonts w:hint="eastAsia" w:ascii="方正小标宋简体" w:hAnsi="方正小标宋简体" w:eastAsia="方正小标宋简体" w:cs="方正小标宋简体"/>
          <w:b w:val="0"/>
          <w:bCs/>
          <w:lang w:val="en-US" w:eastAsia="zh-CN"/>
        </w:rPr>
        <w:t>单位</w:t>
      </w:r>
      <w:r>
        <w:rPr>
          <w:rFonts w:hint="eastAsia" w:ascii="黑体" w:hAnsi="黑体" w:eastAsia="黑体" w:cs="黑体"/>
          <w:b w:val="0"/>
          <w:bCs w:val="0"/>
          <w:spacing w:val="-40"/>
          <w:sz w:val="28"/>
          <w:szCs w:val="28"/>
          <w:lang w:val="en-US" w:eastAsia="zh-CN"/>
        </w:rPr>
        <w:t>预算情况说明</w:t>
      </w:r>
    </w:p>
    <w:p w14:paraId="5401DF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7A1A108C">
      <w:pPr>
        <w:pStyle w:val="2"/>
        <w:numPr>
          <w:ilvl w:val="0"/>
          <w:numId w:val="0"/>
        </w:numPr>
        <w:bidi w:val="0"/>
        <w:jc w:val="both"/>
        <w:rPr>
          <w:rFonts w:hint="default"/>
          <w:lang w:val="en-US" w:eastAsia="zh-CN"/>
        </w:rPr>
      </w:pPr>
    </w:p>
    <w:p w14:paraId="15410D9B">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峨边彝族自治县卫生和计划生育监督执法大队单位概况</w:t>
      </w:r>
    </w:p>
    <w:p w14:paraId="512D347F">
      <w:pPr>
        <w:widowControl w:val="0"/>
        <w:numPr>
          <w:ilvl w:val="0"/>
          <w:numId w:val="0"/>
        </w:numPr>
        <w:jc w:val="both"/>
        <w:rPr>
          <w:rFonts w:hint="default"/>
          <w:b/>
          <w:bCs/>
          <w:sz w:val="52"/>
          <w:szCs w:val="52"/>
          <w:lang w:val="en-US" w:eastAsia="zh-CN"/>
        </w:rPr>
      </w:pPr>
    </w:p>
    <w:p w14:paraId="7C440171">
      <w:pPr>
        <w:widowControl w:val="0"/>
        <w:numPr>
          <w:ilvl w:val="0"/>
          <w:numId w:val="0"/>
        </w:numPr>
        <w:jc w:val="both"/>
        <w:rPr>
          <w:rFonts w:hint="default"/>
          <w:b/>
          <w:bCs/>
          <w:sz w:val="52"/>
          <w:szCs w:val="52"/>
          <w:lang w:val="en-US" w:eastAsia="zh-CN"/>
        </w:rPr>
      </w:pPr>
    </w:p>
    <w:p w14:paraId="4C27EC61">
      <w:pPr>
        <w:widowControl w:val="0"/>
        <w:numPr>
          <w:ilvl w:val="0"/>
          <w:numId w:val="0"/>
        </w:numPr>
        <w:jc w:val="both"/>
        <w:rPr>
          <w:rFonts w:hint="default"/>
          <w:b/>
          <w:bCs/>
          <w:sz w:val="52"/>
          <w:szCs w:val="52"/>
          <w:lang w:val="en-US" w:eastAsia="zh-CN"/>
        </w:rPr>
      </w:pPr>
    </w:p>
    <w:p w14:paraId="3C36BA96">
      <w:pPr>
        <w:widowControl w:val="0"/>
        <w:numPr>
          <w:ilvl w:val="0"/>
          <w:numId w:val="0"/>
        </w:numPr>
        <w:jc w:val="both"/>
        <w:rPr>
          <w:rFonts w:hint="default"/>
          <w:b/>
          <w:bCs/>
          <w:sz w:val="52"/>
          <w:szCs w:val="52"/>
          <w:lang w:val="en-US" w:eastAsia="zh-CN"/>
        </w:rPr>
      </w:pPr>
    </w:p>
    <w:p w14:paraId="5EACAE25">
      <w:pPr>
        <w:widowControl w:val="0"/>
        <w:numPr>
          <w:ilvl w:val="0"/>
          <w:numId w:val="0"/>
        </w:numPr>
        <w:jc w:val="both"/>
        <w:rPr>
          <w:rFonts w:hint="default"/>
          <w:b/>
          <w:bCs/>
          <w:sz w:val="52"/>
          <w:szCs w:val="52"/>
          <w:lang w:val="en-US" w:eastAsia="zh-CN"/>
        </w:rPr>
      </w:pPr>
    </w:p>
    <w:p w14:paraId="40CA20B3">
      <w:pPr>
        <w:widowControl w:val="0"/>
        <w:numPr>
          <w:ilvl w:val="0"/>
          <w:numId w:val="0"/>
        </w:numPr>
        <w:jc w:val="both"/>
        <w:rPr>
          <w:rFonts w:hint="default"/>
          <w:b/>
          <w:bCs/>
          <w:sz w:val="52"/>
          <w:szCs w:val="52"/>
          <w:lang w:val="en-US" w:eastAsia="zh-CN"/>
        </w:rPr>
      </w:pPr>
    </w:p>
    <w:p w14:paraId="03C0A10F">
      <w:pPr>
        <w:bidi w:val="0"/>
        <w:rPr>
          <w:rFonts w:hint="eastAsia" w:ascii="黑体" w:hAnsi="黑体" w:eastAsia="黑体" w:cs="黑体"/>
          <w:lang w:val="en-US" w:eastAsia="zh-CN"/>
        </w:rPr>
      </w:pPr>
    </w:p>
    <w:p w14:paraId="691C93D3">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5B3970B3">
      <w:pPr>
        <w:bidi w:val="0"/>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一）职能简介：依法承担县卫生健康局有关全县公共场所、医疗市场、学校卫生、饮用水安全、放射卫生、传染病防治、职业卫生等卫生监督执法。对突发公共卫生事件依法进行调查取证，采取必要的控制措施；依法监督医疗机构、采供血机构和母婴保健机构及其执业活动，整顿和规范医疗服务市场秩序</w:t>
      </w:r>
      <w:r>
        <w:rPr>
          <w:rFonts w:hint="eastAsia" w:ascii="仿宋" w:hAnsi="仿宋" w:eastAsia="仿宋" w:cs="仿宋"/>
          <w:color w:val="auto"/>
          <w:sz w:val="32"/>
          <w:szCs w:val="32"/>
        </w:rPr>
        <w:t>。</w:t>
      </w:r>
    </w:p>
    <w:p w14:paraId="33382EFA">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3706F32D">
      <w:pPr>
        <w:bidi w:val="0"/>
        <w:rPr>
          <w:rFonts w:hint="eastAsia" w:ascii="仿宋" w:hAnsi="仿宋" w:eastAsia="仿宋" w:cs="仿宋"/>
          <w:color w:val="auto"/>
          <w:sz w:val="32"/>
          <w:szCs w:val="32"/>
        </w:rPr>
      </w:pPr>
      <w:r>
        <w:rPr>
          <w:rFonts w:hint="eastAsia" w:ascii="仿宋" w:hAnsi="仿宋" w:cs="仿宋"/>
          <w:color w:val="auto"/>
          <w:sz w:val="32"/>
          <w:szCs w:val="32"/>
          <w:lang w:val="en-US" w:eastAsia="zh-CN"/>
        </w:rPr>
        <w:t>1、</w:t>
      </w:r>
      <w:r>
        <w:rPr>
          <w:rFonts w:hint="eastAsia" w:ascii="仿宋" w:hAnsi="仿宋" w:eastAsia="仿宋" w:cs="仿宋"/>
          <w:color w:val="auto"/>
          <w:sz w:val="32"/>
          <w:szCs w:val="32"/>
        </w:rPr>
        <w:t>牢固树立综合监管意识</w:t>
      </w:r>
      <w:r>
        <w:rPr>
          <w:rFonts w:hint="eastAsia" w:ascii="仿宋" w:hAnsi="仿宋" w:cs="仿宋"/>
          <w:color w:val="auto"/>
          <w:sz w:val="32"/>
          <w:szCs w:val="32"/>
          <w:lang w:eastAsia="zh-CN"/>
        </w:rPr>
        <w:t>，</w:t>
      </w:r>
      <w:r>
        <w:rPr>
          <w:rFonts w:hint="eastAsia" w:ascii="仿宋" w:hAnsi="仿宋" w:eastAsia="仿宋" w:cs="仿宋"/>
          <w:color w:val="auto"/>
          <w:sz w:val="32"/>
          <w:szCs w:val="32"/>
        </w:rPr>
        <w:t>以实现综合监管法治化、规范化、常态化为目标，提升监管信息化水平。</w:t>
      </w:r>
      <w:r>
        <w:rPr>
          <w:rFonts w:hint="eastAsia" w:ascii="仿宋" w:hAnsi="仿宋" w:cs="仿宋"/>
          <w:color w:val="auto"/>
          <w:sz w:val="32"/>
          <w:szCs w:val="32"/>
          <w:lang w:val="en-US" w:eastAsia="zh-CN"/>
        </w:rPr>
        <w:t>2、</w:t>
      </w:r>
      <w:r>
        <w:rPr>
          <w:rFonts w:hint="eastAsia" w:ascii="仿宋" w:hAnsi="仿宋" w:eastAsia="仿宋" w:cs="仿宋"/>
          <w:color w:val="auto"/>
          <w:sz w:val="32"/>
          <w:szCs w:val="32"/>
        </w:rPr>
        <w:t>推动行风建设。</w:t>
      </w:r>
      <w:r>
        <w:rPr>
          <w:rFonts w:hint="eastAsia" w:ascii="仿宋" w:hAnsi="仿宋" w:cs="仿宋"/>
          <w:color w:val="auto"/>
          <w:sz w:val="32"/>
          <w:szCs w:val="32"/>
          <w:lang w:val="en-US" w:eastAsia="zh-CN"/>
        </w:rPr>
        <w:t>3、</w:t>
      </w:r>
      <w:r>
        <w:rPr>
          <w:rFonts w:hint="eastAsia" w:ascii="仿宋" w:hAnsi="仿宋" w:eastAsia="仿宋" w:cs="仿宋"/>
          <w:color w:val="auto"/>
          <w:sz w:val="32"/>
          <w:szCs w:val="32"/>
        </w:rPr>
        <w:t>完善医疗“三监管”平台和“互联网＋监管”工作，促进依法执业、廉洁行医，提高医疗质量、保障医疗安全，提升服务水平。</w:t>
      </w:r>
      <w:r>
        <w:rPr>
          <w:rFonts w:hint="eastAsia" w:ascii="仿宋" w:hAnsi="仿宋" w:cs="仿宋"/>
          <w:color w:val="auto"/>
          <w:sz w:val="32"/>
          <w:szCs w:val="32"/>
          <w:lang w:val="en-US" w:eastAsia="zh-CN"/>
        </w:rPr>
        <w:t>4、</w:t>
      </w:r>
      <w:r>
        <w:rPr>
          <w:rFonts w:hint="eastAsia" w:ascii="仿宋" w:hAnsi="仿宋" w:eastAsia="仿宋" w:cs="仿宋"/>
          <w:color w:val="auto"/>
          <w:sz w:val="32"/>
          <w:szCs w:val="32"/>
        </w:rPr>
        <w:t>巩固创卫工作成果。按照县爱卫办的统一部署，以创建巩固国家卫生县工作为中心和龙头，将创卫工作和日常双随机工作结合起来，常态化开展重点场所卫生整治，全面提升重点公共场所卫生管理水平，坚决守护人民群众健康。</w:t>
      </w:r>
    </w:p>
    <w:p w14:paraId="7FB683B2">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11B12368">
      <w:pPr>
        <w:bidi w:val="0"/>
        <w:rPr>
          <w:rFonts w:hint="eastAsia" w:ascii="仿宋" w:hAnsi="仿宋" w:eastAsia="仿宋"/>
          <w:sz w:val="32"/>
          <w:szCs w:val="32"/>
        </w:rPr>
      </w:pPr>
      <w:r>
        <w:rPr>
          <w:rFonts w:hint="eastAsia" w:ascii="仿宋" w:hAnsi="仿宋" w:eastAsia="仿宋"/>
          <w:sz w:val="32"/>
          <w:szCs w:val="32"/>
        </w:rPr>
        <w:t>峨边彝族自治县卫生和计划生育监督执法大队预算单位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00E40615">
      <w:pPr>
        <w:bidi w:val="0"/>
        <w:rPr>
          <w:rFonts w:hint="eastAsia" w:ascii="仿宋" w:hAnsi="仿宋" w:eastAsia="仿宋"/>
          <w:sz w:val="32"/>
          <w:szCs w:val="32"/>
        </w:rPr>
      </w:pPr>
      <w:r>
        <w:rPr>
          <w:rFonts w:hint="eastAsia" w:ascii="仿宋" w:hAnsi="仿宋" w:eastAsia="仿宋"/>
          <w:sz w:val="32"/>
          <w:szCs w:val="32"/>
        </w:rPr>
        <w:t>峨边彝族自治县卫生和计划生育监督执法大队总编制</w:t>
      </w:r>
      <w:r>
        <w:rPr>
          <w:rFonts w:hint="eastAsia" w:ascii="仿宋" w:hAnsi="仿宋"/>
          <w:sz w:val="32"/>
          <w:szCs w:val="32"/>
          <w:lang w:val="en-US" w:eastAsia="zh-CN"/>
        </w:rPr>
        <w:t>8</w:t>
      </w:r>
      <w:r>
        <w:rPr>
          <w:rFonts w:hint="eastAsia" w:ascii="仿宋" w:hAnsi="仿宋" w:eastAsia="仿宋"/>
          <w:sz w:val="32"/>
          <w:szCs w:val="32"/>
        </w:rPr>
        <w:t>名，其中：行政编制</w:t>
      </w:r>
      <w:r>
        <w:rPr>
          <w:rFonts w:hint="eastAsia" w:ascii="仿宋" w:hAnsi="仿宋"/>
          <w:sz w:val="32"/>
          <w:szCs w:val="32"/>
          <w:lang w:val="en-US" w:eastAsia="zh-CN"/>
        </w:rPr>
        <w:t>8</w:t>
      </w:r>
      <w:r>
        <w:rPr>
          <w:rFonts w:hint="eastAsia" w:ascii="仿宋" w:hAnsi="仿宋" w:eastAsia="仿宋"/>
          <w:sz w:val="32"/>
          <w:szCs w:val="32"/>
        </w:rPr>
        <w:t>名。在职人员总数</w:t>
      </w:r>
      <w:r>
        <w:rPr>
          <w:rFonts w:hint="eastAsia" w:ascii="仿宋" w:hAnsi="仿宋"/>
          <w:sz w:val="32"/>
          <w:szCs w:val="32"/>
          <w:lang w:val="en-US" w:eastAsia="zh-CN"/>
        </w:rPr>
        <w:t>7</w:t>
      </w:r>
      <w:r>
        <w:rPr>
          <w:rFonts w:hint="eastAsia" w:ascii="仿宋" w:hAnsi="仿宋" w:eastAsia="仿宋"/>
          <w:sz w:val="32"/>
          <w:szCs w:val="32"/>
        </w:rPr>
        <w:t>名，其中：行政</w:t>
      </w:r>
      <w:r>
        <w:rPr>
          <w:rFonts w:hint="eastAsia" w:ascii="仿宋" w:hAnsi="仿宋"/>
          <w:sz w:val="32"/>
          <w:szCs w:val="32"/>
          <w:lang w:val="en-US" w:eastAsia="zh-CN"/>
        </w:rPr>
        <w:t>7</w:t>
      </w:r>
      <w:r>
        <w:rPr>
          <w:rFonts w:hint="eastAsia" w:ascii="仿宋" w:hAnsi="仿宋" w:eastAsia="仿宋"/>
          <w:sz w:val="32"/>
          <w:szCs w:val="32"/>
        </w:rPr>
        <w:t>名。</w:t>
      </w:r>
    </w:p>
    <w:p w14:paraId="36279E53">
      <w:pPr>
        <w:spacing w:line="600" w:lineRule="exact"/>
        <w:ind w:firstLine="640" w:firstLineChars="200"/>
        <w:rPr>
          <w:rFonts w:hint="eastAsia" w:ascii="仿宋" w:hAnsi="仿宋" w:eastAsia="仿宋"/>
          <w:sz w:val="32"/>
          <w:szCs w:val="32"/>
        </w:rPr>
      </w:pPr>
    </w:p>
    <w:p w14:paraId="0A0B0AC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78E6C24">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峨边彝族自治县卫生和计划生育监督执法大队</w:t>
      </w:r>
    </w:p>
    <w:p w14:paraId="1E66B531">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2025年单位预算表</w:t>
      </w:r>
    </w:p>
    <w:p w14:paraId="1171F9AF">
      <w:pPr>
        <w:spacing w:line="600" w:lineRule="exact"/>
        <w:rPr>
          <w:rFonts w:hint="default" w:ascii="仿宋" w:hAnsi="仿宋" w:eastAsia="仿宋" w:cs="Times New Roman"/>
          <w:sz w:val="32"/>
          <w:szCs w:val="32"/>
          <w:lang w:val="en-US" w:eastAsia="zh-CN"/>
        </w:rPr>
      </w:pPr>
    </w:p>
    <w:p w14:paraId="0EEB8889">
      <w:pPr>
        <w:spacing w:line="600" w:lineRule="exact"/>
        <w:rPr>
          <w:rFonts w:hint="default" w:ascii="仿宋" w:hAnsi="仿宋" w:eastAsia="仿宋" w:cs="Times New Roman"/>
          <w:sz w:val="32"/>
          <w:szCs w:val="32"/>
          <w:lang w:val="en-US" w:eastAsia="zh-CN"/>
        </w:rPr>
      </w:pPr>
    </w:p>
    <w:p w14:paraId="06E75626">
      <w:pPr>
        <w:spacing w:line="600" w:lineRule="exact"/>
        <w:rPr>
          <w:rFonts w:hint="default" w:ascii="仿宋" w:hAnsi="仿宋" w:eastAsia="仿宋" w:cs="Times New Roman"/>
          <w:sz w:val="32"/>
          <w:szCs w:val="32"/>
          <w:lang w:val="en-US" w:eastAsia="zh-CN"/>
        </w:rPr>
      </w:pPr>
    </w:p>
    <w:p w14:paraId="3724EAF2">
      <w:pPr>
        <w:spacing w:line="600" w:lineRule="exact"/>
        <w:rPr>
          <w:rFonts w:hint="default" w:ascii="仿宋" w:hAnsi="仿宋" w:eastAsia="仿宋" w:cs="Times New Roman"/>
          <w:sz w:val="32"/>
          <w:szCs w:val="32"/>
          <w:lang w:val="en-US" w:eastAsia="zh-CN"/>
        </w:rPr>
      </w:pPr>
    </w:p>
    <w:p w14:paraId="0F75B311">
      <w:pPr>
        <w:spacing w:line="600" w:lineRule="exact"/>
        <w:rPr>
          <w:rFonts w:hint="default" w:ascii="仿宋" w:hAnsi="仿宋" w:eastAsia="仿宋" w:cs="Times New Roman"/>
          <w:sz w:val="32"/>
          <w:szCs w:val="32"/>
          <w:lang w:val="en-US" w:eastAsia="zh-CN"/>
        </w:rPr>
      </w:pPr>
    </w:p>
    <w:p w14:paraId="615E661B">
      <w:pPr>
        <w:spacing w:line="600" w:lineRule="exact"/>
        <w:rPr>
          <w:rFonts w:hint="default" w:ascii="仿宋" w:hAnsi="仿宋" w:eastAsia="仿宋" w:cs="Times New Roman"/>
          <w:sz w:val="32"/>
          <w:szCs w:val="32"/>
          <w:lang w:val="en-US" w:eastAsia="zh-CN"/>
        </w:rPr>
      </w:pPr>
    </w:p>
    <w:p w14:paraId="4C3DC1AB">
      <w:pPr>
        <w:spacing w:line="600" w:lineRule="exact"/>
        <w:rPr>
          <w:rFonts w:hint="default" w:ascii="仿宋" w:hAnsi="仿宋" w:eastAsia="仿宋" w:cs="Times New Roman"/>
          <w:sz w:val="32"/>
          <w:szCs w:val="32"/>
          <w:lang w:val="en-US" w:eastAsia="zh-CN"/>
        </w:rPr>
      </w:pPr>
    </w:p>
    <w:p w14:paraId="1EA65220">
      <w:pPr>
        <w:spacing w:line="600" w:lineRule="exact"/>
        <w:ind w:left="0" w:leftChars="0" w:firstLine="0" w:firstLineChars="0"/>
        <w:rPr>
          <w:rFonts w:hint="eastAsia" w:ascii="仿宋_GB2312" w:hAnsi="仿宋_GB2312" w:eastAsia="仿宋_GB2312" w:cs="仿宋_GB2312"/>
          <w:sz w:val="32"/>
          <w:szCs w:val="32"/>
          <w:lang w:val="en-US" w:eastAsia="zh-CN"/>
        </w:rPr>
      </w:pPr>
    </w:p>
    <w:p w14:paraId="1D64AD35">
      <w:pPr>
        <w:spacing w:line="600" w:lineRule="exact"/>
        <w:ind w:left="0" w:leftChars="0" w:firstLine="0" w:firstLineChars="0"/>
        <w:rPr>
          <w:rFonts w:hint="eastAsia" w:ascii="仿宋_GB2312" w:hAnsi="仿宋_GB2312" w:eastAsia="仿宋_GB2312" w:cs="仿宋_GB2312"/>
          <w:sz w:val="32"/>
          <w:szCs w:val="32"/>
          <w:lang w:val="en-US" w:eastAsia="zh-CN"/>
        </w:rPr>
      </w:pPr>
    </w:p>
    <w:p w14:paraId="5173B9F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spacing w:val="-23"/>
          <w:sz w:val="32"/>
          <w:szCs w:val="32"/>
          <w:lang w:val="en-US" w:eastAsia="zh-CN"/>
        </w:rPr>
        <w:t>峨边彝族自治县卫生和计划生育监督执法大队预算公开报表</w:t>
      </w:r>
      <w:r>
        <w:rPr>
          <w:rFonts w:hint="eastAsia" w:ascii="仿宋_GB2312" w:hAnsi="仿宋_GB2312" w:eastAsia="仿宋_GB2312" w:cs="仿宋_GB2312"/>
          <w:sz w:val="32"/>
          <w:szCs w:val="32"/>
          <w:lang w:val="en-US" w:eastAsia="zh-CN"/>
        </w:rPr>
        <w:t xml:space="preserve">  </w:t>
      </w:r>
    </w:p>
    <w:p w14:paraId="4A4AB5C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3E1044D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1229507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36A67456">
      <w:pPr>
        <w:spacing w:line="240" w:lineRule="auto"/>
        <w:ind w:left="0" w:leftChars="0" w:firstLine="0" w:firstLineChars="0"/>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0E5ABAC1">
      <w:pPr>
        <w:spacing w:line="240" w:lineRule="auto"/>
        <w:ind w:left="0" w:leftChars="0" w:firstLine="0" w:firstLineChars="0"/>
        <w:rPr>
          <w:rFonts w:hint="eastAsia"/>
          <w:lang w:val="en-US" w:eastAsia="zh-CN"/>
        </w:rPr>
      </w:pPr>
    </w:p>
    <w:p w14:paraId="77796E3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16CE1F6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411DF9D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2B2B5740">
      <w:pPr>
        <w:spacing w:line="240" w:lineRule="auto"/>
        <w:ind w:left="0" w:leftChars="0" w:firstLine="0" w:firstLineChars="0"/>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565C5897">
      <w:pPr>
        <w:spacing w:line="240" w:lineRule="auto"/>
        <w:ind w:left="0" w:leftChars="0" w:firstLine="0" w:firstLineChars="0"/>
      </w:pPr>
    </w:p>
    <w:p w14:paraId="47EEECF5">
      <w:pPr>
        <w:spacing w:line="240" w:lineRule="auto"/>
        <w:ind w:left="0" w:leftChars="0" w:firstLine="0" w:firstLineChars="0"/>
      </w:pPr>
    </w:p>
    <w:p w14:paraId="676B4A48">
      <w:pPr>
        <w:spacing w:line="240" w:lineRule="auto"/>
        <w:ind w:left="0" w:leftChars="0" w:firstLine="0" w:firstLineChars="0"/>
        <w:rPr>
          <w:rFonts w:hint="eastAsia"/>
          <w:lang w:val="en-US" w:eastAsia="zh-CN"/>
        </w:rPr>
      </w:pPr>
    </w:p>
    <w:p w14:paraId="17629A2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1B03BD6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2E098F3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2254885"/>
            <wp:effectExtent l="0" t="0" r="2540" b="1206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93410" cy="2254885"/>
                    </a:xfrm>
                    <a:prstGeom prst="rect">
                      <a:avLst/>
                    </a:prstGeom>
                    <a:noFill/>
                    <a:ln>
                      <a:noFill/>
                    </a:ln>
                  </pic:spPr>
                </pic:pic>
              </a:graphicData>
            </a:graphic>
          </wp:inline>
        </w:drawing>
      </w:r>
    </w:p>
    <w:p w14:paraId="05FC220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681DA6C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7DB4B2EF">
      <w:pPr>
        <w:spacing w:line="600" w:lineRule="exact"/>
        <w:ind w:left="0" w:leftChars="0" w:firstLine="0" w:firstLineChars="0"/>
        <w:rPr>
          <w:rFonts w:hint="eastAsia" w:ascii="仿宋_GB2312" w:hAnsi="仿宋_GB2312" w:eastAsia="仿宋_GB2312" w:cs="仿宋_GB2312"/>
          <w:sz w:val="32"/>
          <w:szCs w:val="32"/>
          <w:lang w:val="en-US" w:eastAsia="zh-CN"/>
        </w:rPr>
      </w:pPr>
    </w:p>
    <w:p w14:paraId="69B01381">
      <w:pPr>
        <w:spacing w:line="600" w:lineRule="exact"/>
        <w:ind w:left="0" w:leftChars="0" w:firstLine="0" w:firstLineChars="0"/>
        <w:rPr>
          <w:rFonts w:hint="eastAsia" w:ascii="仿宋_GB2312" w:hAnsi="仿宋_GB2312" w:eastAsia="仿宋_GB2312" w:cs="仿宋_GB2312"/>
          <w:sz w:val="32"/>
          <w:szCs w:val="32"/>
          <w:lang w:val="en-US" w:eastAsia="zh-CN"/>
        </w:rPr>
      </w:pPr>
    </w:p>
    <w:p w14:paraId="26505D6D">
      <w:pPr>
        <w:spacing w:line="600" w:lineRule="exact"/>
        <w:ind w:left="0" w:leftChars="0" w:firstLine="0" w:firstLineChars="0"/>
        <w:rPr>
          <w:rFonts w:hint="eastAsia" w:ascii="仿宋_GB2312" w:hAnsi="仿宋_GB2312" w:eastAsia="仿宋_GB2312" w:cs="仿宋_GB2312"/>
          <w:sz w:val="32"/>
          <w:szCs w:val="32"/>
          <w:lang w:val="en-US" w:eastAsia="zh-CN"/>
        </w:rPr>
      </w:pPr>
    </w:p>
    <w:p w14:paraId="02C09BAF">
      <w:pPr>
        <w:spacing w:line="600" w:lineRule="exact"/>
        <w:ind w:left="0" w:leftChars="0" w:firstLine="0" w:firstLineChars="0"/>
        <w:rPr>
          <w:rFonts w:hint="eastAsia" w:ascii="仿宋_GB2312" w:hAnsi="仿宋_GB2312" w:eastAsia="仿宋_GB2312" w:cs="仿宋_GB2312"/>
          <w:sz w:val="32"/>
          <w:szCs w:val="32"/>
          <w:lang w:val="en-US" w:eastAsia="zh-CN"/>
        </w:rPr>
      </w:pPr>
    </w:p>
    <w:p w14:paraId="6FA2A002">
      <w:pPr>
        <w:spacing w:line="600" w:lineRule="exact"/>
        <w:ind w:left="0" w:leftChars="0" w:firstLine="0" w:firstLineChars="0"/>
        <w:rPr>
          <w:rFonts w:hint="eastAsia" w:ascii="仿宋_GB2312" w:hAnsi="仿宋_GB2312" w:eastAsia="仿宋_GB2312" w:cs="仿宋_GB2312"/>
          <w:sz w:val="32"/>
          <w:szCs w:val="32"/>
          <w:lang w:val="en-US" w:eastAsia="zh-CN"/>
        </w:rPr>
      </w:pPr>
    </w:p>
    <w:p w14:paraId="6BC2E01B">
      <w:pPr>
        <w:spacing w:line="600" w:lineRule="exact"/>
        <w:ind w:left="0" w:leftChars="0" w:firstLine="0" w:firstLineChars="0"/>
        <w:rPr>
          <w:rFonts w:hint="eastAsia" w:ascii="仿宋_GB2312" w:hAnsi="仿宋_GB2312" w:eastAsia="仿宋_GB2312" w:cs="仿宋_GB2312"/>
          <w:sz w:val="32"/>
          <w:szCs w:val="32"/>
          <w:lang w:val="en-US" w:eastAsia="zh-CN"/>
        </w:rPr>
      </w:pPr>
    </w:p>
    <w:p w14:paraId="6E2CCBE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3F17E4D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797425"/>
            <wp:effectExtent l="0" t="0" r="7620" b="31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797425"/>
                    </a:xfrm>
                    <a:prstGeom prst="rect">
                      <a:avLst/>
                    </a:prstGeom>
                    <a:noFill/>
                    <a:ln>
                      <a:noFill/>
                    </a:ln>
                  </pic:spPr>
                </pic:pic>
              </a:graphicData>
            </a:graphic>
          </wp:inline>
        </w:drawing>
      </w:r>
    </w:p>
    <w:p w14:paraId="3B648F3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69006D3C">
      <w:pPr>
        <w:spacing w:line="240" w:lineRule="auto"/>
        <w:ind w:left="0" w:leftChars="0" w:firstLine="0" w:firstLineChars="0"/>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17120487">
      <w:pPr>
        <w:spacing w:line="240" w:lineRule="auto"/>
        <w:ind w:left="0" w:leftChars="0" w:firstLine="0" w:firstLineChars="0"/>
        <w:rPr>
          <w:rFonts w:hint="eastAsia"/>
          <w:lang w:val="en-US" w:eastAsia="zh-CN"/>
        </w:rPr>
      </w:pPr>
    </w:p>
    <w:p w14:paraId="6E2F82D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79B3BC4D">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6B9A951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308AD59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15EA332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185A3F3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0A2F26A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52DEAE2D">
      <w:pPr>
        <w:spacing w:line="240" w:lineRule="auto"/>
        <w:ind w:left="0" w:leftChars="0" w:firstLine="0" w:firstLineChars="0"/>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132DB61A">
      <w:pPr>
        <w:spacing w:line="240" w:lineRule="auto"/>
        <w:ind w:left="0" w:leftChars="0" w:firstLine="0" w:firstLineChars="0"/>
      </w:pPr>
    </w:p>
    <w:p w14:paraId="6A5F68D7">
      <w:pPr>
        <w:spacing w:line="240" w:lineRule="auto"/>
        <w:ind w:left="0" w:leftChars="0" w:firstLine="0" w:firstLineChars="0"/>
      </w:pPr>
    </w:p>
    <w:p w14:paraId="4A62D1FF">
      <w:pPr>
        <w:spacing w:line="240" w:lineRule="auto"/>
        <w:ind w:left="0" w:leftChars="0" w:firstLine="0" w:firstLineChars="0"/>
        <w:rPr>
          <w:rFonts w:hint="eastAsia"/>
          <w:lang w:val="en-US" w:eastAsia="zh-CN"/>
        </w:rPr>
      </w:pPr>
    </w:p>
    <w:p w14:paraId="343A463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0C4A5FC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3488055"/>
            <wp:effectExtent l="0" t="0" r="2540" b="1714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3410" cy="3488055"/>
                    </a:xfrm>
                    <a:prstGeom prst="rect">
                      <a:avLst/>
                    </a:prstGeom>
                    <a:noFill/>
                    <a:ln>
                      <a:noFill/>
                    </a:ln>
                  </pic:spPr>
                </pic:pic>
              </a:graphicData>
            </a:graphic>
          </wp:inline>
        </w:drawing>
      </w:r>
    </w:p>
    <w:p w14:paraId="55571BD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7BB4895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3932555"/>
            <wp:effectExtent l="0" t="0" r="6985" b="1079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8965" cy="3932555"/>
                    </a:xfrm>
                    <a:prstGeom prst="rect">
                      <a:avLst/>
                    </a:prstGeom>
                    <a:noFill/>
                    <a:ln>
                      <a:noFill/>
                    </a:ln>
                  </pic:spPr>
                </pic:pic>
              </a:graphicData>
            </a:graphic>
          </wp:inline>
        </w:drawing>
      </w:r>
    </w:p>
    <w:p w14:paraId="0912FA5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11795CE6">
      <w:pPr>
        <w:spacing w:line="600" w:lineRule="exact"/>
        <w:ind w:left="0" w:leftChars="0" w:firstLine="0" w:firstLineChars="0"/>
        <w:rPr>
          <w:rFonts w:hint="eastAsia" w:ascii="仿宋_GB2312" w:hAnsi="仿宋_GB2312" w:eastAsia="仿宋_GB2312" w:cs="仿宋_GB2312"/>
          <w:sz w:val="32"/>
          <w:szCs w:val="32"/>
          <w:lang w:val="en-US" w:eastAsia="zh-CN"/>
        </w:rPr>
      </w:pPr>
    </w:p>
    <w:p w14:paraId="506BC948">
      <w:pPr>
        <w:numPr>
          <w:ilvl w:val="0"/>
          <w:numId w:val="0"/>
        </w:numPr>
        <w:spacing w:line="240" w:lineRule="auto"/>
      </w:pPr>
      <w:r>
        <w:drawing>
          <wp:inline distT="0" distB="0" distL="114300" distR="114300">
            <wp:extent cx="5691505" cy="2160905"/>
            <wp:effectExtent l="0" t="0" r="4445" b="1079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2160905"/>
                    </a:xfrm>
                    <a:prstGeom prst="rect">
                      <a:avLst/>
                    </a:prstGeom>
                    <a:noFill/>
                    <a:ln>
                      <a:noFill/>
                    </a:ln>
                  </pic:spPr>
                </pic:pic>
              </a:graphicData>
            </a:graphic>
          </wp:inline>
        </w:drawing>
      </w:r>
    </w:p>
    <w:p w14:paraId="14DB5105">
      <w:pPr>
        <w:numPr>
          <w:ilvl w:val="0"/>
          <w:numId w:val="0"/>
        </w:numPr>
        <w:spacing w:line="240" w:lineRule="auto"/>
      </w:pPr>
    </w:p>
    <w:p w14:paraId="2173E569">
      <w:pPr>
        <w:numPr>
          <w:ilvl w:val="0"/>
          <w:numId w:val="0"/>
        </w:numPr>
        <w:spacing w:line="240" w:lineRule="auto"/>
      </w:pPr>
    </w:p>
    <w:p w14:paraId="17913726">
      <w:pPr>
        <w:numPr>
          <w:ilvl w:val="0"/>
          <w:numId w:val="0"/>
        </w:numPr>
        <w:ind w:leftChars="0"/>
        <w:jc w:val="both"/>
        <w:rPr>
          <w:rFonts w:hint="eastAsia"/>
          <w:b/>
          <w:bCs/>
          <w:sz w:val="52"/>
          <w:szCs w:val="52"/>
          <w:lang w:val="en-US" w:eastAsia="zh-CN"/>
        </w:rPr>
      </w:pPr>
    </w:p>
    <w:p w14:paraId="5A5C1123">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4C8F3319">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峨边彝族自治县卫生和计划生育监督执法大队</w:t>
      </w:r>
      <w:bookmarkStart w:id="0" w:name="_GoBack"/>
      <w:bookmarkEnd w:id="0"/>
      <w:r>
        <w:rPr>
          <w:rFonts w:hint="eastAsia" w:ascii="方正小标宋简体" w:hAnsi="方正小标宋简体" w:eastAsia="方正小标宋简体" w:cs="方正小标宋简体"/>
          <w:b w:val="0"/>
          <w:bCs/>
          <w:sz w:val="52"/>
          <w:szCs w:val="52"/>
          <w:lang w:val="en-US" w:eastAsia="zh-CN"/>
        </w:rPr>
        <w:t>2025年单位预算情况说明</w:t>
      </w:r>
    </w:p>
    <w:p w14:paraId="1B22F83E">
      <w:pPr>
        <w:numPr>
          <w:ilvl w:val="0"/>
          <w:numId w:val="0"/>
        </w:numPr>
        <w:jc w:val="center"/>
        <w:rPr>
          <w:rFonts w:hint="default"/>
          <w:b/>
          <w:bCs/>
          <w:sz w:val="52"/>
          <w:szCs w:val="52"/>
          <w:lang w:val="en-US" w:eastAsia="zh-CN"/>
        </w:rPr>
      </w:pPr>
    </w:p>
    <w:p w14:paraId="110D6153">
      <w:pPr>
        <w:numPr>
          <w:ilvl w:val="0"/>
          <w:numId w:val="0"/>
        </w:numPr>
        <w:spacing w:line="600" w:lineRule="exact"/>
        <w:rPr>
          <w:rFonts w:hint="eastAsia" w:ascii="仿宋" w:hAnsi="仿宋" w:eastAsia="仿宋" w:cs="Times New Roman"/>
          <w:sz w:val="32"/>
          <w:szCs w:val="32"/>
          <w:lang w:val="en-US" w:eastAsia="zh-CN"/>
        </w:rPr>
      </w:pPr>
    </w:p>
    <w:p w14:paraId="61DF2ABD">
      <w:pPr>
        <w:numPr>
          <w:ilvl w:val="0"/>
          <w:numId w:val="0"/>
        </w:numPr>
        <w:spacing w:line="600" w:lineRule="exact"/>
        <w:rPr>
          <w:rFonts w:hint="eastAsia" w:ascii="仿宋" w:hAnsi="仿宋" w:eastAsia="仿宋" w:cs="Times New Roman"/>
          <w:sz w:val="32"/>
          <w:szCs w:val="32"/>
          <w:lang w:val="en-US" w:eastAsia="zh-CN"/>
        </w:rPr>
      </w:pPr>
    </w:p>
    <w:p w14:paraId="4B0DDF86">
      <w:pPr>
        <w:numPr>
          <w:ilvl w:val="0"/>
          <w:numId w:val="0"/>
        </w:numPr>
        <w:spacing w:line="600" w:lineRule="exact"/>
        <w:rPr>
          <w:rFonts w:hint="eastAsia" w:ascii="仿宋" w:hAnsi="仿宋" w:eastAsia="仿宋" w:cs="Times New Roman"/>
          <w:sz w:val="32"/>
          <w:szCs w:val="32"/>
          <w:lang w:val="en-US" w:eastAsia="zh-CN"/>
        </w:rPr>
      </w:pPr>
    </w:p>
    <w:p w14:paraId="5647C807">
      <w:pPr>
        <w:numPr>
          <w:ilvl w:val="0"/>
          <w:numId w:val="0"/>
        </w:numPr>
        <w:spacing w:line="600" w:lineRule="exact"/>
        <w:rPr>
          <w:rFonts w:hint="eastAsia" w:ascii="仿宋" w:hAnsi="仿宋" w:eastAsia="仿宋" w:cs="Times New Roman"/>
          <w:sz w:val="32"/>
          <w:szCs w:val="32"/>
          <w:lang w:val="en-US" w:eastAsia="zh-CN"/>
        </w:rPr>
      </w:pPr>
    </w:p>
    <w:p w14:paraId="492CF695">
      <w:pPr>
        <w:numPr>
          <w:ilvl w:val="0"/>
          <w:numId w:val="0"/>
        </w:numPr>
        <w:jc w:val="center"/>
        <w:rPr>
          <w:rFonts w:hint="default"/>
          <w:b/>
          <w:bCs/>
          <w:sz w:val="52"/>
          <w:szCs w:val="52"/>
          <w:lang w:val="en-US" w:eastAsia="zh-CN"/>
        </w:rPr>
      </w:pPr>
    </w:p>
    <w:p w14:paraId="57B95203">
      <w:pPr>
        <w:numPr>
          <w:ilvl w:val="0"/>
          <w:numId w:val="0"/>
        </w:numPr>
        <w:jc w:val="center"/>
        <w:rPr>
          <w:rFonts w:hint="default"/>
          <w:b/>
          <w:bCs/>
          <w:sz w:val="52"/>
          <w:szCs w:val="52"/>
          <w:lang w:val="en-US" w:eastAsia="zh-CN"/>
        </w:rPr>
      </w:pPr>
    </w:p>
    <w:p w14:paraId="4341B252">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62194A6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按照综合预算的原则，峨边彝族自治县卫生和计划生育监督执法大队所有收入和支出均纳入部门预算管理。收入包括：一般公共预算拨款收入；支出包括：社会保障和就业支出、卫生健康支出、住房保障支出。</w:t>
      </w:r>
    </w:p>
    <w:p w14:paraId="38AC538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峨边彝族自治县卫生和计划生育监督执法大队2025年收支总预算133.12万元，比2024年收支预算总数增加12.08万元。</w:t>
      </w:r>
    </w:p>
    <w:p w14:paraId="6E370BE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765864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峨边彝族自治县卫生和计划生育监督执法大队2025年收入预算133.12万元，其中：上年结转0万元，占0.00%；一般公共预算拨款收入133.12万元，占100.00%；政府性基金预算拨款收入0万元，占0.00%；事业收入0万元，占0.00%</w:t>
      </w:r>
      <w:r>
        <w:rPr>
          <w:rFonts w:hint="eastAsia" w:ascii="Times New Roman" w:hAnsi="Times New Roman" w:eastAsia="仿宋_GB2312" w:cs="仿宋_GB2312"/>
          <w:kern w:val="0"/>
          <w:sz w:val="32"/>
          <w:szCs w:val="32"/>
        </w:rPr>
        <w:t>。</w:t>
      </w:r>
    </w:p>
    <w:p w14:paraId="24681B92">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7B2303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峨边彝族自治县卫生和计划生育监督执法大队2025年支出预算133.12万元，其中：基本支出133.12万元，占100.00%；项目支出0万元，占0.00%</w:t>
      </w:r>
      <w:r>
        <w:rPr>
          <w:rFonts w:hint="eastAsia" w:ascii="Times New Roman" w:hAnsi="Times New Roman" w:eastAsia="仿宋_GB2312" w:cs="仿宋_GB2312"/>
          <w:kern w:val="0"/>
          <w:sz w:val="32"/>
          <w:szCs w:val="32"/>
        </w:rPr>
        <w:t>。</w:t>
      </w:r>
    </w:p>
    <w:p w14:paraId="767C54A8">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3877E6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峨边彝族自治县卫生和计划生育监督执法大队2025年财政拨款收支预算总数133.12万元,比2024年财政拨款收支预算总数121.04万元增加12.08万元，主要原因是</w:t>
      </w:r>
      <w:r>
        <w:rPr>
          <w:rFonts w:hint="eastAsia" w:ascii="Times New Roman" w:hAnsi="Times New Roman" w:eastAsia="仿宋_GB2312" w:cs="仿宋_GB2312"/>
          <w:kern w:val="0"/>
          <w:sz w:val="32"/>
          <w:szCs w:val="32"/>
          <w:lang w:val="en-US" w:eastAsia="zh-CN"/>
        </w:rPr>
        <w:t>人员增加，基本支出预算调增。</w:t>
      </w:r>
    </w:p>
    <w:p w14:paraId="74ECED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收入包括：本年一般公共预算拨款收入133.12万元、本年政府性基金预算拨款收入0万元；支出包括：社会保障和就业支出19.13万元、卫生健康支出103.94万元，住房保障支出10.05万元</w:t>
      </w:r>
      <w:r>
        <w:rPr>
          <w:rFonts w:hint="eastAsia" w:ascii="Times New Roman" w:hAnsi="Times New Roman" w:eastAsia="仿宋_GB2312" w:cs="仿宋_GB2312"/>
          <w:kern w:val="0"/>
          <w:sz w:val="32"/>
          <w:szCs w:val="32"/>
          <w:lang w:eastAsia="zh-CN"/>
        </w:rPr>
        <w:t>。</w:t>
      </w:r>
    </w:p>
    <w:p w14:paraId="75364A76">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714E2F4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02E94BF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2025年一般公共预算当年拨款133.12万元，较上年预算数增加12.08万元。主要是人员增加，基本支出</w:t>
      </w:r>
      <w:r>
        <w:rPr>
          <w:rFonts w:hint="eastAsia" w:ascii="Times New Roman" w:hAnsi="Times New Roman" w:eastAsia="仿宋_GB2312" w:cs="仿宋_GB2312"/>
          <w:color w:val="000000"/>
          <w:kern w:val="0"/>
          <w:sz w:val="32"/>
          <w:szCs w:val="32"/>
          <w:lang w:val="en-US" w:eastAsia="zh-CN"/>
        </w:rPr>
        <w:t>预算拨款</w:t>
      </w:r>
      <w:r>
        <w:rPr>
          <w:rFonts w:hint="eastAsia" w:ascii="Times New Roman" w:hAnsi="Times New Roman" w:eastAsia="仿宋_GB2312" w:cs="仿宋_GB2312"/>
          <w:color w:val="000000"/>
          <w:kern w:val="0"/>
          <w:sz w:val="32"/>
          <w:szCs w:val="32"/>
          <w:lang w:eastAsia="zh-CN"/>
        </w:rPr>
        <w:t>调增</w:t>
      </w:r>
      <w:r>
        <w:rPr>
          <w:rFonts w:hint="eastAsia" w:ascii="Times New Roman" w:hAnsi="Times New Roman" w:eastAsia="仿宋_GB2312" w:cs="仿宋_GB2312"/>
          <w:color w:val="000000"/>
          <w:kern w:val="0"/>
          <w:sz w:val="32"/>
          <w:szCs w:val="32"/>
        </w:rPr>
        <w:t>。</w:t>
      </w:r>
    </w:p>
    <w:p w14:paraId="5A80BAF3">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5ACAE49A">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社会保障和就业支出19.13万元，占14.37%；卫生健康支出103.94万元，占78.08%；住房保障支出10.05万元，占7.55%。</w:t>
      </w:r>
    </w:p>
    <w:p w14:paraId="678BCECF">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679716D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1.社会保障和就业（类）行政事业单位养老支出（款）机关事业单位基本养老保险缴费支出（项）:202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12.34</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 </w:t>
      </w:r>
    </w:p>
    <w:p w14:paraId="280FCC6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2.社会保障和就业（类）行政事业单位养老支出（款）机关事业单位职业年金缴费支出（项）:202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6.17</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667439F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3.社会保障和就业（类）其他社会保障和就业支出（款）其他社会保障和就业支出（项）:202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年预算数为0.</w:t>
      </w:r>
      <w:r>
        <w:rPr>
          <w:rFonts w:hint="eastAsia" w:ascii="Times New Roman" w:hAnsi="Times New Roman" w:eastAsia="仿宋_GB2312" w:cs="仿宋_GB2312"/>
          <w:color w:val="000000"/>
          <w:kern w:val="0"/>
          <w:sz w:val="32"/>
          <w:szCs w:val="32"/>
          <w:lang w:val="en-US" w:eastAsia="zh-CN"/>
        </w:rPr>
        <w:t>62</w:t>
      </w:r>
      <w:r>
        <w:rPr>
          <w:rFonts w:hint="eastAsia" w:ascii="Times New Roman" w:hAnsi="Times New Roman" w:eastAsia="仿宋_GB2312" w:cs="仿宋_GB2312"/>
          <w:color w:val="000000"/>
          <w:kern w:val="0"/>
          <w:sz w:val="32"/>
          <w:szCs w:val="32"/>
        </w:rPr>
        <w:t>万元，主要用于：其他社会保障和就业方面的支出。 </w:t>
      </w:r>
    </w:p>
    <w:p w14:paraId="719F165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4.卫生健康支出（类）公共卫生（款）卫生监督机构（项）:202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100.58</w:t>
      </w:r>
      <w:r>
        <w:rPr>
          <w:rFonts w:hint="eastAsia" w:ascii="Times New Roman" w:hAnsi="Times New Roman" w:eastAsia="仿宋_GB2312" w:cs="仿宋_GB2312"/>
          <w:color w:val="000000"/>
          <w:kern w:val="0"/>
          <w:sz w:val="32"/>
          <w:szCs w:val="32"/>
        </w:rPr>
        <w:t>万元，主要用于：卫生健康部门所属卫生监督机构的支出。 </w:t>
      </w:r>
    </w:p>
    <w:p w14:paraId="6AFCB77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5.卫生健康支出（类）行政事业单位医疗（款）</w:t>
      </w:r>
      <w:r>
        <w:rPr>
          <w:rFonts w:hint="eastAsia" w:ascii="Times New Roman" w:hAnsi="Times New Roman" w:eastAsia="仿宋_GB2312" w:cs="仿宋_GB2312"/>
          <w:color w:val="000000"/>
          <w:kern w:val="0"/>
          <w:sz w:val="32"/>
          <w:szCs w:val="32"/>
          <w:lang w:val="en-US" w:eastAsia="zh-CN"/>
        </w:rPr>
        <w:t>行政</w:t>
      </w:r>
      <w:r>
        <w:rPr>
          <w:rFonts w:hint="eastAsia" w:ascii="Times New Roman" w:hAnsi="Times New Roman" w:eastAsia="仿宋_GB2312" w:cs="仿宋_GB2312"/>
          <w:color w:val="000000"/>
          <w:kern w:val="0"/>
          <w:sz w:val="32"/>
          <w:szCs w:val="32"/>
        </w:rPr>
        <w:t>单位医疗（项）:202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3.36</w:t>
      </w:r>
      <w:r>
        <w:rPr>
          <w:rFonts w:hint="eastAsia" w:ascii="Times New Roman" w:hAnsi="Times New Roman" w:eastAsia="仿宋_GB2312" w:cs="仿宋_GB2312"/>
          <w:color w:val="000000"/>
          <w:kern w:val="0"/>
          <w:sz w:val="32"/>
          <w:szCs w:val="32"/>
        </w:rPr>
        <w:t>万元，主要用于：事业单位基本医疗保险缴费经费。 </w:t>
      </w:r>
    </w:p>
    <w:p w14:paraId="4BB2AC05">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6.住房保障（类）住房改革支出（款）住房公积金（项）:202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10.05</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03B9A8C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1166FBE8">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峨边彝族自治县卫生和计划生育监督执法大队2025年一般公共预算基本支出133.12万元</w:t>
      </w:r>
      <w:r>
        <w:rPr>
          <w:rFonts w:hint="eastAsia" w:ascii="Times New Roman" w:hAnsi="Times New Roman" w:eastAsia="仿宋_GB2312" w:cs="仿宋_GB2312"/>
          <w:color w:val="000000"/>
          <w:kern w:val="0"/>
          <w:sz w:val="32"/>
          <w:szCs w:val="32"/>
        </w:rPr>
        <w:t>，其中：</w:t>
      </w:r>
    </w:p>
    <w:p w14:paraId="07A279ED">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人员经费114.06万元，主要包括：</w:t>
      </w:r>
      <w:r>
        <w:rPr>
          <w:rFonts w:hint="eastAsia" w:ascii="Times New Roman" w:hAnsi="Times New Roman" w:eastAsia="仿宋_GB2312" w:cs="仿宋_GB2312"/>
          <w:color w:val="auto"/>
          <w:kern w:val="0"/>
          <w:sz w:val="32"/>
          <w:szCs w:val="32"/>
        </w:rPr>
        <w:t>基本工资、津贴补贴、奖金、伙食补助费、机关事业单位基本养老保险缴费、职业年金缴费、 职工基本医疗保险缴费、住房公积金、其他社会保障缴费。</w:t>
      </w:r>
    </w:p>
    <w:p w14:paraId="535016E8">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公用经费19.06万元，主要包括：</w:t>
      </w:r>
      <w:r>
        <w:rPr>
          <w:rFonts w:hint="eastAsia" w:ascii="Times New Roman" w:hAnsi="Times New Roman" w:eastAsia="仿宋_GB2312" w:cs="仿宋_GB2312"/>
          <w:color w:val="auto"/>
          <w:kern w:val="0"/>
          <w:sz w:val="32"/>
          <w:szCs w:val="32"/>
        </w:rPr>
        <w:t>办公费、印刷费、邮电费、差旅费、工会经费、福利费、其他交通费。</w:t>
      </w:r>
    </w:p>
    <w:p w14:paraId="4392CC00">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1322E336">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rPr>
        <w:t>峨边彝族自治县卫生和计划生育监督执法大队</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29D07D65">
      <w:pPr>
        <w:rPr>
          <w:rFonts w:hint="eastAsia" w:ascii="Times New Roman" w:hAnsi="Times New Roman" w:eastAsia="仿宋_GB2312" w:cs="仿宋_GB2312"/>
          <w:color w:val="auto"/>
          <w:kern w:val="0"/>
          <w:sz w:val="32"/>
          <w:szCs w:val="32"/>
          <w:lang w:eastAsia="zh-CN"/>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2CFBD210">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峨边彝族自治县卫生和计划生育监督执法大队2025年没有使用国有资本经营预算拨款安排的支出。</w:t>
      </w:r>
    </w:p>
    <w:p w14:paraId="548515FD">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50DE935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峨边彝族自治县卫生和计划生育监督执法大队2025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25BE2FF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年均无因公出国（境）费用支出。</w:t>
      </w:r>
    </w:p>
    <w:p w14:paraId="524E80A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7A12FB66">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年公务接待费计划用于上级领导部门调研指导工作和其他区县卫健系统单位来我单位交流学习等。</w:t>
      </w:r>
    </w:p>
    <w:p w14:paraId="480BA4F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%。主要原因是202</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年、202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年无公务用车购置及运行维护费。</w:t>
      </w:r>
    </w:p>
    <w:p w14:paraId="1C68327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73091C2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7ED9DB7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16F8CD18">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2580CD0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05A40017">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，峨边彝族自治县卫生和计划生育监督执法大队</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19.06</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2.19</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人员增加，公用经费预算增加</w:t>
      </w:r>
      <w:r>
        <w:rPr>
          <w:rFonts w:hint="eastAsia" w:ascii="Times New Roman" w:hAnsi="Times New Roman" w:eastAsia="仿宋_GB2312" w:cs="仿宋_GB2312"/>
          <w:color w:val="000000"/>
          <w:sz w:val="32"/>
          <w:szCs w:val="32"/>
          <w:shd w:val="clear" w:color="auto" w:fill="FFFFFF"/>
        </w:rPr>
        <w:t>。</w:t>
      </w:r>
    </w:p>
    <w:p w14:paraId="618E3CBE">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包括参照公务员法管理事业单位）运行用于购买货物和服务的各项资金，包括办公及印刷费、邮电费、差旅费、会议费、福利费、日常维护费、专用材料及一般设备购置费、办公用房水电费、办公用房取暖费、办公用房物业管理费、公务用车运行维护以及其他费用。</w:t>
      </w:r>
    </w:p>
    <w:p w14:paraId="492C4D8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0FDAB70F">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峨边彝族自治县卫生和计划生育监督执法大队2025年无政府采购项目，未安排政府采购预算。</w:t>
      </w:r>
    </w:p>
    <w:p w14:paraId="65242AF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1E45CB5E">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截至2024年底，峨边彝族自治县卫生和计划生育监督执法大队所属各预算单位共有车辆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488028DD">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4D5A95B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57FC524E">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2025年，峨边彝族自治县卫生和计划生育监督执法大队开展绩效目标管理的项目</w:t>
      </w:r>
      <w:r>
        <w:rPr>
          <w:rFonts w:hint="eastAsia" w:ascii="Times New Roman" w:hAnsi="Times New Roman" w:eastAsia="仿宋_GB2312" w:cs="仿宋_GB2312"/>
          <w:color w:val="000000"/>
          <w:kern w:val="0"/>
          <w:sz w:val="32"/>
          <w:szCs w:val="32"/>
          <w:lang w:val="en-US" w:eastAsia="zh-CN"/>
        </w:rPr>
        <w:t>7</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133.12</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114.06</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19.06</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35429A96">
      <w:pPr>
        <w:pStyle w:val="2"/>
        <w:numPr>
          <w:ilvl w:val="0"/>
          <w:numId w:val="0"/>
        </w:numPr>
        <w:bidi w:val="0"/>
        <w:jc w:val="both"/>
        <w:rPr>
          <w:rFonts w:hint="eastAsia"/>
          <w:lang w:val="en-US" w:eastAsia="zh-CN"/>
        </w:rPr>
      </w:pPr>
    </w:p>
    <w:p w14:paraId="37308880">
      <w:pPr>
        <w:rPr>
          <w:rFonts w:hint="eastAsia"/>
          <w:lang w:val="en-US" w:eastAsia="zh-CN"/>
        </w:rPr>
      </w:pPr>
    </w:p>
    <w:p w14:paraId="5AF40AE0">
      <w:pPr>
        <w:rPr>
          <w:rFonts w:hint="eastAsia"/>
          <w:lang w:val="en-US" w:eastAsia="zh-CN"/>
        </w:rPr>
      </w:pPr>
    </w:p>
    <w:p w14:paraId="74DB1ACE">
      <w:pPr>
        <w:rPr>
          <w:rFonts w:hint="eastAsia"/>
          <w:lang w:val="en-US" w:eastAsia="zh-CN"/>
        </w:rPr>
      </w:pPr>
    </w:p>
    <w:p w14:paraId="7252AE7A">
      <w:pPr>
        <w:rPr>
          <w:rFonts w:hint="eastAsia"/>
          <w:lang w:val="en-US" w:eastAsia="zh-CN"/>
        </w:rPr>
      </w:pPr>
    </w:p>
    <w:p w14:paraId="54398B31">
      <w:pPr>
        <w:rPr>
          <w:rFonts w:hint="eastAsia"/>
          <w:lang w:val="en-US" w:eastAsia="zh-CN"/>
        </w:rPr>
      </w:pPr>
    </w:p>
    <w:p w14:paraId="2B3272BD">
      <w:pPr>
        <w:rPr>
          <w:rFonts w:hint="eastAsia"/>
          <w:lang w:val="en-US" w:eastAsia="zh-CN"/>
        </w:rPr>
      </w:pPr>
    </w:p>
    <w:p w14:paraId="69A03981">
      <w:pPr>
        <w:rPr>
          <w:rFonts w:hint="eastAsia"/>
          <w:lang w:val="en-US" w:eastAsia="zh-CN"/>
        </w:rPr>
      </w:pPr>
    </w:p>
    <w:p w14:paraId="5C477E46">
      <w:pPr>
        <w:rPr>
          <w:rFonts w:hint="eastAsia"/>
          <w:lang w:val="en-US" w:eastAsia="zh-CN"/>
        </w:rPr>
      </w:pPr>
    </w:p>
    <w:p w14:paraId="539F3225">
      <w:pPr>
        <w:rPr>
          <w:rFonts w:hint="eastAsia"/>
          <w:lang w:val="en-US" w:eastAsia="zh-CN"/>
        </w:rPr>
      </w:pPr>
    </w:p>
    <w:p w14:paraId="07FF6509">
      <w:pPr>
        <w:ind w:left="0" w:leftChars="0" w:firstLine="0" w:firstLineChars="0"/>
        <w:rPr>
          <w:rFonts w:hint="eastAsia"/>
          <w:lang w:val="en-US" w:eastAsia="zh-CN"/>
        </w:rPr>
      </w:pPr>
    </w:p>
    <w:p w14:paraId="3EBE2C5B">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661558F0">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0FE830B7">
      <w:pPr>
        <w:widowControl/>
        <w:numPr>
          <w:ilvl w:val="0"/>
          <w:numId w:val="0"/>
        </w:numPr>
        <w:shd w:val="clear" w:color="auto" w:fill="FFFFFF"/>
        <w:jc w:val="left"/>
        <w:rPr>
          <w:rFonts w:hint="eastAsia" w:ascii="仿宋" w:hAnsi="宋体" w:eastAsia="仿宋" w:cs="宋体"/>
          <w:color w:val="000000"/>
          <w:kern w:val="0"/>
          <w:sz w:val="32"/>
          <w:szCs w:val="32"/>
        </w:rPr>
      </w:pPr>
    </w:p>
    <w:p w14:paraId="6BECAA2E">
      <w:pPr>
        <w:widowControl/>
        <w:numPr>
          <w:ilvl w:val="0"/>
          <w:numId w:val="0"/>
        </w:numPr>
        <w:shd w:val="clear" w:color="auto" w:fill="FFFFFF"/>
        <w:jc w:val="left"/>
        <w:rPr>
          <w:rFonts w:hint="eastAsia" w:ascii="仿宋" w:hAnsi="宋体" w:eastAsia="仿宋" w:cs="宋体"/>
          <w:color w:val="000000"/>
          <w:kern w:val="0"/>
          <w:sz w:val="32"/>
          <w:szCs w:val="32"/>
        </w:rPr>
      </w:pPr>
    </w:p>
    <w:p w14:paraId="74A9D231">
      <w:pPr>
        <w:widowControl/>
        <w:numPr>
          <w:ilvl w:val="0"/>
          <w:numId w:val="0"/>
        </w:numPr>
        <w:shd w:val="clear" w:color="auto" w:fill="FFFFFF"/>
        <w:jc w:val="left"/>
        <w:rPr>
          <w:rFonts w:hint="eastAsia" w:ascii="仿宋" w:hAnsi="宋体" w:eastAsia="仿宋" w:cs="宋体"/>
          <w:color w:val="000000"/>
          <w:kern w:val="0"/>
          <w:sz w:val="32"/>
          <w:szCs w:val="32"/>
        </w:rPr>
      </w:pPr>
    </w:p>
    <w:p w14:paraId="7981AE1D">
      <w:pPr>
        <w:widowControl/>
        <w:numPr>
          <w:ilvl w:val="0"/>
          <w:numId w:val="0"/>
        </w:numPr>
        <w:shd w:val="clear" w:color="auto" w:fill="FFFFFF"/>
        <w:jc w:val="left"/>
        <w:rPr>
          <w:rFonts w:hint="eastAsia" w:ascii="仿宋" w:hAnsi="宋体" w:eastAsia="仿宋" w:cs="宋体"/>
          <w:color w:val="000000"/>
          <w:kern w:val="0"/>
          <w:sz w:val="32"/>
          <w:szCs w:val="32"/>
        </w:rPr>
      </w:pPr>
    </w:p>
    <w:p w14:paraId="2E75F784">
      <w:pPr>
        <w:widowControl/>
        <w:numPr>
          <w:ilvl w:val="0"/>
          <w:numId w:val="0"/>
        </w:numPr>
        <w:shd w:val="clear" w:color="auto" w:fill="FFFFFF"/>
        <w:jc w:val="left"/>
        <w:rPr>
          <w:rFonts w:hint="eastAsia" w:ascii="仿宋" w:hAnsi="宋体" w:eastAsia="仿宋" w:cs="宋体"/>
          <w:color w:val="000000"/>
          <w:kern w:val="0"/>
          <w:sz w:val="32"/>
          <w:szCs w:val="32"/>
        </w:rPr>
      </w:pPr>
    </w:p>
    <w:p w14:paraId="5CD0B2ED">
      <w:pPr>
        <w:widowControl/>
        <w:numPr>
          <w:ilvl w:val="0"/>
          <w:numId w:val="0"/>
        </w:numPr>
        <w:shd w:val="clear" w:color="auto" w:fill="FFFFFF"/>
        <w:jc w:val="left"/>
        <w:rPr>
          <w:rFonts w:hint="eastAsia" w:ascii="仿宋" w:hAnsi="宋体" w:eastAsia="仿宋" w:cs="宋体"/>
          <w:color w:val="000000"/>
          <w:kern w:val="0"/>
          <w:sz w:val="32"/>
          <w:szCs w:val="32"/>
        </w:rPr>
      </w:pPr>
    </w:p>
    <w:p w14:paraId="249F6C31">
      <w:pPr>
        <w:widowControl/>
        <w:numPr>
          <w:ilvl w:val="0"/>
          <w:numId w:val="0"/>
        </w:numPr>
        <w:shd w:val="clear" w:color="auto" w:fill="FFFFFF"/>
        <w:jc w:val="left"/>
        <w:rPr>
          <w:rFonts w:hint="eastAsia" w:ascii="仿宋" w:hAnsi="宋体" w:eastAsia="仿宋" w:cs="宋体"/>
          <w:color w:val="000000"/>
          <w:kern w:val="0"/>
          <w:sz w:val="32"/>
          <w:szCs w:val="32"/>
        </w:rPr>
      </w:pPr>
    </w:p>
    <w:p w14:paraId="6458B4A2">
      <w:pPr>
        <w:widowControl/>
        <w:numPr>
          <w:ilvl w:val="0"/>
          <w:numId w:val="0"/>
        </w:numPr>
        <w:shd w:val="clear" w:color="auto" w:fill="FFFFFF"/>
        <w:jc w:val="left"/>
        <w:rPr>
          <w:rFonts w:hint="eastAsia" w:ascii="仿宋" w:hAnsi="宋体" w:eastAsia="仿宋" w:cs="宋体"/>
          <w:color w:val="000000"/>
          <w:kern w:val="0"/>
          <w:sz w:val="32"/>
          <w:szCs w:val="32"/>
        </w:rPr>
      </w:pPr>
    </w:p>
    <w:p w14:paraId="3497877A">
      <w:pPr>
        <w:widowControl/>
        <w:numPr>
          <w:ilvl w:val="0"/>
          <w:numId w:val="0"/>
        </w:numPr>
        <w:shd w:val="clear" w:color="auto" w:fill="FFFFFF"/>
        <w:jc w:val="left"/>
        <w:rPr>
          <w:rFonts w:hint="eastAsia" w:ascii="仿宋" w:hAnsi="宋体" w:eastAsia="仿宋" w:cs="宋体"/>
          <w:color w:val="000000"/>
          <w:kern w:val="0"/>
          <w:sz w:val="32"/>
          <w:szCs w:val="32"/>
        </w:rPr>
      </w:pPr>
    </w:p>
    <w:p w14:paraId="5787220A">
      <w:pPr>
        <w:widowControl/>
        <w:numPr>
          <w:ilvl w:val="0"/>
          <w:numId w:val="0"/>
        </w:numPr>
        <w:shd w:val="clear" w:color="auto" w:fill="FFFFFF"/>
        <w:jc w:val="left"/>
        <w:rPr>
          <w:rFonts w:hint="eastAsia" w:ascii="仿宋" w:hAnsi="宋体" w:eastAsia="仿宋" w:cs="宋体"/>
          <w:color w:val="000000"/>
          <w:kern w:val="0"/>
          <w:sz w:val="32"/>
          <w:szCs w:val="32"/>
        </w:rPr>
      </w:pPr>
    </w:p>
    <w:p w14:paraId="4B37957A">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0B741C76">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20C37CA2">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三</w:t>
      </w:r>
      <w:r>
        <w:rPr>
          <w:rFonts w:hint="eastAsia" w:ascii="仿宋" w:hAnsi="仿宋" w:eastAsia="仿宋" w:cs="仿宋"/>
          <w:lang w:eastAsia="zh-CN"/>
        </w:rPr>
        <w:t>）其他收入：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4FFB9562">
      <w:pPr>
        <w:bidi w:val="0"/>
        <w:rPr>
          <w:rFonts w:hint="eastAsia" w:ascii="仿宋" w:hAnsi="仿宋" w:eastAsia="仿宋" w:cs="仿宋"/>
          <w:lang w:eastAsia="zh-CN"/>
        </w:rPr>
      </w:pPr>
      <w:r>
        <w:rPr>
          <w:rFonts w:hint="eastAsia" w:ascii="仿宋" w:hAnsi="仿宋" w:eastAsia="仿宋" w:cs="仿宋"/>
          <w:lang w:val="en-US" w:eastAsia="zh-CN"/>
        </w:rPr>
        <w:t>（</w:t>
      </w:r>
      <w:r>
        <w:rPr>
          <w:rFonts w:hint="eastAsia" w:ascii="仿宋" w:hAnsi="仿宋" w:cs="仿宋"/>
          <w:lang w:val="en-US" w:eastAsia="zh-CN"/>
        </w:rPr>
        <w:t>四</w:t>
      </w:r>
      <w:r>
        <w:rPr>
          <w:rFonts w:hint="eastAsia" w:ascii="仿宋" w:hAnsi="仿宋" w:eastAsia="仿宋" w:cs="仿宋"/>
          <w:lang w:val="en-US" w:eastAsia="zh-CN"/>
        </w:rPr>
        <w:t>）</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r>
        <w:rPr>
          <w:rFonts w:hint="eastAsia" w:ascii="仿宋" w:hAnsi="仿宋" w:eastAsia="仿宋" w:cs="仿宋"/>
          <w:lang w:eastAsia="zh-CN"/>
        </w:rPr>
        <w:t>。</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五</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六</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w:t>
      </w:r>
      <w:r>
        <w:rPr>
          <w:rFonts w:hint="eastAsia" w:ascii="仿宋" w:hAnsi="仿宋" w:cs="仿宋"/>
          <w:lang w:eastAsia="zh-CN"/>
        </w:rPr>
        <w:t>外的</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6CD40C9F">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）卫生健康支出（类）</w:t>
      </w:r>
      <w:r>
        <w:rPr>
          <w:rFonts w:hint="eastAsia" w:ascii="仿宋" w:hAnsi="仿宋" w:cs="仿宋"/>
          <w:lang w:val="en-US" w:eastAsia="zh-CN"/>
        </w:rPr>
        <w:t>公共卫生</w:t>
      </w:r>
      <w:r>
        <w:rPr>
          <w:rFonts w:hint="eastAsia" w:ascii="仿宋" w:hAnsi="仿宋" w:eastAsia="仿宋" w:cs="仿宋"/>
          <w:lang w:eastAsia="zh-CN"/>
        </w:rPr>
        <w:t>（款）卫生监督机构（项）：</w:t>
      </w:r>
      <w:r>
        <w:rPr>
          <w:rFonts w:hint="eastAsia" w:ascii="仿宋" w:hAnsi="仿宋" w:cs="仿宋"/>
          <w:lang w:val="en-US" w:eastAsia="zh-CN"/>
        </w:rPr>
        <w:t>指</w:t>
      </w:r>
      <w:r>
        <w:rPr>
          <w:rFonts w:hint="eastAsia" w:ascii="仿宋" w:hAnsi="仿宋" w:eastAsia="仿宋" w:cs="仿宋"/>
          <w:lang w:eastAsia="zh-CN"/>
        </w:rPr>
        <w:t>卫生健康、疾病预防控制部门所属卫生监督机构的支出。</w:t>
      </w:r>
    </w:p>
    <w:p w14:paraId="5EAC13E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）卫生健康支出（类）行政事业单位医疗（款）行政单位医疗（项）：</w:t>
      </w:r>
      <w:r>
        <w:rPr>
          <w:rFonts w:hint="eastAsia" w:ascii="仿宋" w:hAnsi="仿宋" w:eastAsia="仿宋" w:cs="仿宋"/>
        </w:rPr>
        <w:t>指财政部门安排的行政单位（包括实行公务员管理的事业单位）基本医疗保险缴费经费，未参加医疗保险的行政单位的公费医疗经费，按国家规定享受离休人员、红军老战士待遇人员的医疗经费。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十一</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31FD6031">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5EACA600">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78231D-0879-4A39-A034-BD1E04109EE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36A19755-E849-4A85-8005-319008D33342}"/>
  </w:font>
  <w:font w:name="仿宋_GB2312">
    <w:panose1 w:val="02010609030101010101"/>
    <w:charset w:val="86"/>
    <w:family w:val="modern"/>
    <w:pitch w:val="default"/>
    <w:sig w:usb0="00000001" w:usb1="080E0000" w:usb2="00000000" w:usb3="00000000" w:csb0="00040000" w:csb1="00000000"/>
    <w:embedRegular r:id="rId3" w:fontKey="{6C8C31EC-87EE-47F1-9741-7BFF4FF4AA88}"/>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F1487DD7-37B9-44A7-BDFB-17B54761A4D9}"/>
  </w:font>
  <w:font w:name="楷体">
    <w:panose1 w:val="02010609060101010101"/>
    <w:charset w:val="86"/>
    <w:family w:val="auto"/>
    <w:pitch w:val="default"/>
    <w:sig w:usb0="800002BF" w:usb1="38CF7CFA" w:usb2="00000016" w:usb3="00000000" w:csb0="00040001" w:csb1="00000000"/>
    <w:embedRegular r:id="rId5" w:fontKey="{C1F3494C-7D54-481A-A183-9C8CB56FB958}"/>
  </w:font>
  <w:font w:name="楷体_GB2312">
    <w:panose1 w:val="02010609030101010101"/>
    <w:charset w:val="86"/>
    <w:family w:val="modern"/>
    <w:pitch w:val="default"/>
    <w:sig w:usb0="00000001" w:usb1="080E0000" w:usb2="00000000" w:usb3="00000000" w:csb0="00040000" w:csb1="00000000"/>
    <w:embedRegular r:id="rId6" w:fontKey="{331364F9-F3E3-492E-89EF-AA03287E7C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27894">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47E1E9">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647E1E9">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7E271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1D91A90"/>
    <w:rsid w:val="11F31D30"/>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70172"/>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6C4E91"/>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153B51"/>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4EE7D9B"/>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602914"/>
    <w:rsid w:val="298D0C33"/>
    <w:rsid w:val="29A12E30"/>
    <w:rsid w:val="29B4649A"/>
    <w:rsid w:val="29DC2D0C"/>
    <w:rsid w:val="29EE4FAE"/>
    <w:rsid w:val="2A3E1EBB"/>
    <w:rsid w:val="2A6A7B31"/>
    <w:rsid w:val="2ADB11B3"/>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178F8"/>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5761F0"/>
    <w:rsid w:val="30CE650E"/>
    <w:rsid w:val="30D2554F"/>
    <w:rsid w:val="30EC1D1E"/>
    <w:rsid w:val="3178425C"/>
    <w:rsid w:val="31884A79"/>
    <w:rsid w:val="318D4498"/>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517033"/>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2545E9"/>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BD054B4"/>
    <w:rsid w:val="3C5763B9"/>
    <w:rsid w:val="3C9F7525"/>
    <w:rsid w:val="3CAD14EB"/>
    <w:rsid w:val="3CE10D53"/>
    <w:rsid w:val="3D7E788D"/>
    <w:rsid w:val="3DE5239C"/>
    <w:rsid w:val="3DF73841"/>
    <w:rsid w:val="3DFF6B24"/>
    <w:rsid w:val="3E337D9D"/>
    <w:rsid w:val="3E4A3184"/>
    <w:rsid w:val="3E6040C5"/>
    <w:rsid w:val="3EA15BEA"/>
    <w:rsid w:val="3EEC3285"/>
    <w:rsid w:val="3F7517C8"/>
    <w:rsid w:val="3FAE1258"/>
    <w:rsid w:val="401D6094"/>
    <w:rsid w:val="40300C0E"/>
    <w:rsid w:val="40534228"/>
    <w:rsid w:val="4063108E"/>
    <w:rsid w:val="408D251C"/>
    <w:rsid w:val="40C07780"/>
    <w:rsid w:val="40E31975"/>
    <w:rsid w:val="410A15F9"/>
    <w:rsid w:val="412A1254"/>
    <w:rsid w:val="41656000"/>
    <w:rsid w:val="41AE00B6"/>
    <w:rsid w:val="41E95F9F"/>
    <w:rsid w:val="42154310"/>
    <w:rsid w:val="42495010"/>
    <w:rsid w:val="425C545A"/>
    <w:rsid w:val="42632F1D"/>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0F66C3"/>
    <w:rsid w:val="4E182958"/>
    <w:rsid w:val="4E6D7648"/>
    <w:rsid w:val="4E7B14D6"/>
    <w:rsid w:val="4F011EB4"/>
    <w:rsid w:val="4F270107"/>
    <w:rsid w:val="4F5E0589"/>
    <w:rsid w:val="4F82145C"/>
    <w:rsid w:val="4FB627BF"/>
    <w:rsid w:val="4FC63930"/>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8D7704"/>
    <w:rsid w:val="57B154DA"/>
    <w:rsid w:val="57E735A9"/>
    <w:rsid w:val="57ED3CD1"/>
    <w:rsid w:val="58843440"/>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75266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5B76A3"/>
    <w:rsid w:val="63A96A13"/>
    <w:rsid w:val="644448CA"/>
    <w:rsid w:val="6453457F"/>
    <w:rsid w:val="648B5500"/>
    <w:rsid w:val="649655B1"/>
    <w:rsid w:val="64BC2C9B"/>
    <w:rsid w:val="64E67EDA"/>
    <w:rsid w:val="64FA183E"/>
    <w:rsid w:val="65245D70"/>
    <w:rsid w:val="655E7CF1"/>
    <w:rsid w:val="6571153A"/>
    <w:rsid w:val="65724749"/>
    <w:rsid w:val="65871379"/>
    <w:rsid w:val="65942264"/>
    <w:rsid w:val="65B457A2"/>
    <w:rsid w:val="65CF48B7"/>
    <w:rsid w:val="65E3052E"/>
    <w:rsid w:val="65EF238E"/>
    <w:rsid w:val="65FD30D1"/>
    <w:rsid w:val="660A4448"/>
    <w:rsid w:val="661B3704"/>
    <w:rsid w:val="66704573"/>
    <w:rsid w:val="66797ED2"/>
    <w:rsid w:val="66A05DC1"/>
    <w:rsid w:val="66B16DB5"/>
    <w:rsid w:val="66D91364"/>
    <w:rsid w:val="66EC4861"/>
    <w:rsid w:val="670A555D"/>
    <w:rsid w:val="67135CAC"/>
    <w:rsid w:val="675A74FA"/>
    <w:rsid w:val="67DE101C"/>
    <w:rsid w:val="67FC099D"/>
    <w:rsid w:val="683A42B9"/>
    <w:rsid w:val="68413617"/>
    <w:rsid w:val="68FA5E7F"/>
    <w:rsid w:val="69206FE6"/>
    <w:rsid w:val="69275944"/>
    <w:rsid w:val="69A56796"/>
    <w:rsid w:val="69A67CDD"/>
    <w:rsid w:val="69AA25B9"/>
    <w:rsid w:val="6A054A7C"/>
    <w:rsid w:val="6A5C2965"/>
    <w:rsid w:val="6ABE3F1A"/>
    <w:rsid w:val="6AEF5784"/>
    <w:rsid w:val="6AEF6426"/>
    <w:rsid w:val="6B256BBD"/>
    <w:rsid w:val="6B8E134F"/>
    <w:rsid w:val="6C17358A"/>
    <w:rsid w:val="6C192DF4"/>
    <w:rsid w:val="6C2E3BAB"/>
    <w:rsid w:val="6CFD38B4"/>
    <w:rsid w:val="6D24124D"/>
    <w:rsid w:val="6D7831C7"/>
    <w:rsid w:val="6D8E6DF1"/>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5286E"/>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4547</Words>
  <Characters>4878</Characters>
  <Lines>1</Lines>
  <Paragraphs>1</Paragraphs>
  <TotalTime>4</TotalTime>
  <ScaleCrop>false</ScaleCrop>
  <LinksUpToDate>false</LinksUpToDate>
  <CharactersWithSpaces>4911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2025-05-14T03:16:05Z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AA745C043C4C45699EB4FDA2C5EB9379_12</vt:lpwstr>
  </property>
</Properties>
</file>