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峨边彝族自治县五渡镇中心卫生院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峨边彝族自治县五渡镇中心卫生院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峨边彝族自治县五渡镇中心卫生院单位概况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17"/>
          <w:sz w:val="32"/>
          <w:szCs w:val="32"/>
          <w:lang w:val="en-US" w:eastAsia="zh-CN"/>
        </w:rPr>
        <w:t>峨边彝族自治县五渡镇中心卫生院2026年单位预算表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峨边彝族自治县五渡镇中心卫生院2026年单位预算情况说明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峨边彝族自治县五渡镇中心卫生院单位概况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0895FAB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0AB88F44">
      <w:pPr>
        <w:numPr>
          <w:ilvl w:val="0"/>
          <w:numId w:val="2"/>
        </w:num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明确医疗质量管理第一责任人。落实年度工作计划的执行、检查、评估和奖惩制度。深入抓好基础质量</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人员、技术、设备、药品、信息等；环节质量</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查房、病案书写、抢救、危重病人的护理等；终末质量</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 xml:space="preserve">出入院诊断符合率、病床使用率、确诊时间、疗程长短、医疗费用、治疗结果（治愈率、好转率、有无并发症、院内感染率）。 </w:t>
      </w:r>
    </w:p>
    <w:p w14:paraId="4A6DBC08">
      <w:pPr>
        <w:numPr>
          <w:ilvl w:val="0"/>
          <w:numId w:val="2"/>
        </w:num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健全并落实医院各项规章制度，特别是医疗质量和医疗安全的核心制度，包括首诊负责制度、医师查房制度、疑难病例讨论制度、院内外会诊制度、危重患者抢救制度、死亡病例讨论制度、查对制度、病历书写基本规范与管理制度、交接班制度等。进一步完善业务考核细则。 </w:t>
      </w:r>
    </w:p>
    <w:p w14:paraId="78CFF9E0">
      <w:pPr>
        <w:numPr>
          <w:ilvl w:val="0"/>
          <w:numId w:val="2"/>
        </w:num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加强医务人员的应急技能及全科</w:t>
      </w:r>
      <w:r>
        <w:rPr>
          <w:rFonts w:hint="eastAsia" w:ascii="仿宋_GB2312" w:hAnsi="仿宋_GB2312" w:eastAsia="仿宋_GB2312" w:cs="仿宋_GB2312"/>
          <w:color w:val="auto"/>
          <w:sz w:val="32"/>
          <w:szCs w:val="32"/>
          <w:lang w:eastAsia="zh-CN"/>
        </w:rPr>
        <w:t>医学知识</w:t>
      </w:r>
      <w:r>
        <w:rPr>
          <w:rFonts w:hint="eastAsia" w:ascii="仿宋_GB2312" w:hAnsi="仿宋_GB2312" w:eastAsia="仿宋_GB2312" w:cs="仿宋_GB2312"/>
          <w:color w:val="auto"/>
          <w:sz w:val="32"/>
          <w:szCs w:val="32"/>
        </w:rPr>
        <w:t>培训，继续开展应急（心脑肺复苏）演练，提高应急救治能力；</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突发、危重疾病的报告</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救治方案。</w:t>
      </w:r>
    </w:p>
    <w:p w14:paraId="7A447516">
      <w:pPr>
        <w:numPr>
          <w:ilvl w:val="0"/>
          <w:numId w:val="2"/>
        </w:num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完善传染病疫情报告制度，规范传染病人的诊治和管理，及时完成传染病疫情网络直报。 </w:t>
      </w:r>
    </w:p>
    <w:p w14:paraId="0F8156B8">
      <w:pPr>
        <w:numPr>
          <w:ilvl w:val="0"/>
          <w:numId w:val="2"/>
        </w:numPr>
        <w:bidi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合理检查、合理用药、因病施治。贯彻落实《抗菌药物临床应用指导原则》，坚持抗菌药物合理使用。</w:t>
      </w:r>
    </w:p>
    <w:p w14:paraId="7DDB17E5">
      <w:pPr>
        <w:numPr>
          <w:ilvl w:val="0"/>
          <w:numId w:val="2"/>
        </w:numPr>
        <w:bidi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严格基础医疗质量管理，强化“三基三严”的要求和培训（基础理论、基本知识、基本技能；严格要求、严密组织、严谨作风）</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28AEEC7">
      <w:pPr>
        <w:bidi w:val="0"/>
        <w:rPr>
          <w:rFonts w:hint="eastAsia" w:ascii="仿宋" w:hAnsi="仿宋" w:eastAsia="仿宋"/>
          <w:sz w:val="32"/>
          <w:szCs w:val="32"/>
        </w:rPr>
      </w:pPr>
      <w:r>
        <w:rPr>
          <w:rFonts w:hint="eastAsia" w:ascii="仿宋" w:hAnsi="仿宋" w:eastAsia="仿宋"/>
          <w:sz w:val="32"/>
          <w:szCs w:val="32"/>
        </w:rPr>
        <w:t>峨边彝族自治县五渡镇中心卫生院预算单位</w:t>
      </w:r>
      <w:r>
        <w:rPr>
          <w:rFonts w:hint="eastAsia" w:ascii="仿宋" w:hAnsi="仿宋"/>
          <w:sz w:val="32"/>
          <w:szCs w:val="32"/>
          <w:lang w:val="en-US" w:eastAsia="zh-CN"/>
        </w:rPr>
        <w:t>1</w:t>
      </w:r>
      <w:r>
        <w:rPr>
          <w:rFonts w:hint="eastAsia" w:ascii="仿宋" w:hAnsi="仿宋" w:eastAsia="仿宋"/>
          <w:sz w:val="32"/>
          <w:szCs w:val="32"/>
        </w:rPr>
        <w:t>个</w:t>
      </w:r>
      <w:r>
        <w:rPr>
          <w:rFonts w:hint="eastAsia" w:ascii="仿宋" w:hAnsi="仿宋"/>
          <w:sz w:val="32"/>
          <w:szCs w:val="32"/>
          <w:lang w:eastAsia="zh-CN"/>
        </w:rPr>
        <w:t>：</w:t>
      </w:r>
      <w:r>
        <w:rPr>
          <w:rFonts w:hint="eastAsia" w:ascii="仿宋" w:hAnsi="仿宋" w:eastAsia="仿宋"/>
          <w:sz w:val="32"/>
          <w:szCs w:val="32"/>
        </w:rPr>
        <w:t>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峨边彝族自治县五渡镇中心卫生院总编制</w:t>
      </w:r>
      <w:r>
        <w:rPr>
          <w:rFonts w:hint="eastAsia" w:ascii="仿宋" w:hAnsi="仿宋"/>
          <w:sz w:val="32"/>
          <w:szCs w:val="32"/>
          <w:lang w:val="en-US" w:eastAsia="zh-CN"/>
        </w:rPr>
        <w:t>15</w:t>
      </w:r>
      <w:r>
        <w:rPr>
          <w:rFonts w:hint="eastAsia" w:ascii="仿宋" w:hAnsi="仿宋" w:eastAsia="仿宋"/>
          <w:sz w:val="32"/>
          <w:szCs w:val="32"/>
        </w:rPr>
        <w:t>名，其中：事业编制</w:t>
      </w:r>
      <w:r>
        <w:rPr>
          <w:rFonts w:hint="eastAsia" w:ascii="仿宋" w:hAnsi="仿宋"/>
          <w:sz w:val="32"/>
          <w:szCs w:val="32"/>
          <w:lang w:val="en-US" w:eastAsia="zh-CN"/>
        </w:rPr>
        <w:t>15</w:t>
      </w:r>
      <w:r>
        <w:rPr>
          <w:rFonts w:hint="eastAsia" w:ascii="仿宋" w:hAnsi="仿宋" w:eastAsia="仿宋"/>
          <w:sz w:val="32"/>
          <w:szCs w:val="32"/>
        </w:rPr>
        <w:t>名。在职人员总数</w:t>
      </w:r>
      <w:r>
        <w:rPr>
          <w:rFonts w:hint="eastAsia" w:ascii="仿宋" w:hAnsi="仿宋"/>
          <w:sz w:val="32"/>
          <w:szCs w:val="32"/>
          <w:lang w:val="en-US" w:eastAsia="zh-CN"/>
        </w:rPr>
        <w:t>17</w:t>
      </w:r>
      <w:r>
        <w:rPr>
          <w:rFonts w:hint="eastAsia" w:ascii="仿宋" w:hAnsi="仿宋" w:eastAsia="仿宋"/>
          <w:sz w:val="32"/>
          <w:szCs w:val="32"/>
        </w:rPr>
        <w:t>名，其中：事业</w:t>
      </w:r>
      <w:r>
        <w:rPr>
          <w:rFonts w:hint="eastAsia" w:ascii="仿宋" w:hAnsi="仿宋"/>
          <w:sz w:val="32"/>
          <w:szCs w:val="32"/>
          <w:lang w:val="en-US" w:eastAsia="zh-CN"/>
        </w:rPr>
        <w:t>17</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峨边彝族自治县五渡镇中心卫生院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详见附件2：峨边彝族自治县五渡镇中心卫生院预算公开报表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3725" cy="2105660"/>
            <wp:effectExtent l="0" t="0" r="3175"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3725" cy="210566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486275"/>
            <wp:effectExtent l="0" t="0" r="762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486275"/>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40460"/>
            <wp:effectExtent l="0" t="0" r="5080" b="254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4046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4963795"/>
            <wp:effectExtent l="0" t="0" r="6985" b="825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4963795"/>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72A4769B">
      <w:pPr>
        <w:numPr>
          <w:ilvl w:val="0"/>
          <w:numId w:val="0"/>
        </w:numPr>
        <w:ind w:leftChars="0"/>
        <w:jc w:val="both"/>
        <w:rPr>
          <w:rFonts w:hint="eastAsia"/>
          <w:b/>
          <w:bCs/>
          <w:sz w:val="52"/>
          <w:szCs w:val="52"/>
          <w:lang w:val="en-US" w:eastAsia="zh-CN"/>
        </w:rPr>
      </w:pPr>
    </w:p>
    <w:p w14:paraId="610DCD55">
      <w:pPr>
        <w:numPr>
          <w:ilvl w:val="0"/>
          <w:numId w:val="0"/>
        </w:numPr>
        <w:ind w:leftChars="0"/>
        <w:jc w:val="both"/>
        <w:rPr>
          <w:rFonts w:hint="eastAsia"/>
          <w:b/>
          <w:bCs/>
          <w:sz w:val="52"/>
          <w:szCs w:val="52"/>
          <w:lang w:val="en-US" w:eastAsia="zh-CN"/>
        </w:rPr>
      </w:pPr>
    </w:p>
    <w:p w14:paraId="31AD7961">
      <w:pPr>
        <w:numPr>
          <w:ilvl w:val="0"/>
          <w:numId w:val="0"/>
        </w:numPr>
        <w:ind w:leftChars="0"/>
        <w:jc w:val="both"/>
        <w:rPr>
          <w:rFonts w:hint="eastAsia"/>
          <w:b/>
          <w:bCs/>
          <w:sz w:val="52"/>
          <w:szCs w:val="52"/>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峨边彝族自治县五渡镇中心卫生院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346AFDE5">
      <w:pPr>
        <w:numPr>
          <w:ilvl w:val="0"/>
          <w:numId w:val="0"/>
        </w:numPr>
        <w:jc w:val="both"/>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0C02FE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五渡镇中心卫生院所有收入和支出均纳入部门预算管理。收入包括：一般公共预算拨款收入；支出包括：一般公共服务支出；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峨边彝族自治县五渡镇中心卫生院2026年收支总预算212.66万元，比2025年收支预算总数增加5.02万元，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峨边彝族自治县五渡镇中心卫生院2026年收入预算212.66万元，其中：上年结转0万元，占0.00%；一般公共预算拨款收入212.66万元，占100.00%；政府性基金预算拨款收入0万元，占0.00%；事业收入0万元，占0.00%</w:t>
      </w:r>
      <w:r>
        <w:rPr>
          <w:rFonts w:hint="eastAsia" w:ascii="Times New Roman" w:hAnsi="Times New Roman" w:eastAsia="仿宋_GB2312" w:cs="仿宋_GB2312"/>
          <w:kern w:val="0"/>
          <w:sz w:val="32"/>
          <w:szCs w:val="32"/>
        </w:rPr>
        <w:t>。</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2026年支出预算212.66万元，其中：基本支出212.66万元，占100.00%；项目支出0万元，占0.00%。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EA08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峨边彝族自治县五渡镇中心卫生院2026年财政拨款收支预算总数212.66万元，比2025年财政拨款收支预算总数207.64万元增加5.02万元，主要原因是2026年人员经费预算增加。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收入包括：本年一般公共预算拨款收入212.66万元、本年政府性基金预算拨款收入0万元。支出包括：社会保障和就业支出31.7万元、卫生健康支出159.68万元、住房保障支出21.28万元。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7C9CD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峨边彝族自治县五渡镇中心卫生院2026年一般公共预算当年拨款212.66万元，较上年预算数增加5.02万元。主要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社会保障和就业支出31.7万元，占14.91%；卫生健康支出159.68万元，占75.09%；住房保障支出21.28万元，占10.01%。</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7BDA4FDA">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19.97</w:t>
      </w:r>
      <w:r>
        <w:rPr>
          <w:rFonts w:hint="eastAsia" w:ascii="仿宋" w:hAnsi="仿宋" w:eastAsia="仿宋" w:cs="仿宋"/>
          <w:color w:val="000000"/>
          <w:kern w:val="0"/>
          <w:sz w:val="32"/>
          <w:szCs w:val="32"/>
        </w:rPr>
        <w:t>万元，主要用于实施养老保险制度后，部门按规定由单位缴纳的基本养老保险费支出。 </w:t>
      </w:r>
    </w:p>
    <w:p w14:paraId="476C390F">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9.98</w:t>
      </w:r>
      <w:r>
        <w:rPr>
          <w:rFonts w:hint="eastAsia" w:ascii="仿宋" w:hAnsi="仿宋" w:eastAsia="仿宋" w:cs="仿宋"/>
          <w:color w:val="000000"/>
          <w:kern w:val="0"/>
          <w:sz w:val="32"/>
          <w:szCs w:val="32"/>
        </w:rPr>
        <w:t>万元，主要用于实施养老保险制度后，部门按规定由单位缴纳的职业年金支出。 </w:t>
      </w:r>
    </w:p>
    <w:p w14:paraId="3FEBB4FE">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年预算数为1.</w:t>
      </w:r>
      <w:r>
        <w:rPr>
          <w:rFonts w:hint="eastAsia" w:ascii="仿宋" w:hAnsi="仿宋" w:cs="仿宋"/>
          <w:color w:val="000000"/>
          <w:kern w:val="0"/>
          <w:sz w:val="32"/>
          <w:szCs w:val="32"/>
          <w:lang w:val="en-US" w:eastAsia="zh-CN"/>
        </w:rPr>
        <w:t>75</w:t>
      </w:r>
      <w:r>
        <w:rPr>
          <w:rFonts w:hint="eastAsia" w:ascii="仿宋" w:hAnsi="仿宋" w:eastAsia="仿宋" w:cs="仿宋"/>
          <w:color w:val="000000"/>
          <w:kern w:val="0"/>
          <w:sz w:val="32"/>
          <w:szCs w:val="32"/>
        </w:rPr>
        <w:t>万元，主要用于其他社会保障和就业方面的支出。</w:t>
      </w:r>
    </w:p>
    <w:p w14:paraId="3F19CED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1</w:t>
      </w:r>
      <w:r>
        <w:rPr>
          <w:rFonts w:hint="eastAsia" w:ascii="仿宋" w:hAnsi="仿宋" w:cs="仿宋"/>
          <w:color w:val="000000"/>
          <w:kern w:val="0"/>
          <w:sz w:val="32"/>
          <w:szCs w:val="32"/>
          <w:lang w:val="en-US" w:eastAsia="zh-CN"/>
        </w:rPr>
        <w:t>50.83</w:t>
      </w:r>
      <w:r>
        <w:rPr>
          <w:rFonts w:hint="eastAsia" w:ascii="仿宋" w:hAnsi="仿宋" w:eastAsia="仿宋" w:cs="仿宋"/>
          <w:color w:val="000000"/>
          <w:kern w:val="0"/>
          <w:sz w:val="32"/>
          <w:szCs w:val="32"/>
        </w:rPr>
        <w:t>万元，主要用于乡镇卫生院的支出。</w:t>
      </w:r>
    </w:p>
    <w:p w14:paraId="0A2BBA39">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8.85</w:t>
      </w:r>
      <w:r>
        <w:rPr>
          <w:rFonts w:hint="eastAsia" w:ascii="仿宋" w:hAnsi="仿宋" w:eastAsia="仿宋" w:cs="仿宋"/>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eastAsia="仿宋" w:cs="仿宋"/>
          <w:color w:val="000000"/>
          <w:kern w:val="0"/>
          <w:sz w:val="32"/>
          <w:szCs w:val="32"/>
        </w:rPr>
        <w:t>6.住房保障支出（类）住房改革支出（款）住房公积金（项）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21.28</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r>
        <w:rPr>
          <w:rFonts w:hint="eastAsia" w:ascii="Times New Roman" w:hAnsi="Times New Roman" w:eastAsia="仿宋_GB2312" w:cs="仿宋_GB2312"/>
          <w:color w:val="000000"/>
          <w:kern w:val="0"/>
          <w:sz w:val="32"/>
          <w:szCs w:val="32"/>
        </w:rPr>
        <w:t>。</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212.66</w:t>
      </w:r>
      <w:r>
        <w:rPr>
          <w:rFonts w:hint="eastAsia" w:ascii="Times New Roman" w:hAnsi="Times New Roman" w:eastAsia="仿宋_GB2312" w:cs="仿宋_GB2312"/>
          <w:color w:val="000000"/>
          <w:kern w:val="0"/>
          <w:sz w:val="32"/>
          <w:szCs w:val="32"/>
        </w:rPr>
        <w:t>万元，其中：</w:t>
      </w:r>
    </w:p>
    <w:p w14:paraId="5999DEE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201.38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公用经费11.</w:t>
      </w:r>
      <w:r>
        <w:rPr>
          <w:rFonts w:hint="eastAsia" w:ascii="Times New Roman" w:hAnsi="Times New Roman" w:eastAsia="仿宋_GB2312" w:cs="仿宋_GB2312"/>
          <w:color w:val="000000"/>
          <w:kern w:val="0"/>
          <w:sz w:val="32"/>
          <w:szCs w:val="32"/>
          <w:lang w:val="en-US" w:eastAsia="zh-CN"/>
        </w:rPr>
        <w:t>29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工会经费、公务用车运行维护费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峨边彝族自治县五渡镇中心卫生院2026年没有使用政府性基金预算拨款安排的支出。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峨边彝族自治县五渡镇中心卫生院2026年没有使用国有资本经营预算拨款安排的支出。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%。主要原因是按标准预算公务用车运维费用。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，峨边彝族自治县五渡镇中心卫生院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我单位是事业单位，无机关运行经费预算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峨边彝族自治县五渡镇中心卫生院2026年无政府采购项目，未安排政府采购预算。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年底，峨边彝族自治县五渡镇中心卫生院所属各预算单位共有车辆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2026年，峨边彝族自治县五渡镇中心卫生院开展绩效目标管理的项目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212.67</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201.38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11.29</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w:t>
      </w:r>
      <w:bookmarkStart w:id="0" w:name="_GoBack"/>
      <w:bookmarkEnd w:id="0"/>
      <w:r>
        <w:rPr>
          <w:rFonts w:hint="eastAsia" w:ascii="仿宋" w:hAnsi="仿宋" w:eastAsia="仿宋" w:cs="仿宋"/>
        </w:rPr>
        <w:t>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6A5CDA-0A3D-44EB-A1AD-37AA49F82E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2EB215E-36A2-4DB0-97E8-13686F7C127B}"/>
  </w:font>
  <w:font w:name="仿宋">
    <w:panose1 w:val="02010609060101010101"/>
    <w:charset w:val="86"/>
    <w:family w:val="auto"/>
    <w:pitch w:val="default"/>
    <w:sig w:usb0="800002BF" w:usb1="38CF7CFA" w:usb2="00000016" w:usb3="00000000" w:csb0="00040001" w:csb1="00000000"/>
    <w:embedRegular r:id="rId3" w:fontKey="{856DA15F-FA9E-4FF1-BEC8-0FAE3456645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959E8A3E-D407-42C4-BF14-67D1380A43FA}"/>
  </w:font>
  <w:font w:name="楷体">
    <w:panose1 w:val="02010609060101010101"/>
    <w:charset w:val="86"/>
    <w:family w:val="auto"/>
    <w:pitch w:val="default"/>
    <w:sig w:usb0="800002BF" w:usb1="38CF7CFA" w:usb2="00000016" w:usb3="00000000" w:csb0="00040001" w:csb1="00000000"/>
    <w:embedRegular r:id="rId5" w:fontKey="{7D6A71EB-D322-4EE8-9C20-DF46F52A0C15}"/>
  </w:font>
  <w:font w:name="楷体_GB2312">
    <w:panose1 w:val="02010609030101010101"/>
    <w:charset w:val="86"/>
    <w:family w:val="modern"/>
    <w:pitch w:val="default"/>
    <w:sig w:usb0="00000001" w:usb1="080E0000" w:usb2="00000000" w:usb3="00000000" w:csb0="00040000" w:csb1="00000000"/>
    <w:embedRegular r:id="rId6" w:fontKey="{7831678B-F82C-4F2F-91E5-1054DC28E8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89319"/>
    <w:multiLevelType w:val="singleLevel"/>
    <w:tmpl w:val="B0989319"/>
    <w:lvl w:ilvl="0" w:tentative="0">
      <w:start w:val="1"/>
      <w:numFmt w:val="decimal"/>
      <w:suff w:val="nothing"/>
      <w:lvlText w:val="%1、"/>
      <w:lvlJc w:val="left"/>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740AE4"/>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923965"/>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45447C"/>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8FF6A4A"/>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082E99"/>
    <w:rsid w:val="3D7E788D"/>
    <w:rsid w:val="3DE5239C"/>
    <w:rsid w:val="3DF73841"/>
    <w:rsid w:val="3DFF6B24"/>
    <w:rsid w:val="3E337D9D"/>
    <w:rsid w:val="3E4A3184"/>
    <w:rsid w:val="3EA15BEA"/>
    <w:rsid w:val="3EEC3285"/>
    <w:rsid w:val="3F7517C8"/>
    <w:rsid w:val="3FAE1258"/>
    <w:rsid w:val="401426E1"/>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373EB5"/>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9F75B4"/>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790E97"/>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6507EC"/>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9E5B82"/>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f839f2e7-c589-4229-93ff-0dd3394d70fc</errorID>
      <errorWord>：</errorWord>
      <group>L1_AI</group>
      <groupName>深度校对</groupName>
      <ability>L2_AI_Word</ability>
      <abilityName>字词纠错</abilityName>
      <candidateList>
        <item>，如</item>
      </candidateList>
      <explain/>
      <paraID> AB88F44</paraID>
      <start>45</start>
      <end>47</end>
      <status>modified</status>
      <modifiedWord>，如</modifiedWord>
      <trackRevisions>false</trackRevisions>
    </reviewItem>
    <reviewItem>
      <errorID>b710b7b5-0796-4d3d-ac6c-f40e27c0b951</errorID>
      <errorWord>：</errorWord>
      <group>L1_AI</group>
      <groupName>深度校对</groupName>
      <ability>L2_AI_Word</ability>
      <abilityName>字词纠错</abilityName>
      <candidateList>
        <item>，如</item>
      </candidateList>
      <explain/>
      <paraID> AB88F44</paraID>
      <start>67</start>
      <end>69</end>
      <status>modified</status>
      <modifiedWord>，如</modifiedWord>
      <trackRevisions>false</trackRevisions>
    </reviewItem>
    <reviewItem>
      <errorID>60d6af75-e282-4396-b2f0-e36d7ae854cb</errorID>
      <errorWord> </errorWord>
      <group>L1_AI</group>
      <groupName>深度校对</groupName>
      <ability>L2_AI_Punc</ability>
      <abilityName>标点纠错</abilityName>
      <candidateList>
        <item/>
      </candidateList>
      <explain>此处空格冗余，建议删除。</explain>
      <paraID> AB88F44</paraID>
      <start>89</start>
      <end>89</end>
      <status>modified</status>
      <modifiedWord/>
      <trackRevisions>false</trackRevisions>
    </reviewItem>
    <reviewItem>
      <errorID>49ebca3e-abd5-4b98-80d2-21d0ee6423c4</errorID>
      <errorWord>：</errorWord>
      <group>L1_AI</group>
      <groupName>深度校对</groupName>
      <ability>L2_AI_Word</ability>
      <abilityName>字词纠错</abilityName>
      <candidateList>
        <item>，如</item>
      </candidateList>
      <explain/>
      <paraID> AB88F44</paraID>
      <start>93</start>
      <end>95</end>
      <status>modified</status>
      <modifiedWord>，如</modifiedWord>
      <trackRevisions>false</trackRevisions>
    </reviewItem>
    <reviewItem>
      <errorID>88dbe059-1d1a-4337-bbf8-f155ffbd7b28</errorID>
      <errorWord>医学知识的</errorWord>
      <group>L1_AI</group>
      <groupName>深度校对</groupName>
      <ability>L2_AI_Word</ability>
      <abilityName>字词纠错</abilityName>
      <candidateList>
        <item>医学知识</item>
      </candidateList>
      <explain/>
      <paraID>78CFF9E0</paraID>
      <start>14</start>
      <end>18</end>
      <status>modified</status>
      <modifiedWord>医学知识</modifiedWord>
      <trackRevisions>false</trackRevisions>
    </reviewItem>
    <reviewItem>
      <errorID>776a7989-71f7-41ef-b234-96636c12aeb6</errorID>
      <errorWord>健全</errorWord>
      <group>L1_AI</group>
      <groupName>深度校对</groupName>
      <ability>L2_AI_Word</ability>
      <abilityName>字词纠错</abilityName>
      <candidateList>
        <item>完善</item>
      </candidateList>
      <explain/>
      <paraID>78CFF9E0</paraID>
      <start>46</start>
      <end>48</end>
      <status>modified</status>
      <modifiedWord>完善</modifiedWord>
      <trackRevisions>false</trackRevisions>
    </reviewItem>
    <reviewItem>
      <errorID>c4029b42-080f-4999-ac83-66534e869bfe</errorID>
      <errorWord>、</errorWord>
      <group>L1_AI</group>
      <groupName>深度校对</groupName>
      <ability>L2_AI_Word</ability>
      <abilityName>字词纠错</abilityName>
      <candidateList>
        <item>和</item>
      </candidateList>
      <explain/>
      <paraID>78CFF9E0</paraID>
      <start>58</start>
      <end>59</end>
      <status>modified</status>
      <modifiedWord>和</modifiedWord>
      <trackRevisions>false</trackRevisions>
    </reviewItem>
    <reviewItem>
      <errorID>4ab9dd48-ea5a-4a0e-8071-1b908be4d014</errorID>
      <errorWord> </errorWord>
      <group>L1_AI</group>
      <groupName>深度校对</groupName>
      <ability>L2_AI_Punc</ability>
      <abilityName>标点纠错</abilityName>
      <candidateList>
        <item/>
      </candidateList>
      <explain>此处空格冗余，建议删除。</explain>
      <paraID> F8156B8</paraID>
      <start>19</start>
      <end>19</end>
      <status>modified</status>
      <modifiedWord/>
      <trackRevisions>false</trackRevisions>
    </reviewItem>
    <reviewItem>
      <errorID>de39f9ec-83c2-4cbc-ab91-2975add76941</errorID>
      <errorWord> </errorWord>
      <group>L1_AI</group>
      <groupName>深度校对</groupName>
      <ability>L2_AI_Punc</ability>
      <abilityName>标点纠错</abilityName>
      <candidateList>
        <item/>
      </candidateList>
      <explain>此处空格冗余，建议删除。</explain>
      <paraID> F8156B8</paraID>
      <start>34</start>
      <end>34</end>
      <status>modified</status>
      <modifiedWord/>
      <trackRevisions>false</trackRevisions>
    </reviewItem>
    <reviewItem>
      <errorID>87d2372d-501b-4c3e-96ed-9fc8ce241506</errorID>
      <errorWord>，</errorWord>
      <group>L1_AI</group>
      <groupName>深度校对</groupName>
      <ability>L2_AI_Punc</ability>
      <abilityName>标点纠错</abilityName>
      <candidateList>
        <item>：</item>
      </candidateList>
      <explain/>
      <paraID>728AEEC7</paraID>
      <start>21</start>
      <end>22</end>
      <status>modified</status>
      <modifiedWord>：</modifiedWord>
      <trackRevisions>false</trackRevisions>
    </reviewItem>
    <reviewItem>
      <errorID>1b59c379-357c-44c3-bb99-2001e34094d7</errorID>
      <errorWord>其中：</errorWord>
      <group>L1_AI</group>
      <groupName>深度校对</groupName>
      <ability>L2_AI_Word</ability>
      <abilityName>字词纠错</abilityName>
      <candidateList>
        <item>均为</item>
      </candidateList>
      <explain/>
      <paraID>4B60B764</paraID>
      <start>22</start>
      <end>25</end>
      <status>ignored</status>
      <modifiedWord/>
      <trackRevisions>false</trackRevisions>
    </reviewItem>
    <reviewItem>
      <errorID>b0e15048-92d8-4c91-9b1e-cc7e0f84dca9</errorID>
      <errorWord>编制15名</errorWord>
      <group>L1_AI</group>
      <groupName>深度校对</groupName>
      <ability>L2_AI_Grammar</ability>
      <abilityName>语法纠错</abilityName>
      <candidateList>
        <item>编制</item>
      </candidateList>
      <explain/>
      <paraID>4B60B764</paraID>
      <start>27</start>
      <end>32</end>
      <status>ignored</status>
      <modifiedWord/>
      <trackRevisions>false</trackRevisions>
    </reviewItem>
    <reviewItem>
      <errorID>7b6a31b0-4d6b-4a2b-9c5d-33ffd6fec3fe</errorID>
      <errorWord>其中：</errorWord>
      <group>L1_AI</group>
      <groupName>深度校对</groupName>
      <ability>L2_AI_Word</ability>
      <abilityName>字词纠错</abilityName>
      <candidateList>
        <item>均为</item>
      </candidateList>
      <explain/>
      <paraID>4B60B764</paraID>
      <start>43</start>
      <end>46</end>
      <status>ignored</status>
      <modifiedWord/>
      <trackRevisions>false</trackRevisions>
    </reviewItem>
    <reviewItem>
      <errorID>fae77360-e1b5-413e-9f9d-74b9de38018b</errorID>
      <errorWord>17名</errorWord>
      <group>L1_AI</group>
      <groupName>深度校对</groupName>
      <ability>L2_AI_Word</ability>
      <abilityName>字词纠错</abilityName>
      <candidateList>
        <item>人员</item>
      </candidateList>
      <explain/>
      <paraID>4B60B764</paraID>
      <start>48</start>
      <end>51</end>
      <status>ignored</status>
      <modifiedWord/>
      <trackRevisions>false</trackRevisions>
    </reviewItem>
    <reviewItem>
      <errorID>59c2c1d5-e059-4d0b-bc22-ddc149229496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70C02FED</paraID>
      <start>47</start>
      <end>55</end>
      <status>ignored</status>
      <modifiedWord/>
      <trackRevisions>false</trackRevisions>
    </reviewItem>
    <reviewItem>
      <errorID>519b6af8-b608-45d2-8e5e-de07a87e6ee1</errorID>
      <errorWord>，</errorWord>
      <group>L1_AI</group>
      <groupName>深度校对</groupName>
      <ability>L2_AI_Punc</ability>
      <abilityName>标点纠错</abilityName>
      <candidateList>
        <item>；</item>
      </candidateList>
      <explain/>
      <paraID>70C02FED</paraID>
      <start>71</start>
      <end>72</end>
      <status>modified</status>
      <modifiedWord>；</modifiedWord>
      <trackRevisions>false</trackRevisions>
    </reviewItem>
    <reviewItem>
      <errorID>34705ba6-01af-4f0c-9c4f-2955e9ec6c64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51</start>
      <end>59</end>
      <status>ignored</status>
      <modifiedWord/>
      <trackRevisions>false</trackRevisions>
    </reviewItem>
    <reviewItem>
      <errorID>f25df8a9-0bdc-4c55-b81f-d3542bf60e23</errorID>
      <errorWord>情况</errorWord>
      <group>L1_AI</group>
      <groupName>深度校对</groupName>
      <ability>L2_AI_Punc</ability>
      <abilityName>标点纠错</abilityName>
      <candidateList>
        <item>情况：</item>
      </candidateList>
      <explain/>
      <paraID>  596E62</paraID>
      <start>7</start>
      <end>10</end>
      <status>modified</status>
      <modifiedWord>情况：</modifiedWord>
      <trackRevisions>false</trackRevisions>
    </reviewItem>
    <reviewItem>
      <errorID>99fd3508-5c50-49c0-b3f0-5f9245e66102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fcd7412d-bb81-4b40-a835-5541e743db78</errorID>
      <errorWord>  </errorWord>
      <group>L1_AI</group>
      <groupName>深度校对</groupName>
      <ability>L2_AI_Punc</ability>
      <abilityName>标点纠错</abilityName>
      <candidateList>
        <item/>
      </candidateList>
      <explain>此处空格冗余，建议删除。</explain>
      <paraID>5999DEEA</paraID>
      <start>28</start>
      <end>28</end>
      <status>modified</status>
      <modifiedWord/>
      <trackRevisions>false</trackRevisions>
    </reviewItem>
    <reviewItem>
      <errorID>3cec2966-c0c7-462a-9707-d0f728219b28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260c6-f4ea-4907-8fd6-0a38497c8fdf}">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4806</Words>
  <Characters>5134</Characters>
  <Lines>1</Lines>
  <Paragraphs>1</Paragraphs>
  <TotalTime>195</TotalTime>
  <ScaleCrop>false</ScaleCrop>
  <LinksUpToDate>false</LinksUpToDate>
  <CharactersWithSpaces>5168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2026-03-26T06:02:31Z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