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20350">
      <w:pPr>
        <w:ind w:left="0" w:leftChars="0" w:firstLine="0" w:firstLineChars="0"/>
        <w:jc w:val="both"/>
        <w:rPr>
          <w:rFonts w:hint="eastAsia" w:ascii="黑体" w:hAnsi="黑体" w:eastAsia="黑体" w:cs="黑体"/>
          <w:b w:val="0"/>
          <w:bCs/>
          <w:color w:val="auto"/>
          <w:kern w:val="2"/>
          <w:sz w:val="52"/>
          <w:szCs w:val="52"/>
          <w:lang w:val="en-US" w:eastAsia="zh-CN" w:bidi="ar-SA"/>
        </w:rPr>
      </w:pPr>
    </w:p>
    <w:p w14:paraId="5E3B0CF9">
      <w:pPr>
        <w:jc w:val="both"/>
        <w:rPr>
          <w:rFonts w:hint="eastAsia" w:ascii="黑体" w:hAnsi="黑体" w:eastAsia="黑体" w:cs="黑体"/>
          <w:b w:val="0"/>
          <w:bCs/>
          <w:color w:val="auto"/>
          <w:kern w:val="2"/>
          <w:sz w:val="52"/>
          <w:szCs w:val="52"/>
          <w:lang w:val="en-US" w:eastAsia="zh-CN" w:bidi="ar-SA"/>
        </w:rPr>
      </w:pPr>
    </w:p>
    <w:p w14:paraId="1DA583D8">
      <w:pPr>
        <w:jc w:val="both"/>
        <w:rPr>
          <w:rFonts w:hint="eastAsia" w:ascii="黑体" w:hAnsi="黑体" w:eastAsia="黑体" w:cs="黑体"/>
          <w:b w:val="0"/>
          <w:bCs/>
          <w:color w:val="auto"/>
          <w:kern w:val="2"/>
          <w:sz w:val="52"/>
          <w:szCs w:val="52"/>
          <w:lang w:val="en-US" w:eastAsia="zh-CN" w:bidi="ar-SA"/>
        </w:rPr>
      </w:pPr>
    </w:p>
    <w:p w14:paraId="1574AED0">
      <w:pPr>
        <w:jc w:val="both"/>
        <w:rPr>
          <w:rFonts w:hint="eastAsia" w:ascii="方正小标宋简体" w:hAnsi="方正小标宋简体" w:eastAsia="方正小标宋简体" w:cs="方正小标宋简体"/>
          <w:b w:val="0"/>
          <w:bCs/>
          <w:color w:val="auto"/>
          <w:kern w:val="44"/>
          <w:sz w:val="52"/>
          <w:szCs w:val="24"/>
          <w:lang w:val="en-US" w:eastAsia="zh-CN" w:bidi="ar-SA"/>
        </w:rPr>
      </w:pPr>
    </w:p>
    <w:p w14:paraId="361B0921">
      <w:pPr>
        <w:jc w:val="both"/>
        <w:rPr>
          <w:rFonts w:hint="eastAsia" w:ascii="方正小标宋简体" w:hAnsi="方正小标宋简体" w:eastAsia="方正小标宋简体" w:cs="方正小标宋简体"/>
          <w:b w:val="0"/>
          <w:bCs/>
          <w:color w:val="auto"/>
          <w:kern w:val="44"/>
          <w:sz w:val="52"/>
          <w:szCs w:val="24"/>
          <w:lang w:val="en-US" w:eastAsia="zh-CN" w:bidi="ar-SA"/>
        </w:rPr>
      </w:pPr>
      <w:r>
        <w:rPr>
          <w:rFonts w:hint="eastAsia" w:ascii="方正小标宋简体" w:hAnsi="方正小标宋简体" w:eastAsia="方正小标宋简体" w:cs="方正小标宋简体"/>
          <w:b w:val="0"/>
          <w:bCs/>
          <w:color w:val="auto"/>
          <w:kern w:val="44"/>
          <w:sz w:val="52"/>
          <w:szCs w:val="24"/>
          <w:lang w:val="en-US" w:eastAsia="zh-CN" w:bidi="ar-SA"/>
        </w:rPr>
        <w:t>峨边彝族自治县沙坪镇中心小学</w:t>
      </w:r>
    </w:p>
    <w:p w14:paraId="149D003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kern w:val="44"/>
          <w:sz w:val="52"/>
          <w:szCs w:val="24"/>
          <w:lang w:val="en-US" w:eastAsia="zh-CN" w:bidi="ar-SA"/>
        </w:rPr>
      </w:pPr>
      <w:r>
        <w:rPr>
          <w:rFonts w:hint="eastAsia" w:ascii="方正小标宋简体" w:hAnsi="方正小标宋简体" w:eastAsia="方正小标宋简体" w:cs="方正小标宋简体"/>
          <w:b w:val="0"/>
          <w:bCs/>
          <w:color w:val="auto"/>
          <w:kern w:val="44"/>
          <w:sz w:val="52"/>
          <w:szCs w:val="24"/>
          <w:lang w:val="en-US" w:eastAsia="zh-CN" w:bidi="ar-SA"/>
        </w:rPr>
        <w:t>2025年单位预算</w:t>
      </w:r>
    </w:p>
    <w:p w14:paraId="7FD434C9">
      <w:pPr>
        <w:jc w:val="center"/>
        <w:rPr>
          <w:rFonts w:hint="eastAsia" w:ascii="黑体" w:hAnsi="黑体" w:eastAsia="黑体" w:cs="黑体"/>
          <w:b w:val="0"/>
          <w:bCs/>
          <w:color w:val="auto"/>
          <w:sz w:val="52"/>
          <w:szCs w:val="52"/>
          <w:lang w:val="en-US" w:eastAsia="zh-CN"/>
        </w:rPr>
      </w:pPr>
    </w:p>
    <w:p w14:paraId="2EE353E5">
      <w:pPr>
        <w:jc w:val="both"/>
        <w:rPr>
          <w:rFonts w:hint="eastAsia" w:ascii="黑体" w:hAnsi="黑体" w:eastAsia="黑体" w:cs="黑体"/>
          <w:b/>
          <w:bCs/>
          <w:color w:val="auto"/>
          <w:sz w:val="52"/>
          <w:szCs w:val="52"/>
          <w:lang w:val="en-US" w:eastAsia="zh-CN"/>
        </w:rPr>
      </w:pPr>
    </w:p>
    <w:p w14:paraId="5D838319">
      <w:pPr>
        <w:jc w:val="both"/>
        <w:rPr>
          <w:rFonts w:hint="eastAsia" w:ascii="黑体" w:hAnsi="黑体" w:eastAsia="黑体" w:cs="黑体"/>
          <w:b/>
          <w:bCs/>
          <w:color w:val="auto"/>
          <w:sz w:val="52"/>
          <w:szCs w:val="52"/>
          <w:lang w:val="en-US" w:eastAsia="zh-CN"/>
        </w:rPr>
      </w:pPr>
    </w:p>
    <w:p w14:paraId="75D7D615">
      <w:pPr>
        <w:jc w:val="both"/>
        <w:rPr>
          <w:rFonts w:hint="eastAsia" w:ascii="黑体" w:hAnsi="黑体" w:eastAsia="黑体" w:cs="黑体"/>
          <w:b/>
          <w:bCs/>
          <w:color w:val="auto"/>
          <w:sz w:val="52"/>
          <w:szCs w:val="52"/>
          <w:lang w:val="en-US" w:eastAsia="zh-CN"/>
        </w:rPr>
      </w:pPr>
    </w:p>
    <w:p w14:paraId="776A3452">
      <w:pPr>
        <w:jc w:val="both"/>
        <w:rPr>
          <w:rFonts w:hint="eastAsia" w:ascii="黑体" w:hAnsi="黑体" w:eastAsia="黑体" w:cs="黑体"/>
          <w:b/>
          <w:bCs/>
          <w:color w:val="auto"/>
          <w:sz w:val="52"/>
          <w:szCs w:val="52"/>
          <w:lang w:val="en-US" w:eastAsia="zh-CN"/>
        </w:rPr>
      </w:pPr>
    </w:p>
    <w:p w14:paraId="58D71041">
      <w:pPr>
        <w:jc w:val="center"/>
        <w:rPr>
          <w:rFonts w:hint="eastAsia" w:ascii="方正小标宋简体" w:hAnsi="方正小标宋简体" w:eastAsia="方正小标宋简体" w:cs="方正小标宋简体"/>
          <w:b w:val="0"/>
          <w:bCs w:val="0"/>
          <w:sz w:val="32"/>
          <w:szCs w:val="32"/>
          <w:lang w:val="en-US" w:eastAsia="zh-CN"/>
        </w:rPr>
      </w:pPr>
    </w:p>
    <w:p w14:paraId="5B547AC9">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单位(签章)：峨边彝族自治县沙坪镇中心小学</w:t>
      </w:r>
    </w:p>
    <w:p w14:paraId="1794C838">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 月 21日</w:t>
      </w:r>
    </w:p>
    <w:p w14:paraId="6D7CCC3B">
      <w:pPr>
        <w:jc w:val="center"/>
        <w:rPr>
          <w:rFonts w:hint="eastAsia" w:ascii="方正小标宋简体" w:hAnsi="方正小标宋简体" w:eastAsia="方正小标宋简体" w:cs="方正小标宋简体"/>
          <w:b w:val="0"/>
          <w:bCs w:val="0"/>
          <w:color w:val="auto"/>
          <w:sz w:val="32"/>
          <w:szCs w:val="32"/>
          <w:lang w:val="en-US" w:eastAsia="zh-CN"/>
        </w:rPr>
      </w:pPr>
    </w:p>
    <w:p w14:paraId="626AA468">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  录</w:t>
      </w:r>
    </w:p>
    <w:p w14:paraId="3E00CAD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峨边彝族自治县沙坪镇中心小学概况</w:t>
      </w:r>
    </w:p>
    <w:p w14:paraId="29F7855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一、基本职能及主要工作</w:t>
      </w:r>
    </w:p>
    <w:p w14:paraId="0571AF9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二、2025年重点工作</w:t>
      </w:r>
    </w:p>
    <w:p w14:paraId="6A0A3B0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峨边彝族自治县沙坪镇中心小学2025年单位预算表</w:t>
      </w:r>
    </w:p>
    <w:p w14:paraId="37288C0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一、单位收支总表</w:t>
      </w:r>
    </w:p>
    <w:p w14:paraId="54F4C55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二、单位收入总表</w:t>
      </w:r>
    </w:p>
    <w:p w14:paraId="5740DD6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三、单位支出总表</w:t>
      </w:r>
    </w:p>
    <w:p w14:paraId="4055568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0D65099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五、财政拨款支出预算表（单位经济分类科目）</w:t>
      </w:r>
    </w:p>
    <w:p w14:paraId="6B72772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2A1F64A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486C702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2747D62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11B63F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58CAA18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7F815D3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573612C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十三、单位预算项目支出绩效目标表</w:t>
      </w:r>
    </w:p>
    <w:p w14:paraId="18A9843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十四、单位整体支出绩效目标表</w:t>
      </w:r>
    </w:p>
    <w:p w14:paraId="65A48B3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0471AE0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峨边彝族自治县沙坪镇中心小学2025年单位预算情况说明</w:t>
      </w:r>
    </w:p>
    <w:p w14:paraId="615C3CB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521546A4">
      <w:pPr>
        <w:pStyle w:val="2"/>
        <w:numPr>
          <w:ilvl w:val="0"/>
          <w:numId w:val="0"/>
        </w:numPr>
        <w:bidi w:val="0"/>
        <w:jc w:val="both"/>
        <w:rPr>
          <w:rFonts w:hint="default"/>
          <w:color w:val="auto"/>
          <w:lang w:val="en-US" w:eastAsia="zh-CN"/>
        </w:rPr>
      </w:pPr>
    </w:p>
    <w:p w14:paraId="2C8E66AD">
      <w:pPr>
        <w:rPr>
          <w:rFonts w:hint="default"/>
          <w:color w:val="auto"/>
          <w:lang w:val="en-US" w:eastAsia="zh-CN"/>
        </w:rPr>
      </w:pPr>
    </w:p>
    <w:p w14:paraId="486824F4">
      <w:pPr>
        <w:rPr>
          <w:rFonts w:hint="default"/>
          <w:color w:val="auto"/>
          <w:lang w:val="en-US" w:eastAsia="zh-CN"/>
        </w:rPr>
      </w:pPr>
    </w:p>
    <w:p w14:paraId="025CBA09">
      <w:pPr>
        <w:rPr>
          <w:rFonts w:hint="default"/>
          <w:color w:val="auto"/>
          <w:lang w:val="en-US" w:eastAsia="zh-CN"/>
        </w:rPr>
      </w:pPr>
    </w:p>
    <w:p w14:paraId="73157D9B">
      <w:pPr>
        <w:rPr>
          <w:rFonts w:hint="default"/>
          <w:color w:val="auto"/>
          <w:lang w:val="en-US" w:eastAsia="zh-CN"/>
        </w:rPr>
      </w:pPr>
    </w:p>
    <w:p w14:paraId="330817F4">
      <w:pPr>
        <w:rPr>
          <w:rFonts w:hint="default"/>
          <w:color w:val="auto"/>
          <w:lang w:val="en-US" w:eastAsia="zh-CN"/>
        </w:rPr>
      </w:pPr>
    </w:p>
    <w:p w14:paraId="22845A58">
      <w:pPr>
        <w:rPr>
          <w:rFonts w:hint="default"/>
          <w:color w:val="auto"/>
          <w:lang w:val="en-US" w:eastAsia="zh-CN"/>
        </w:rPr>
      </w:pPr>
    </w:p>
    <w:p w14:paraId="3E820055">
      <w:pPr>
        <w:rPr>
          <w:rFonts w:hint="default"/>
          <w:color w:val="auto"/>
          <w:lang w:val="en-US" w:eastAsia="zh-CN"/>
        </w:rPr>
      </w:pPr>
    </w:p>
    <w:p w14:paraId="6C58E98C">
      <w:pPr>
        <w:rPr>
          <w:rFonts w:hint="default"/>
          <w:color w:val="auto"/>
          <w:lang w:val="en-US" w:eastAsia="zh-CN"/>
        </w:rPr>
      </w:pPr>
    </w:p>
    <w:p w14:paraId="2E9E8EAA">
      <w:pPr>
        <w:rPr>
          <w:rFonts w:hint="default"/>
          <w:color w:val="auto"/>
          <w:lang w:val="en-US" w:eastAsia="zh-CN"/>
        </w:rPr>
      </w:pPr>
    </w:p>
    <w:p w14:paraId="21606F64">
      <w:pPr>
        <w:rPr>
          <w:rFonts w:hint="default"/>
          <w:color w:val="auto"/>
          <w:lang w:val="en-US" w:eastAsia="zh-CN"/>
        </w:rPr>
      </w:pPr>
    </w:p>
    <w:p w14:paraId="320521A3">
      <w:pPr>
        <w:rPr>
          <w:rFonts w:hint="default"/>
          <w:color w:val="auto"/>
          <w:lang w:val="en-US" w:eastAsia="zh-CN"/>
        </w:rPr>
      </w:pPr>
    </w:p>
    <w:p w14:paraId="461955C0">
      <w:pPr>
        <w:rPr>
          <w:rFonts w:hint="default"/>
          <w:color w:val="auto"/>
          <w:lang w:val="en-US" w:eastAsia="zh-CN"/>
        </w:rPr>
      </w:pPr>
    </w:p>
    <w:p w14:paraId="27A45F3C">
      <w:pPr>
        <w:rPr>
          <w:rFonts w:hint="default"/>
          <w:color w:val="auto"/>
          <w:lang w:val="en-US" w:eastAsia="zh-CN"/>
        </w:rPr>
      </w:pPr>
    </w:p>
    <w:p w14:paraId="790AF42B">
      <w:pPr>
        <w:rPr>
          <w:rFonts w:hint="default"/>
          <w:color w:val="auto"/>
          <w:lang w:val="en-US" w:eastAsia="zh-CN"/>
        </w:rPr>
      </w:pPr>
    </w:p>
    <w:p w14:paraId="1A8787A7">
      <w:pPr>
        <w:rPr>
          <w:rFonts w:hint="default"/>
          <w:color w:val="auto"/>
          <w:lang w:val="en-US" w:eastAsia="zh-CN"/>
        </w:rPr>
      </w:pPr>
    </w:p>
    <w:p w14:paraId="01DDFA57">
      <w:pPr>
        <w:rPr>
          <w:rFonts w:hint="default"/>
          <w:color w:val="auto"/>
          <w:lang w:val="en-US" w:eastAsia="zh-CN"/>
        </w:rPr>
      </w:pPr>
    </w:p>
    <w:p w14:paraId="4ECBDFFC">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峨边彝族自治县沙坪镇   中心小学概况</w:t>
      </w:r>
    </w:p>
    <w:p w14:paraId="23ECEF3E">
      <w:pPr>
        <w:widowControl w:val="0"/>
        <w:numPr>
          <w:ilvl w:val="0"/>
          <w:numId w:val="0"/>
        </w:numPr>
        <w:jc w:val="both"/>
        <w:rPr>
          <w:rFonts w:hint="default"/>
          <w:b/>
          <w:bCs/>
          <w:color w:val="auto"/>
          <w:sz w:val="52"/>
          <w:szCs w:val="52"/>
          <w:lang w:val="en-US" w:eastAsia="zh-CN"/>
        </w:rPr>
      </w:pPr>
    </w:p>
    <w:p w14:paraId="7AC503F8">
      <w:pPr>
        <w:widowControl w:val="0"/>
        <w:numPr>
          <w:ilvl w:val="0"/>
          <w:numId w:val="0"/>
        </w:numPr>
        <w:jc w:val="both"/>
        <w:rPr>
          <w:rFonts w:hint="default"/>
          <w:b/>
          <w:bCs/>
          <w:color w:val="auto"/>
          <w:sz w:val="52"/>
          <w:szCs w:val="52"/>
          <w:lang w:val="en-US" w:eastAsia="zh-CN"/>
        </w:rPr>
      </w:pPr>
    </w:p>
    <w:p w14:paraId="79BA64CE">
      <w:pPr>
        <w:widowControl w:val="0"/>
        <w:numPr>
          <w:ilvl w:val="0"/>
          <w:numId w:val="0"/>
        </w:numPr>
        <w:jc w:val="both"/>
        <w:rPr>
          <w:rFonts w:hint="default"/>
          <w:b/>
          <w:bCs/>
          <w:color w:val="auto"/>
          <w:sz w:val="52"/>
          <w:szCs w:val="52"/>
          <w:lang w:val="en-US" w:eastAsia="zh-CN"/>
        </w:rPr>
      </w:pPr>
    </w:p>
    <w:p w14:paraId="3A906590">
      <w:pPr>
        <w:widowControl w:val="0"/>
        <w:numPr>
          <w:ilvl w:val="0"/>
          <w:numId w:val="0"/>
        </w:numPr>
        <w:jc w:val="both"/>
        <w:rPr>
          <w:rFonts w:hint="default"/>
          <w:b/>
          <w:bCs/>
          <w:color w:val="auto"/>
          <w:sz w:val="52"/>
          <w:szCs w:val="52"/>
          <w:lang w:val="en-US" w:eastAsia="zh-CN"/>
        </w:rPr>
      </w:pPr>
    </w:p>
    <w:p w14:paraId="0F87F0DC">
      <w:pPr>
        <w:widowControl w:val="0"/>
        <w:numPr>
          <w:ilvl w:val="0"/>
          <w:numId w:val="0"/>
        </w:numPr>
        <w:jc w:val="both"/>
        <w:rPr>
          <w:rFonts w:hint="default"/>
          <w:b/>
          <w:bCs/>
          <w:color w:val="auto"/>
          <w:sz w:val="52"/>
          <w:szCs w:val="52"/>
          <w:lang w:val="en-US" w:eastAsia="zh-CN"/>
        </w:rPr>
      </w:pPr>
    </w:p>
    <w:p w14:paraId="082367FA">
      <w:pPr>
        <w:widowControl w:val="0"/>
        <w:numPr>
          <w:ilvl w:val="0"/>
          <w:numId w:val="0"/>
        </w:numPr>
        <w:jc w:val="both"/>
        <w:rPr>
          <w:rFonts w:hint="default"/>
          <w:b/>
          <w:bCs/>
          <w:color w:val="auto"/>
          <w:sz w:val="52"/>
          <w:szCs w:val="52"/>
          <w:lang w:val="en-US" w:eastAsia="zh-CN"/>
        </w:rPr>
      </w:pPr>
    </w:p>
    <w:p w14:paraId="4F1A616B">
      <w:pPr>
        <w:bidi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一、基本职能及主要工作</w:t>
      </w:r>
    </w:p>
    <w:p w14:paraId="7BEC2471">
      <w:pPr>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（一）职能简介</w:t>
      </w:r>
      <w:r>
        <w:rPr>
          <w:rFonts w:hint="eastAsia" w:ascii="楷体_GB2312" w:hAnsi="楷体_GB2312" w:eastAsia="楷体_GB2312" w:cs="楷体_GB2312"/>
          <w:color w:val="auto"/>
          <w:sz w:val="32"/>
          <w:szCs w:val="32"/>
          <w:lang w:eastAsia="zh-CN"/>
        </w:rPr>
        <w:t>。</w:t>
      </w:r>
    </w:p>
    <w:p w14:paraId="2E77D353">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贯彻执行党和国家的教育方针、政策，坚持依法治教、依法治学，贯彻执行县教育局的行政规章制度。</w:t>
      </w:r>
    </w:p>
    <w:p w14:paraId="1D88FB8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配合县、镇人民政府制定符合党的教育方针和国家教育法律法规以及本校实际的教育发展规划和学校布局调整规划，并抓好组织实施和落实工作。</w:t>
      </w:r>
    </w:p>
    <w:p w14:paraId="2A33C2C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配合各级人民政府依法动员、组织适龄儿童少年入学，严格控制辍学。</w:t>
      </w:r>
    </w:p>
    <w:p w14:paraId="681F5B62">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组织开展本校的教育教学科研和教育教学改革，科研兴教，科研兴校。负责对本校教育教学业务的具体管理，负责教育教学管理及教研教改工作，全力推进素质教育实施。</w:t>
      </w:r>
    </w:p>
    <w:p w14:paraId="57B0FE54">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按照干部和教师的职数、编制和管理权限，负责本校教师人事管理、继续教育、考核考评等工作。</w:t>
      </w:r>
    </w:p>
    <w:p w14:paraId="4979164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负责本校财务和基建管理，筹措资金，改善办学条件等工作。</w:t>
      </w:r>
    </w:p>
    <w:p w14:paraId="309ACADA">
      <w:pPr>
        <w:bidi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指导、管理、检查、评价本校的教育教学工作，提高办学质量和办学效益。按照义务教育课程计划，开齐课程，开足课时，认真实施中小学的教育教学管理，全面推进素质</w:t>
      </w:r>
      <w:r>
        <w:rPr>
          <w:rFonts w:hint="eastAsia" w:ascii="仿宋_GB2312" w:hAnsi="仿宋_GB2312" w:eastAsia="仿宋_GB2312" w:cs="仿宋_GB2312"/>
          <w:color w:val="000000" w:themeColor="text1"/>
          <w:sz w:val="32"/>
          <w:szCs w:val="32"/>
          <w14:textFill>
            <w14:solidFill>
              <w14:schemeClr w14:val="tx1"/>
            </w14:solidFill>
          </w14:textFill>
        </w:rPr>
        <w:t>教育，全面提高教育教学质量。</w:t>
      </w:r>
    </w:p>
    <w:p w14:paraId="2A8C67DE">
      <w:pPr>
        <w:bidi w:val="0"/>
        <w:ind w:left="0" w:leftChars="0" w:firstLine="640" w:firstLineChars="200"/>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（二）202</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5</w:t>
      </w:r>
      <w:r>
        <w:rPr>
          <w:rFonts w:hint="eastAsia" w:ascii="楷体_GB2312" w:hAnsi="楷体_GB2312" w:eastAsia="楷体_GB2312" w:cs="楷体_GB2312"/>
          <w:color w:val="000000" w:themeColor="text1"/>
          <w:sz w:val="32"/>
          <w:szCs w:val="32"/>
          <w14:textFill>
            <w14:solidFill>
              <w14:schemeClr w14:val="tx1"/>
            </w14:solidFill>
          </w14:textFill>
        </w:rPr>
        <w:t>年重点工作任务介绍</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p>
    <w:p w14:paraId="7F84E940">
      <w:pPr>
        <w:pStyle w:val="6"/>
        <w:keepNext w:val="0"/>
        <w:keepLines w:val="0"/>
        <w:pageBreakBefore w:val="0"/>
        <w:widowControl w:val="0"/>
        <w:kinsoku/>
        <w:wordWrap/>
        <w:overflowPunct/>
        <w:topLinePunct w:val="0"/>
        <w:autoSpaceDE/>
        <w:autoSpaceDN/>
        <w:bidi w:val="0"/>
        <w:adjustRightInd/>
        <w:snapToGrid/>
        <w:spacing w:before="41" w:line="600" w:lineRule="exact"/>
        <w:ind w:left="36" w:right="13" w:firstLine="5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1.持续加强党建工作，同步推进党风廉政建设工作，为学校发展</w:t>
      </w:r>
      <w:r>
        <w:rPr>
          <w:rFonts w:hint="eastAsia" w:ascii="仿宋_GB2312" w:hAnsi="仿宋_GB2312" w:eastAsia="仿宋_GB2312" w:cs="仿宋_GB2312"/>
          <w:spacing w:val="-3"/>
          <w:sz w:val="32"/>
          <w:szCs w:val="32"/>
        </w:rPr>
        <w:t>筑牢坚实的政治保障。</w:t>
      </w:r>
    </w:p>
    <w:p w14:paraId="40353C2A">
      <w:pPr>
        <w:pStyle w:val="6"/>
        <w:keepNext w:val="0"/>
        <w:keepLines w:val="0"/>
        <w:pageBreakBefore w:val="0"/>
        <w:widowControl w:val="0"/>
        <w:kinsoku/>
        <w:wordWrap/>
        <w:overflowPunct/>
        <w:topLinePunct w:val="0"/>
        <w:autoSpaceDE/>
        <w:autoSpaceDN/>
        <w:bidi w:val="0"/>
        <w:adjustRightInd/>
        <w:snapToGrid/>
        <w:spacing w:before="47" w:line="600" w:lineRule="exact"/>
        <w:ind w:left="37" w:right="13" w:firstLine="551"/>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3.全面加强干部队伍建设，同步深化师</w:t>
      </w:r>
      <w:r>
        <w:rPr>
          <w:rFonts w:hint="eastAsia" w:ascii="仿宋_GB2312" w:hAnsi="仿宋_GB2312" w:eastAsia="仿宋_GB2312" w:cs="仿宋_GB2312"/>
          <w:spacing w:val="-1"/>
          <w:sz w:val="32"/>
          <w:szCs w:val="32"/>
        </w:rPr>
        <w:t>德师风建设，为学校高质量发展提供坚实人力支撑。</w:t>
      </w:r>
    </w:p>
    <w:p w14:paraId="53C0A01E">
      <w:pPr>
        <w:pStyle w:val="6"/>
        <w:keepNext w:val="0"/>
        <w:keepLines w:val="0"/>
        <w:pageBreakBefore w:val="0"/>
        <w:widowControl w:val="0"/>
        <w:kinsoku/>
        <w:wordWrap/>
        <w:overflowPunct/>
        <w:topLinePunct w:val="0"/>
        <w:autoSpaceDE/>
        <w:autoSpaceDN/>
        <w:bidi w:val="0"/>
        <w:adjustRightInd/>
        <w:snapToGrid/>
        <w:spacing w:before="49" w:line="600" w:lineRule="exact"/>
        <w:ind w:left="33" w:right="13" w:firstLine="554"/>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val="en-US"/>
        </w:rPr>
        <w:t>4</w:t>
      </w:r>
      <w:r>
        <w:rPr>
          <w:rFonts w:hint="eastAsia" w:ascii="仿宋_GB2312" w:hAnsi="仿宋_GB2312" w:eastAsia="仿宋_GB2312" w:cs="仿宋_GB2312"/>
          <w:spacing w:val="-4"/>
          <w:sz w:val="32"/>
          <w:szCs w:val="32"/>
        </w:rPr>
        <w:t>.认真抓好教育教学管理，学校重大事务工作，完成上级领导交办的各项重要事</w:t>
      </w:r>
      <w:r>
        <w:rPr>
          <w:rFonts w:hint="eastAsia" w:ascii="仿宋_GB2312" w:hAnsi="仿宋_GB2312" w:eastAsia="仿宋_GB2312" w:cs="仿宋_GB2312"/>
          <w:spacing w:val="-10"/>
          <w:sz w:val="32"/>
          <w:szCs w:val="32"/>
        </w:rPr>
        <w:t>项。</w:t>
      </w:r>
    </w:p>
    <w:p w14:paraId="31D3A91A">
      <w:pPr>
        <w:pStyle w:val="6"/>
        <w:keepNext w:val="0"/>
        <w:keepLines w:val="0"/>
        <w:pageBreakBefore w:val="0"/>
        <w:widowControl w:val="0"/>
        <w:kinsoku/>
        <w:wordWrap/>
        <w:overflowPunct/>
        <w:topLinePunct w:val="0"/>
        <w:autoSpaceDE/>
        <w:autoSpaceDN/>
        <w:bidi w:val="0"/>
        <w:adjustRightInd/>
        <w:snapToGrid/>
        <w:spacing w:before="44" w:line="600" w:lineRule="exact"/>
        <w:ind w:left="32" w:right="13" w:firstLine="552"/>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lang w:val="en-US"/>
        </w:rPr>
        <w:t>5</w:t>
      </w:r>
      <w:r>
        <w:rPr>
          <w:rFonts w:hint="eastAsia" w:ascii="仿宋_GB2312" w:hAnsi="仿宋_GB2312" w:eastAsia="仿宋_GB2312" w:cs="仿宋_GB2312"/>
          <w:spacing w:val="-4"/>
          <w:sz w:val="32"/>
          <w:szCs w:val="32"/>
        </w:rPr>
        <w:t>.加强工会、</w:t>
      </w:r>
      <w:r>
        <w:rPr>
          <w:rFonts w:hint="eastAsia" w:ascii="仿宋_GB2312" w:hAnsi="仿宋_GB2312" w:eastAsia="仿宋_GB2312" w:cs="仿宋_GB2312"/>
          <w:spacing w:val="-4"/>
          <w:sz w:val="32"/>
          <w:szCs w:val="32"/>
          <w:lang w:val="en-US" w:eastAsia="zh-CN"/>
        </w:rPr>
        <w:t>少队</w:t>
      </w:r>
      <w:r>
        <w:rPr>
          <w:rFonts w:hint="eastAsia" w:ascii="仿宋_GB2312" w:hAnsi="仿宋_GB2312" w:eastAsia="仿宋_GB2312" w:cs="仿宋_GB2312"/>
          <w:spacing w:val="-4"/>
          <w:sz w:val="32"/>
          <w:szCs w:val="32"/>
        </w:rPr>
        <w:t>工作的指导，有效凝聚各方教育力量，推进</w:t>
      </w:r>
      <w:r>
        <w:rPr>
          <w:rFonts w:hint="eastAsia" w:ascii="仿宋_GB2312" w:hAnsi="仿宋_GB2312" w:eastAsia="仿宋_GB2312" w:cs="仿宋_GB2312"/>
          <w:spacing w:val="-3"/>
          <w:sz w:val="32"/>
          <w:szCs w:val="32"/>
        </w:rPr>
        <w:t>优质学校的影响力，创建“平安校园</w:t>
      </w:r>
      <w:r>
        <w:rPr>
          <w:rFonts w:hint="eastAsia" w:ascii="仿宋_GB2312" w:hAnsi="仿宋_GB2312" w:eastAsia="仿宋_GB2312" w:cs="仿宋_GB2312"/>
          <w:spacing w:val="-86"/>
          <w:sz w:val="32"/>
          <w:szCs w:val="32"/>
        </w:rPr>
        <w:t xml:space="preserve"> </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lang w:val="en-US" w:eastAsia="zh-CN"/>
        </w:rPr>
        <w:t>的</w:t>
      </w:r>
      <w:r>
        <w:rPr>
          <w:rFonts w:hint="eastAsia" w:ascii="仿宋_GB2312" w:hAnsi="仿宋_GB2312" w:eastAsia="仿宋_GB2312" w:cs="仿宋_GB2312"/>
          <w:spacing w:val="-3"/>
          <w:sz w:val="32"/>
          <w:szCs w:val="32"/>
        </w:rPr>
        <w:t>工作。</w:t>
      </w:r>
    </w:p>
    <w:p w14:paraId="75F343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安全管理，认真落实各项安全管理制度，做到有制度、有落实、有检查，使安全工作落到实处。</w:t>
      </w:r>
    </w:p>
    <w:p w14:paraId="2567148E">
      <w:pPr>
        <w:bidi w:val="0"/>
        <w:rPr>
          <w:rFonts w:hint="default" w:ascii="黑体" w:hAnsi="黑体" w:eastAsia="黑体" w:cs="黑体"/>
          <w:lang w:val="en-US" w:eastAsia="zh-CN"/>
        </w:rPr>
      </w:pPr>
      <w:r>
        <w:rPr>
          <w:rFonts w:hint="default" w:ascii="黑体" w:hAnsi="黑体" w:eastAsia="黑体" w:cs="黑体"/>
          <w:lang w:val="en-US" w:eastAsia="zh-CN"/>
        </w:rPr>
        <w:t>二、</w:t>
      </w:r>
      <w:r>
        <w:rPr>
          <w:rFonts w:hint="eastAsia" w:ascii="黑体" w:hAnsi="黑体" w:eastAsia="黑体" w:cs="黑体"/>
          <w:lang w:val="en-US" w:eastAsia="zh-CN"/>
        </w:rPr>
        <w:t>单位</w:t>
      </w:r>
      <w:r>
        <w:rPr>
          <w:rFonts w:hint="default" w:ascii="黑体" w:hAnsi="黑体" w:eastAsia="黑体" w:cs="黑体"/>
          <w:lang w:val="en-US" w:eastAsia="zh-CN"/>
        </w:rPr>
        <w:t>预算单位构成</w:t>
      </w:r>
    </w:p>
    <w:p w14:paraId="15BA4B5D">
      <w:pPr>
        <w:snapToGrid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峨边彝族自治县沙坪镇中心小学</w:t>
      </w:r>
      <w:r>
        <w:rPr>
          <w:rFonts w:hint="eastAsia" w:ascii="仿宋_GB2312" w:hAnsi="仿宋_GB2312" w:eastAsia="仿宋_GB2312" w:cs="仿宋_GB2312"/>
          <w:color w:val="auto"/>
          <w:sz w:val="32"/>
          <w:szCs w:val="32"/>
        </w:rPr>
        <w:t>预算单位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个，其中：行政单位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事业单位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w:t>
      </w:r>
    </w:p>
    <w:p w14:paraId="5FB61F93">
      <w:pPr>
        <w:snapToGrid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峨边彝族自治县沙坪镇中心小学</w:t>
      </w:r>
      <w:r>
        <w:rPr>
          <w:rFonts w:hint="eastAsia" w:ascii="仿宋_GB2312" w:hAnsi="仿宋_GB2312" w:eastAsia="仿宋_GB2312" w:cs="仿宋_GB2312"/>
          <w:color w:val="auto"/>
          <w:sz w:val="32"/>
          <w:szCs w:val="32"/>
        </w:rPr>
        <w:t>总编制</w:t>
      </w:r>
      <w:r>
        <w:rPr>
          <w:rFonts w:hint="eastAsia" w:ascii="仿宋_GB2312" w:hAnsi="仿宋_GB2312" w:eastAsia="仿宋_GB2312" w:cs="仿宋_GB2312"/>
          <w:color w:val="auto"/>
          <w:sz w:val="32"/>
          <w:szCs w:val="32"/>
          <w:lang w:val="en-US" w:eastAsia="zh-CN"/>
        </w:rPr>
        <w:t>112</w:t>
      </w:r>
      <w:r>
        <w:rPr>
          <w:rFonts w:hint="eastAsia" w:ascii="仿宋_GB2312" w:hAnsi="仿宋_GB2312" w:eastAsia="仿宋_GB2312" w:cs="仿宋_GB2312"/>
          <w:color w:val="auto"/>
          <w:sz w:val="32"/>
          <w:szCs w:val="32"/>
        </w:rPr>
        <w:t>名，其中：行政编制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名，工勤编制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名，事业编制</w:t>
      </w:r>
      <w:r>
        <w:rPr>
          <w:rFonts w:hint="eastAsia" w:ascii="仿宋_GB2312" w:hAnsi="仿宋_GB2312" w:eastAsia="仿宋_GB2312" w:cs="仿宋_GB2312"/>
          <w:color w:val="auto"/>
          <w:sz w:val="32"/>
          <w:szCs w:val="32"/>
          <w:lang w:val="en-US" w:eastAsia="zh-CN"/>
        </w:rPr>
        <w:t>112</w:t>
      </w:r>
      <w:r>
        <w:rPr>
          <w:rFonts w:hint="eastAsia" w:ascii="仿宋_GB2312" w:hAnsi="仿宋_GB2312" w:eastAsia="仿宋_GB2312" w:cs="仿宋_GB2312"/>
          <w:color w:val="auto"/>
          <w:sz w:val="32"/>
          <w:szCs w:val="32"/>
        </w:rPr>
        <w:t>名。在职人员总数</w:t>
      </w:r>
      <w:r>
        <w:rPr>
          <w:rFonts w:hint="eastAsia" w:ascii="仿宋_GB2312" w:hAnsi="仿宋_GB2312" w:eastAsia="仿宋_GB2312" w:cs="仿宋_GB2312"/>
          <w:color w:val="auto"/>
          <w:sz w:val="32"/>
          <w:szCs w:val="32"/>
          <w:lang w:val="en-US" w:eastAsia="zh-CN"/>
        </w:rPr>
        <w:t>108</w:t>
      </w:r>
      <w:r>
        <w:rPr>
          <w:rFonts w:hint="eastAsia" w:ascii="仿宋_GB2312" w:hAnsi="仿宋_GB2312" w:eastAsia="仿宋_GB2312" w:cs="仿宋_GB2312"/>
          <w:color w:val="auto"/>
          <w:sz w:val="32"/>
          <w:szCs w:val="32"/>
        </w:rPr>
        <w:t>名，其中：行政</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名，工勤</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w:t>
      </w:r>
      <w:r>
        <w:rPr>
          <w:rFonts w:hint="eastAsia" w:ascii="仿宋_GB2312" w:hAnsi="仿宋_GB2312" w:eastAsia="仿宋_GB2312" w:cs="仿宋_GB2312"/>
          <w:color w:val="auto"/>
          <w:sz w:val="32"/>
          <w:szCs w:val="32"/>
          <w:lang w:val="en-US" w:eastAsia="zh-CN"/>
        </w:rPr>
        <w:t>108</w:t>
      </w:r>
      <w:r>
        <w:rPr>
          <w:rFonts w:hint="eastAsia" w:ascii="仿宋_GB2312" w:hAnsi="仿宋_GB2312" w:eastAsia="仿宋_GB2312" w:cs="仿宋_GB2312"/>
          <w:color w:val="auto"/>
          <w:sz w:val="32"/>
          <w:szCs w:val="32"/>
        </w:rPr>
        <w:t>名。离休</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w:t>
      </w:r>
    </w:p>
    <w:p w14:paraId="737D10E3">
      <w:pPr>
        <w:spacing w:line="600" w:lineRule="exact"/>
        <w:ind w:firstLine="640" w:firstLineChars="200"/>
        <w:rPr>
          <w:rFonts w:hint="eastAsia" w:ascii="仿宋_GB2312" w:hAnsi="仿宋_GB2312" w:eastAsia="仿宋_GB2312" w:cs="仿宋_GB2312"/>
          <w:color w:val="auto"/>
          <w:sz w:val="32"/>
          <w:szCs w:val="32"/>
        </w:rPr>
      </w:pPr>
    </w:p>
    <w:p w14:paraId="56B174EE">
      <w:pPr>
        <w:bidi w:val="0"/>
        <w:rPr>
          <w:rFonts w:hint="eastAsia" w:ascii="仿宋" w:hAnsi="仿宋" w:eastAsia="仿宋"/>
          <w:color w:val="auto"/>
          <w:sz w:val="32"/>
          <w:szCs w:val="32"/>
        </w:rPr>
      </w:pPr>
    </w:p>
    <w:p w14:paraId="7230F503">
      <w:pPr>
        <w:pStyle w:val="2"/>
        <w:numPr>
          <w:ilvl w:val="0"/>
          <w:numId w:val="0"/>
        </w:numPr>
        <w:bidi w:val="0"/>
        <w:jc w:val="center"/>
        <w:rPr>
          <w:rFonts w:hint="eastAsia" w:ascii="方正小标宋简体" w:hAnsi="方正小标宋简体" w:eastAsia="方正小标宋简体" w:cs="方正小标宋简体"/>
          <w:b w:val="0"/>
          <w:bCs/>
          <w:kern w:val="2"/>
          <w:sz w:val="52"/>
          <w:szCs w:val="52"/>
          <w:lang w:val="en-US" w:eastAsia="zh-CN" w:bidi="ar-SA"/>
        </w:rPr>
      </w:pPr>
    </w:p>
    <w:p w14:paraId="0BD49477">
      <w:pPr>
        <w:pStyle w:val="2"/>
        <w:numPr>
          <w:ilvl w:val="0"/>
          <w:numId w:val="0"/>
        </w:numPr>
        <w:bidi w:val="0"/>
        <w:jc w:val="center"/>
        <w:rPr>
          <w:rFonts w:hint="eastAsia" w:ascii="方正小标宋简体" w:hAnsi="方正小标宋简体" w:eastAsia="方正小标宋简体" w:cs="方正小标宋简体"/>
          <w:b w:val="0"/>
          <w:bCs/>
          <w:kern w:val="2"/>
          <w:sz w:val="52"/>
          <w:szCs w:val="52"/>
          <w:lang w:val="en-US" w:eastAsia="zh-CN" w:bidi="ar-SA"/>
        </w:rPr>
      </w:pPr>
      <w:r>
        <w:rPr>
          <w:rFonts w:hint="eastAsia" w:ascii="方正小标宋简体" w:hAnsi="方正小标宋简体" w:eastAsia="方正小标宋简体" w:cs="方正小标宋简体"/>
          <w:b w:val="0"/>
          <w:bCs/>
          <w:kern w:val="2"/>
          <w:sz w:val="52"/>
          <w:szCs w:val="52"/>
          <w:lang w:val="en-US" w:eastAsia="zh-CN" w:bidi="ar-SA"/>
        </w:rPr>
        <w:t>第二部分 峨边彝族自治县沙坪镇中心小学2025年单位预算表</w:t>
      </w:r>
    </w:p>
    <w:p w14:paraId="20F5BFBD">
      <w:pPr>
        <w:spacing w:line="600" w:lineRule="exact"/>
        <w:rPr>
          <w:rFonts w:hint="default" w:ascii="仿宋" w:hAnsi="仿宋" w:eastAsia="仿宋" w:cs="Times New Roman"/>
          <w:color w:val="auto"/>
          <w:sz w:val="32"/>
          <w:szCs w:val="32"/>
          <w:lang w:val="en-US" w:eastAsia="zh-CN"/>
        </w:rPr>
      </w:pPr>
    </w:p>
    <w:p w14:paraId="102AFDFF">
      <w:pPr>
        <w:spacing w:line="600" w:lineRule="exact"/>
        <w:rPr>
          <w:rFonts w:hint="default" w:ascii="仿宋" w:hAnsi="仿宋" w:eastAsia="仿宋" w:cs="Times New Roman"/>
          <w:color w:val="auto"/>
          <w:sz w:val="32"/>
          <w:szCs w:val="32"/>
          <w:lang w:val="en-US" w:eastAsia="zh-CN"/>
        </w:rPr>
      </w:pPr>
    </w:p>
    <w:p w14:paraId="7CD64BC2">
      <w:pPr>
        <w:spacing w:line="600" w:lineRule="exact"/>
        <w:ind w:left="0" w:leftChars="0" w:firstLine="0" w:firstLineChars="0"/>
        <w:rPr>
          <w:rFonts w:hint="default" w:ascii="仿宋" w:hAnsi="仿宋" w:eastAsia="仿宋" w:cs="Times New Roman"/>
          <w:color w:val="auto"/>
          <w:sz w:val="32"/>
          <w:szCs w:val="32"/>
          <w:lang w:val="en-US" w:eastAsia="zh-CN"/>
        </w:rPr>
      </w:pPr>
    </w:p>
    <w:p w14:paraId="148E7C24">
      <w:pPr>
        <w:spacing w:line="600" w:lineRule="exact"/>
        <w:rPr>
          <w:rFonts w:hint="default" w:ascii="仿宋" w:hAnsi="仿宋" w:eastAsia="仿宋" w:cs="Times New Roman"/>
          <w:color w:val="auto"/>
          <w:sz w:val="32"/>
          <w:szCs w:val="32"/>
          <w:lang w:val="en-US" w:eastAsia="zh-CN"/>
        </w:rPr>
      </w:pPr>
    </w:p>
    <w:p w14:paraId="0AC3133E">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558F268B">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5A223A65">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2A906B39">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CF45A40">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详见附件2：峨边彝族自治县沙坪镇中心小学预算公开报表  </w:t>
      </w:r>
    </w:p>
    <w:p w14:paraId="50F74FE6">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0EA5519">
      <w:pPr>
        <w:numPr>
          <w:ilvl w:val="0"/>
          <w:numId w:val="0"/>
        </w:numPr>
        <w:spacing w:line="600" w:lineRule="exact"/>
        <w:rPr>
          <w:rFonts w:hint="eastAsia" w:ascii="仿宋" w:hAnsi="仿宋" w:eastAsia="仿宋" w:cs="Times New Roman"/>
          <w:color w:val="auto"/>
          <w:sz w:val="32"/>
          <w:szCs w:val="32"/>
          <w:lang w:val="en-US" w:eastAsia="zh-CN"/>
        </w:rPr>
      </w:pPr>
    </w:p>
    <w:p w14:paraId="3B6082FB">
      <w:pPr>
        <w:numPr>
          <w:ilvl w:val="0"/>
          <w:numId w:val="0"/>
        </w:numPr>
        <w:spacing w:line="600" w:lineRule="exact"/>
        <w:rPr>
          <w:rFonts w:hint="eastAsia" w:ascii="仿宋" w:hAnsi="仿宋" w:eastAsia="仿宋" w:cs="Times New Roman"/>
          <w:color w:val="auto"/>
          <w:sz w:val="32"/>
          <w:szCs w:val="32"/>
          <w:lang w:val="en-US" w:eastAsia="zh-CN"/>
        </w:rPr>
      </w:pPr>
    </w:p>
    <w:p w14:paraId="06642E61">
      <w:pPr>
        <w:pStyle w:val="2"/>
        <w:numPr>
          <w:ilvl w:val="0"/>
          <w:numId w:val="2"/>
        </w:numPr>
        <w:bidi w:val="0"/>
        <w:jc w:val="both"/>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lang w:val="en-US" w:eastAsia="zh-CN"/>
        </w:rPr>
        <w:t xml:space="preserve"> </w:t>
      </w:r>
      <w:r>
        <w:rPr>
          <w:rFonts w:hint="eastAsia" w:ascii="方正小标宋简体" w:hAnsi="方正小标宋简体" w:eastAsia="方正小标宋简体" w:cs="方正小标宋简体"/>
          <w:b w:val="0"/>
          <w:bCs/>
          <w:color w:val="auto"/>
          <w:kern w:val="2"/>
          <w:sz w:val="52"/>
          <w:szCs w:val="52"/>
          <w:lang w:val="en-US" w:eastAsia="zh-CN" w:bidi="ar-SA"/>
        </w:rPr>
        <w:t>峨边彝族自治县沙坪镇中心小学</w:t>
      </w:r>
      <w:r>
        <w:rPr>
          <w:rFonts w:hint="eastAsia" w:ascii="方正小标宋简体" w:hAnsi="方正小标宋简体" w:eastAsia="方正小标宋简体" w:cs="方正小标宋简体"/>
          <w:b w:val="0"/>
          <w:bCs/>
          <w:color w:val="auto"/>
          <w:sz w:val="52"/>
          <w:szCs w:val="52"/>
          <w:lang w:val="en-US" w:eastAsia="zh-CN"/>
        </w:rPr>
        <w:t>2025年单位预算情况说明</w:t>
      </w:r>
    </w:p>
    <w:p w14:paraId="0DEE0875">
      <w:pPr>
        <w:numPr>
          <w:ilvl w:val="0"/>
          <w:numId w:val="0"/>
        </w:numPr>
        <w:jc w:val="center"/>
        <w:rPr>
          <w:rFonts w:hint="default"/>
          <w:b/>
          <w:bCs/>
          <w:color w:val="auto"/>
          <w:sz w:val="52"/>
          <w:szCs w:val="52"/>
          <w:lang w:val="en-US" w:eastAsia="zh-CN"/>
        </w:rPr>
      </w:pPr>
    </w:p>
    <w:p w14:paraId="56BB0C7F">
      <w:pPr>
        <w:numPr>
          <w:ilvl w:val="0"/>
          <w:numId w:val="0"/>
        </w:numPr>
        <w:spacing w:line="600" w:lineRule="exact"/>
        <w:rPr>
          <w:rFonts w:hint="eastAsia" w:ascii="仿宋" w:hAnsi="仿宋" w:eastAsia="仿宋" w:cs="Times New Roman"/>
          <w:color w:val="auto"/>
          <w:sz w:val="32"/>
          <w:szCs w:val="32"/>
          <w:lang w:val="en-US" w:eastAsia="zh-CN"/>
        </w:rPr>
      </w:pPr>
    </w:p>
    <w:p w14:paraId="45335207">
      <w:pPr>
        <w:numPr>
          <w:ilvl w:val="0"/>
          <w:numId w:val="0"/>
        </w:numPr>
        <w:spacing w:line="600" w:lineRule="exact"/>
        <w:rPr>
          <w:rFonts w:hint="eastAsia" w:ascii="仿宋" w:hAnsi="仿宋" w:eastAsia="仿宋" w:cs="Times New Roman"/>
          <w:color w:val="auto"/>
          <w:sz w:val="32"/>
          <w:szCs w:val="32"/>
          <w:lang w:val="en-US" w:eastAsia="zh-CN"/>
        </w:rPr>
      </w:pPr>
    </w:p>
    <w:p w14:paraId="2A86499D">
      <w:pPr>
        <w:numPr>
          <w:ilvl w:val="0"/>
          <w:numId w:val="0"/>
        </w:numPr>
        <w:spacing w:line="600" w:lineRule="exact"/>
        <w:rPr>
          <w:rFonts w:hint="eastAsia" w:ascii="仿宋" w:hAnsi="仿宋" w:eastAsia="仿宋" w:cs="Times New Roman"/>
          <w:color w:val="auto"/>
          <w:sz w:val="32"/>
          <w:szCs w:val="32"/>
          <w:lang w:val="en-US" w:eastAsia="zh-CN"/>
        </w:rPr>
      </w:pPr>
    </w:p>
    <w:p w14:paraId="787771EB">
      <w:pPr>
        <w:numPr>
          <w:ilvl w:val="0"/>
          <w:numId w:val="0"/>
        </w:numPr>
        <w:spacing w:line="600" w:lineRule="exact"/>
        <w:rPr>
          <w:rFonts w:hint="eastAsia" w:ascii="仿宋" w:hAnsi="仿宋" w:eastAsia="仿宋" w:cs="Times New Roman"/>
          <w:color w:val="auto"/>
          <w:sz w:val="32"/>
          <w:szCs w:val="32"/>
          <w:lang w:val="en-US" w:eastAsia="zh-CN"/>
        </w:rPr>
      </w:pPr>
    </w:p>
    <w:p w14:paraId="7BA11D74">
      <w:pPr>
        <w:numPr>
          <w:ilvl w:val="0"/>
          <w:numId w:val="0"/>
        </w:numPr>
        <w:jc w:val="center"/>
        <w:rPr>
          <w:rFonts w:hint="default"/>
          <w:b/>
          <w:bCs/>
          <w:color w:val="auto"/>
          <w:sz w:val="52"/>
          <w:szCs w:val="52"/>
          <w:lang w:val="en-US" w:eastAsia="zh-CN"/>
        </w:rPr>
      </w:pPr>
    </w:p>
    <w:p w14:paraId="05B10EB9">
      <w:pPr>
        <w:numPr>
          <w:ilvl w:val="0"/>
          <w:numId w:val="0"/>
        </w:numPr>
        <w:jc w:val="center"/>
        <w:rPr>
          <w:rFonts w:hint="default"/>
          <w:b/>
          <w:bCs/>
          <w:color w:val="auto"/>
          <w:sz w:val="52"/>
          <w:szCs w:val="52"/>
          <w:lang w:val="en-US" w:eastAsia="zh-CN"/>
        </w:rPr>
      </w:pPr>
    </w:p>
    <w:p w14:paraId="71AAF0AF">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1C59BBCA">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按照综合预算的原则，峨边彝族自治县沙坪镇中心小学所有收入和支出均纳入单位预算管理。收入包括：</w:t>
      </w:r>
      <w:r>
        <w:rPr>
          <w:rFonts w:hint="default" w:ascii="Times New Roman" w:hAnsi="Times New Roman" w:eastAsia="仿宋_GB2312" w:cs="仿宋_GB2312"/>
          <w:sz w:val="32"/>
          <w:szCs w:val="32"/>
          <w:lang w:val="en-US" w:eastAsia="zh-CN"/>
        </w:rPr>
        <w:t>收入包括：一般公共预算拨款收入；支出包括：一般公共服务支出、社会保障和就业支出、卫生健康支出、住房保障支出。</w:t>
      </w:r>
    </w:p>
    <w:p w14:paraId="50C05C6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峨边彝族自治县沙坪镇中心小学2025年收支总预算1835.31万元，比2024年收支预算总数减少548.28万元，主要原因是未预算义务教育公用经费和义务教育营养餐项目。</w:t>
      </w:r>
    </w:p>
    <w:p w14:paraId="56EA3EF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5C1A8D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峨边彝族自治县沙坪镇中心小学2025</w:t>
      </w:r>
      <w:r>
        <w:rPr>
          <w:rFonts w:hint="eastAsia" w:ascii="Times New Roman" w:hAnsi="Times New Roman" w:eastAsia="仿宋_GB2312" w:cs="仿宋_GB2312"/>
          <w:color w:val="auto"/>
          <w:kern w:val="0"/>
          <w:sz w:val="32"/>
          <w:szCs w:val="32"/>
        </w:rPr>
        <w:t>年收入预算1835.31万元，其中：上年结转17.4万元，占</w:t>
      </w:r>
      <w:r>
        <w:rPr>
          <w:rFonts w:hint="eastAsia" w:ascii="Times New Roman" w:hAnsi="Times New Roman" w:eastAsia="仿宋_GB2312" w:cs="仿宋_GB2312"/>
          <w:color w:val="auto"/>
          <w:kern w:val="0"/>
          <w:sz w:val="32"/>
          <w:szCs w:val="32"/>
          <w:lang w:val="en-US" w:eastAsia="zh-CN"/>
        </w:rPr>
        <w:t>0.95</w:t>
      </w:r>
      <w:r>
        <w:rPr>
          <w:rFonts w:hint="eastAsia" w:ascii="Times New Roman" w:hAnsi="Times New Roman" w:eastAsia="仿宋_GB2312" w:cs="仿宋_GB2312"/>
          <w:color w:val="auto"/>
          <w:kern w:val="0"/>
          <w:sz w:val="32"/>
          <w:szCs w:val="32"/>
        </w:rPr>
        <w:t>%；一般公共预算拨款收入1817.9万元，占</w:t>
      </w:r>
      <w:r>
        <w:rPr>
          <w:rFonts w:hint="eastAsia" w:ascii="Times New Roman" w:hAnsi="Times New Roman" w:eastAsia="仿宋_GB2312" w:cs="仿宋_GB2312"/>
          <w:color w:val="auto"/>
          <w:kern w:val="0"/>
          <w:sz w:val="32"/>
          <w:szCs w:val="32"/>
          <w:lang w:val="en-US" w:eastAsia="zh-CN"/>
        </w:rPr>
        <w:t>99.05</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42610A4B">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43D1E5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峨边彝族自治县沙坪镇中心小学2025年支出预算1835.31万元，其中：基本支出1817.9，占</w:t>
      </w:r>
      <w:r>
        <w:rPr>
          <w:rFonts w:hint="eastAsia" w:ascii="Times New Roman" w:hAnsi="Times New Roman" w:eastAsia="仿宋_GB2312" w:cs="仿宋_GB2312"/>
          <w:color w:val="auto"/>
          <w:kern w:val="0"/>
          <w:sz w:val="32"/>
          <w:szCs w:val="32"/>
          <w:lang w:val="en-US" w:eastAsia="zh-CN"/>
        </w:rPr>
        <w:t>99.05</w:t>
      </w:r>
      <w:r>
        <w:rPr>
          <w:rFonts w:hint="eastAsia" w:ascii="Times New Roman" w:hAnsi="Times New Roman" w:eastAsia="仿宋_GB2312" w:cs="仿宋_GB2312"/>
          <w:color w:val="auto"/>
          <w:kern w:val="0"/>
          <w:sz w:val="32"/>
          <w:szCs w:val="32"/>
          <w:lang w:eastAsia="zh-CN"/>
        </w:rPr>
        <w:t>%；项目支出17.4万元，占</w:t>
      </w:r>
      <w:r>
        <w:rPr>
          <w:rFonts w:hint="eastAsia" w:ascii="Times New Roman" w:hAnsi="Times New Roman" w:eastAsia="仿宋_GB2312" w:cs="仿宋_GB2312"/>
          <w:color w:val="auto"/>
          <w:kern w:val="0"/>
          <w:sz w:val="32"/>
          <w:szCs w:val="32"/>
          <w:lang w:val="en-US" w:eastAsia="zh-CN"/>
        </w:rPr>
        <w:t>0.95</w:t>
      </w:r>
      <w:r>
        <w:rPr>
          <w:rFonts w:hint="eastAsia" w:ascii="Times New Roman" w:hAnsi="Times New Roman" w:eastAsia="仿宋_GB2312" w:cs="仿宋_GB2312"/>
          <w:color w:val="auto"/>
          <w:kern w:val="0"/>
          <w:sz w:val="32"/>
          <w:szCs w:val="32"/>
          <w:lang w:eastAsia="zh-CN"/>
        </w:rPr>
        <w:t>%。</w:t>
      </w:r>
    </w:p>
    <w:p w14:paraId="747E719B">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59BD10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eastAsia="zh-CN"/>
        </w:rPr>
        <w:t>峨边彝族自治县沙坪镇中心小学2025年财政拨款收支预算总数1835.31万元,比202</w:t>
      </w: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lang w:eastAsia="zh-CN"/>
        </w:rPr>
        <w:t>年财政拨款收支预算总数</w:t>
      </w:r>
      <w:r>
        <w:rPr>
          <w:rFonts w:hint="eastAsia" w:ascii="Times New Roman" w:hAnsi="Times New Roman" w:eastAsia="仿宋_GB2312" w:cs="仿宋_GB2312"/>
          <w:color w:val="auto"/>
          <w:kern w:val="0"/>
          <w:sz w:val="32"/>
          <w:szCs w:val="32"/>
          <w:lang w:val="en-US" w:eastAsia="zh-CN"/>
        </w:rPr>
        <w:t>2383.59</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lang w:val="en-US" w:eastAsia="zh-CN"/>
        </w:rPr>
        <w:t>减少548.28</w:t>
      </w:r>
      <w:r>
        <w:rPr>
          <w:rFonts w:hint="eastAsia" w:ascii="Times New Roman" w:hAnsi="Times New Roman" w:eastAsia="仿宋_GB2312" w:cs="仿宋_GB2312"/>
          <w:color w:val="auto"/>
          <w:kern w:val="0"/>
          <w:sz w:val="32"/>
          <w:szCs w:val="32"/>
          <w:lang w:eastAsia="zh-CN"/>
        </w:rPr>
        <w:t>万元，主要原因是：未预算义务教育公用经费和义务教育营养餐</w:t>
      </w:r>
      <w:r>
        <w:rPr>
          <w:rFonts w:hint="eastAsia" w:ascii="Times New Roman" w:hAnsi="Times New Roman" w:eastAsia="仿宋_GB2312" w:cs="仿宋_GB2312"/>
          <w:color w:val="auto"/>
          <w:kern w:val="0"/>
          <w:sz w:val="32"/>
          <w:szCs w:val="32"/>
          <w:lang w:val="en-US" w:eastAsia="zh-CN"/>
        </w:rPr>
        <w:t>项目</w:t>
      </w:r>
      <w:r>
        <w:rPr>
          <w:rFonts w:hint="eastAsia" w:ascii="Times New Roman" w:hAnsi="Times New Roman" w:eastAsia="仿宋_GB2312" w:cs="仿宋_GB2312"/>
          <w:color w:val="auto"/>
          <w:kern w:val="0"/>
          <w:sz w:val="32"/>
          <w:szCs w:val="32"/>
          <w:lang w:eastAsia="zh-CN"/>
        </w:rPr>
        <w:t>。</w:t>
      </w:r>
    </w:p>
    <w:p w14:paraId="75243C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收入包括：本年一般公共预算拨款收入1835.31万元、本年政府性基金预算拨款收入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万元；支出包括：</w:t>
      </w:r>
      <w:r>
        <w:rPr>
          <w:rFonts w:hint="eastAsia" w:ascii="Times New Roman" w:hAnsi="Times New Roman" w:eastAsia="仿宋_GB2312" w:cs="仿宋_GB2312"/>
          <w:color w:val="auto"/>
          <w:kern w:val="0"/>
          <w:sz w:val="32"/>
          <w:szCs w:val="32"/>
          <w:lang w:val="en-US" w:eastAsia="zh-CN"/>
        </w:rPr>
        <w:t>教育</w:t>
      </w:r>
      <w:r>
        <w:rPr>
          <w:rFonts w:hint="eastAsia" w:ascii="Times New Roman" w:hAnsi="Times New Roman" w:eastAsia="仿宋_GB2312" w:cs="仿宋_GB2312"/>
          <w:color w:val="auto"/>
          <w:kern w:val="0"/>
          <w:sz w:val="32"/>
          <w:szCs w:val="32"/>
          <w:lang w:eastAsia="zh-CN"/>
        </w:rPr>
        <w:t>支出1319.61万元、社会保障和就业支出286.4万元、卫生健康支出68.78万元，住房保障支出160.52万元。</w:t>
      </w:r>
    </w:p>
    <w:p w14:paraId="560258EA">
      <w:pPr>
        <w:numPr>
          <w:ilvl w:val="0"/>
          <w:numId w:val="0"/>
        </w:numPr>
        <w:spacing w:line="600" w:lineRule="exact"/>
        <w:ind w:firstLine="640" w:firstLineChars="20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rPr>
        <w:t>三、一般公共预算当年拨款情况说明</w:t>
      </w:r>
    </w:p>
    <w:p w14:paraId="39A6352E">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7109F1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峨边彝族自治县沙坪镇中心小学2025年一般公共预算当年拨款</w:t>
      </w:r>
      <w:r>
        <w:rPr>
          <w:rFonts w:hint="eastAsia" w:ascii="Times New Roman" w:hAnsi="Times New Roman" w:eastAsia="仿宋_GB2312" w:cs="仿宋_GB2312"/>
          <w:color w:val="auto"/>
          <w:kern w:val="0"/>
          <w:sz w:val="32"/>
          <w:szCs w:val="32"/>
          <w:lang w:val="en-US" w:eastAsia="zh-CN"/>
        </w:rPr>
        <w:t>1817.9</w:t>
      </w:r>
      <w:r>
        <w:rPr>
          <w:rFonts w:hint="eastAsia" w:ascii="Times New Roman" w:hAnsi="Times New Roman" w:eastAsia="仿宋_GB2312" w:cs="仿宋_GB2312"/>
          <w:color w:val="auto"/>
          <w:kern w:val="0"/>
          <w:sz w:val="32"/>
          <w:szCs w:val="32"/>
          <w:lang w:eastAsia="zh-CN"/>
        </w:rPr>
        <w:t>万元，较上年预算数</w:t>
      </w:r>
      <w:r>
        <w:rPr>
          <w:rFonts w:hint="eastAsia" w:ascii="Times New Roman" w:hAnsi="Times New Roman" w:eastAsia="仿宋_GB2312" w:cs="仿宋_GB2312"/>
          <w:color w:val="auto"/>
          <w:kern w:val="0"/>
          <w:sz w:val="32"/>
          <w:szCs w:val="32"/>
          <w:lang w:val="en-US" w:eastAsia="zh-CN"/>
        </w:rPr>
        <w:t>减少548.28</w:t>
      </w:r>
      <w:r>
        <w:rPr>
          <w:rFonts w:hint="eastAsia" w:ascii="Times New Roman" w:hAnsi="Times New Roman" w:eastAsia="仿宋_GB2312" w:cs="仿宋_GB2312"/>
          <w:color w:val="auto"/>
          <w:kern w:val="0"/>
          <w:sz w:val="32"/>
          <w:szCs w:val="32"/>
          <w:lang w:eastAsia="zh-CN"/>
        </w:rPr>
        <w:t>万元。主要原因是未预算义务教育公用经费和义务教育营养餐</w:t>
      </w:r>
      <w:r>
        <w:rPr>
          <w:rFonts w:hint="eastAsia" w:ascii="Times New Roman" w:hAnsi="Times New Roman" w:eastAsia="仿宋_GB2312" w:cs="仿宋_GB2312"/>
          <w:color w:val="auto"/>
          <w:kern w:val="0"/>
          <w:sz w:val="32"/>
          <w:szCs w:val="32"/>
          <w:lang w:val="en-US" w:eastAsia="zh-CN"/>
        </w:rPr>
        <w:t>项目</w:t>
      </w:r>
      <w:r>
        <w:rPr>
          <w:rFonts w:hint="eastAsia" w:ascii="Times New Roman" w:hAnsi="Times New Roman" w:eastAsia="仿宋_GB2312" w:cs="仿宋_GB2312"/>
          <w:color w:val="auto"/>
          <w:kern w:val="0"/>
          <w:sz w:val="32"/>
          <w:szCs w:val="32"/>
          <w:lang w:eastAsia="zh-CN"/>
        </w:rPr>
        <w:t>。</w:t>
      </w:r>
    </w:p>
    <w:p w14:paraId="15BAAFC1">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p>
    <w:p w14:paraId="4F1118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 xml:space="preserve"> </w:t>
      </w:r>
      <w:r>
        <w:rPr>
          <w:rFonts w:hint="eastAsia" w:ascii="Times New Roman" w:hAnsi="Times New Roman" w:eastAsia="仿宋_GB2312" w:cs="仿宋_GB2312"/>
          <w:color w:val="auto"/>
          <w:kern w:val="0"/>
          <w:sz w:val="32"/>
          <w:szCs w:val="32"/>
          <w:lang w:val="en-US" w:eastAsia="zh-CN"/>
        </w:rPr>
        <w:t>教育</w:t>
      </w:r>
      <w:r>
        <w:rPr>
          <w:rFonts w:hint="eastAsia" w:ascii="Times New Roman" w:hAnsi="Times New Roman" w:eastAsia="仿宋_GB2312" w:cs="仿宋_GB2312"/>
          <w:color w:val="auto"/>
          <w:kern w:val="0"/>
          <w:sz w:val="32"/>
          <w:szCs w:val="32"/>
          <w:lang w:eastAsia="zh-CN"/>
        </w:rPr>
        <w:t>支出13</w:t>
      </w:r>
      <w:r>
        <w:rPr>
          <w:rFonts w:hint="eastAsia" w:ascii="Times New Roman" w:hAnsi="Times New Roman" w:eastAsia="仿宋_GB2312" w:cs="仿宋_GB2312"/>
          <w:color w:val="auto"/>
          <w:kern w:val="0"/>
          <w:sz w:val="32"/>
          <w:szCs w:val="32"/>
          <w:lang w:val="en-US" w:eastAsia="zh-CN"/>
        </w:rPr>
        <w:t>02.20</w:t>
      </w:r>
      <w:r>
        <w:rPr>
          <w:rFonts w:hint="eastAsia" w:ascii="Times New Roman" w:hAnsi="Times New Roman" w:eastAsia="仿宋_GB2312" w:cs="仿宋_GB2312"/>
          <w:color w:val="auto"/>
          <w:kern w:val="0"/>
          <w:sz w:val="32"/>
          <w:szCs w:val="32"/>
          <w:lang w:eastAsia="zh-CN"/>
        </w:rPr>
        <w:t>万元，占</w:t>
      </w:r>
      <w:r>
        <w:rPr>
          <w:rFonts w:hint="eastAsia" w:ascii="Times New Roman" w:hAnsi="Times New Roman" w:eastAsia="仿宋_GB2312" w:cs="仿宋_GB2312"/>
          <w:color w:val="auto"/>
          <w:kern w:val="0"/>
          <w:sz w:val="32"/>
          <w:szCs w:val="32"/>
          <w:lang w:val="en-US" w:eastAsia="zh-CN"/>
        </w:rPr>
        <w:t>71.63</w:t>
      </w:r>
      <w:r>
        <w:rPr>
          <w:rFonts w:hint="eastAsia" w:ascii="Times New Roman" w:hAnsi="Times New Roman" w:eastAsia="仿宋_GB2312" w:cs="仿宋_GB2312"/>
          <w:color w:val="auto"/>
          <w:kern w:val="0"/>
          <w:sz w:val="32"/>
          <w:szCs w:val="32"/>
          <w:lang w:eastAsia="zh-CN"/>
        </w:rPr>
        <w:t>%；社会保障和就业支出286.4万元，占</w:t>
      </w:r>
      <w:r>
        <w:rPr>
          <w:rFonts w:hint="eastAsia" w:ascii="Times New Roman" w:hAnsi="Times New Roman" w:eastAsia="仿宋_GB2312" w:cs="仿宋_GB2312"/>
          <w:color w:val="auto"/>
          <w:kern w:val="0"/>
          <w:sz w:val="32"/>
          <w:szCs w:val="32"/>
          <w:lang w:val="en-US" w:eastAsia="zh-CN"/>
        </w:rPr>
        <w:t>15.76</w:t>
      </w:r>
      <w:r>
        <w:rPr>
          <w:rFonts w:hint="eastAsia" w:ascii="Times New Roman" w:hAnsi="Times New Roman" w:eastAsia="仿宋_GB2312" w:cs="仿宋_GB2312"/>
          <w:color w:val="auto"/>
          <w:kern w:val="0"/>
          <w:sz w:val="32"/>
          <w:szCs w:val="32"/>
          <w:lang w:eastAsia="zh-CN"/>
        </w:rPr>
        <w:t>%；医疗健康支出68.78万元，占</w:t>
      </w:r>
      <w:r>
        <w:rPr>
          <w:rFonts w:hint="eastAsia" w:ascii="Times New Roman" w:hAnsi="Times New Roman" w:eastAsia="仿宋_GB2312" w:cs="仿宋_GB2312"/>
          <w:color w:val="auto"/>
          <w:kern w:val="0"/>
          <w:sz w:val="32"/>
          <w:szCs w:val="32"/>
          <w:lang w:val="en-US" w:eastAsia="zh-CN"/>
        </w:rPr>
        <w:t>3.78</w:t>
      </w:r>
      <w:r>
        <w:rPr>
          <w:rFonts w:hint="eastAsia" w:ascii="Times New Roman" w:hAnsi="Times New Roman" w:eastAsia="仿宋_GB2312" w:cs="仿宋_GB2312"/>
          <w:color w:val="auto"/>
          <w:kern w:val="0"/>
          <w:sz w:val="32"/>
          <w:szCs w:val="32"/>
          <w:lang w:eastAsia="zh-CN"/>
        </w:rPr>
        <w:t>%；住房保障支出160.52万元，占</w:t>
      </w:r>
      <w:r>
        <w:rPr>
          <w:rFonts w:hint="eastAsia" w:ascii="Times New Roman" w:hAnsi="Times New Roman" w:eastAsia="仿宋_GB2312" w:cs="仿宋_GB2312"/>
          <w:color w:val="auto"/>
          <w:kern w:val="0"/>
          <w:sz w:val="32"/>
          <w:szCs w:val="32"/>
          <w:lang w:val="en-US" w:eastAsia="zh-CN"/>
        </w:rPr>
        <w:t>8.83</w:t>
      </w:r>
      <w:r>
        <w:rPr>
          <w:rFonts w:hint="eastAsia" w:ascii="Times New Roman" w:hAnsi="Times New Roman" w:eastAsia="仿宋_GB2312" w:cs="仿宋_GB2312"/>
          <w:color w:val="auto"/>
          <w:kern w:val="0"/>
          <w:sz w:val="32"/>
          <w:szCs w:val="32"/>
          <w:lang w:eastAsia="zh-CN"/>
        </w:rPr>
        <w:t>%。</w:t>
      </w:r>
    </w:p>
    <w:p w14:paraId="009B8E5C">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0864A79E">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1.教育支出（类）普通教育（款）小学教育（项）:202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1302.21</w:t>
      </w:r>
      <w:r>
        <w:rPr>
          <w:rFonts w:hint="eastAsia" w:ascii="仿宋_GB2312" w:hAnsi="仿宋_GB2312" w:eastAsia="仿宋_GB2312" w:cs="仿宋_GB2312"/>
          <w:color w:val="auto"/>
          <w:kern w:val="0"/>
          <w:sz w:val="32"/>
          <w:szCs w:val="32"/>
        </w:rPr>
        <w:t>万元，主要用于：机关及参公管理事业单位正常运转的基本支出，包括基本工资、津贴补贴等人员经费。 </w:t>
      </w:r>
    </w:p>
    <w:p w14:paraId="271E2095">
      <w:p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2.社会保障和就业（类） 行政事业单位养老支出（款）机关事业单位基本养老保险缴费支出（项）:</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180.41</w:t>
      </w:r>
      <w:r>
        <w:rPr>
          <w:rFonts w:hint="eastAsia" w:ascii="仿宋_GB2312" w:hAnsi="仿宋_GB2312" w:eastAsia="仿宋_GB2312" w:cs="仿宋_GB2312"/>
          <w:color w:val="auto"/>
          <w:kern w:val="0"/>
          <w:sz w:val="32"/>
          <w:szCs w:val="32"/>
        </w:rPr>
        <w:t>万元，主要用于：实施养老保险制度后，</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按规定由单位缴纳的基本养老保险费支出。 </w:t>
      </w:r>
    </w:p>
    <w:p w14:paraId="4DE8DC51">
      <w:pPr>
        <w:numPr>
          <w:ilvl w:val="0"/>
          <w:numId w:val="0"/>
        </w:num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3.社会保障和就业（类） 行政事业单位养老支出（款）机关事业单位职业年金缴费支出（项）:</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90.2</w:t>
      </w:r>
      <w:r>
        <w:rPr>
          <w:rFonts w:hint="eastAsia" w:ascii="仿宋_GB2312" w:hAnsi="仿宋_GB2312" w:eastAsia="仿宋_GB2312" w:cs="仿宋_GB2312"/>
          <w:color w:val="auto"/>
          <w:kern w:val="0"/>
          <w:sz w:val="32"/>
          <w:szCs w:val="32"/>
        </w:rPr>
        <w:t>万元，主要用于：实施养老保险制度后，</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按规定由单位缴纳的职业年金支出。</w:t>
      </w:r>
    </w:p>
    <w:p w14:paraId="3EABA8AC">
      <w:pPr>
        <w:spacing w:line="600" w:lineRule="exact"/>
        <w:ind w:left="0" w:leftChars="0"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4.社会保障和就业（类）其他社会保障和就业支出（款）其他社会保障和就业支出（项）:</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15.79</w:t>
      </w:r>
      <w:r>
        <w:rPr>
          <w:rFonts w:hint="eastAsia" w:ascii="仿宋_GB2312" w:hAnsi="仿宋_GB2312" w:eastAsia="仿宋_GB2312" w:cs="仿宋_GB2312"/>
          <w:color w:val="auto"/>
          <w:kern w:val="0"/>
          <w:sz w:val="32"/>
          <w:szCs w:val="32"/>
        </w:rPr>
        <w:t>万元，主要用于：实施养老保险制度后，</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按规定由单位缴纳的工伤保</w:t>
      </w:r>
      <w:r>
        <w:rPr>
          <w:rFonts w:hint="eastAsia" w:ascii="仿宋_GB2312" w:hAnsi="仿宋_GB2312" w:eastAsia="仿宋_GB2312" w:cs="仿宋_GB2312"/>
          <w:color w:val="auto"/>
          <w:kern w:val="0"/>
          <w:sz w:val="32"/>
          <w:szCs w:val="32"/>
          <w:lang w:eastAsia="zh-CN"/>
        </w:rPr>
        <w:t>险和</w:t>
      </w:r>
      <w:r>
        <w:rPr>
          <w:rFonts w:hint="eastAsia" w:ascii="仿宋_GB2312" w:hAnsi="仿宋_GB2312" w:eastAsia="仿宋_GB2312" w:cs="仿宋_GB2312"/>
          <w:color w:val="auto"/>
          <w:kern w:val="0"/>
          <w:sz w:val="32"/>
          <w:szCs w:val="32"/>
        </w:rPr>
        <w:t>失业保险支出。 </w:t>
      </w:r>
    </w:p>
    <w:p w14:paraId="465B6F1E">
      <w:pPr>
        <w:numPr>
          <w:ilvl w:val="0"/>
          <w:numId w:val="0"/>
        </w:numPr>
        <w:spacing w:line="600" w:lineRule="exact"/>
        <w:ind w:firstLine="320" w:firstLineChars="1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　5.卫生健康支出（类）行政事业单位医疗（款）事业单位医疗（项）:</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68.78</w:t>
      </w:r>
      <w:r>
        <w:rPr>
          <w:rFonts w:hint="eastAsia" w:ascii="仿宋_GB2312" w:hAnsi="仿宋_GB2312" w:eastAsia="仿宋_GB2312" w:cs="仿宋_GB2312"/>
          <w:color w:val="auto"/>
          <w:kern w:val="0"/>
          <w:sz w:val="32"/>
          <w:szCs w:val="32"/>
        </w:rPr>
        <w:t>万元，主要用于：机关及参公管理事业单位基本医疗保险缴费支出</w:t>
      </w:r>
    </w:p>
    <w:p w14:paraId="058342B9">
      <w:pPr>
        <w:spacing w:line="600" w:lineRule="exact"/>
        <w:rPr>
          <w:rStyle w:val="24"/>
          <w:rFonts w:hint="eastAsia" w:ascii="黑体" w:hAnsi="黑体" w:eastAsia="黑体" w:cs="黑体"/>
          <w:b w:val="0"/>
          <w:bCs/>
          <w:color w:val="auto"/>
          <w:lang w:eastAsia="zh-CN"/>
        </w:rPr>
      </w:pPr>
      <w:r>
        <w:rPr>
          <w:rFonts w:hint="eastAsia" w:ascii="仿宋_GB2312" w:hAnsi="仿宋_GB2312" w:eastAsia="仿宋_GB2312" w:cs="仿宋_GB2312"/>
          <w:color w:val="auto"/>
          <w:kern w:val="0"/>
          <w:sz w:val="32"/>
          <w:szCs w:val="32"/>
        </w:rPr>
        <w:t>6.住房保障支出（类）</w:t>
      </w:r>
      <w:r>
        <w:rPr>
          <w:rStyle w:val="13"/>
          <w:rFonts w:hint="eastAsia" w:ascii="仿宋_GB2312" w:hAnsi="仿宋_GB2312" w:eastAsia="仿宋_GB2312" w:cs="仿宋_GB2312"/>
          <w:b w:val="0"/>
          <w:color w:val="auto"/>
          <w:sz w:val="32"/>
          <w:szCs w:val="32"/>
        </w:rPr>
        <w:t>住房改革支出（款）住房公积金（项）</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160.52</w:t>
      </w:r>
      <w:r>
        <w:rPr>
          <w:rFonts w:hint="eastAsia" w:ascii="仿宋_GB2312" w:hAnsi="仿宋_GB2312" w:eastAsia="仿宋_GB2312" w:cs="仿宋_GB2312"/>
          <w:color w:val="auto"/>
          <w:kern w:val="0"/>
          <w:sz w:val="32"/>
          <w:szCs w:val="32"/>
        </w:rPr>
        <w:t>万元，主要用于：</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按人力资源和社会保障部、财政部规定的基本工资和津贴补贴以及规定比例为职工缴纳的住房公积金支出。</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lang w:val="en-US" w:eastAsia="zh-CN"/>
        </w:rPr>
        <w:t xml:space="preserve">    </w:t>
      </w: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14:paraId="2435999C">
      <w:pPr>
        <w:spacing w:line="600" w:lineRule="exac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峨边彝族自治县沙坪镇中心小学2025年一般公共预算基本支出1817.9万元，其中：</w:t>
      </w:r>
    </w:p>
    <w:p w14:paraId="1D44F57F">
      <w:pPr>
        <w:spacing w:line="600" w:lineRule="exac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人员经费1736.64万元，主要包括：基本工资、津贴补贴、奖金、社会保险缴费、绩效工资、机关事业单位基本养老保险缴费、职业年金缴费、其他工资福利支出、离休费、住房公积金、其他对个人和家庭的补助支出。</w:t>
      </w:r>
    </w:p>
    <w:p w14:paraId="05F47BBA">
      <w:pPr>
        <w:spacing w:line="600" w:lineRule="exac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公用经费81.26万元，主要包括：工会经费、福利费、接待费。</w:t>
      </w:r>
    </w:p>
    <w:p w14:paraId="422FDE30">
      <w:pPr>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4B6F5E9E">
      <w:pPr>
        <w:spacing w:line="600" w:lineRule="exac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峨边彝族自治县沙坪镇中心小学2025年没有使用政府性基金预算拨款安排的支出。</w:t>
      </w:r>
    </w:p>
    <w:p w14:paraId="0C43448B">
      <w:pPr>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4C0F9A54">
      <w:pPr>
        <w:spacing w:line="600" w:lineRule="exac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峨边彝族自治县沙坪镇中心小学2025年没有使用国有资本经营预算拨款安排的支出。</w:t>
      </w:r>
    </w:p>
    <w:p w14:paraId="1BBB852E">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680D471F">
      <w:pPr>
        <w:spacing w:line="600" w:lineRule="exac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峨边彝族自治县沙坪镇中心小学2025年“三公”经费财政拨款预算数</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万元。其中：因公出国（境）经费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万元，公务接待费</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万元，公务用车购置及运行维护费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w:t>
      </w:r>
    </w:p>
    <w:p w14:paraId="7FFFBB3B">
      <w:pPr>
        <w:spacing w:line="600" w:lineRule="exac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因公出国（境）经费较上年预算持平。主要原因是202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eastAsia="zh-CN"/>
        </w:rPr>
        <w:t>年和2025年均无因公出国（境）费用支出。</w:t>
      </w:r>
    </w:p>
    <w:p w14:paraId="508C023D">
      <w:pPr>
        <w:spacing w:line="600" w:lineRule="exac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2.公务接待费较上年预算</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color w:val="auto"/>
          <w:kern w:val="0"/>
          <w:sz w:val="32"/>
          <w:szCs w:val="32"/>
          <w:lang w:val="en-US" w:eastAsia="zh-CN"/>
        </w:rPr>
        <w:t>增加100</w:t>
      </w:r>
      <w:r>
        <w:rPr>
          <w:rFonts w:hint="eastAsia" w:ascii="仿宋_GB2312" w:hAnsi="仿宋_GB2312" w:eastAsia="仿宋_GB2312" w:cs="仿宋_GB2312"/>
          <w:color w:val="auto"/>
          <w:kern w:val="0"/>
          <w:sz w:val="32"/>
          <w:szCs w:val="32"/>
          <w:lang w:eastAsia="zh-CN"/>
        </w:rPr>
        <w:t>%。主要原因是</w:t>
      </w:r>
      <w:r>
        <w:rPr>
          <w:rFonts w:hint="eastAsia" w:ascii="仿宋_GB2312" w:hAnsi="仿宋_GB2312" w:eastAsia="仿宋_GB2312" w:cs="仿宋_GB2312"/>
          <w:color w:val="auto"/>
          <w:kern w:val="0"/>
          <w:sz w:val="32"/>
          <w:szCs w:val="32"/>
          <w:lang w:val="en-US" w:eastAsia="zh-CN"/>
        </w:rPr>
        <w:t>2024年无公务接待费</w:t>
      </w:r>
      <w:r>
        <w:rPr>
          <w:rFonts w:hint="eastAsia" w:ascii="仿宋_GB2312" w:hAnsi="仿宋_GB2312" w:eastAsia="仿宋_GB2312" w:cs="仿宋_GB2312"/>
          <w:color w:val="auto"/>
          <w:kern w:val="0"/>
          <w:sz w:val="32"/>
          <w:szCs w:val="32"/>
          <w:lang w:eastAsia="zh-CN"/>
        </w:rPr>
        <w:t>。</w:t>
      </w:r>
    </w:p>
    <w:p w14:paraId="6AE2D263">
      <w:pPr>
        <w:spacing w:line="600" w:lineRule="exac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2025年公务接待费计划用于</w:t>
      </w:r>
      <w:r>
        <w:rPr>
          <w:rFonts w:hint="eastAsia" w:ascii="仿宋_GB2312" w:hAnsi="仿宋_GB2312" w:eastAsia="仿宋_GB2312" w:cs="仿宋_GB2312"/>
          <w:color w:val="auto"/>
          <w:kern w:val="0"/>
          <w:sz w:val="32"/>
          <w:szCs w:val="32"/>
          <w:lang w:val="en-US" w:eastAsia="zh-CN"/>
        </w:rPr>
        <w:t>市教科所</w:t>
      </w:r>
      <w:r>
        <w:rPr>
          <w:rFonts w:hint="eastAsia" w:ascii="仿宋_GB2312" w:hAnsi="仿宋_GB2312" w:eastAsia="仿宋_GB2312" w:cs="仿宋_GB2312"/>
          <w:color w:val="auto"/>
          <w:kern w:val="0"/>
          <w:sz w:val="32"/>
          <w:szCs w:val="32"/>
          <w:lang w:eastAsia="zh-CN"/>
        </w:rPr>
        <w:t>调研指导工作和</w:t>
      </w:r>
      <w:r>
        <w:rPr>
          <w:rFonts w:hint="eastAsia" w:ascii="仿宋_GB2312" w:hAnsi="仿宋_GB2312" w:eastAsia="仿宋_GB2312" w:cs="仿宋_GB2312"/>
          <w:color w:val="auto"/>
          <w:kern w:val="0"/>
          <w:sz w:val="32"/>
          <w:szCs w:val="32"/>
          <w:lang w:val="en-US" w:eastAsia="zh-CN"/>
        </w:rPr>
        <w:t>对口单位</w:t>
      </w:r>
      <w:r>
        <w:rPr>
          <w:rFonts w:hint="eastAsia" w:ascii="仿宋_GB2312" w:hAnsi="仿宋_GB2312" w:eastAsia="仿宋_GB2312" w:cs="仿宋_GB2312"/>
          <w:color w:val="auto"/>
          <w:kern w:val="0"/>
          <w:sz w:val="32"/>
          <w:szCs w:val="32"/>
          <w:lang w:eastAsia="zh-CN"/>
        </w:rPr>
        <w:t>来我单位交流学习等。</w:t>
      </w:r>
    </w:p>
    <w:p w14:paraId="0869FA93">
      <w:pPr>
        <w:spacing w:line="600" w:lineRule="exac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3.公务用车购置及运行维护费较上年预算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万元，下降</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w:t>
      </w:r>
    </w:p>
    <w:p w14:paraId="3846AF81">
      <w:pPr>
        <w:spacing w:line="600" w:lineRule="exac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单位现有公务用车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辆，其中：轿车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辆，越野车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辆，其他车型</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辆。</w:t>
      </w:r>
    </w:p>
    <w:p w14:paraId="31DB9FC3">
      <w:pPr>
        <w:spacing w:line="600" w:lineRule="exac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2025年安排公务用车购置费0万元。</w:t>
      </w:r>
    </w:p>
    <w:p w14:paraId="189A71FB">
      <w:pPr>
        <w:spacing w:line="600" w:lineRule="exac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2025年安排公务用车运行维护费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万元，用于公务用车燃油、维修、保险及其他车辆支出，主要保障相关工作开展。</w:t>
      </w:r>
    </w:p>
    <w:p w14:paraId="44447278">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14:paraId="70B5FD70">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16B1450F">
      <w:pPr>
        <w:spacing w:line="600" w:lineRule="exact"/>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2025年，峨边彝族自治县沙坪镇中心小学</w:t>
      </w:r>
      <w:r>
        <w:rPr>
          <w:rFonts w:hint="eastAsia" w:ascii="仿宋_GB2312" w:hAnsi="仿宋_GB2312" w:eastAsia="仿宋_GB2312" w:cs="仿宋_GB2312"/>
          <w:color w:val="auto"/>
          <w:kern w:val="0"/>
          <w:sz w:val="32"/>
          <w:szCs w:val="32"/>
          <w:lang w:val="en-US" w:eastAsia="zh-CN"/>
        </w:rPr>
        <w:t>是事业单位，未使用机关运行经费的相关科目。</w:t>
      </w:r>
    </w:p>
    <w:p w14:paraId="3A7BF46E">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17D35FDF">
      <w:pPr>
        <w:spacing w:line="600" w:lineRule="exac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峨边彝族自治县沙坪镇中心小学2025年无政府采购项目，未安排政府采购预算。</w:t>
      </w:r>
    </w:p>
    <w:p w14:paraId="3168358F">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760A5DDE">
      <w:pPr>
        <w:spacing w:line="600" w:lineRule="exac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截至202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eastAsia="zh-CN"/>
        </w:rPr>
        <w:t>年底，峨边彝族自治县沙坪镇中心小学所属各预算单位共有车辆</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辆。单位价值200万元以上大型设备</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台（套）。</w:t>
      </w:r>
    </w:p>
    <w:p w14:paraId="75867ABC">
      <w:pPr>
        <w:spacing w:line="600" w:lineRule="exac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年单位预算未安排购置车辆及单位价值200万元以上大型设备。</w:t>
      </w:r>
    </w:p>
    <w:p w14:paraId="68AC50BA">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57FA381E">
      <w:pPr>
        <w:spacing w:line="600" w:lineRule="exac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2025年，峨边彝族自治县沙坪镇中心小学开展绩效目标管理的项目</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万元。其中：人员类项目</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万元；运转类项目</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万元；特定目标类项目</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w:t>
      </w:r>
    </w:p>
    <w:p w14:paraId="381AE476">
      <w:pPr>
        <w:pStyle w:val="2"/>
        <w:numPr>
          <w:ilvl w:val="0"/>
          <w:numId w:val="0"/>
        </w:numPr>
        <w:bidi w:val="0"/>
        <w:jc w:val="both"/>
        <w:rPr>
          <w:rFonts w:hint="eastAsia"/>
          <w:color w:val="auto"/>
          <w:lang w:val="en-US" w:eastAsia="zh-CN"/>
        </w:rPr>
      </w:pPr>
    </w:p>
    <w:p w14:paraId="03C6660F">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60553D5E">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30214ACC">
      <w:pPr>
        <w:widowControl/>
        <w:numPr>
          <w:ilvl w:val="0"/>
          <w:numId w:val="0"/>
        </w:numPr>
        <w:shd w:val="clear" w:color="auto" w:fill="FFFFFF"/>
        <w:jc w:val="left"/>
        <w:rPr>
          <w:rFonts w:hint="eastAsia" w:ascii="仿宋" w:hAnsi="宋体" w:eastAsia="仿宋" w:cs="宋体"/>
          <w:color w:val="auto"/>
          <w:kern w:val="0"/>
          <w:sz w:val="32"/>
          <w:szCs w:val="32"/>
        </w:rPr>
      </w:pPr>
    </w:p>
    <w:p w14:paraId="2E220D73">
      <w:pPr>
        <w:widowControl/>
        <w:numPr>
          <w:ilvl w:val="0"/>
          <w:numId w:val="0"/>
        </w:numPr>
        <w:shd w:val="clear" w:color="auto" w:fill="FFFFFF"/>
        <w:jc w:val="left"/>
        <w:rPr>
          <w:rFonts w:hint="eastAsia" w:ascii="仿宋" w:hAnsi="宋体" w:eastAsia="仿宋" w:cs="宋体"/>
          <w:color w:val="auto"/>
          <w:kern w:val="0"/>
          <w:sz w:val="32"/>
          <w:szCs w:val="32"/>
        </w:rPr>
      </w:pPr>
    </w:p>
    <w:p w14:paraId="6811FCF9">
      <w:pPr>
        <w:widowControl/>
        <w:numPr>
          <w:ilvl w:val="0"/>
          <w:numId w:val="0"/>
        </w:numPr>
        <w:shd w:val="clear" w:color="auto" w:fill="FFFFFF"/>
        <w:jc w:val="left"/>
        <w:rPr>
          <w:rFonts w:hint="eastAsia" w:ascii="仿宋" w:hAnsi="宋体" w:eastAsia="仿宋" w:cs="宋体"/>
          <w:color w:val="auto"/>
          <w:kern w:val="0"/>
          <w:sz w:val="32"/>
          <w:szCs w:val="32"/>
        </w:rPr>
      </w:pPr>
    </w:p>
    <w:p w14:paraId="7A86A59D">
      <w:pPr>
        <w:widowControl/>
        <w:numPr>
          <w:ilvl w:val="0"/>
          <w:numId w:val="0"/>
        </w:numPr>
        <w:shd w:val="clear" w:color="auto" w:fill="FFFFFF"/>
        <w:jc w:val="left"/>
        <w:rPr>
          <w:rFonts w:hint="eastAsia" w:ascii="仿宋" w:hAnsi="宋体" w:eastAsia="仿宋" w:cs="宋体"/>
          <w:color w:val="auto"/>
          <w:kern w:val="0"/>
          <w:sz w:val="32"/>
          <w:szCs w:val="32"/>
        </w:rPr>
      </w:pPr>
    </w:p>
    <w:p w14:paraId="35942C1F">
      <w:pPr>
        <w:widowControl/>
        <w:numPr>
          <w:ilvl w:val="0"/>
          <w:numId w:val="0"/>
        </w:numPr>
        <w:shd w:val="clear" w:color="auto" w:fill="FFFFFF"/>
        <w:jc w:val="left"/>
        <w:rPr>
          <w:rFonts w:hint="eastAsia" w:ascii="仿宋" w:hAnsi="宋体" w:eastAsia="仿宋" w:cs="宋体"/>
          <w:color w:val="auto"/>
          <w:kern w:val="0"/>
          <w:sz w:val="32"/>
          <w:szCs w:val="32"/>
        </w:rPr>
      </w:pPr>
    </w:p>
    <w:p w14:paraId="4FED3DEF">
      <w:pPr>
        <w:widowControl/>
        <w:numPr>
          <w:ilvl w:val="0"/>
          <w:numId w:val="0"/>
        </w:numPr>
        <w:shd w:val="clear" w:color="auto" w:fill="FFFFFF"/>
        <w:jc w:val="left"/>
        <w:rPr>
          <w:rFonts w:hint="eastAsia" w:ascii="仿宋" w:hAnsi="宋体" w:eastAsia="仿宋" w:cs="宋体"/>
          <w:color w:val="auto"/>
          <w:kern w:val="0"/>
          <w:sz w:val="32"/>
          <w:szCs w:val="32"/>
        </w:rPr>
      </w:pPr>
    </w:p>
    <w:p w14:paraId="5F62DBD2">
      <w:pPr>
        <w:widowControl/>
        <w:numPr>
          <w:ilvl w:val="0"/>
          <w:numId w:val="0"/>
        </w:numPr>
        <w:shd w:val="clear" w:color="auto" w:fill="FFFFFF"/>
        <w:jc w:val="left"/>
        <w:rPr>
          <w:rFonts w:hint="eastAsia" w:ascii="仿宋" w:hAnsi="宋体" w:eastAsia="仿宋" w:cs="宋体"/>
          <w:color w:val="auto"/>
          <w:kern w:val="0"/>
          <w:sz w:val="32"/>
          <w:szCs w:val="32"/>
        </w:rPr>
      </w:pPr>
    </w:p>
    <w:p w14:paraId="13809B28">
      <w:pPr>
        <w:widowControl/>
        <w:numPr>
          <w:ilvl w:val="0"/>
          <w:numId w:val="0"/>
        </w:numPr>
        <w:shd w:val="clear" w:color="auto" w:fill="FFFFFF"/>
        <w:jc w:val="left"/>
        <w:rPr>
          <w:rFonts w:hint="eastAsia" w:ascii="仿宋" w:hAnsi="宋体" w:eastAsia="仿宋" w:cs="宋体"/>
          <w:color w:val="auto"/>
          <w:kern w:val="0"/>
          <w:sz w:val="32"/>
          <w:szCs w:val="32"/>
        </w:rPr>
      </w:pPr>
    </w:p>
    <w:p w14:paraId="0EFC1CF5">
      <w:pPr>
        <w:bidi w:val="0"/>
        <w:rPr>
          <w:rFonts w:hint="eastAsia" w:ascii="楷体" w:hAnsi="楷体" w:eastAsia="楷体" w:cs="楷体"/>
          <w:color w:val="auto"/>
          <w:lang w:eastAsia="zh-CN"/>
        </w:rPr>
      </w:pPr>
    </w:p>
    <w:p w14:paraId="040ECAA9">
      <w:pPr>
        <w:bidi w:val="0"/>
        <w:rPr>
          <w:rFonts w:hint="eastAsia" w:ascii="楷体" w:hAnsi="楷体" w:eastAsia="楷体" w:cs="楷体"/>
          <w:color w:val="auto"/>
          <w:lang w:eastAsia="zh-CN"/>
        </w:rPr>
      </w:pPr>
    </w:p>
    <w:p w14:paraId="665B0232">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6E3D8F9A">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3EF958EB">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69BBFB04">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321C6464">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02CE87DB">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3CAE20EE">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502698DD">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7242FF31">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2BAAD43E">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1B7FEE23">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以外的</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6300E877">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w:t>
      </w:r>
      <w:bookmarkStart w:id="0" w:name="_GoBack"/>
      <w:bookmarkEnd w:id="0"/>
      <w:r>
        <w:rPr>
          <w:rFonts w:hint="eastAsia" w:ascii="楷体" w:hAnsi="楷体" w:eastAsia="楷体" w:cs="楷体"/>
          <w:color w:val="auto"/>
          <w:lang w:eastAsia="zh-CN"/>
        </w:rPr>
        <w:t>单位医疗（项）：</w:t>
      </w:r>
      <w:r>
        <w:rPr>
          <w:rFonts w:hint="eastAsia" w:ascii="仿宋_GB2312" w:hAnsi="仿宋_GB2312" w:eastAsia="仿宋_GB2312" w:cs="仿宋_GB2312"/>
          <w:color w:val="auto"/>
        </w:rPr>
        <w:t>指财政</w:t>
      </w:r>
      <w:r>
        <w:rPr>
          <w:rFonts w:hint="eastAsia" w:ascii="仿宋_GB2312" w:hAnsi="仿宋_GB2312" w:eastAsia="仿宋_GB2312" w:cs="仿宋_GB2312"/>
          <w:color w:val="auto"/>
          <w:lang w:eastAsia="zh-CN"/>
        </w:rPr>
        <w:t>单位</w:t>
      </w:r>
      <w:r>
        <w:rPr>
          <w:rFonts w:hint="eastAsia" w:ascii="仿宋_GB2312" w:hAnsi="仿宋_GB2312" w:eastAsia="仿宋_GB2312" w:cs="仿宋_GB2312"/>
          <w:color w:val="auto"/>
        </w:rPr>
        <w:t>安排的行政单位（包括实行公务员管理的事业单位）基本医疗保险缴费经费，未参加医疗保险的行政单位的公费医疗经费，按国家规定享受离休人员、红军老战士待遇人员的医疗经费。</w:t>
      </w:r>
    </w:p>
    <w:p w14:paraId="4D14CEA8">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w:t>
      </w:r>
      <w:r>
        <w:rPr>
          <w:rFonts w:hint="eastAsia" w:ascii="仿宋_GB2312" w:hAnsi="仿宋_GB2312" w:eastAsia="仿宋_GB2312" w:cs="仿宋_GB2312"/>
          <w:color w:val="auto"/>
          <w:lang w:eastAsia="zh-CN"/>
        </w:rPr>
        <w:t>单位</w:t>
      </w:r>
      <w:r>
        <w:rPr>
          <w:rFonts w:hint="eastAsia" w:ascii="仿宋_GB2312" w:hAnsi="仿宋_GB2312" w:eastAsia="仿宋_GB2312" w:cs="仿宋_GB2312"/>
          <w:color w:val="auto"/>
        </w:rPr>
        <w:t>安排的事业单位基本医疗保险缴费经费，未参加医疗保险的事业单位的公费医疗经费，按国家规定享受离休人员待遇的医疗经费。</w:t>
      </w:r>
    </w:p>
    <w:p w14:paraId="6935E59E">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w:t>
      </w:r>
      <w:r>
        <w:rPr>
          <w:rFonts w:hint="eastAsia" w:ascii="仿宋_GB2312" w:hAnsi="仿宋_GB2312" w:eastAsia="仿宋_GB2312" w:cs="仿宋_GB2312"/>
          <w:color w:val="auto"/>
          <w:lang w:eastAsia="zh-CN"/>
        </w:rPr>
        <w:t>单位</w:t>
      </w:r>
      <w:r>
        <w:rPr>
          <w:rFonts w:hint="eastAsia" w:ascii="仿宋_GB2312" w:hAnsi="仿宋_GB2312" w:eastAsia="仿宋_GB2312" w:cs="仿宋_GB2312"/>
          <w:color w:val="auto"/>
        </w:rPr>
        <w:t>安排的公务员医疗补助经费。</w:t>
      </w:r>
    </w:p>
    <w:p w14:paraId="469CA9CC">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2CE4E57B">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1160D530">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5DF99492">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w:t>
      </w:r>
      <w:r>
        <w:rPr>
          <w:rFonts w:hint="eastAsia" w:ascii="仿宋_GB2312" w:hAnsi="仿宋_GB2312" w:eastAsia="仿宋_GB2312" w:cs="仿宋_GB2312"/>
          <w:color w:val="auto"/>
          <w:lang w:eastAsia="zh-CN"/>
        </w:rPr>
        <w:t>单位</w:t>
      </w:r>
      <w:r>
        <w:rPr>
          <w:rFonts w:hint="eastAsia" w:ascii="仿宋_GB2312" w:hAnsi="仿宋_GB2312" w:eastAsia="仿宋_GB2312" w:cs="仿宋_GB2312"/>
          <w:color w:val="auto"/>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6D9A0414">
      <w:pPr>
        <w:rPr>
          <w:rFonts w:hint="eastAsia"/>
        </w:rPr>
      </w:pPr>
    </w:p>
    <w:sectPr>
      <w:footerReference r:id="rId5" w:type="default"/>
      <w:pgSz w:w="11906" w:h="16838"/>
      <w:pgMar w:top="2041" w:right="1469" w:bottom="1588" w:left="1469" w:header="851" w:footer="992" w:gutter="0"/>
      <w:pgNumType w:fmt="decimal"/>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C14A2">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F924FC">
                          <w:pPr>
                            <w:pStyle w:val="9"/>
                            <w:ind w:left="0" w:leftChars="0" w:firstLine="0" w:firstLineChars="0"/>
                            <w:jc w:val="both"/>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FF924FC">
                    <w:pPr>
                      <w:pStyle w:val="9"/>
                      <w:ind w:left="0" w:leftChars="0" w:firstLine="0" w:firstLineChars="0"/>
                      <w:jc w:val="both"/>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8CBC0"/>
    <w:multiLevelType w:val="singleLevel"/>
    <w:tmpl w:val="5908CBC0"/>
    <w:lvl w:ilvl="0" w:tentative="0">
      <w:start w:val="3"/>
      <w:numFmt w:val="chineseCounting"/>
      <w:suff w:val="space"/>
      <w:lvlText w:val="第%1部分"/>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246"/>
    <w:rsid w:val="0074734E"/>
    <w:rsid w:val="00752661"/>
    <w:rsid w:val="0077780A"/>
    <w:rsid w:val="00794055"/>
    <w:rsid w:val="007A6535"/>
    <w:rsid w:val="007E6435"/>
    <w:rsid w:val="007F23CA"/>
    <w:rsid w:val="0084407A"/>
    <w:rsid w:val="00850F93"/>
    <w:rsid w:val="00886062"/>
    <w:rsid w:val="008B34B1"/>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54F50"/>
    <w:rsid w:val="01BA7141"/>
    <w:rsid w:val="01CA79BB"/>
    <w:rsid w:val="01D64485"/>
    <w:rsid w:val="01E83A92"/>
    <w:rsid w:val="01EB3E74"/>
    <w:rsid w:val="022F534A"/>
    <w:rsid w:val="024039F2"/>
    <w:rsid w:val="030B4E43"/>
    <w:rsid w:val="033E43E6"/>
    <w:rsid w:val="03945CCD"/>
    <w:rsid w:val="03BA186D"/>
    <w:rsid w:val="03CE35E4"/>
    <w:rsid w:val="040F3551"/>
    <w:rsid w:val="042072C2"/>
    <w:rsid w:val="043C361C"/>
    <w:rsid w:val="043F4C24"/>
    <w:rsid w:val="044B2AE6"/>
    <w:rsid w:val="045B0809"/>
    <w:rsid w:val="04A04F6C"/>
    <w:rsid w:val="04A05348"/>
    <w:rsid w:val="04A94D2F"/>
    <w:rsid w:val="0502501C"/>
    <w:rsid w:val="05233D9C"/>
    <w:rsid w:val="05465970"/>
    <w:rsid w:val="05590821"/>
    <w:rsid w:val="056C235C"/>
    <w:rsid w:val="05B112B9"/>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C9540A"/>
    <w:rsid w:val="08DB6116"/>
    <w:rsid w:val="08ED7502"/>
    <w:rsid w:val="08F6117B"/>
    <w:rsid w:val="096878F0"/>
    <w:rsid w:val="097E121A"/>
    <w:rsid w:val="09952E46"/>
    <w:rsid w:val="09C64739"/>
    <w:rsid w:val="09CF5F42"/>
    <w:rsid w:val="09F82EA0"/>
    <w:rsid w:val="0A8E6119"/>
    <w:rsid w:val="0A913707"/>
    <w:rsid w:val="0ABE1F9B"/>
    <w:rsid w:val="0ADA1A81"/>
    <w:rsid w:val="0AF90191"/>
    <w:rsid w:val="0B29129C"/>
    <w:rsid w:val="0B8446EB"/>
    <w:rsid w:val="0BB15CFC"/>
    <w:rsid w:val="0BE20302"/>
    <w:rsid w:val="0C31589B"/>
    <w:rsid w:val="0C343E9E"/>
    <w:rsid w:val="0C37316F"/>
    <w:rsid w:val="0C565E28"/>
    <w:rsid w:val="0C9E05B3"/>
    <w:rsid w:val="0CEF662F"/>
    <w:rsid w:val="0D15182E"/>
    <w:rsid w:val="0D1F7D7F"/>
    <w:rsid w:val="0D211BCC"/>
    <w:rsid w:val="0D5C7337"/>
    <w:rsid w:val="0D6F14F7"/>
    <w:rsid w:val="0DA40415"/>
    <w:rsid w:val="0DC47C7E"/>
    <w:rsid w:val="0E1B6735"/>
    <w:rsid w:val="0E5A24B2"/>
    <w:rsid w:val="0E5B7463"/>
    <w:rsid w:val="0E7C2A49"/>
    <w:rsid w:val="0E863207"/>
    <w:rsid w:val="0E8C67E6"/>
    <w:rsid w:val="0E995F08"/>
    <w:rsid w:val="0EFF2D5A"/>
    <w:rsid w:val="0F332E84"/>
    <w:rsid w:val="0F4F3EF9"/>
    <w:rsid w:val="0F5126AD"/>
    <w:rsid w:val="0F5C24C4"/>
    <w:rsid w:val="0F6E0DAA"/>
    <w:rsid w:val="0F773787"/>
    <w:rsid w:val="0F8C416D"/>
    <w:rsid w:val="0F903831"/>
    <w:rsid w:val="0FC21DA3"/>
    <w:rsid w:val="0FCB515E"/>
    <w:rsid w:val="0FE02C01"/>
    <w:rsid w:val="106E3487"/>
    <w:rsid w:val="107A2AB2"/>
    <w:rsid w:val="10B403A4"/>
    <w:rsid w:val="10E02E12"/>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B06505"/>
    <w:rsid w:val="17D759F2"/>
    <w:rsid w:val="17F770F6"/>
    <w:rsid w:val="181727DC"/>
    <w:rsid w:val="18510D87"/>
    <w:rsid w:val="18827941"/>
    <w:rsid w:val="18BD2FFF"/>
    <w:rsid w:val="18FC06F1"/>
    <w:rsid w:val="19007EC3"/>
    <w:rsid w:val="1969002C"/>
    <w:rsid w:val="19F7360C"/>
    <w:rsid w:val="1A045C10"/>
    <w:rsid w:val="1A577820"/>
    <w:rsid w:val="1A5E7EFB"/>
    <w:rsid w:val="1A7D5B0F"/>
    <w:rsid w:val="1A7D623D"/>
    <w:rsid w:val="1A9C7E2B"/>
    <w:rsid w:val="1AE807BA"/>
    <w:rsid w:val="1AEF7DCF"/>
    <w:rsid w:val="1AFF4785"/>
    <w:rsid w:val="1B2E6628"/>
    <w:rsid w:val="1B5F7D27"/>
    <w:rsid w:val="1BA237D1"/>
    <w:rsid w:val="1BF33119"/>
    <w:rsid w:val="1CAF32EA"/>
    <w:rsid w:val="1CB64F71"/>
    <w:rsid w:val="1CBD69AA"/>
    <w:rsid w:val="1CFB3E9E"/>
    <w:rsid w:val="1D3356ED"/>
    <w:rsid w:val="1D5B07B8"/>
    <w:rsid w:val="1D6135A7"/>
    <w:rsid w:val="1DC52255"/>
    <w:rsid w:val="1DDA5D4F"/>
    <w:rsid w:val="1DDB2F47"/>
    <w:rsid w:val="1DFB51A6"/>
    <w:rsid w:val="1E3D7C87"/>
    <w:rsid w:val="1E707FD4"/>
    <w:rsid w:val="1E7F0BF3"/>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1F86D55"/>
    <w:rsid w:val="22121464"/>
    <w:rsid w:val="22653E5A"/>
    <w:rsid w:val="22673757"/>
    <w:rsid w:val="22AD5E3A"/>
    <w:rsid w:val="22FB5282"/>
    <w:rsid w:val="230F1CF5"/>
    <w:rsid w:val="23255E32"/>
    <w:rsid w:val="23456B8C"/>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7E67822"/>
    <w:rsid w:val="280223C0"/>
    <w:rsid w:val="28115DC0"/>
    <w:rsid w:val="28A21C19"/>
    <w:rsid w:val="29383442"/>
    <w:rsid w:val="298D0C33"/>
    <w:rsid w:val="29A12E30"/>
    <w:rsid w:val="29B4649A"/>
    <w:rsid w:val="29DC2D0C"/>
    <w:rsid w:val="29EE4FAE"/>
    <w:rsid w:val="2A3E1EBB"/>
    <w:rsid w:val="2A6A7B31"/>
    <w:rsid w:val="2AA906A9"/>
    <w:rsid w:val="2AFE1AAC"/>
    <w:rsid w:val="2B424B14"/>
    <w:rsid w:val="2B576F68"/>
    <w:rsid w:val="2B580C97"/>
    <w:rsid w:val="2B7A76AB"/>
    <w:rsid w:val="2B7F27BA"/>
    <w:rsid w:val="2BAC1E16"/>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B113F3"/>
    <w:rsid w:val="2FB13E9F"/>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2E75D1A"/>
    <w:rsid w:val="33180FDF"/>
    <w:rsid w:val="33AF50A4"/>
    <w:rsid w:val="33BF5A1C"/>
    <w:rsid w:val="33CF32DF"/>
    <w:rsid w:val="33D267D7"/>
    <w:rsid w:val="34347CA8"/>
    <w:rsid w:val="346D1487"/>
    <w:rsid w:val="347C3BC1"/>
    <w:rsid w:val="347D7659"/>
    <w:rsid w:val="34B75DE4"/>
    <w:rsid w:val="34EC234E"/>
    <w:rsid w:val="34F75BA9"/>
    <w:rsid w:val="35070FE1"/>
    <w:rsid w:val="35391FF9"/>
    <w:rsid w:val="35413925"/>
    <w:rsid w:val="35B4718D"/>
    <w:rsid w:val="360D2639"/>
    <w:rsid w:val="362000D5"/>
    <w:rsid w:val="362E53CF"/>
    <w:rsid w:val="36322589"/>
    <w:rsid w:val="36505C55"/>
    <w:rsid w:val="36650B5B"/>
    <w:rsid w:val="36877AF6"/>
    <w:rsid w:val="36AC602F"/>
    <w:rsid w:val="36B408B4"/>
    <w:rsid w:val="36C57B63"/>
    <w:rsid w:val="36D60EC8"/>
    <w:rsid w:val="36EB7A56"/>
    <w:rsid w:val="37072D43"/>
    <w:rsid w:val="37133F7E"/>
    <w:rsid w:val="375B12BA"/>
    <w:rsid w:val="37996DF9"/>
    <w:rsid w:val="37997EBF"/>
    <w:rsid w:val="379B2080"/>
    <w:rsid w:val="37CD6097"/>
    <w:rsid w:val="37E860EA"/>
    <w:rsid w:val="37FF408D"/>
    <w:rsid w:val="3841271B"/>
    <w:rsid w:val="3864253B"/>
    <w:rsid w:val="388A196F"/>
    <w:rsid w:val="389E1DC5"/>
    <w:rsid w:val="38BF7DBB"/>
    <w:rsid w:val="38D25888"/>
    <w:rsid w:val="38E23412"/>
    <w:rsid w:val="393E1416"/>
    <w:rsid w:val="39627EA4"/>
    <w:rsid w:val="399D7E16"/>
    <w:rsid w:val="39B81245"/>
    <w:rsid w:val="39F952C4"/>
    <w:rsid w:val="3A537A73"/>
    <w:rsid w:val="3A566958"/>
    <w:rsid w:val="3A591E05"/>
    <w:rsid w:val="3A8C587F"/>
    <w:rsid w:val="3A9841D9"/>
    <w:rsid w:val="3AA861F2"/>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972D66"/>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2C48A1"/>
    <w:rsid w:val="41656000"/>
    <w:rsid w:val="41AE00B6"/>
    <w:rsid w:val="41E95F9F"/>
    <w:rsid w:val="42154310"/>
    <w:rsid w:val="42495010"/>
    <w:rsid w:val="425C545A"/>
    <w:rsid w:val="42636FB6"/>
    <w:rsid w:val="42811BC4"/>
    <w:rsid w:val="42B60B92"/>
    <w:rsid w:val="42D650B2"/>
    <w:rsid w:val="42DD34D6"/>
    <w:rsid w:val="43137D99"/>
    <w:rsid w:val="43475BB2"/>
    <w:rsid w:val="43CC2EBB"/>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2D3F17"/>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BEE0D19"/>
    <w:rsid w:val="4C435437"/>
    <w:rsid w:val="4C570DA7"/>
    <w:rsid w:val="4C873F45"/>
    <w:rsid w:val="4C925D72"/>
    <w:rsid w:val="4CD5653B"/>
    <w:rsid w:val="4CD81862"/>
    <w:rsid w:val="4D28470C"/>
    <w:rsid w:val="4D341ABA"/>
    <w:rsid w:val="4DA559B9"/>
    <w:rsid w:val="4DCE1B86"/>
    <w:rsid w:val="4DE00248"/>
    <w:rsid w:val="4DE352BC"/>
    <w:rsid w:val="4DE6145A"/>
    <w:rsid w:val="4E182958"/>
    <w:rsid w:val="4E6D7648"/>
    <w:rsid w:val="4E7B14D6"/>
    <w:rsid w:val="4E946610"/>
    <w:rsid w:val="4F011EB4"/>
    <w:rsid w:val="4F270107"/>
    <w:rsid w:val="4F5E0589"/>
    <w:rsid w:val="4F82145C"/>
    <w:rsid w:val="4FB13159"/>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4F93F78"/>
    <w:rsid w:val="55006EC7"/>
    <w:rsid w:val="55130FD8"/>
    <w:rsid w:val="552E03CD"/>
    <w:rsid w:val="55662F4C"/>
    <w:rsid w:val="556D0E36"/>
    <w:rsid w:val="55A91AFC"/>
    <w:rsid w:val="55EE4792"/>
    <w:rsid w:val="55F00D78"/>
    <w:rsid w:val="56061562"/>
    <w:rsid w:val="565E2A78"/>
    <w:rsid w:val="56A566E4"/>
    <w:rsid w:val="56C11585"/>
    <w:rsid w:val="56CA5BA7"/>
    <w:rsid w:val="56F54CB6"/>
    <w:rsid w:val="571A40C7"/>
    <w:rsid w:val="57307786"/>
    <w:rsid w:val="57316DA0"/>
    <w:rsid w:val="573A41C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7F4DD7"/>
    <w:rsid w:val="5E921426"/>
    <w:rsid w:val="5EA77AD3"/>
    <w:rsid w:val="5EB95DD2"/>
    <w:rsid w:val="5EF31C3F"/>
    <w:rsid w:val="5F5C2EFA"/>
    <w:rsid w:val="5F642B98"/>
    <w:rsid w:val="5F7255C6"/>
    <w:rsid w:val="5F785834"/>
    <w:rsid w:val="5FB13C1C"/>
    <w:rsid w:val="5FC75282"/>
    <w:rsid w:val="5FE1567A"/>
    <w:rsid w:val="5FEC1BF5"/>
    <w:rsid w:val="60876DF0"/>
    <w:rsid w:val="60C2709E"/>
    <w:rsid w:val="60D333C6"/>
    <w:rsid w:val="6106329C"/>
    <w:rsid w:val="610E451F"/>
    <w:rsid w:val="618333EA"/>
    <w:rsid w:val="61885C5D"/>
    <w:rsid w:val="61A265C7"/>
    <w:rsid w:val="61BE18D9"/>
    <w:rsid w:val="61F91876"/>
    <w:rsid w:val="62322474"/>
    <w:rsid w:val="626012F3"/>
    <w:rsid w:val="626E260B"/>
    <w:rsid w:val="62C84DC4"/>
    <w:rsid w:val="62D62068"/>
    <w:rsid w:val="630C0C9E"/>
    <w:rsid w:val="632B5227"/>
    <w:rsid w:val="6341785E"/>
    <w:rsid w:val="63A96A13"/>
    <w:rsid w:val="644448CA"/>
    <w:rsid w:val="6453457F"/>
    <w:rsid w:val="648B5500"/>
    <w:rsid w:val="649655B1"/>
    <w:rsid w:val="64BC2C9B"/>
    <w:rsid w:val="64E67EDA"/>
    <w:rsid w:val="64FA183E"/>
    <w:rsid w:val="651B3A23"/>
    <w:rsid w:val="65245D70"/>
    <w:rsid w:val="655E7CF1"/>
    <w:rsid w:val="6571153A"/>
    <w:rsid w:val="65724749"/>
    <w:rsid w:val="65871379"/>
    <w:rsid w:val="65B457A2"/>
    <w:rsid w:val="65CB4FB4"/>
    <w:rsid w:val="65CF48B7"/>
    <w:rsid w:val="65E3052E"/>
    <w:rsid w:val="65EF238E"/>
    <w:rsid w:val="65FD30D1"/>
    <w:rsid w:val="660A4448"/>
    <w:rsid w:val="661B3704"/>
    <w:rsid w:val="66704573"/>
    <w:rsid w:val="667769C0"/>
    <w:rsid w:val="66797ED2"/>
    <w:rsid w:val="669A0504"/>
    <w:rsid w:val="66A05DC1"/>
    <w:rsid w:val="66B16DB5"/>
    <w:rsid w:val="66D91364"/>
    <w:rsid w:val="66EC4861"/>
    <w:rsid w:val="670A555D"/>
    <w:rsid w:val="67376A44"/>
    <w:rsid w:val="675A74FA"/>
    <w:rsid w:val="67DE101C"/>
    <w:rsid w:val="67FC099D"/>
    <w:rsid w:val="67FD7661"/>
    <w:rsid w:val="683A42B9"/>
    <w:rsid w:val="68413617"/>
    <w:rsid w:val="68FA5E7F"/>
    <w:rsid w:val="69206FE6"/>
    <w:rsid w:val="69275944"/>
    <w:rsid w:val="698F4559"/>
    <w:rsid w:val="69A56796"/>
    <w:rsid w:val="69A67CDD"/>
    <w:rsid w:val="69AA25B9"/>
    <w:rsid w:val="69B320AE"/>
    <w:rsid w:val="6A5C2965"/>
    <w:rsid w:val="6ABE3F1A"/>
    <w:rsid w:val="6AEF5784"/>
    <w:rsid w:val="6AEF6426"/>
    <w:rsid w:val="6B256BBD"/>
    <w:rsid w:val="6C17358A"/>
    <w:rsid w:val="6C192DF4"/>
    <w:rsid w:val="6C2E3BAB"/>
    <w:rsid w:val="6C537EC2"/>
    <w:rsid w:val="6CFD38B4"/>
    <w:rsid w:val="6D24124D"/>
    <w:rsid w:val="6D7831C7"/>
    <w:rsid w:val="6D901D41"/>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326EC"/>
    <w:rsid w:val="730A62BA"/>
    <w:rsid w:val="731E4809"/>
    <w:rsid w:val="73394FCE"/>
    <w:rsid w:val="733952EA"/>
    <w:rsid w:val="733A2372"/>
    <w:rsid w:val="735D00D3"/>
    <w:rsid w:val="73B07BE6"/>
    <w:rsid w:val="73B155E8"/>
    <w:rsid w:val="741C4825"/>
    <w:rsid w:val="74280C84"/>
    <w:rsid w:val="742A2BFF"/>
    <w:rsid w:val="745921C5"/>
    <w:rsid w:val="74693BC7"/>
    <w:rsid w:val="74977010"/>
    <w:rsid w:val="74AB4CDC"/>
    <w:rsid w:val="74CA64C0"/>
    <w:rsid w:val="75101280"/>
    <w:rsid w:val="751D0B78"/>
    <w:rsid w:val="754D2856"/>
    <w:rsid w:val="756151CD"/>
    <w:rsid w:val="75A80BF1"/>
    <w:rsid w:val="75B1662A"/>
    <w:rsid w:val="75D73B83"/>
    <w:rsid w:val="75D8533D"/>
    <w:rsid w:val="75E032AB"/>
    <w:rsid w:val="75EE49A7"/>
    <w:rsid w:val="760A1510"/>
    <w:rsid w:val="76121E15"/>
    <w:rsid w:val="7615266F"/>
    <w:rsid w:val="762F2831"/>
    <w:rsid w:val="766816D6"/>
    <w:rsid w:val="766B5547"/>
    <w:rsid w:val="76715DDC"/>
    <w:rsid w:val="76BA0BE1"/>
    <w:rsid w:val="76D53204"/>
    <w:rsid w:val="76D56686"/>
    <w:rsid w:val="76E82241"/>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C23D90"/>
    <w:rsid w:val="79FC224E"/>
    <w:rsid w:val="7A01796E"/>
    <w:rsid w:val="7A056E77"/>
    <w:rsid w:val="7A5173A9"/>
    <w:rsid w:val="7A5A076F"/>
    <w:rsid w:val="7AF71E41"/>
    <w:rsid w:val="7B3C7DB9"/>
    <w:rsid w:val="7B4D5936"/>
    <w:rsid w:val="7B750F62"/>
    <w:rsid w:val="7BC22FF4"/>
    <w:rsid w:val="7BFD4C52"/>
    <w:rsid w:val="7C622CA0"/>
    <w:rsid w:val="7C731091"/>
    <w:rsid w:val="7CA440B9"/>
    <w:rsid w:val="7CC57111"/>
    <w:rsid w:val="7D8F196C"/>
    <w:rsid w:val="7E5768E9"/>
    <w:rsid w:val="7E965B6D"/>
    <w:rsid w:val="7EBF1A58"/>
    <w:rsid w:val="7EC3202A"/>
    <w:rsid w:val="7ED02DDB"/>
    <w:rsid w:val="7F380CA6"/>
    <w:rsid w:val="7F626766"/>
    <w:rsid w:val="7F73305A"/>
    <w:rsid w:val="7FDA2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Strong"/>
    <w:basedOn w:val="12"/>
    <w:qFormat/>
    <w:uiPriority w:val="99"/>
    <w:rPr>
      <w:rFonts w:cs="Times New Roman"/>
      <w:b/>
    </w:rPr>
  </w:style>
  <w:style w:type="character" w:styleId="14">
    <w:name w:val="page number"/>
    <w:basedOn w:val="12"/>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2"/>
    <w:link w:val="3"/>
    <w:qFormat/>
    <w:uiPriority w:val="0"/>
    <w:rPr>
      <w:rFonts w:ascii="Arial" w:hAnsi="Arial" w:eastAsia="黑体" w:cs="Arial"/>
      <w:b/>
      <w:bCs/>
      <w:kern w:val="2"/>
      <w:sz w:val="30"/>
      <w:szCs w:val="30"/>
    </w:rPr>
  </w:style>
  <w:style w:type="character" w:customStyle="1" w:styleId="22">
    <w:name w:val="日期 Char"/>
    <w:basedOn w:val="12"/>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4570</Words>
  <Characters>4912</Characters>
  <Lines>1</Lines>
  <Paragraphs>1</Paragraphs>
  <TotalTime>10</TotalTime>
  <ScaleCrop>false</ScaleCrop>
  <LinksUpToDate>false</LinksUpToDate>
  <CharactersWithSpaces>4945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2025-06-03T06:10:22Z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CE7EC0CB96F54C4BA607C1567A9ADCD9</vt:lpwstr>
  </property>
  <property fmtid="{D5CDD505-2E9C-101B-9397-08002B2CF9AE}" pid="4" name="KSOTemplateDocerSaveRecord">
    <vt:lpwstr>eyJoZGlkIjoiNzI2ZGI0OGUzMDAzMzk0YmE1OTYyMDVlZGMwMmYyODYiLCJ1c2VySWQiOiIxMTM5NjM2MTk5In0=</vt:lpwstr>
  </property>
</Properties>
</file>