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80015">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62C514">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峨边彝族自治县平等乡中心小学</w:t>
      </w:r>
    </w:p>
    <w:p w14:paraId="55CF52D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59F50F44">
      <w:pPr>
        <w:jc w:val="center"/>
        <w:rPr>
          <w:rFonts w:hint="eastAsia" w:ascii="方正小标宋简体" w:hAnsi="方正小标宋简体" w:eastAsia="方正小标宋简体" w:cs="方正小标宋简体"/>
          <w:b w:val="0"/>
          <w:bCs/>
          <w:sz w:val="52"/>
          <w:szCs w:val="52"/>
          <w:lang w:val="en-US" w:eastAsia="zh-CN"/>
        </w:rPr>
      </w:pPr>
    </w:p>
    <w:p w14:paraId="1F89C21F">
      <w:pPr>
        <w:jc w:val="both"/>
        <w:rPr>
          <w:rFonts w:hint="default"/>
          <w:b/>
          <w:bCs/>
          <w:sz w:val="52"/>
          <w:szCs w:val="52"/>
          <w:lang w:val="en-US" w:eastAsia="zh-CN"/>
        </w:rPr>
      </w:pPr>
    </w:p>
    <w:p w14:paraId="2F4A01D0">
      <w:pPr>
        <w:jc w:val="both"/>
        <w:rPr>
          <w:rFonts w:hint="default"/>
          <w:b/>
          <w:bCs/>
          <w:sz w:val="52"/>
          <w:szCs w:val="52"/>
          <w:lang w:val="en-US" w:eastAsia="zh-CN"/>
        </w:rPr>
      </w:pPr>
    </w:p>
    <w:p w14:paraId="3A0FEC28">
      <w:pPr>
        <w:jc w:val="both"/>
        <w:rPr>
          <w:rFonts w:hint="default"/>
          <w:b/>
          <w:bCs/>
          <w:sz w:val="52"/>
          <w:szCs w:val="52"/>
          <w:lang w:val="en-US" w:eastAsia="zh-CN"/>
        </w:rPr>
      </w:pPr>
    </w:p>
    <w:p w14:paraId="3B52FA30">
      <w:pPr>
        <w:jc w:val="center"/>
        <w:rPr>
          <w:rFonts w:hint="default" w:ascii="方正小标宋简体" w:hAnsi="方正小标宋简体" w:eastAsia="方正小标宋简体" w:cs="方正小标宋简体"/>
          <w:b w:val="0"/>
          <w:bCs w:val="0"/>
          <w:sz w:val="32"/>
          <w:szCs w:val="32"/>
          <w:u w:val="non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 xml:space="preserve">峨边彝族自治县平等乡中心小学 </w:t>
      </w:r>
    </w:p>
    <w:p w14:paraId="59873503">
      <w:pPr>
        <w:jc w:val="center"/>
        <w:rPr>
          <w:rFonts w:hint="eastAsia" w:ascii="方正小标宋简体" w:hAnsi="方正小标宋简体" w:eastAsia="方正小标宋简体" w:cs="方正小标宋简体"/>
          <w:b w:val="0"/>
          <w:bCs w:val="0"/>
          <w:sz w:val="32"/>
          <w:szCs w:val="32"/>
          <w:lang w:val="en-US" w:eastAsia="zh-CN"/>
        </w:rPr>
      </w:pPr>
    </w:p>
    <w:p w14:paraId="3D828C7E">
      <w:pPr>
        <w:ind w:left="0" w:leftChars="0" w:firstLine="2880" w:firstLineChars="900"/>
        <w:jc w:val="both"/>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14:paraId="676128CB">
      <w:pPr>
        <w:jc w:val="both"/>
        <w:rPr>
          <w:rFonts w:hint="eastAsia"/>
          <w:b/>
          <w:bCs/>
          <w:sz w:val="32"/>
          <w:szCs w:val="32"/>
          <w:lang w:val="en-US" w:eastAsia="zh-CN"/>
        </w:rPr>
      </w:pPr>
    </w:p>
    <w:p w14:paraId="210A1C3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目录</w:t>
      </w:r>
    </w:p>
    <w:p w14:paraId="768257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 xml:space="preserve">第一部分 </w:t>
      </w:r>
      <w:r>
        <w:rPr>
          <w:rFonts w:hint="eastAsia" w:ascii="黑体" w:hAnsi="黑体" w:eastAsia="黑体" w:cs="黑体"/>
          <w:b w:val="0"/>
          <w:bCs w:val="0"/>
          <w:color w:val="auto"/>
          <w:sz w:val="28"/>
          <w:szCs w:val="28"/>
          <w:lang w:val="en-US" w:eastAsia="zh-CN"/>
        </w:rPr>
        <w:t>峨边彝族自治县平等乡中心小学</w:t>
      </w:r>
      <w:r>
        <w:rPr>
          <w:rFonts w:hint="eastAsia" w:ascii="黑体" w:hAnsi="黑体" w:eastAsia="黑体" w:cs="黑体"/>
          <w:b w:val="0"/>
          <w:bCs w:val="0"/>
          <w:sz w:val="28"/>
          <w:szCs w:val="28"/>
          <w:lang w:val="en-US" w:eastAsia="zh-CN"/>
        </w:rPr>
        <w:t>概况</w:t>
      </w:r>
    </w:p>
    <w:p w14:paraId="5157DF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1A4EF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71718B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第二部分 </w:t>
      </w:r>
      <w:r>
        <w:rPr>
          <w:rFonts w:hint="eastAsia" w:ascii="黑体" w:hAnsi="黑体" w:eastAsia="黑体" w:cs="黑体"/>
          <w:b w:val="0"/>
          <w:bCs w:val="0"/>
          <w:color w:val="auto"/>
          <w:sz w:val="28"/>
          <w:szCs w:val="28"/>
          <w:lang w:val="en-US" w:eastAsia="zh-CN"/>
        </w:rPr>
        <w:t>峨边彝族自治县平等乡中心小学</w:t>
      </w:r>
      <w:r>
        <w:rPr>
          <w:rFonts w:hint="eastAsia" w:ascii="黑体" w:hAnsi="黑体" w:eastAsia="黑体" w:cs="黑体"/>
          <w:b w:val="0"/>
          <w:bCs w:val="0"/>
          <w:sz w:val="28"/>
          <w:szCs w:val="28"/>
          <w:lang w:val="en-US" w:eastAsia="zh-CN"/>
        </w:rPr>
        <w:t>2026年部门预算表</w:t>
      </w:r>
    </w:p>
    <w:p w14:paraId="3A8FC5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BD6D3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BC71E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A3D3F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F8925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AD0ED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C6C76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865BB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50ACE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FDE20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853DB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3A458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27B75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03FC4F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48445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94D02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第三部分 </w:t>
      </w:r>
      <w:r>
        <w:rPr>
          <w:rFonts w:hint="eastAsia" w:ascii="黑体" w:hAnsi="黑体" w:eastAsia="黑体" w:cs="黑体"/>
          <w:b w:val="0"/>
          <w:bCs w:val="0"/>
          <w:color w:val="auto"/>
          <w:sz w:val="28"/>
          <w:szCs w:val="28"/>
          <w:lang w:val="en-US" w:eastAsia="zh-CN"/>
        </w:rPr>
        <w:t>峨边彝族自治县平等乡中心小学</w:t>
      </w:r>
      <w:r>
        <w:rPr>
          <w:rFonts w:hint="eastAsia" w:ascii="黑体" w:hAnsi="黑体" w:eastAsia="黑体" w:cs="黑体"/>
          <w:b w:val="0"/>
          <w:bCs w:val="0"/>
          <w:sz w:val="28"/>
          <w:szCs w:val="28"/>
          <w:lang w:val="en-US" w:eastAsia="zh-CN"/>
        </w:rPr>
        <w:t>2026年部门预算情况说明</w:t>
      </w:r>
    </w:p>
    <w:p w14:paraId="1521B5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第四部分 名词解释</w:t>
      </w:r>
    </w:p>
    <w:p w14:paraId="53B4CC1C">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05F4032D">
      <w:pPr>
        <w:pStyle w:val="2"/>
        <w:numPr>
          <w:ilvl w:val="0"/>
          <w:numId w:val="0"/>
        </w:numPr>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第一部分                            峨边彝族自治县平等乡中心小学</w:t>
      </w:r>
    </w:p>
    <w:p w14:paraId="502123D3">
      <w:pPr>
        <w:pStyle w:val="3"/>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宋体" w:hAnsi="宋体" w:eastAsia="宋体" w:cs="宋体"/>
          <w:b/>
          <w:bCs/>
          <w:color w:val="000000" w:themeColor="text1"/>
          <w:sz w:val="52"/>
          <w:szCs w:val="52"/>
          <w:lang w:val="en-US" w:eastAsia="zh-CN"/>
          <w14:textFill>
            <w14:solidFill>
              <w14:schemeClr w14:val="tx1"/>
            </w14:solidFill>
          </w14:textFill>
        </w:rPr>
      </w:pPr>
      <w:r>
        <w:rPr>
          <w:rFonts w:hint="eastAsia" w:ascii="宋体" w:hAnsi="宋体" w:eastAsia="宋体" w:cs="宋体"/>
          <w:b/>
          <w:bCs/>
          <w:color w:val="000000" w:themeColor="text1"/>
          <w:sz w:val="52"/>
          <w:szCs w:val="52"/>
          <w:lang w:val="en-US" w:eastAsia="zh-CN"/>
          <w14:textFill>
            <w14:solidFill>
              <w14:schemeClr w14:val="tx1"/>
            </w14:solidFill>
          </w14:textFill>
        </w:rPr>
        <w:t>概况</w:t>
      </w:r>
    </w:p>
    <w:p w14:paraId="1FE2898F">
      <w:pPr>
        <w:widowControl w:val="0"/>
        <w:numPr>
          <w:ilvl w:val="0"/>
          <w:numId w:val="0"/>
        </w:numPr>
        <w:jc w:val="both"/>
        <w:rPr>
          <w:rFonts w:hint="default"/>
          <w:b/>
          <w:bCs/>
          <w:sz w:val="52"/>
          <w:szCs w:val="52"/>
          <w:lang w:val="en-US" w:eastAsia="zh-CN"/>
        </w:rPr>
      </w:pPr>
    </w:p>
    <w:p w14:paraId="3A62F71C">
      <w:pPr>
        <w:widowControl w:val="0"/>
        <w:numPr>
          <w:ilvl w:val="0"/>
          <w:numId w:val="0"/>
        </w:numPr>
        <w:jc w:val="both"/>
        <w:rPr>
          <w:rFonts w:hint="default"/>
          <w:b/>
          <w:bCs/>
          <w:sz w:val="52"/>
          <w:szCs w:val="52"/>
          <w:lang w:val="en-US" w:eastAsia="zh-CN"/>
        </w:rPr>
      </w:pPr>
    </w:p>
    <w:p w14:paraId="4E4FA0DC">
      <w:pPr>
        <w:widowControl w:val="0"/>
        <w:numPr>
          <w:ilvl w:val="0"/>
          <w:numId w:val="0"/>
        </w:numPr>
        <w:jc w:val="both"/>
        <w:rPr>
          <w:rFonts w:hint="default"/>
          <w:b/>
          <w:bCs/>
          <w:sz w:val="52"/>
          <w:szCs w:val="52"/>
          <w:lang w:val="en-US" w:eastAsia="zh-CN"/>
        </w:rPr>
      </w:pPr>
    </w:p>
    <w:p w14:paraId="02F53BF0">
      <w:pPr>
        <w:widowControl w:val="0"/>
        <w:numPr>
          <w:ilvl w:val="0"/>
          <w:numId w:val="0"/>
        </w:numPr>
        <w:jc w:val="both"/>
        <w:rPr>
          <w:rFonts w:hint="default"/>
          <w:b/>
          <w:bCs/>
          <w:sz w:val="52"/>
          <w:szCs w:val="52"/>
          <w:lang w:val="en-US" w:eastAsia="zh-CN"/>
        </w:rPr>
      </w:pPr>
    </w:p>
    <w:p w14:paraId="4A9E48C9">
      <w:pPr>
        <w:widowControl w:val="0"/>
        <w:numPr>
          <w:ilvl w:val="0"/>
          <w:numId w:val="0"/>
        </w:numPr>
        <w:jc w:val="both"/>
        <w:rPr>
          <w:rFonts w:hint="default"/>
          <w:b/>
          <w:bCs/>
          <w:sz w:val="52"/>
          <w:szCs w:val="52"/>
          <w:lang w:val="en-US" w:eastAsia="zh-CN"/>
        </w:rPr>
      </w:pPr>
    </w:p>
    <w:p w14:paraId="26A84075">
      <w:pPr>
        <w:widowControl w:val="0"/>
        <w:numPr>
          <w:ilvl w:val="0"/>
          <w:numId w:val="0"/>
        </w:numPr>
        <w:jc w:val="both"/>
        <w:rPr>
          <w:rFonts w:hint="default"/>
          <w:b/>
          <w:bCs/>
          <w:sz w:val="52"/>
          <w:szCs w:val="52"/>
          <w:lang w:val="en-US" w:eastAsia="zh-CN"/>
        </w:rPr>
      </w:pPr>
    </w:p>
    <w:p w14:paraId="35F4017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D983E5F">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5A3888F0">
      <w:pPr>
        <w:pStyle w:val="6"/>
        <w:numPr>
          <w:ilvl w:val="0"/>
          <w:numId w:val="2"/>
        </w:numPr>
        <w:adjustRightInd w:val="0"/>
        <w:snapToGrid w:val="0"/>
        <w:spacing w:before="93" w:line="600" w:lineRule="exact"/>
        <w:outlineLvl w:val="2"/>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认真贯彻《四川省中小学办学行为规范》，不断规范学校办学行为，切实</w:t>
      </w:r>
      <w:r>
        <w:rPr>
          <w:rFonts w:hint="eastAsia" w:ascii="仿宋" w:hAnsi="仿宋" w:eastAsia="仿宋" w:cs="仿宋"/>
          <w:color w:val="000000" w:themeColor="text1"/>
          <w:kern w:val="2"/>
          <w:sz w:val="32"/>
          <w:szCs w:val="32"/>
          <w:lang w:eastAsia="zh-CN"/>
          <w14:textFill>
            <w14:solidFill>
              <w14:schemeClr w14:val="tx1"/>
            </w14:solidFill>
          </w14:textFill>
        </w:rPr>
        <w:t>增强</w:t>
      </w:r>
      <w:r>
        <w:rPr>
          <w:rFonts w:hint="eastAsia" w:ascii="仿宋" w:hAnsi="仿宋" w:eastAsia="仿宋" w:cs="仿宋"/>
          <w:color w:val="000000" w:themeColor="text1"/>
          <w:kern w:val="2"/>
          <w:sz w:val="32"/>
          <w:szCs w:val="32"/>
          <w14:textFill>
            <w14:solidFill>
              <w14:schemeClr w14:val="tx1"/>
            </w14:solidFill>
          </w14:textFill>
        </w:rPr>
        <w:t>我校教师规范从教的意识，促进办学水平的不断提升，为争创示范乡镇</w:t>
      </w:r>
      <w:r>
        <w:rPr>
          <w:rFonts w:hint="eastAsia" w:ascii="仿宋" w:hAnsi="仿宋" w:eastAsia="仿宋" w:cs="仿宋"/>
          <w:color w:val="000000" w:themeColor="text1"/>
          <w:kern w:val="2"/>
          <w:sz w:val="32"/>
          <w:szCs w:val="32"/>
          <w:lang w:eastAsia="zh-CN"/>
          <w14:textFill>
            <w14:solidFill>
              <w14:schemeClr w14:val="tx1"/>
            </w14:solidFill>
          </w14:textFill>
        </w:rPr>
        <w:t>学校</w:t>
      </w:r>
      <w:r>
        <w:rPr>
          <w:rFonts w:hint="eastAsia" w:ascii="仿宋" w:hAnsi="仿宋" w:eastAsia="仿宋" w:cs="仿宋"/>
          <w:color w:val="000000" w:themeColor="text1"/>
          <w:kern w:val="2"/>
          <w:sz w:val="32"/>
          <w:szCs w:val="32"/>
          <w14:textFill>
            <w14:solidFill>
              <w14:schemeClr w14:val="tx1"/>
            </w14:solidFill>
          </w14:textFill>
        </w:rPr>
        <w:t>而努力</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努力</w:t>
      </w:r>
      <w:r>
        <w:rPr>
          <w:rFonts w:hint="eastAsia" w:ascii="仿宋" w:hAnsi="仿宋" w:eastAsia="仿宋" w:cs="仿宋"/>
          <w:color w:val="000000" w:themeColor="text1"/>
          <w:kern w:val="2"/>
          <w:sz w:val="32"/>
          <w:szCs w:val="32"/>
          <w:lang w:eastAsia="zh-CN"/>
          <w14:textFill>
            <w14:solidFill>
              <w14:schemeClr w14:val="tx1"/>
            </w14:solidFill>
          </w14:textFill>
        </w:rPr>
        <w:t>办好人民满意的教育</w:t>
      </w:r>
      <w:r>
        <w:rPr>
          <w:rFonts w:hint="eastAsia" w:ascii="仿宋" w:hAnsi="仿宋" w:eastAsia="仿宋" w:cs="仿宋"/>
          <w:color w:val="000000" w:themeColor="text1"/>
          <w:kern w:val="2"/>
          <w:sz w:val="32"/>
          <w:szCs w:val="32"/>
          <w14:textFill>
            <w14:solidFill>
              <w14:schemeClr w14:val="tx1"/>
            </w14:solidFill>
          </w14:textFill>
        </w:rPr>
        <w:t>。</w:t>
      </w:r>
    </w:p>
    <w:p w14:paraId="3480F569">
      <w:pPr>
        <w:pStyle w:val="17"/>
        <w:numPr>
          <w:ilvl w:val="0"/>
          <w:numId w:val="2"/>
        </w:numPr>
        <w:ind w:firstLineChars="0"/>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维护学校的正常教育教学秩序，为学生创造良好的学习环境。</w:t>
      </w:r>
    </w:p>
    <w:p w14:paraId="5585CCF9">
      <w:pPr>
        <w:pStyle w:val="17"/>
        <w:jc w:val="left"/>
        <w:rPr>
          <w:rFonts w:hint="eastAsia" w:ascii="仿宋" w:hAnsi="仿宋" w:eastAsia="仿宋" w:cs="宋体"/>
          <w:color w:val="000000" w:themeColor="text1"/>
          <w:sz w:val="32"/>
          <w:szCs w:val="32"/>
          <w:shd w:val="clear" w:color="auto" w:fill="FFFFFF"/>
          <w:lang w:eastAsia="zh-CN"/>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研究拟定学校发展规划和年度计划，组织实施教育体制和办学体制改革。积极稳妥地推进教育改革，按教育规律办事，不断提高教育质量</w:t>
      </w:r>
      <w:r>
        <w:rPr>
          <w:rFonts w:hint="eastAsia" w:ascii="仿宋" w:hAnsi="仿宋" w:cs="宋体"/>
          <w:color w:val="000000" w:themeColor="text1"/>
          <w:sz w:val="32"/>
          <w:szCs w:val="32"/>
          <w:shd w:val="clear" w:color="auto" w:fill="FFFFFF"/>
          <w:lang w:eastAsia="zh-CN"/>
          <w14:textFill>
            <w14:solidFill>
              <w14:schemeClr w14:val="tx1"/>
            </w14:solidFill>
          </w14:textFill>
        </w:rPr>
        <w:t>。</w:t>
      </w:r>
    </w:p>
    <w:p w14:paraId="19E7FA03">
      <w:pPr>
        <w:pStyle w:val="17"/>
        <w:numPr>
          <w:ilvl w:val="0"/>
          <w:numId w:val="2"/>
        </w:numPr>
        <w:ind w:firstLineChars="0"/>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根据学校规模，科学设置学校管理机构，建立健全各项规章制度和岗位责任制。</w:t>
      </w:r>
    </w:p>
    <w:p w14:paraId="152197B3">
      <w:pPr>
        <w:pStyle w:val="17"/>
        <w:numPr>
          <w:ilvl w:val="0"/>
          <w:numId w:val="2"/>
        </w:numPr>
        <w:ind w:firstLineChars="0"/>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管理和指导学校基础教育工作，坚持教书育人，服务育人，环境育人方针，规划学校品德教育、体育卫生教育、艺术教育等工作，</w:t>
      </w:r>
      <w:r>
        <w:rPr>
          <w:rFonts w:hint="eastAsia" w:ascii="仿宋" w:hAnsi="仿宋" w:cs="宋体"/>
          <w:color w:val="000000" w:themeColor="text1"/>
          <w:sz w:val="32"/>
          <w:szCs w:val="32"/>
          <w:shd w:val="clear" w:color="auto" w:fill="FFFFFF"/>
          <w:lang w:eastAsia="zh-CN"/>
          <w14:textFill>
            <w14:solidFill>
              <w14:schemeClr w14:val="tx1"/>
            </w14:solidFill>
          </w14:textFill>
        </w:rPr>
        <w:t>促进</w:t>
      </w:r>
      <w:r>
        <w:rPr>
          <w:rFonts w:hint="eastAsia" w:ascii="仿宋" w:hAnsi="仿宋" w:eastAsia="仿宋" w:cs="宋体"/>
          <w:color w:val="000000" w:themeColor="text1"/>
          <w:sz w:val="32"/>
          <w:szCs w:val="32"/>
          <w:shd w:val="clear" w:color="auto" w:fill="FFFFFF"/>
          <w14:textFill>
            <w14:solidFill>
              <w14:schemeClr w14:val="tx1"/>
            </w14:solidFill>
          </w14:textFill>
        </w:rPr>
        <w:t>学生德智体美</w:t>
      </w:r>
      <w:r>
        <w:rPr>
          <w:rFonts w:hint="eastAsia" w:ascii="仿宋" w:hAnsi="仿宋" w:cs="宋体"/>
          <w:color w:val="000000" w:themeColor="text1"/>
          <w:sz w:val="32"/>
          <w:szCs w:val="32"/>
          <w:shd w:val="clear" w:color="auto" w:fill="FFFFFF"/>
          <w:lang w:eastAsia="zh-CN"/>
          <w14:textFill>
            <w14:solidFill>
              <w14:schemeClr w14:val="tx1"/>
            </w14:solidFill>
          </w14:textFill>
        </w:rPr>
        <w:t>劳</w:t>
      </w:r>
      <w:r>
        <w:rPr>
          <w:rFonts w:hint="eastAsia" w:ascii="仿宋" w:hAnsi="仿宋" w:eastAsia="仿宋" w:cs="宋体"/>
          <w:color w:val="000000" w:themeColor="text1"/>
          <w:sz w:val="32"/>
          <w:szCs w:val="32"/>
          <w:shd w:val="clear" w:color="auto" w:fill="FFFFFF"/>
          <w14:textFill>
            <w14:solidFill>
              <w14:schemeClr w14:val="tx1"/>
            </w14:solidFill>
          </w14:textFill>
        </w:rPr>
        <w:t xml:space="preserve">全面发展。 </w:t>
      </w:r>
    </w:p>
    <w:p w14:paraId="159CD570">
      <w:pPr>
        <w:pStyle w:val="17"/>
        <w:numPr>
          <w:ilvl w:val="0"/>
          <w:numId w:val="2"/>
        </w:numPr>
        <w:ind w:firstLineChars="0"/>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抓好教师队伍建设，</w:t>
      </w:r>
      <w:r>
        <w:rPr>
          <w:rFonts w:hint="eastAsia" w:ascii="仿宋" w:hAnsi="仿宋" w:cs="宋体"/>
          <w:color w:val="000000" w:themeColor="text1"/>
          <w:sz w:val="32"/>
          <w:szCs w:val="32"/>
          <w:shd w:val="clear" w:color="auto" w:fill="FFFFFF"/>
          <w:lang w:eastAsia="zh-CN"/>
          <w14:textFill>
            <w14:solidFill>
              <w14:schemeClr w14:val="tx1"/>
            </w14:solidFill>
          </w14:textFill>
        </w:rPr>
        <w:t>让</w:t>
      </w:r>
      <w:r>
        <w:rPr>
          <w:rFonts w:hint="eastAsia" w:ascii="仿宋" w:hAnsi="仿宋" w:eastAsia="仿宋" w:cs="宋体"/>
          <w:color w:val="000000" w:themeColor="text1"/>
          <w:sz w:val="32"/>
          <w:szCs w:val="32"/>
          <w:shd w:val="clear" w:color="auto" w:fill="FFFFFF"/>
          <w14:textFill>
            <w14:solidFill>
              <w14:schemeClr w14:val="tx1"/>
            </w14:solidFill>
          </w14:textFill>
        </w:rPr>
        <w:t>每个教师都热心于教育事业。</w:t>
      </w:r>
    </w:p>
    <w:p w14:paraId="1D9EFF37">
      <w:pPr>
        <w:pStyle w:val="17"/>
        <w:numPr>
          <w:ilvl w:val="0"/>
          <w:numId w:val="2"/>
        </w:numPr>
        <w:ind w:firstLineChars="0"/>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负责做好社会治安综合治理及安全保卫工作，保证师生的人身安全及学校财产安全。</w:t>
      </w:r>
    </w:p>
    <w:p w14:paraId="6232F3FE">
      <w:pPr>
        <w:pStyle w:val="17"/>
        <w:numPr>
          <w:ilvl w:val="0"/>
          <w:numId w:val="2"/>
        </w:numPr>
        <w:ind w:firstLineChars="0"/>
        <w:rPr>
          <w:rFonts w:ascii="仿宋" w:hAnsi="仿宋" w:eastAsia="仿宋" w:cs="宋体"/>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sz w:val="32"/>
          <w:szCs w:val="32"/>
          <w:shd w:val="clear" w:color="auto" w:fill="FFFFFF"/>
          <w14:textFill>
            <w14:solidFill>
              <w14:schemeClr w14:val="tx1"/>
            </w14:solidFill>
          </w14:textFill>
        </w:rPr>
        <w:t>严格管理学校教育经费，严格执行财务管理制度。</w:t>
      </w:r>
    </w:p>
    <w:p w14:paraId="042F7EC5">
      <w:pPr>
        <w:pStyle w:val="6"/>
        <w:numPr>
          <w:ilvl w:val="0"/>
          <w:numId w:val="2"/>
        </w:numPr>
        <w:adjustRightInd w:val="0"/>
        <w:snapToGrid w:val="0"/>
        <w:spacing w:before="93" w:line="600" w:lineRule="exact"/>
        <w:outlineLvl w:val="2"/>
        <w:rPr>
          <w:rFonts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做好</w:t>
      </w:r>
      <w:r>
        <w:rPr>
          <w:rFonts w:hint="eastAsia" w:ascii="仿宋" w:hAnsi="仿宋" w:eastAsia="仿宋" w:cs="仿宋"/>
          <w:color w:val="000000" w:themeColor="text1"/>
          <w:kern w:val="2"/>
          <w:sz w:val="32"/>
          <w:szCs w:val="32"/>
          <w:lang w:eastAsia="zh-CN"/>
          <w14:textFill>
            <w14:solidFill>
              <w14:schemeClr w14:val="tx1"/>
            </w14:solidFill>
          </w14:textFill>
        </w:rPr>
        <w:t>幼儿园相关工作，迎接上级各项检查</w:t>
      </w:r>
      <w:r>
        <w:rPr>
          <w:rFonts w:hint="eastAsia" w:ascii="仿宋" w:hAnsi="仿宋" w:eastAsia="仿宋" w:cs="仿宋"/>
          <w:color w:val="000000" w:themeColor="text1"/>
          <w:kern w:val="2"/>
          <w:sz w:val="32"/>
          <w:szCs w:val="32"/>
          <w14:textFill>
            <w14:solidFill>
              <w14:schemeClr w14:val="tx1"/>
            </w14:solidFill>
          </w14:textFill>
        </w:rPr>
        <w:t>。</w:t>
      </w:r>
    </w:p>
    <w:p w14:paraId="1B8948F1">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9.</w:t>
      </w:r>
      <w:r>
        <w:rPr>
          <w:rFonts w:hint="eastAsia" w:ascii="仿宋" w:hAnsi="仿宋" w:eastAsia="仿宋" w:cs="仿宋"/>
          <w:color w:val="000000" w:themeColor="text1"/>
          <w:kern w:val="2"/>
          <w:sz w:val="32"/>
          <w:szCs w:val="32"/>
          <w14:textFill>
            <w14:solidFill>
              <w14:schemeClr w14:val="tx1"/>
            </w14:solidFill>
          </w14:textFill>
        </w:rPr>
        <w:t>做好</w:t>
      </w:r>
      <w:r>
        <w:rPr>
          <w:rFonts w:hint="eastAsia" w:ascii="仿宋" w:hAnsi="仿宋" w:eastAsia="仿宋" w:cs="仿宋"/>
          <w:color w:val="000000" w:themeColor="text1"/>
          <w:kern w:val="2"/>
          <w:sz w:val="32"/>
          <w:szCs w:val="32"/>
          <w:lang w:eastAsia="zh-CN"/>
          <w14:textFill>
            <w14:solidFill>
              <w14:schemeClr w14:val="tx1"/>
            </w14:solidFill>
          </w14:textFill>
        </w:rPr>
        <w:t>随班就读工作</w:t>
      </w:r>
      <w:r>
        <w:rPr>
          <w:rFonts w:hint="eastAsia" w:ascii="仿宋" w:hAnsi="仿宋" w:eastAsia="仿宋" w:cs="仿宋"/>
          <w:color w:val="000000" w:themeColor="text1"/>
          <w:kern w:val="2"/>
          <w:sz w:val="32"/>
          <w:szCs w:val="32"/>
          <w14:textFill>
            <w14:solidFill>
              <w14:schemeClr w14:val="tx1"/>
            </w14:solidFill>
          </w14:textFill>
        </w:rPr>
        <w:t>，关心、关爱残疾儿童。</w:t>
      </w:r>
    </w:p>
    <w:p w14:paraId="1BD2D754">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6</w:t>
      </w:r>
      <w:r>
        <w:rPr>
          <w:rFonts w:hint="eastAsia" w:ascii="楷体" w:hAnsi="楷体" w:eastAsia="楷体" w:cs="楷体"/>
          <w:color w:val="000000" w:themeColor="text1"/>
          <w:sz w:val="32"/>
          <w:szCs w:val="32"/>
          <w14:textFill>
            <w14:solidFill>
              <w14:schemeClr w14:val="tx1"/>
            </w14:solidFill>
          </w14:textFill>
        </w:rPr>
        <w:t>年重点工作任务介绍</w:t>
      </w:r>
    </w:p>
    <w:p w14:paraId="67621BF8">
      <w:pPr>
        <w:spacing w:line="576" w:lineRule="exact"/>
        <w:ind w:firstLine="640" w:firstLineChars="200"/>
        <w:rPr>
          <w:rFonts w:hint="eastAsia" w:ascii="黑体" w:hAnsi="黑体" w:eastAsia="黑体"/>
        </w:rPr>
      </w:pPr>
      <w:r>
        <w:rPr>
          <w:rFonts w:hint="eastAsia" w:ascii="黑体" w:hAnsi="黑体" w:eastAsia="黑体"/>
          <w:sz w:val="32"/>
          <w:szCs w:val="32"/>
        </w:rPr>
        <w:t>强化党的建设，以高质量党建引领办学方向</w:t>
      </w:r>
    </w:p>
    <w:p w14:paraId="58F85244">
      <w:pPr>
        <w:spacing w:line="576" w:lineRule="exact"/>
        <w:ind w:firstLine="640" w:firstLineChars="200"/>
        <w:rPr>
          <w:rFonts w:hint="eastAsia"/>
        </w:rPr>
      </w:pPr>
      <w:r>
        <w:rPr>
          <w:rFonts w:hint="eastAsia" w:ascii="仿宋_GB2312" w:eastAsia="仿宋_GB2312"/>
          <w:sz w:val="32"/>
          <w:szCs w:val="32"/>
        </w:rPr>
        <w:t>1.坚持党对教育工作的全面领导，严格落实“第一议题”制度，常态化开展政治理论和实践学习，筑牢思想根基。</w:t>
      </w:r>
    </w:p>
    <w:p w14:paraId="4C769BDC">
      <w:pPr>
        <w:spacing w:line="576" w:lineRule="exact"/>
        <w:ind w:firstLine="640" w:firstLineChars="200"/>
        <w:rPr>
          <w:rFonts w:hint="eastAsia"/>
        </w:rPr>
      </w:pPr>
      <w:r>
        <w:rPr>
          <w:rFonts w:hint="eastAsia" w:ascii="仿宋_GB2312" w:eastAsia="仿宋_GB2312"/>
          <w:sz w:val="32"/>
          <w:szCs w:val="32"/>
        </w:rPr>
        <w:t>2.规范党支部“三会一课”、主题党日等组织生活，发挥党员教师先锋模范作用，推动党建与教育教学深度融合。</w:t>
      </w:r>
    </w:p>
    <w:p w14:paraId="0B7A62BD">
      <w:pPr>
        <w:spacing w:line="576" w:lineRule="exact"/>
        <w:ind w:firstLine="640" w:firstLineChars="200"/>
        <w:rPr>
          <w:rFonts w:hint="eastAsia"/>
        </w:rPr>
      </w:pPr>
      <w:r>
        <w:rPr>
          <w:rFonts w:hint="eastAsia" w:ascii="仿宋_GB2312" w:eastAsia="仿宋_GB2312"/>
          <w:sz w:val="32"/>
          <w:szCs w:val="32"/>
        </w:rPr>
        <w:t>3.坚守为党育人、为国育才初心，把思政教育融入课程、课堂与活动全过程，落实立德树人根本任务。</w:t>
      </w:r>
    </w:p>
    <w:p w14:paraId="4E470303">
      <w:pPr>
        <w:spacing w:line="576" w:lineRule="exact"/>
        <w:ind w:firstLine="640" w:firstLineChars="200"/>
        <w:rPr>
          <w:rFonts w:hint="eastAsia" w:ascii="黑体" w:hAnsi="黑体" w:eastAsia="黑体"/>
        </w:rPr>
      </w:pPr>
      <w:r>
        <w:rPr>
          <w:rFonts w:hint="eastAsia" w:ascii="黑体" w:hAnsi="黑体" w:eastAsia="黑体"/>
          <w:sz w:val="32"/>
          <w:szCs w:val="32"/>
        </w:rPr>
        <w:t>抓实师德师风，坚守廉洁从教底线</w:t>
      </w:r>
    </w:p>
    <w:p w14:paraId="1D84FDE8">
      <w:pPr>
        <w:spacing w:line="576" w:lineRule="exact"/>
        <w:ind w:firstLine="640" w:firstLineChars="200"/>
        <w:rPr>
          <w:rFonts w:hint="eastAsia"/>
        </w:rPr>
      </w:pPr>
      <w:r>
        <w:rPr>
          <w:rFonts w:hint="eastAsia" w:ascii="仿宋_GB2312" w:eastAsia="仿宋_GB2312"/>
          <w:sz w:val="32"/>
          <w:szCs w:val="32"/>
        </w:rPr>
        <w:t>1.</w:t>
      </w:r>
      <w:r>
        <w:rPr>
          <w:rFonts w:hint="eastAsia" w:eastAsia="仿宋_GB2312"/>
          <w:sz w:val="32"/>
          <w:szCs w:val="32"/>
        </w:rPr>
        <w:t> </w:t>
      </w:r>
      <w:r>
        <w:rPr>
          <w:rFonts w:hint="eastAsia" w:ascii="仿宋_GB2312" w:eastAsia="仿宋_GB2312"/>
          <w:sz w:val="32"/>
          <w:szCs w:val="32"/>
        </w:rPr>
        <w:t>把师德师风作为教师评价第一标准，开展师德专题学习、警示教育与承诺践诺活动。</w:t>
      </w:r>
    </w:p>
    <w:p w14:paraId="04D29170">
      <w:pPr>
        <w:spacing w:line="576" w:lineRule="exact"/>
        <w:ind w:firstLine="640" w:firstLineChars="200"/>
        <w:rPr>
          <w:rFonts w:hint="eastAsia"/>
        </w:rPr>
      </w:pPr>
      <w:r>
        <w:rPr>
          <w:rFonts w:hint="eastAsia" w:ascii="仿宋_GB2312" w:eastAsia="仿宋_GB2312"/>
          <w:sz w:val="32"/>
          <w:szCs w:val="32"/>
        </w:rPr>
        <w:t>2.</w:t>
      </w:r>
      <w:r>
        <w:rPr>
          <w:rFonts w:hint="eastAsia" w:eastAsia="仿宋_GB2312"/>
          <w:sz w:val="32"/>
          <w:szCs w:val="32"/>
        </w:rPr>
        <w:t> </w:t>
      </w:r>
      <w:r>
        <w:rPr>
          <w:rFonts w:hint="eastAsia" w:ascii="仿宋_GB2312" w:eastAsia="仿宋_GB2312"/>
          <w:sz w:val="32"/>
          <w:szCs w:val="32"/>
        </w:rPr>
        <w:t>严格执行教师职业行为十项准则，整治违规补课、有偿家教等问题，营造风清气正育人环境。</w:t>
      </w:r>
    </w:p>
    <w:p w14:paraId="7F6981A8">
      <w:pPr>
        <w:spacing w:line="576" w:lineRule="exact"/>
        <w:ind w:firstLine="640" w:firstLineChars="200"/>
        <w:rPr>
          <w:rFonts w:hint="eastAsia"/>
        </w:rPr>
      </w:pPr>
      <w:r>
        <w:rPr>
          <w:rFonts w:hint="eastAsia" w:ascii="仿宋_GB2312" w:eastAsia="仿宋_GB2312"/>
          <w:sz w:val="32"/>
          <w:szCs w:val="32"/>
        </w:rPr>
        <w:t>3.</w:t>
      </w:r>
      <w:r>
        <w:rPr>
          <w:rFonts w:hint="eastAsia" w:eastAsia="仿宋_GB2312"/>
          <w:sz w:val="32"/>
          <w:szCs w:val="32"/>
        </w:rPr>
        <w:t> </w:t>
      </w:r>
      <w:r>
        <w:rPr>
          <w:rFonts w:hint="eastAsia" w:ascii="仿宋_GB2312" w:eastAsia="仿宋_GB2312"/>
          <w:sz w:val="32"/>
          <w:szCs w:val="32"/>
        </w:rPr>
        <w:t>强化廉洁从教，紧盯招生、采购、食堂、财务等关键环节，健全监督机制，守住纪律红线。</w:t>
      </w:r>
    </w:p>
    <w:p w14:paraId="304307C9">
      <w:pPr>
        <w:spacing w:line="576" w:lineRule="exact"/>
        <w:ind w:firstLine="640" w:firstLineChars="200"/>
        <w:rPr>
          <w:rFonts w:hint="eastAsia" w:ascii="黑体" w:hAnsi="黑体" w:eastAsia="黑体"/>
        </w:rPr>
      </w:pPr>
      <w:r>
        <w:rPr>
          <w:rFonts w:hint="eastAsia" w:ascii="黑体" w:hAnsi="黑体" w:eastAsia="黑体"/>
          <w:sz w:val="32"/>
          <w:szCs w:val="32"/>
        </w:rPr>
        <w:t>聚焦核心任务，持续提升教育教学质量</w:t>
      </w:r>
    </w:p>
    <w:p w14:paraId="17292B7D">
      <w:pPr>
        <w:spacing w:line="576" w:lineRule="exact"/>
        <w:ind w:firstLine="640" w:firstLineChars="200"/>
        <w:rPr>
          <w:rFonts w:hint="eastAsia"/>
        </w:rPr>
      </w:pPr>
      <w:r>
        <w:rPr>
          <w:rFonts w:hint="eastAsia" w:ascii="仿宋_GB2312" w:eastAsia="仿宋_GB2312"/>
          <w:sz w:val="32"/>
          <w:szCs w:val="32"/>
        </w:rPr>
        <w:t>1.</w:t>
      </w:r>
      <w:r>
        <w:rPr>
          <w:rFonts w:hint="eastAsia" w:eastAsia="仿宋_GB2312"/>
          <w:sz w:val="32"/>
          <w:szCs w:val="32"/>
        </w:rPr>
        <w:t>开足开齐各类课程，</w:t>
      </w:r>
      <w:r>
        <w:rPr>
          <w:rFonts w:hint="eastAsia" w:ascii="仿宋_GB2312" w:eastAsia="仿宋_GB2312"/>
          <w:sz w:val="32"/>
          <w:szCs w:val="32"/>
        </w:rPr>
        <w:t>狠抓教学常规管理，严把备课、上课、作业、辅导、评价各环节，提升课堂效率。</w:t>
      </w:r>
    </w:p>
    <w:p w14:paraId="7C1F352A">
      <w:pPr>
        <w:spacing w:line="576" w:lineRule="exact"/>
        <w:ind w:firstLine="640" w:firstLineChars="200"/>
        <w:rPr>
          <w:rFonts w:hint="eastAsia"/>
        </w:rPr>
      </w:pPr>
      <w:r>
        <w:rPr>
          <w:rFonts w:hint="eastAsia" w:ascii="仿宋_GB2312" w:eastAsia="仿宋_GB2312"/>
          <w:sz w:val="32"/>
          <w:szCs w:val="32"/>
        </w:rPr>
        <w:t>2.深化教研教改，协同集团积极开展集体备课，有效开展公开课、示范课与校本研修，促进青年教师专业成长。</w:t>
      </w:r>
    </w:p>
    <w:p w14:paraId="4128B005">
      <w:pPr>
        <w:spacing w:line="576" w:lineRule="exact"/>
        <w:ind w:firstLine="640" w:firstLineChars="200"/>
        <w:rPr>
          <w:rFonts w:hint="eastAsia"/>
        </w:rPr>
      </w:pPr>
      <w:r>
        <w:rPr>
          <w:rFonts w:hint="eastAsia" w:ascii="仿宋_GB2312" w:eastAsia="仿宋_GB2312"/>
          <w:sz w:val="32"/>
          <w:szCs w:val="32"/>
        </w:rPr>
        <w:t>3.做好质量监测与学情分析，精准施策，落实培优补差，保持教学质量向上向好发展态势。</w:t>
      </w:r>
    </w:p>
    <w:p w14:paraId="17EE1D09">
      <w:pPr>
        <w:spacing w:line="576" w:lineRule="exact"/>
        <w:ind w:firstLine="640" w:firstLineChars="200"/>
        <w:rPr>
          <w:rFonts w:hint="eastAsia" w:ascii="黑体" w:hAnsi="黑体" w:eastAsia="黑体"/>
        </w:rPr>
      </w:pPr>
      <w:r>
        <w:rPr>
          <w:rFonts w:hint="eastAsia" w:ascii="黑体" w:hAnsi="黑体" w:eastAsia="黑体"/>
          <w:sz w:val="32"/>
          <w:szCs w:val="32"/>
        </w:rPr>
        <w:t>丰富德育活动，以文化培根铸魂</w:t>
      </w:r>
    </w:p>
    <w:p w14:paraId="5680DBEB">
      <w:pPr>
        <w:spacing w:line="576" w:lineRule="exact"/>
        <w:ind w:firstLine="640" w:firstLineChars="200"/>
        <w:rPr>
          <w:rFonts w:hint="eastAsia"/>
        </w:rPr>
      </w:pPr>
      <w:r>
        <w:rPr>
          <w:rFonts w:hint="eastAsia" w:ascii="仿宋_GB2312" w:eastAsia="仿宋_GB2312"/>
          <w:sz w:val="32"/>
          <w:szCs w:val="32"/>
        </w:rPr>
        <w:t>1.以主题班会、升旗仪式、节日活动为载体，开展爱国主义、集体主义、文明礼仪教育。</w:t>
      </w:r>
    </w:p>
    <w:p w14:paraId="2B9441A8">
      <w:pPr>
        <w:spacing w:line="576" w:lineRule="exact"/>
        <w:ind w:firstLine="640" w:firstLineChars="200"/>
        <w:rPr>
          <w:rFonts w:hint="eastAsia"/>
        </w:rPr>
      </w:pPr>
      <w:r>
        <w:rPr>
          <w:rFonts w:hint="eastAsia" w:ascii="仿宋_GB2312" w:eastAsia="仿宋_GB2312"/>
          <w:sz w:val="32"/>
          <w:szCs w:val="32"/>
        </w:rPr>
        <w:t>2.弘扬中华优秀传统文化，开展经典诵读、传统节日、书法美育等活动，增强文化自信。</w:t>
      </w:r>
    </w:p>
    <w:p w14:paraId="015AF323">
      <w:pPr>
        <w:spacing w:line="576" w:lineRule="exact"/>
        <w:ind w:firstLine="640" w:firstLineChars="200"/>
        <w:rPr>
          <w:rFonts w:hint="eastAsia"/>
        </w:rPr>
      </w:pPr>
      <w:r>
        <w:rPr>
          <w:rFonts w:hint="eastAsia" w:ascii="仿宋_GB2312" w:eastAsia="仿宋_GB2312"/>
          <w:sz w:val="32"/>
          <w:szCs w:val="32"/>
        </w:rPr>
        <w:t>3.坚持五育并举，丰富课后服务与清明踏青、六一庆祝等文体实践活动，在实践中教育人、塑造人、培养人。</w:t>
      </w:r>
    </w:p>
    <w:p w14:paraId="641F07C9">
      <w:pPr>
        <w:spacing w:line="576" w:lineRule="exact"/>
        <w:ind w:firstLine="640" w:firstLineChars="200"/>
        <w:rPr>
          <w:rFonts w:hint="eastAsia" w:ascii="黑体" w:hAnsi="黑体" w:eastAsia="黑体"/>
        </w:rPr>
      </w:pPr>
      <w:r>
        <w:rPr>
          <w:rFonts w:hint="eastAsia" w:ascii="黑体" w:hAnsi="黑体" w:eastAsia="黑体"/>
          <w:sz w:val="32"/>
          <w:szCs w:val="32"/>
        </w:rPr>
        <w:t>狠抓习惯养成，规范学生日常行为</w:t>
      </w:r>
    </w:p>
    <w:p w14:paraId="17BD99D3">
      <w:pPr>
        <w:spacing w:line="576" w:lineRule="exact"/>
        <w:ind w:firstLine="640" w:firstLineChars="200"/>
        <w:rPr>
          <w:rFonts w:hint="eastAsia"/>
        </w:rPr>
      </w:pPr>
      <w:r>
        <w:rPr>
          <w:rFonts w:hint="eastAsia" w:ascii="仿宋_GB2312" w:eastAsia="仿宋_GB2312"/>
          <w:sz w:val="32"/>
          <w:szCs w:val="32"/>
        </w:rPr>
        <w:t>1.以《中小学生守则》《小学生日常行为规范》为抓手，建立学生会，实施风纪评比，学会“四会”，“入楼即静、入室即学”，强化纪律、礼仪、卫生、学习、劳动习惯养成。</w:t>
      </w:r>
    </w:p>
    <w:p w14:paraId="7F3C51AD">
      <w:pPr>
        <w:spacing w:line="576" w:lineRule="exact"/>
        <w:ind w:firstLine="640" w:firstLineChars="200"/>
        <w:rPr>
          <w:rFonts w:hint="eastAsia"/>
        </w:rPr>
      </w:pPr>
      <w:r>
        <w:rPr>
          <w:rFonts w:hint="eastAsia" w:ascii="仿宋_GB2312" w:eastAsia="仿宋_GB2312"/>
          <w:sz w:val="32"/>
          <w:szCs w:val="32"/>
        </w:rPr>
        <w:t>2.推行精细化管理，建立学生会学习部、纪律部、安全部、艺体部以及学生宿舍室长、楼长等文明监督岗，开展习惯养成评比，促进学生自律自强。</w:t>
      </w:r>
    </w:p>
    <w:p w14:paraId="09CC59D8">
      <w:pPr>
        <w:spacing w:line="576" w:lineRule="exact"/>
        <w:ind w:firstLine="640" w:firstLineChars="200"/>
        <w:rPr>
          <w:rFonts w:hint="eastAsia"/>
        </w:rPr>
      </w:pPr>
      <w:r>
        <w:rPr>
          <w:rFonts w:hint="eastAsia" w:ascii="仿宋_GB2312" w:eastAsia="仿宋_GB2312"/>
          <w:sz w:val="32"/>
          <w:szCs w:val="32"/>
        </w:rPr>
        <w:t>3.加强心理健康教育，关注学生情绪状态，特</w:t>
      </w:r>
      <w:r>
        <w:rPr>
          <w:rFonts w:hint="eastAsia" w:ascii="仿宋_GB2312" w:eastAsia="仿宋_GB2312"/>
          <w:sz w:val="32"/>
          <w:szCs w:val="32"/>
          <w:lang w:eastAsia="zh-CN"/>
        </w:rPr>
        <w:t>别是</w:t>
      </w:r>
      <w:r>
        <w:rPr>
          <w:rFonts w:hint="eastAsia" w:ascii="仿宋_GB2312" w:eastAsia="仿宋_GB2312"/>
          <w:sz w:val="32"/>
          <w:szCs w:val="32"/>
        </w:rPr>
        <w:t>升学考试前后，做好疏导与帮扶，促进身心健康发展。</w:t>
      </w:r>
    </w:p>
    <w:p w14:paraId="6310BCC4">
      <w:pPr>
        <w:spacing w:line="576" w:lineRule="exact"/>
        <w:ind w:firstLine="640" w:firstLineChars="200"/>
        <w:rPr>
          <w:rFonts w:hint="eastAsia" w:ascii="黑体" w:hAnsi="黑体" w:eastAsia="黑体"/>
        </w:rPr>
      </w:pPr>
      <w:r>
        <w:rPr>
          <w:rFonts w:hint="eastAsia" w:ascii="黑体" w:hAnsi="黑体" w:eastAsia="黑体"/>
          <w:sz w:val="32"/>
          <w:szCs w:val="32"/>
        </w:rPr>
        <w:t>坚守安全底线，筑牢平安校园屏障</w:t>
      </w:r>
    </w:p>
    <w:p w14:paraId="1BCBFE21">
      <w:pPr>
        <w:spacing w:line="576" w:lineRule="exact"/>
        <w:ind w:firstLine="640" w:firstLineChars="200"/>
        <w:rPr>
          <w:rFonts w:hint="eastAsia"/>
        </w:rPr>
      </w:pPr>
      <w:r>
        <w:rPr>
          <w:rFonts w:hint="eastAsia" w:ascii="仿宋_GB2312" w:eastAsia="仿宋_GB2312"/>
          <w:sz w:val="32"/>
          <w:szCs w:val="32"/>
        </w:rPr>
        <w:t>1.常态化开展校园安全隐患排查整治，建立台账、闭环整改，不留盲区死角。</w:t>
      </w:r>
    </w:p>
    <w:p w14:paraId="179FB31F">
      <w:pPr>
        <w:spacing w:line="576" w:lineRule="exact"/>
        <w:ind w:firstLine="640" w:firstLineChars="200"/>
        <w:rPr>
          <w:rFonts w:hint="eastAsia"/>
        </w:rPr>
      </w:pPr>
      <w:r>
        <w:rPr>
          <w:rFonts w:hint="eastAsia" w:ascii="仿宋_GB2312" w:eastAsia="仿宋_GB2312"/>
          <w:sz w:val="32"/>
          <w:szCs w:val="32"/>
        </w:rPr>
        <w:t>2.规范开展交通安全、防溺水、防欺凌、防性侵、防诈骗、消防、食品、用电等常规安全教育，定期组织应急演练。</w:t>
      </w:r>
    </w:p>
    <w:p w14:paraId="5FA711F5">
      <w:pPr>
        <w:spacing w:line="576" w:lineRule="exact"/>
        <w:ind w:firstLine="640" w:firstLineChars="200"/>
        <w:rPr>
          <w:rFonts w:hint="eastAsia"/>
        </w:rPr>
      </w:pPr>
      <w:r>
        <w:rPr>
          <w:rFonts w:hint="eastAsia" w:ascii="仿宋_GB2312" w:eastAsia="仿宋_GB2312"/>
          <w:sz w:val="32"/>
          <w:szCs w:val="32"/>
        </w:rPr>
        <w:t>3</w:t>
      </w:r>
      <w:r>
        <w:rPr>
          <w:rFonts w:hint="eastAsia" w:eastAsia="仿宋_GB2312"/>
          <w:sz w:val="32"/>
          <w:szCs w:val="32"/>
        </w:rPr>
        <w:t> </w:t>
      </w:r>
      <w:r>
        <w:rPr>
          <w:rFonts w:hint="eastAsia" w:ascii="仿宋_GB2312" w:eastAsia="仿宋_GB2312"/>
          <w:sz w:val="32"/>
          <w:szCs w:val="32"/>
        </w:rPr>
        <w:t>压实全员安全责任，杜绝校园安全责任事故，保障师生生命财产安全。</w:t>
      </w:r>
    </w:p>
    <w:p w14:paraId="7D3714D7">
      <w:pPr>
        <w:spacing w:line="576" w:lineRule="exact"/>
        <w:ind w:firstLine="640" w:firstLineChars="200"/>
        <w:rPr>
          <w:rFonts w:hint="eastAsia" w:ascii="黑体" w:hAnsi="黑体" w:eastAsia="黑体"/>
        </w:rPr>
      </w:pPr>
      <w:r>
        <w:rPr>
          <w:rFonts w:hint="eastAsia" w:ascii="黑体" w:hAnsi="黑体" w:eastAsia="黑体"/>
          <w:sz w:val="32"/>
          <w:szCs w:val="32"/>
        </w:rPr>
        <w:t>规范食堂管理，守护师生“舌尖上的安全”</w:t>
      </w:r>
    </w:p>
    <w:p w14:paraId="34B2D521">
      <w:pPr>
        <w:spacing w:line="576" w:lineRule="exact"/>
        <w:ind w:firstLine="640" w:firstLineChars="200"/>
        <w:rPr>
          <w:rFonts w:hint="eastAsia"/>
        </w:rPr>
      </w:pPr>
      <w:r>
        <w:rPr>
          <w:rFonts w:hint="eastAsia" w:ascii="仿宋_GB2312" w:eastAsia="仿宋_GB2312"/>
          <w:sz w:val="32"/>
          <w:szCs w:val="32"/>
        </w:rPr>
        <w:t>1.严格执行食品采购、验收、储存、加工、留样、消毒全流程监管制度。</w:t>
      </w:r>
    </w:p>
    <w:p w14:paraId="6B7C2372">
      <w:pPr>
        <w:spacing w:line="576" w:lineRule="exact"/>
        <w:ind w:firstLine="640" w:firstLineChars="200"/>
        <w:rPr>
          <w:rFonts w:hint="eastAsia"/>
        </w:rPr>
      </w:pPr>
      <w:r>
        <w:rPr>
          <w:rFonts w:hint="eastAsia" w:ascii="仿宋_GB2312" w:eastAsia="仿宋_GB2312"/>
          <w:sz w:val="32"/>
          <w:szCs w:val="32"/>
        </w:rPr>
        <w:t>2.规范食材溯源、从业人员培训、健康管理与食堂卫生，确保操作合规、流程透明。</w:t>
      </w:r>
    </w:p>
    <w:p w14:paraId="04583B08">
      <w:pPr>
        <w:spacing w:line="576" w:lineRule="exact"/>
        <w:ind w:firstLine="640" w:firstLineChars="200"/>
        <w:rPr>
          <w:rFonts w:hint="eastAsia"/>
        </w:rPr>
      </w:pPr>
      <w:r>
        <w:rPr>
          <w:rFonts w:hint="eastAsia" w:ascii="仿宋_GB2312" w:eastAsia="仿宋_GB2312"/>
          <w:sz w:val="32"/>
          <w:szCs w:val="32"/>
        </w:rPr>
        <w:t>3.保障校园餐及村幼热餐营养、安全、卫生，落实陪餐制度，提升膳食服务质量。</w:t>
      </w:r>
    </w:p>
    <w:p w14:paraId="7EB5F09D">
      <w:pPr>
        <w:spacing w:line="576" w:lineRule="exact"/>
        <w:ind w:firstLine="640" w:firstLineChars="200"/>
        <w:rPr>
          <w:rFonts w:hint="eastAsia" w:ascii="黑体" w:hAnsi="黑体" w:eastAsia="黑体"/>
        </w:rPr>
      </w:pPr>
      <w:r>
        <w:rPr>
          <w:rFonts w:hint="eastAsia" w:ascii="黑体" w:hAnsi="黑体" w:eastAsia="黑体"/>
          <w:sz w:val="32"/>
          <w:szCs w:val="32"/>
        </w:rPr>
        <w:t>深化五项管理，规范住校生管理工作</w:t>
      </w:r>
    </w:p>
    <w:p w14:paraId="369E2389">
      <w:pPr>
        <w:spacing w:line="576" w:lineRule="exact"/>
        <w:ind w:firstLine="640" w:firstLineChars="200"/>
        <w:rPr>
          <w:rFonts w:hint="eastAsia"/>
        </w:rPr>
      </w:pPr>
      <w:r>
        <w:rPr>
          <w:rFonts w:hint="eastAsia" w:ascii="仿宋_GB2312" w:eastAsia="仿宋_GB2312"/>
          <w:sz w:val="32"/>
          <w:szCs w:val="32"/>
        </w:rPr>
        <w:t>1.严格落实手机、睡眠、作业、读物、体质“五项管理”，促进学生健康成长。</w:t>
      </w:r>
    </w:p>
    <w:p w14:paraId="4A00CCD0">
      <w:pPr>
        <w:spacing w:line="576" w:lineRule="exact"/>
        <w:ind w:firstLine="640" w:firstLineChars="200"/>
        <w:rPr>
          <w:rFonts w:hint="eastAsia"/>
        </w:rPr>
      </w:pPr>
      <w:r>
        <w:rPr>
          <w:rFonts w:hint="eastAsia" w:ascii="仿宋_GB2312" w:eastAsia="仿宋_GB2312"/>
          <w:sz w:val="32"/>
          <w:szCs w:val="32"/>
        </w:rPr>
        <w:t>2.规范住校生作息、内务、纪律、卫生与安全管理，明确值班值守与巡查制度。</w:t>
      </w:r>
    </w:p>
    <w:p w14:paraId="0A49CA1C">
      <w:pPr>
        <w:spacing w:line="576" w:lineRule="exact"/>
        <w:ind w:firstLine="640" w:firstLineChars="200"/>
        <w:rPr>
          <w:rFonts w:hint="eastAsia"/>
        </w:rPr>
      </w:pPr>
      <w:r>
        <w:rPr>
          <w:rFonts w:hint="eastAsia" w:ascii="仿宋_GB2312" w:eastAsia="仿宋_GB2312"/>
          <w:sz w:val="32"/>
          <w:szCs w:val="32"/>
        </w:rPr>
        <w:t>3.提升寄宿服务水平，营造安全、整洁、温馨的住宿环境。</w:t>
      </w:r>
    </w:p>
    <w:p w14:paraId="6779B2BE">
      <w:pPr>
        <w:spacing w:line="576" w:lineRule="exact"/>
        <w:ind w:firstLine="640" w:firstLineChars="200"/>
        <w:rPr>
          <w:rFonts w:hint="eastAsia" w:ascii="黑体" w:hAnsi="黑体" w:eastAsia="黑体"/>
        </w:rPr>
      </w:pPr>
      <w:r>
        <w:rPr>
          <w:rFonts w:hint="eastAsia" w:ascii="黑体" w:hAnsi="黑体" w:eastAsia="黑体"/>
          <w:sz w:val="32"/>
          <w:szCs w:val="32"/>
        </w:rPr>
        <w:t>推进幼小衔接，助力儿童平稳过渡</w:t>
      </w:r>
    </w:p>
    <w:p w14:paraId="11838751">
      <w:pPr>
        <w:spacing w:line="576" w:lineRule="exact"/>
        <w:ind w:firstLine="640" w:firstLineChars="200"/>
        <w:rPr>
          <w:rFonts w:hint="eastAsia"/>
        </w:rPr>
      </w:pPr>
      <w:r>
        <w:rPr>
          <w:rFonts w:hint="eastAsia" w:ascii="仿宋_GB2312" w:eastAsia="仿宋_GB2312"/>
          <w:sz w:val="32"/>
          <w:szCs w:val="32"/>
        </w:rPr>
        <w:t>1.加强幼儿园与小学沟通协作，开展联合教研、课堂观摩、习惯培养等活动。</w:t>
      </w:r>
    </w:p>
    <w:p w14:paraId="7DF23A03">
      <w:pPr>
        <w:spacing w:line="576" w:lineRule="exact"/>
        <w:ind w:firstLine="640" w:firstLineChars="200"/>
        <w:rPr>
          <w:rFonts w:hint="eastAsia"/>
        </w:rPr>
      </w:pPr>
      <w:r>
        <w:rPr>
          <w:rFonts w:hint="eastAsia" w:ascii="仿宋_GB2312" w:eastAsia="仿宋_GB2312"/>
          <w:sz w:val="32"/>
          <w:szCs w:val="32"/>
        </w:rPr>
        <w:t>2.做好入学适应教育，从课程、作息、教学方式等方面优化衔接，实现无缝过渡。</w:t>
      </w:r>
    </w:p>
    <w:p w14:paraId="7821BFBE">
      <w:pPr>
        <w:spacing w:line="576" w:lineRule="exact"/>
        <w:ind w:firstLine="640" w:firstLineChars="200"/>
        <w:rPr>
          <w:rFonts w:hint="eastAsia"/>
        </w:rPr>
      </w:pPr>
      <w:r>
        <w:rPr>
          <w:rFonts w:hint="eastAsia" w:ascii="仿宋_GB2312" w:eastAsia="仿宋_GB2312"/>
          <w:sz w:val="32"/>
          <w:szCs w:val="32"/>
        </w:rPr>
        <w:t>3.强化家园校协同，帮助幼儿顺利从幼儿园过渡到小学。</w:t>
      </w:r>
    </w:p>
    <w:p w14:paraId="52EAE0BA">
      <w:pPr>
        <w:spacing w:line="576" w:lineRule="exact"/>
        <w:ind w:firstLine="640" w:firstLineChars="200"/>
        <w:rPr>
          <w:rFonts w:hint="eastAsia" w:ascii="黑体" w:hAnsi="黑体" w:eastAsia="黑体"/>
        </w:rPr>
      </w:pPr>
      <w:r>
        <w:rPr>
          <w:rFonts w:hint="eastAsia" w:ascii="黑体" w:hAnsi="黑体" w:eastAsia="黑体"/>
          <w:sz w:val="32"/>
          <w:szCs w:val="32"/>
        </w:rPr>
        <w:t>强化村幼监管，提升学前教育规范水平</w:t>
      </w:r>
    </w:p>
    <w:p w14:paraId="57C83A3E">
      <w:pPr>
        <w:spacing w:line="576" w:lineRule="exact"/>
        <w:ind w:firstLine="640" w:firstLineChars="200"/>
        <w:rPr>
          <w:rFonts w:hint="eastAsia"/>
        </w:rPr>
      </w:pPr>
      <w:r>
        <w:rPr>
          <w:rFonts w:hint="eastAsia" w:ascii="仿宋_GB2312" w:eastAsia="仿宋_GB2312"/>
          <w:sz w:val="32"/>
          <w:szCs w:val="32"/>
        </w:rPr>
        <w:t>1.定期对村幼儿园开展安全、卫生、保教、食品、师资等专项检查与指导，邀请</w:t>
      </w:r>
      <w:r>
        <w:rPr>
          <w:rFonts w:hint="eastAsia" w:ascii="仿宋_GB2312" w:eastAsia="仿宋_GB2312"/>
          <w:sz w:val="32"/>
          <w:szCs w:val="32"/>
          <w:lang w:eastAsia="zh-CN"/>
        </w:rPr>
        <w:t>村党支部书记</w:t>
      </w:r>
      <w:r>
        <w:rPr>
          <w:rFonts w:hint="eastAsia" w:ascii="仿宋_GB2312" w:eastAsia="仿宋_GB2312"/>
          <w:sz w:val="32"/>
          <w:szCs w:val="32"/>
        </w:rPr>
        <w:t>、村主任协助监督幼教点教师到岗、教学开展等情况。</w:t>
      </w:r>
    </w:p>
    <w:p w14:paraId="315FD289">
      <w:pPr>
        <w:spacing w:line="576" w:lineRule="exact"/>
        <w:ind w:firstLine="640" w:firstLineChars="200"/>
        <w:rPr>
          <w:rFonts w:hint="eastAsia"/>
        </w:rPr>
      </w:pPr>
      <w:r>
        <w:rPr>
          <w:rFonts w:hint="eastAsia" w:ascii="仿宋_GB2312" w:eastAsia="仿宋_GB2312"/>
          <w:sz w:val="32"/>
          <w:szCs w:val="32"/>
        </w:rPr>
        <w:t>2.规范办园行为，落实保育教育要求，提升村级幼儿园管理质量与办园水平。</w:t>
      </w:r>
    </w:p>
    <w:p w14:paraId="485062FF">
      <w:pPr>
        <w:spacing w:line="576" w:lineRule="exact"/>
        <w:ind w:firstLine="640" w:firstLineChars="200"/>
        <w:rPr>
          <w:rFonts w:hint="eastAsia"/>
        </w:rPr>
      </w:pPr>
      <w:r>
        <w:rPr>
          <w:rFonts w:hint="eastAsia" w:ascii="仿宋_GB2312" w:eastAsia="仿宋_GB2312"/>
          <w:sz w:val="32"/>
          <w:szCs w:val="32"/>
        </w:rPr>
        <w:t>3.推动优质资源下沉，促进学前教育均衡、规范、健康发展。</w:t>
      </w:r>
    </w:p>
    <w:p w14:paraId="5BEC838F">
      <w:pPr>
        <w:spacing w:line="576" w:lineRule="exact"/>
        <w:ind w:firstLine="640" w:firstLineChars="200"/>
        <w:rPr>
          <w:rFonts w:hint="eastAsia" w:ascii="黑体" w:hAnsi="黑体" w:eastAsia="黑体"/>
        </w:rPr>
      </w:pPr>
      <w:r>
        <w:rPr>
          <w:rFonts w:hint="eastAsia" w:ascii="黑体" w:hAnsi="黑体" w:eastAsia="黑体"/>
          <w:sz w:val="32"/>
          <w:szCs w:val="32"/>
        </w:rPr>
        <w:t>严格门卫管理，把好校园安全第一关</w:t>
      </w:r>
    </w:p>
    <w:p w14:paraId="3EA45488">
      <w:pPr>
        <w:spacing w:line="576" w:lineRule="exact"/>
        <w:ind w:firstLine="640" w:firstLineChars="200"/>
        <w:rPr>
          <w:rFonts w:hint="eastAsia"/>
        </w:rPr>
      </w:pPr>
      <w:r>
        <w:rPr>
          <w:rFonts w:hint="eastAsia" w:ascii="仿宋_GB2312" w:eastAsia="仿宋_GB2312"/>
          <w:sz w:val="32"/>
          <w:szCs w:val="32"/>
        </w:rPr>
        <w:t>1.</w:t>
      </w:r>
      <w:r>
        <w:rPr>
          <w:rFonts w:hint="eastAsia" w:eastAsia="仿宋_GB2312"/>
          <w:sz w:val="32"/>
          <w:szCs w:val="32"/>
        </w:rPr>
        <w:t> </w:t>
      </w:r>
      <w:r>
        <w:rPr>
          <w:rFonts w:hint="eastAsia" w:ascii="仿宋_GB2312" w:eastAsia="仿宋_GB2312"/>
          <w:sz w:val="32"/>
          <w:szCs w:val="32"/>
        </w:rPr>
        <w:t>落实校园封闭式管理，严格执行门禁、访客登记、车辆准入制度。</w:t>
      </w:r>
    </w:p>
    <w:p w14:paraId="23FBE18E">
      <w:pPr>
        <w:spacing w:line="576" w:lineRule="exact"/>
        <w:ind w:firstLine="640" w:firstLineChars="200"/>
        <w:rPr>
          <w:rFonts w:hint="eastAsia"/>
        </w:rPr>
      </w:pPr>
      <w:r>
        <w:rPr>
          <w:rFonts w:hint="eastAsia" w:ascii="仿宋_GB2312" w:eastAsia="仿宋_GB2312"/>
          <w:sz w:val="32"/>
          <w:szCs w:val="32"/>
        </w:rPr>
        <w:t>2.加强门卫人员培训与管理，强化值班值守、巡查巡检，严防无关人员与危险物品入校。</w:t>
      </w:r>
    </w:p>
    <w:p w14:paraId="75B14AB7">
      <w:pPr>
        <w:spacing w:line="576" w:lineRule="exact"/>
        <w:ind w:firstLine="640" w:firstLineChars="200"/>
        <w:rPr>
          <w:rFonts w:hint="eastAsia"/>
        </w:rPr>
      </w:pPr>
      <w:r>
        <w:rPr>
          <w:rFonts w:hint="eastAsia" w:ascii="仿宋_GB2312" w:eastAsia="仿宋_GB2312"/>
          <w:sz w:val="32"/>
          <w:szCs w:val="32"/>
        </w:rPr>
        <w:t>3.联动家校与周边环境治理，特别是失独人员、精神病人等高危人员治理，筑牢校园安全第一道防线。</w:t>
      </w:r>
    </w:p>
    <w:p w14:paraId="29897A39">
      <w:pPr>
        <w:spacing w:line="576" w:lineRule="exact"/>
        <w:ind w:firstLine="640" w:firstLineChars="200"/>
        <w:rPr>
          <w:rFonts w:hint="eastAsia" w:ascii="黑体" w:hAnsi="黑体" w:eastAsia="黑体"/>
        </w:rPr>
      </w:pPr>
      <w:r>
        <w:rPr>
          <w:rFonts w:hint="eastAsia" w:ascii="黑体" w:hAnsi="黑体" w:eastAsia="黑体"/>
          <w:sz w:val="32"/>
          <w:szCs w:val="32"/>
        </w:rPr>
        <w:t>家校社齐联动，提升工作保障与落实</w:t>
      </w:r>
    </w:p>
    <w:p w14:paraId="6D1F0AE7">
      <w:pPr>
        <w:spacing w:line="576" w:lineRule="exact"/>
        <w:ind w:firstLine="640" w:firstLineChars="200"/>
        <w:rPr>
          <w:rFonts w:hint="eastAsia"/>
        </w:rPr>
      </w:pPr>
      <w:r>
        <w:rPr>
          <w:rFonts w:hint="eastAsia" w:ascii="仿宋_GB2312" w:eastAsia="仿宋_GB2312"/>
          <w:sz w:val="32"/>
          <w:szCs w:val="32"/>
        </w:rPr>
        <w:t>1.健全工作机制，明确分工、压实责任，确保各项任务落地见效。</w:t>
      </w:r>
    </w:p>
    <w:p w14:paraId="0A20CB0E">
      <w:pPr>
        <w:spacing w:line="576" w:lineRule="exact"/>
        <w:ind w:firstLine="640" w:firstLineChars="200"/>
        <w:rPr>
          <w:rFonts w:hint="eastAsia"/>
        </w:rPr>
      </w:pPr>
      <w:r>
        <w:rPr>
          <w:rFonts w:hint="eastAsia" w:ascii="仿宋_GB2312" w:eastAsia="仿宋_GB2312"/>
          <w:sz w:val="32"/>
          <w:szCs w:val="32"/>
        </w:rPr>
        <w:t>2.强化过程督查与考核评价，及时总结改进，提升管理效能。</w:t>
      </w:r>
    </w:p>
    <w:p w14:paraId="35EBA53C">
      <w:pPr>
        <w:spacing w:line="576" w:lineRule="exact"/>
        <w:ind w:firstLine="640" w:firstLineChars="200"/>
        <w:rPr>
          <w:rFonts w:hint="eastAsia"/>
        </w:rPr>
      </w:pPr>
      <w:r>
        <w:rPr>
          <w:rFonts w:hint="eastAsia" w:ascii="仿宋_GB2312" w:eastAsia="仿宋_GB2312"/>
          <w:sz w:val="32"/>
          <w:szCs w:val="32"/>
        </w:rPr>
        <w:t>3.加强家、校、社协同，凝聚育人合力，推动学校各项工作高质量发展。</w:t>
      </w:r>
    </w:p>
    <w:p w14:paraId="76A8381E">
      <w:pPr>
        <w:bidi w:val="0"/>
        <w:ind w:left="0" w:leftChars="0" w:firstLine="640" w:firstLineChars="20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084031FE">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峨边彝族自治县平等乡中心小学</w:t>
      </w:r>
      <w:r>
        <w:rPr>
          <w:rFonts w:hint="eastAsia" w:ascii="仿宋" w:hAnsi="仿宋" w:eastAsia="仿宋"/>
          <w:color w:val="000000" w:themeColor="text1"/>
          <w:sz w:val="32"/>
          <w:szCs w:val="32"/>
          <w14:textFill>
            <w14:solidFill>
              <w14:schemeClr w14:val="tx1"/>
            </w14:solidFill>
          </w14:textFill>
        </w:rPr>
        <w:t>预算单位</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个，其中：行政单位</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个，事业单位</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w:t>
      </w:r>
    </w:p>
    <w:p w14:paraId="09A43CD8">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峨边彝族自治县平等乡中心小学</w:t>
      </w:r>
      <w:r>
        <w:rPr>
          <w:rFonts w:hint="eastAsia" w:ascii="仿宋" w:hAnsi="仿宋" w:eastAsia="仿宋"/>
          <w:color w:val="000000" w:themeColor="text1"/>
          <w:sz w:val="32"/>
          <w:szCs w:val="32"/>
          <w14:textFill>
            <w14:solidFill>
              <w14:schemeClr w14:val="tx1"/>
            </w14:solidFill>
          </w14:textFill>
        </w:rPr>
        <w:t>总编制</w:t>
      </w:r>
      <w:r>
        <w:rPr>
          <w:rFonts w:hint="eastAsia" w:ascii="仿宋" w:hAnsi="仿宋" w:eastAsia="仿宋"/>
          <w:color w:val="000000" w:themeColor="text1"/>
          <w:sz w:val="32"/>
          <w:szCs w:val="32"/>
          <w:lang w:val="en-US" w:eastAsia="zh-CN"/>
          <w14:textFill>
            <w14:solidFill>
              <w14:schemeClr w14:val="tx1"/>
            </w14:solidFill>
          </w14:textFill>
        </w:rPr>
        <w:t>29</w:t>
      </w:r>
      <w:r>
        <w:rPr>
          <w:rFonts w:hint="eastAsia" w:ascii="仿宋" w:hAnsi="仿宋" w:eastAsia="仿宋"/>
          <w:color w:val="000000" w:themeColor="text1"/>
          <w:sz w:val="32"/>
          <w:szCs w:val="32"/>
          <w14:textFill>
            <w14:solidFill>
              <w14:schemeClr w14:val="tx1"/>
            </w14:solidFill>
          </w14:textFill>
        </w:rPr>
        <w:t>名，其中：行政编制</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名，工勤编制</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名，事业编制</w:t>
      </w:r>
      <w:r>
        <w:rPr>
          <w:rFonts w:hint="eastAsia" w:ascii="仿宋" w:hAnsi="仿宋"/>
          <w:color w:val="000000" w:themeColor="text1"/>
          <w:sz w:val="32"/>
          <w:szCs w:val="32"/>
          <w:lang w:val="en-US" w:eastAsia="zh-CN"/>
          <w14:textFill>
            <w14:solidFill>
              <w14:schemeClr w14:val="tx1"/>
            </w14:solidFill>
          </w14:textFill>
        </w:rPr>
        <w:t>27</w:t>
      </w:r>
      <w:r>
        <w:rPr>
          <w:rFonts w:hint="eastAsia" w:ascii="仿宋" w:hAnsi="仿宋" w:eastAsia="仿宋"/>
          <w:color w:val="000000" w:themeColor="text1"/>
          <w:sz w:val="32"/>
          <w:szCs w:val="32"/>
          <w14:textFill>
            <w14:solidFill>
              <w14:schemeClr w14:val="tx1"/>
            </w14:solidFill>
          </w14:textFill>
        </w:rPr>
        <w:t>名。在职人员总数</w:t>
      </w:r>
      <w:r>
        <w:rPr>
          <w:rFonts w:hint="eastAsia" w:ascii="仿宋" w:hAnsi="仿宋"/>
          <w:color w:val="000000" w:themeColor="text1"/>
          <w:sz w:val="32"/>
          <w:szCs w:val="32"/>
          <w:lang w:val="en-US" w:eastAsia="zh-CN"/>
          <w14:textFill>
            <w14:solidFill>
              <w14:schemeClr w14:val="tx1"/>
            </w14:solidFill>
          </w14:textFill>
        </w:rPr>
        <w:t>49</w:t>
      </w:r>
      <w:r>
        <w:rPr>
          <w:rFonts w:hint="eastAsia" w:ascii="仿宋" w:hAnsi="仿宋" w:eastAsia="仿宋"/>
          <w:color w:val="000000" w:themeColor="text1"/>
          <w:sz w:val="32"/>
          <w:szCs w:val="32"/>
          <w14:textFill>
            <w14:solidFill>
              <w14:schemeClr w14:val="tx1"/>
            </w14:solidFill>
          </w14:textFill>
        </w:rPr>
        <w:t>名，其中：行政</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名，工勤</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w:t>
      </w:r>
      <w:r>
        <w:rPr>
          <w:rFonts w:hint="eastAsia" w:ascii="仿宋" w:hAnsi="仿宋"/>
          <w:color w:val="000000" w:themeColor="text1"/>
          <w:sz w:val="32"/>
          <w:szCs w:val="32"/>
          <w:lang w:val="en-US" w:eastAsia="zh-CN"/>
          <w14:textFill>
            <w14:solidFill>
              <w14:schemeClr w14:val="tx1"/>
            </w14:solidFill>
          </w14:textFill>
        </w:rPr>
        <w:t>27</w:t>
      </w:r>
      <w:r>
        <w:rPr>
          <w:rFonts w:hint="eastAsia" w:ascii="仿宋" w:hAnsi="仿宋" w:eastAsia="仿宋"/>
          <w:color w:val="000000" w:themeColor="text1"/>
          <w:sz w:val="32"/>
          <w:szCs w:val="32"/>
          <w14:textFill>
            <w14:solidFill>
              <w14:schemeClr w14:val="tx1"/>
            </w14:solidFill>
          </w14:textFill>
        </w:rPr>
        <w:t>名。离休</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color w:val="000000" w:themeColor="text1"/>
          <w:sz w:val="32"/>
          <w:szCs w:val="32"/>
          <w:lang w:eastAsia="zh-CN"/>
          <w14:textFill>
            <w14:solidFill>
              <w14:schemeClr w14:val="tx1"/>
            </w14:solidFill>
          </w14:textFill>
        </w:rPr>
        <w:t>，退休</w:t>
      </w:r>
      <w:r>
        <w:rPr>
          <w:rFonts w:hint="eastAsia" w:ascii="仿宋" w:hAnsi="仿宋"/>
          <w:color w:val="000000" w:themeColor="text1"/>
          <w:sz w:val="32"/>
          <w:szCs w:val="32"/>
          <w:lang w:val="en-US" w:eastAsia="zh-CN"/>
          <w14:textFill>
            <w14:solidFill>
              <w14:schemeClr w14:val="tx1"/>
            </w14:solidFill>
          </w14:textFill>
        </w:rPr>
        <w:t>24人</w:t>
      </w:r>
      <w:r>
        <w:rPr>
          <w:rFonts w:hint="eastAsia" w:ascii="仿宋" w:hAnsi="仿宋" w:eastAsia="仿宋"/>
          <w:color w:val="000000" w:themeColor="text1"/>
          <w:sz w:val="32"/>
          <w:szCs w:val="32"/>
          <w14:textFill>
            <w14:solidFill>
              <w14:schemeClr w14:val="tx1"/>
            </w14:solidFill>
          </w14:textFill>
        </w:rPr>
        <w:t>。</w:t>
      </w:r>
    </w:p>
    <w:p w14:paraId="497FDDC0">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6A5B4385">
      <w:pPr>
        <w:bidi w:val="0"/>
        <w:rPr>
          <w:rFonts w:hint="eastAsia" w:ascii="仿宋" w:hAnsi="仿宋" w:eastAsia="仿宋"/>
          <w:sz w:val="32"/>
          <w:szCs w:val="32"/>
        </w:rPr>
      </w:pPr>
    </w:p>
    <w:p w14:paraId="5F10AAFE">
      <w:pPr>
        <w:spacing w:line="600" w:lineRule="exact"/>
        <w:ind w:firstLine="640" w:firstLineChars="200"/>
        <w:rPr>
          <w:rFonts w:hint="eastAsia" w:ascii="仿宋" w:hAnsi="仿宋" w:eastAsia="仿宋"/>
          <w:sz w:val="32"/>
          <w:szCs w:val="32"/>
        </w:rPr>
      </w:pPr>
    </w:p>
    <w:p w14:paraId="128768E9">
      <w:pPr>
        <w:spacing w:line="600" w:lineRule="exact"/>
        <w:ind w:firstLine="640" w:firstLineChars="200"/>
        <w:rPr>
          <w:rFonts w:hint="eastAsia" w:ascii="仿宋" w:hAnsi="仿宋" w:eastAsia="仿宋"/>
          <w:sz w:val="32"/>
          <w:szCs w:val="32"/>
        </w:rPr>
      </w:pPr>
    </w:p>
    <w:p w14:paraId="475BE3DC">
      <w:pPr>
        <w:spacing w:line="600" w:lineRule="exact"/>
        <w:ind w:firstLine="640" w:firstLineChars="200"/>
        <w:rPr>
          <w:rFonts w:hint="eastAsia" w:ascii="仿宋" w:hAnsi="仿宋" w:eastAsia="仿宋"/>
          <w:sz w:val="32"/>
          <w:szCs w:val="32"/>
        </w:rPr>
      </w:pPr>
    </w:p>
    <w:p w14:paraId="412A27C8">
      <w:pPr>
        <w:spacing w:line="600" w:lineRule="exact"/>
        <w:ind w:firstLine="640" w:firstLineChars="200"/>
        <w:rPr>
          <w:rFonts w:hint="eastAsia" w:ascii="仿宋" w:hAnsi="仿宋" w:eastAsia="仿宋"/>
          <w:sz w:val="32"/>
          <w:szCs w:val="32"/>
        </w:rPr>
      </w:pPr>
    </w:p>
    <w:p w14:paraId="401539E0">
      <w:pPr>
        <w:spacing w:line="600" w:lineRule="exact"/>
        <w:ind w:firstLine="640" w:firstLineChars="200"/>
        <w:rPr>
          <w:rFonts w:hint="eastAsia" w:ascii="仿宋" w:hAnsi="仿宋" w:eastAsia="仿宋"/>
          <w:sz w:val="32"/>
          <w:szCs w:val="32"/>
        </w:rPr>
      </w:pPr>
    </w:p>
    <w:p w14:paraId="098107A1">
      <w:pPr>
        <w:spacing w:line="600" w:lineRule="exact"/>
        <w:ind w:firstLine="640" w:firstLineChars="200"/>
        <w:rPr>
          <w:rFonts w:hint="eastAsia" w:ascii="仿宋" w:hAnsi="仿宋" w:eastAsia="仿宋"/>
          <w:sz w:val="32"/>
          <w:szCs w:val="32"/>
        </w:rPr>
      </w:pPr>
    </w:p>
    <w:p w14:paraId="73E3AA39">
      <w:pPr>
        <w:spacing w:line="600" w:lineRule="exact"/>
        <w:ind w:firstLine="640" w:firstLineChars="200"/>
        <w:rPr>
          <w:rFonts w:hint="eastAsia" w:ascii="仿宋" w:hAnsi="仿宋" w:eastAsia="仿宋"/>
          <w:sz w:val="32"/>
          <w:szCs w:val="32"/>
        </w:rPr>
      </w:pPr>
    </w:p>
    <w:p w14:paraId="00890A36">
      <w:pPr>
        <w:spacing w:line="600" w:lineRule="exact"/>
        <w:ind w:firstLine="640" w:firstLineChars="200"/>
        <w:rPr>
          <w:rFonts w:hint="eastAsia" w:ascii="仿宋" w:hAnsi="仿宋" w:eastAsia="仿宋"/>
          <w:sz w:val="32"/>
          <w:szCs w:val="32"/>
        </w:rPr>
      </w:pPr>
    </w:p>
    <w:p w14:paraId="067F4F43">
      <w:pPr>
        <w:spacing w:line="600" w:lineRule="exact"/>
        <w:ind w:firstLine="640" w:firstLineChars="200"/>
        <w:rPr>
          <w:rFonts w:hint="eastAsia" w:ascii="仿宋" w:hAnsi="仿宋" w:eastAsia="仿宋"/>
          <w:sz w:val="32"/>
          <w:szCs w:val="32"/>
        </w:rPr>
      </w:pPr>
    </w:p>
    <w:p w14:paraId="4AB21B4E">
      <w:pPr>
        <w:spacing w:line="600" w:lineRule="exact"/>
        <w:ind w:firstLine="640" w:firstLineChars="200"/>
        <w:rPr>
          <w:rFonts w:hint="eastAsia" w:ascii="仿宋" w:hAnsi="仿宋" w:eastAsia="仿宋"/>
          <w:sz w:val="32"/>
          <w:szCs w:val="32"/>
        </w:rPr>
      </w:pPr>
    </w:p>
    <w:p w14:paraId="2198EDB7">
      <w:pPr>
        <w:pStyle w:val="2"/>
        <w:numPr>
          <w:ilvl w:val="0"/>
          <w:numId w:val="0"/>
        </w:numPr>
        <w:bidi w:val="0"/>
        <w:jc w:val="both"/>
        <w:rPr>
          <w:rFonts w:hint="eastAsia"/>
          <w:lang w:val="en-US" w:eastAsia="zh-CN"/>
        </w:rPr>
      </w:pPr>
    </w:p>
    <w:p w14:paraId="0FAD7218">
      <w:pPr>
        <w:pStyle w:val="2"/>
        <w:numPr>
          <w:ilvl w:val="0"/>
          <w:numId w:val="0"/>
        </w:numPr>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第二部分                            峨边彝族自治县平等乡中心小学</w:t>
      </w:r>
    </w:p>
    <w:p w14:paraId="7832D124">
      <w:pPr>
        <w:spacing w:line="600" w:lineRule="exact"/>
        <w:ind w:firstLine="2088" w:firstLineChars="400"/>
        <w:jc w:val="both"/>
        <w:rPr>
          <w:rFonts w:hint="eastAsia" w:ascii="宋体" w:hAnsi="宋体" w:eastAsia="宋体" w:cs="宋体"/>
          <w:sz w:val="52"/>
          <w:szCs w:val="52"/>
          <w:lang w:val="en-US" w:eastAsia="zh-CN"/>
        </w:rPr>
      </w:pPr>
      <w:r>
        <w:rPr>
          <w:rFonts w:hint="eastAsia" w:ascii="宋体" w:hAnsi="宋体" w:eastAsia="宋体" w:cs="宋体"/>
          <w:b/>
          <w:bCs/>
          <w:color w:val="000000" w:themeColor="text1"/>
          <w:sz w:val="52"/>
          <w:szCs w:val="52"/>
          <w:lang w:val="en-US" w:eastAsia="zh-CN"/>
          <w14:textFill>
            <w14:solidFill>
              <w14:schemeClr w14:val="tx1"/>
            </w14:solidFill>
          </w14:textFill>
        </w:rPr>
        <w:t>2026年部门预算表</w:t>
      </w:r>
    </w:p>
    <w:p w14:paraId="6EFE886B">
      <w:pPr>
        <w:spacing w:line="600" w:lineRule="exact"/>
        <w:jc w:val="both"/>
        <w:rPr>
          <w:rFonts w:hint="default" w:ascii="仿宋" w:hAnsi="仿宋" w:eastAsia="仿宋" w:cs="Times New Roman"/>
          <w:sz w:val="32"/>
          <w:szCs w:val="32"/>
          <w:lang w:val="en-US" w:eastAsia="zh-CN"/>
        </w:rPr>
      </w:pPr>
    </w:p>
    <w:p w14:paraId="40BD9C89">
      <w:pPr>
        <w:spacing w:line="600" w:lineRule="exact"/>
        <w:rPr>
          <w:rFonts w:hint="default" w:ascii="仿宋" w:hAnsi="仿宋" w:eastAsia="仿宋" w:cs="Times New Roman"/>
          <w:sz w:val="32"/>
          <w:szCs w:val="32"/>
          <w:lang w:val="en-US" w:eastAsia="zh-CN"/>
        </w:rPr>
      </w:pPr>
    </w:p>
    <w:p w14:paraId="7C699E10">
      <w:pPr>
        <w:spacing w:line="600" w:lineRule="exact"/>
        <w:rPr>
          <w:rFonts w:hint="default" w:ascii="仿宋" w:hAnsi="仿宋" w:eastAsia="仿宋" w:cs="Times New Roman"/>
          <w:sz w:val="32"/>
          <w:szCs w:val="32"/>
          <w:lang w:val="en-US" w:eastAsia="zh-CN"/>
        </w:rPr>
      </w:pPr>
    </w:p>
    <w:p w14:paraId="2C38966D">
      <w:pPr>
        <w:spacing w:line="600" w:lineRule="exact"/>
        <w:rPr>
          <w:rFonts w:hint="default" w:ascii="仿宋" w:hAnsi="仿宋" w:eastAsia="仿宋" w:cs="Times New Roman"/>
          <w:sz w:val="32"/>
          <w:szCs w:val="32"/>
          <w:lang w:val="en-US" w:eastAsia="zh-CN"/>
        </w:rPr>
      </w:pPr>
    </w:p>
    <w:p w14:paraId="5ABB9D9D">
      <w:pPr>
        <w:spacing w:line="600" w:lineRule="exact"/>
        <w:rPr>
          <w:rFonts w:hint="default" w:ascii="仿宋" w:hAnsi="仿宋" w:eastAsia="仿宋" w:cs="Times New Roman"/>
          <w:sz w:val="32"/>
          <w:szCs w:val="32"/>
          <w:lang w:val="en-US" w:eastAsia="zh-CN"/>
        </w:rPr>
      </w:pPr>
    </w:p>
    <w:p w14:paraId="2DD02977">
      <w:pPr>
        <w:spacing w:line="600" w:lineRule="exact"/>
        <w:rPr>
          <w:rFonts w:hint="default" w:ascii="仿宋" w:hAnsi="仿宋" w:eastAsia="仿宋" w:cs="Times New Roman"/>
          <w:sz w:val="32"/>
          <w:szCs w:val="32"/>
          <w:lang w:val="en-US" w:eastAsia="zh-CN"/>
        </w:rPr>
      </w:pPr>
    </w:p>
    <w:p w14:paraId="2D7CE0DC">
      <w:pPr>
        <w:spacing w:line="600" w:lineRule="exact"/>
        <w:rPr>
          <w:rFonts w:hint="default" w:ascii="仿宋" w:hAnsi="仿宋" w:eastAsia="仿宋" w:cs="Times New Roman"/>
          <w:sz w:val="32"/>
          <w:szCs w:val="32"/>
          <w:lang w:val="en-US" w:eastAsia="zh-CN"/>
        </w:rPr>
      </w:pPr>
    </w:p>
    <w:p w14:paraId="5F6D5CA2">
      <w:pPr>
        <w:spacing w:line="600" w:lineRule="exact"/>
        <w:rPr>
          <w:rFonts w:hint="default" w:ascii="仿宋" w:hAnsi="仿宋" w:eastAsia="仿宋" w:cs="Times New Roman"/>
          <w:sz w:val="32"/>
          <w:szCs w:val="32"/>
          <w:lang w:val="en-US" w:eastAsia="zh-CN"/>
        </w:rPr>
      </w:pPr>
    </w:p>
    <w:p w14:paraId="343F6EF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详见附件2：峨边彝族自治县平等乡中心小学预算公开报表  </w:t>
      </w:r>
    </w:p>
    <w:p w14:paraId="28637D15">
      <w:pPr>
        <w:spacing w:line="600" w:lineRule="exact"/>
        <w:ind w:left="0" w:leftChars="0" w:firstLine="0" w:firstLineChars="0"/>
        <w:rPr>
          <w:rFonts w:hint="eastAsia" w:ascii="仿宋_GB2312" w:hAnsi="仿宋_GB2312" w:eastAsia="仿宋_GB2312" w:cs="仿宋_GB2312"/>
          <w:sz w:val="32"/>
          <w:szCs w:val="32"/>
          <w:lang w:val="en-US" w:eastAsia="zh-CN"/>
        </w:rPr>
      </w:pPr>
    </w:p>
    <w:p w14:paraId="5F1B7951">
      <w:pPr>
        <w:spacing w:line="600" w:lineRule="exact"/>
        <w:ind w:left="0" w:leftChars="0" w:firstLine="0" w:firstLineChars="0"/>
        <w:rPr>
          <w:rFonts w:hint="eastAsia" w:ascii="仿宋_GB2312" w:hAnsi="仿宋_GB2312" w:eastAsia="仿宋_GB2312" w:cs="仿宋_GB2312"/>
          <w:sz w:val="32"/>
          <w:szCs w:val="32"/>
          <w:lang w:val="en-US" w:eastAsia="zh-CN"/>
        </w:rPr>
      </w:pPr>
    </w:p>
    <w:p w14:paraId="224D7CDD">
      <w:pPr>
        <w:spacing w:line="600" w:lineRule="exact"/>
        <w:ind w:left="0" w:leftChars="0" w:firstLine="0" w:firstLineChars="0"/>
        <w:rPr>
          <w:rFonts w:hint="eastAsia" w:ascii="仿宋_GB2312" w:hAnsi="仿宋_GB2312" w:eastAsia="仿宋_GB2312" w:cs="仿宋_GB2312"/>
          <w:sz w:val="32"/>
          <w:szCs w:val="32"/>
          <w:lang w:val="en-US" w:eastAsia="zh-CN"/>
        </w:rPr>
      </w:pPr>
    </w:p>
    <w:p w14:paraId="62C1C39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峨边彝族自治县平等乡中心小学</w:t>
      </w:r>
    </w:p>
    <w:p w14:paraId="18751D4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5FBC06EE">
      <w:pPr>
        <w:numPr>
          <w:ilvl w:val="0"/>
          <w:numId w:val="0"/>
        </w:numPr>
        <w:spacing w:line="600" w:lineRule="exact"/>
        <w:rPr>
          <w:rFonts w:hint="eastAsia" w:ascii="仿宋" w:hAnsi="仿宋" w:eastAsia="仿宋" w:cs="Times New Roman"/>
          <w:sz w:val="32"/>
          <w:szCs w:val="32"/>
          <w:lang w:val="en-US" w:eastAsia="zh-CN"/>
        </w:rPr>
      </w:pPr>
    </w:p>
    <w:p w14:paraId="3980106F">
      <w:pPr>
        <w:numPr>
          <w:ilvl w:val="0"/>
          <w:numId w:val="0"/>
        </w:numPr>
        <w:spacing w:line="600" w:lineRule="exact"/>
        <w:rPr>
          <w:rFonts w:hint="eastAsia" w:ascii="仿宋" w:hAnsi="仿宋" w:eastAsia="仿宋" w:cs="Times New Roman"/>
          <w:sz w:val="32"/>
          <w:szCs w:val="32"/>
          <w:lang w:val="en-US" w:eastAsia="zh-CN"/>
        </w:rPr>
      </w:pPr>
    </w:p>
    <w:p w14:paraId="6BBBAA21">
      <w:pPr>
        <w:numPr>
          <w:ilvl w:val="0"/>
          <w:numId w:val="0"/>
        </w:numPr>
        <w:spacing w:line="600" w:lineRule="exact"/>
        <w:rPr>
          <w:rFonts w:hint="eastAsia" w:ascii="仿宋" w:hAnsi="仿宋" w:eastAsia="仿宋" w:cs="Times New Roman"/>
          <w:sz w:val="32"/>
          <w:szCs w:val="32"/>
          <w:lang w:val="en-US" w:eastAsia="zh-CN"/>
        </w:rPr>
      </w:pPr>
    </w:p>
    <w:p w14:paraId="1D441D0A">
      <w:pPr>
        <w:numPr>
          <w:ilvl w:val="0"/>
          <w:numId w:val="0"/>
        </w:numPr>
        <w:spacing w:line="600" w:lineRule="exact"/>
        <w:rPr>
          <w:rFonts w:hint="eastAsia" w:ascii="仿宋" w:hAnsi="仿宋" w:eastAsia="仿宋" w:cs="Times New Roman"/>
          <w:sz w:val="32"/>
          <w:szCs w:val="32"/>
          <w:lang w:val="en-US" w:eastAsia="zh-CN"/>
        </w:rPr>
      </w:pPr>
    </w:p>
    <w:p w14:paraId="6B0574AB">
      <w:pPr>
        <w:numPr>
          <w:ilvl w:val="0"/>
          <w:numId w:val="0"/>
        </w:numPr>
        <w:jc w:val="center"/>
        <w:rPr>
          <w:rFonts w:hint="default"/>
          <w:b/>
          <w:bCs/>
          <w:sz w:val="52"/>
          <w:szCs w:val="52"/>
          <w:lang w:val="en-US" w:eastAsia="zh-CN"/>
        </w:rPr>
      </w:pPr>
    </w:p>
    <w:p w14:paraId="78F3D1F3">
      <w:pPr>
        <w:numPr>
          <w:ilvl w:val="0"/>
          <w:numId w:val="0"/>
        </w:numPr>
        <w:jc w:val="center"/>
        <w:rPr>
          <w:rFonts w:hint="default"/>
          <w:b/>
          <w:bCs/>
          <w:sz w:val="52"/>
          <w:szCs w:val="52"/>
          <w:lang w:val="en-US" w:eastAsia="zh-CN"/>
        </w:rPr>
      </w:pPr>
    </w:p>
    <w:p w14:paraId="223782D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7403DE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按照综合预算的原则，峨边彝族自治县平等乡中心小学所有收入和支出均纳入部门预算管理。收入包括：一般公共预算拨款收入；支出包括：教育支出、社会保障和就业支出、卫生健康支出、住房保障支出。</w:t>
      </w:r>
    </w:p>
    <w:p w14:paraId="5EE4A54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峨边彝族自治县平等乡中心小学2026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491.17</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71.79</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2026年人员经费等预算增加</w:t>
      </w:r>
      <w:r>
        <w:rPr>
          <w:rFonts w:hint="eastAsia" w:ascii="Times New Roman" w:hAnsi="Times New Roman" w:eastAsia="仿宋_GB2312" w:cs="仿宋_GB2312"/>
          <w:kern w:val="0"/>
          <w:sz w:val="32"/>
          <w:szCs w:val="32"/>
        </w:rPr>
        <w:t>。</w:t>
      </w:r>
    </w:p>
    <w:p w14:paraId="7514ACF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5B143F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峨边彝族自治县平等乡中心小学202</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491.17</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491.17</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%；事业收入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443EEEE6">
      <w:pPr>
        <w:suppressAutoHyphens/>
        <w:spacing w:line="580" w:lineRule="exact"/>
        <w:ind w:left="0" w:leftChars="0" w:firstLine="640" w:firstLineChars="200"/>
        <w:jc w:val="both"/>
        <w:outlineLvl w:val="2"/>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r>
        <w:rPr>
          <w:rFonts w:hint="eastAsia" w:ascii="Times New Roman" w:hAnsi="Times New Roman" w:eastAsia="楷体_GB2312" w:cs="Times New Roman"/>
          <w:b w:val="0"/>
          <w:bCs/>
          <w:sz w:val="32"/>
          <w:szCs w:val="32"/>
          <w:lang w:eastAsia="zh-CN"/>
        </w:rPr>
        <w:t>。</w:t>
      </w:r>
    </w:p>
    <w:p w14:paraId="55FDB7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峨边彝族自治县平等乡中心小学202</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491.17</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491.17</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5D9011C3">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DE896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峨边彝族自治县平等乡中心小学202</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491.17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419.38</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71.79</w:t>
      </w:r>
      <w:r>
        <w:rPr>
          <w:rFonts w:hint="eastAsia" w:ascii="Times New Roman" w:hAnsi="Times New Roman" w:eastAsia="仿宋_GB2312" w:cs="仿宋_GB2312"/>
          <w:kern w:val="0"/>
          <w:sz w:val="32"/>
          <w:szCs w:val="32"/>
        </w:rPr>
        <w:t>万元，主要原因是</w:t>
      </w:r>
      <w:bookmarkStart w:id="0" w:name="_GoBack"/>
      <w:bookmarkEnd w:id="0"/>
      <w:r>
        <w:rPr>
          <w:rFonts w:hint="eastAsia" w:ascii="Times New Roman" w:hAnsi="Times New Roman" w:eastAsia="仿宋_GB2312" w:cs="仿宋_GB2312"/>
          <w:kern w:val="0"/>
          <w:sz w:val="32"/>
          <w:szCs w:val="32"/>
          <w:lang w:val="en-US" w:eastAsia="zh-CN"/>
        </w:rPr>
        <w:t>2026年人员经费等预算增加。</w:t>
      </w:r>
    </w:p>
    <w:p w14:paraId="08B546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491.17</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eastAsia="zh-CN"/>
        </w:rPr>
        <w:t>教育</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363.79</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67.07</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17.02</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43.29</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6AE3958C">
      <w:pPr>
        <w:numPr>
          <w:ilvl w:val="0"/>
          <w:numId w:val="0"/>
        </w:numPr>
        <w:spacing w:line="600" w:lineRule="exact"/>
        <w:ind w:firstLine="640" w:firstLineChars="200"/>
        <w:rPr>
          <w:rStyle w:val="24"/>
          <w:rFonts w:hint="eastAsia" w:ascii="黑体" w:hAnsi="黑体" w:eastAsia="黑体" w:cs="黑体"/>
          <w:b w:val="0"/>
          <w:bCs/>
          <w:color w:val="FF0000"/>
          <w:sz w:val="28"/>
          <w:szCs w:val="22"/>
          <w:lang w:eastAsia="zh-CN"/>
        </w:rPr>
      </w:pPr>
      <w:r>
        <w:rPr>
          <w:rStyle w:val="24"/>
          <w:rFonts w:hint="eastAsia" w:ascii="黑体" w:hAnsi="黑体" w:eastAsia="黑体" w:cs="黑体"/>
          <w:b w:val="0"/>
          <w:bCs/>
        </w:rPr>
        <w:t>三、一般公共预算当年拨款情况说明</w:t>
      </w:r>
    </w:p>
    <w:p w14:paraId="710E8543">
      <w:pPr>
        <w:suppressAutoHyphens/>
        <w:spacing w:line="580" w:lineRule="exact"/>
        <w:ind w:left="0" w:leftChars="0"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F1D146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峨边彝族自治县平等乡中心小学202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491.17</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71.79</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val="en-US" w:eastAsia="zh-CN"/>
        </w:rPr>
        <w:t>2026年教育支出、社会保障和就业支出、卫生健康支出和住房保障支出等人员经费预算增加</w:t>
      </w:r>
      <w:r>
        <w:rPr>
          <w:rFonts w:hint="eastAsia" w:ascii="Times New Roman" w:hAnsi="Times New Roman" w:eastAsia="仿宋_GB2312" w:cs="仿宋_GB2312"/>
          <w:color w:val="000000"/>
          <w:kern w:val="0"/>
          <w:sz w:val="32"/>
          <w:szCs w:val="32"/>
        </w:rPr>
        <w:t>。</w:t>
      </w:r>
    </w:p>
    <w:p w14:paraId="67A73D2C">
      <w:pPr>
        <w:numPr>
          <w:ilvl w:val="0"/>
          <w:numId w:val="0"/>
        </w:numPr>
        <w:spacing w:line="600" w:lineRule="exact"/>
        <w:ind w:firstLine="640" w:firstLineChars="200"/>
        <w:rPr>
          <w:rFonts w:hint="eastAsia" w:ascii="仿宋" w:hAnsi="仿宋" w:eastAsia="楷体_GB2312"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Times New Roman" w:hAnsi="Times New Roman" w:eastAsia="楷体_GB2312" w:cs="Times New Roman"/>
          <w:b w:val="0"/>
          <w:bCs/>
          <w:sz w:val="32"/>
          <w:szCs w:val="32"/>
          <w:lang w:eastAsia="zh-CN"/>
        </w:rPr>
        <w:t>。</w:t>
      </w:r>
    </w:p>
    <w:p w14:paraId="5DBFDB2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教育</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363.79</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74.07</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67.07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13.66</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卫生健康</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17.02</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3.47</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43.29</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8.80</w:t>
      </w:r>
      <w:r>
        <w:rPr>
          <w:rFonts w:hint="eastAsia" w:ascii="Times New Roman" w:hAnsi="Times New Roman" w:eastAsia="仿宋_GB2312" w:cs="仿宋_GB2312"/>
          <w:color w:val="000000"/>
          <w:kern w:val="0"/>
          <w:sz w:val="32"/>
          <w:szCs w:val="32"/>
        </w:rPr>
        <w:t>%。</w:t>
      </w:r>
    </w:p>
    <w:p w14:paraId="53537FB3">
      <w:pPr>
        <w:numPr>
          <w:ilvl w:val="0"/>
          <w:numId w:val="0"/>
        </w:numPr>
        <w:spacing w:line="600" w:lineRule="exact"/>
        <w:ind w:firstLine="640" w:firstLineChars="200"/>
        <w:rPr>
          <w:rFonts w:hint="eastAsia" w:ascii="仿宋" w:hAnsi="仿宋" w:eastAsia="楷体_GB2312"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r>
        <w:rPr>
          <w:rFonts w:hint="eastAsia" w:ascii="Times New Roman" w:hAnsi="Times New Roman" w:eastAsia="楷体_GB2312" w:cs="Times New Roman"/>
          <w:b w:val="0"/>
          <w:bCs/>
          <w:sz w:val="32"/>
          <w:szCs w:val="32"/>
          <w:lang w:eastAsia="zh-CN"/>
        </w:rPr>
        <w:t>。</w:t>
      </w:r>
    </w:p>
    <w:p w14:paraId="74F35A9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仿宋" w:hAnsi="仿宋" w:eastAsia="仿宋" w:cs="宋体"/>
          <w:color w:val="000000" w:themeColor="text1"/>
          <w:kern w:val="0"/>
          <w:sz w:val="32"/>
          <w:szCs w:val="32"/>
          <w:lang w:eastAsia="zh-CN"/>
          <w14:textFill>
            <w14:solidFill>
              <w14:schemeClr w14:val="tx1"/>
            </w14:solidFill>
          </w14:textFill>
        </w:rPr>
        <w:t>教育支出</w:t>
      </w:r>
      <w:r>
        <w:rPr>
          <w:rFonts w:hint="eastAsia" w:ascii="仿宋" w:hAnsi="仿宋" w:eastAsia="仿宋" w:cs="宋体"/>
          <w:color w:val="000000" w:themeColor="text1"/>
          <w:kern w:val="0"/>
          <w:sz w:val="32"/>
          <w:szCs w:val="32"/>
          <w14:textFill>
            <w14:solidFill>
              <w14:schemeClr w14:val="tx1"/>
            </w14:solidFill>
          </w14:textFill>
        </w:rPr>
        <w:t>（类）</w:t>
      </w:r>
      <w:r>
        <w:rPr>
          <w:rFonts w:hint="eastAsia" w:ascii="仿宋" w:hAnsi="仿宋" w:eastAsia="仿宋" w:cs="宋体"/>
          <w:color w:val="000000" w:themeColor="text1"/>
          <w:kern w:val="0"/>
          <w:sz w:val="32"/>
          <w:szCs w:val="32"/>
          <w:lang w:eastAsia="zh-CN"/>
          <w14:textFill>
            <w14:solidFill>
              <w14:schemeClr w14:val="tx1"/>
            </w14:solidFill>
          </w14:textFill>
        </w:rPr>
        <w:t>普通教育</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eastAsia="zh-CN"/>
          <w14:textFill>
            <w14:solidFill>
              <w14:schemeClr w14:val="tx1"/>
            </w14:solidFill>
          </w14:textFill>
        </w:rPr>
        <w:t>初中教育</w:t>
      </w:r>
      <w:r>
        <w:rPr>
          <w:rFonts w:hint="eastAsia" w:ascii="仿宋" w:hAnsi="仿宋" w:eastAsia="仿宋" w:cs="宋体"/>
          <w:color w:val="000000" w:themeColor="text1"/>
          <w:kern w:val="0"/>
          <w:sz w:val="32"/>
          <w:szCs w:val="32"/>
          <w14:textFill>
            <w14:solidFill>
              <w14:schemeClr w14:val="tx1"/>
            </w14:solidFill>
          </w14:textFill>
        </w:rPr>
        <w:t>（项）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363.79</w:t>
      </w:r>
      <w:r>
        <w:rPr>
          <w:rFonts w:hint="eastAsia" w:ascii="Times New Roman" w:hAnsi="Times New Roman" w:eastAsia="仿宋_GB2312" w:cs="仿宋_GB2312"/>
          <w:color w:val="000000"/>
          <w:kern w:val="0"/>
          <w:sz w:val="32"/>
          <w:szCs w:val="32"/>
        </w:rPr>
        <w:t>万元，主要用于：机关及参公管理事业单位正常运转的基本支出，包括基本工资、津贴补贴等人员经费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以及</w:t>
      </w:r>
      <w:r>
        <w:rPr>
          <w:rFonts w:hint="eastAsia" w:ascii="Times New Roman" w:hAnsi="Times New Roman" w:eastAsia="仿宋_GB2312" w:cs="仿宋_GB2312"/>
          <w:color w:val="000000"/>
          <w:kern w:val="0"/>
          <w:sz w:val="32"/>
          <w:szCs w:val="32"/>
          <w:lang w:eastAsia="zh-CN"/>
        </w:rPr>
        <w:t>工会经费、福利费等商品和服务支出</w:t>
      </w:r>
      <w:r>
        <w:rPr>
          <w:rFonts w:hint="eastAsia" w:ascii="Times New Roman" w:hAnsi="Times New Roman" w:eastAsia="仿宋_GB2312" w:cs="仿宋_GB2312"/>
          <w:color w:val="000000"/>
          <w:kern w:val="0"/>
          <w:sz w:val="32"/>
          <w:szCs w:val="32"/>
        </w:rPr>
        <w:t>。</w:t>
      </w:r>
    </w:p>
    <w:p w14:paraId="6AFC88F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w:t>
      </w:r>
      <w:r>
        <w:rPr>
          <w:rFonts w:hint="eastAsia" w:ascii="仿宋" w:hAnsi="仿宋" w:eastAsia="仿宋" w:cs="宋体"/>
          <w:color w:val="000000" w:themeColor="text1"/>
          <w:kern w:val="0"/>
          <w:sz w:val="32"/>
          <w:szCs w:val="32"/>
          <w14:textFill>
            <w14:solidFill>
              <w14:schemeClr w14:val="tx1"/>
            </w14:solidFill>
          </w14:textFill>
        </w:rPr>
        <w:t>社会保障和就业（类）其他社会保障和就业支出（款）其他社会保障和就业支出（项）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3.70</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仿宋"/>
          <w:color w:val="000000" w:themeColor="text1"/>
          <w:kern w:val="0"/>
          <w:sz w:val="32"/>
          <w:szCs w:val="32"/>
          <w14:textFill>
            <w14:solidFill>
              <w14:schemeClr w14:val="tx1"/>
            </w14:solidFill>
          </w14:textFill>
        </w:rPr>
        <w:t>实施养老保险制度后，部门按规定由单位缴纳的</w:t>
      </w:r>
      <w:r>
        <w:rPr>
          <w:rFonts w:hint="eastAsia" w:ascii="仿宋" w:hAnsi="仿宋" w:cs="仿宋"/>
          <w:color w:val="000000" w:themeColor="text1"/>
          <w:kern w:val="0"/>
          <w:sz w:val="32"/>
          <w:szCs w:val="32"/>
          <w:lang w:eastAsia="zh-CN"/>
          <w14:textFill>
            <w14:solidFill>
              <w14:schemeClr w14:val="tx1"/>
            </w14:solidFill>
          </w14:textFill>
        </w:rPr>
        <w:t>工伤失业保险等</w:t>
      </w:r>
      <w:r>
        <w:rPr>
          <w:rFonts w:hint="eastAsia" w:ascii="仿宋" w:hAnsi="仿宋" w:eastAsia="仿宋" w:cs="仿宋"/>
          <w:color w:val="000000" w:themeColor="text1"/>
          <w:kern w:val="0"/>
          <w:sz w:val="32"/>
          <w:szCs w:val="32"/>
          <w14:textFill>
            <w14:solidFill>
              <w14:schemeClr w14:val="tx1"/>
            </w14:solidFill>
          </w14:textFill>
        </w:rPr>
        <w:t>支出</w:t>
      </w:r>
      <w:r>
        <w:rPr>
          <w:rFonts w:hint="eastAsia" w:ascii="Times New Roman" w:hAnsi="Times New Roman" w:eastAsia="仿宋_GB2312" w:cs="仿宋_GB2312"/>
          <w:color w:val="000000"/>
          <w:kern w:val="0"/>
          <w:sz w:val="32"/>
          <w:szCs w:val="32"/>
        </w:rPr>
        <w:t>。</w:t>
      </w:r>
    </w:p>
    <w:p w14:paraId="36DBA46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w:t>
      </w:r>
      <w:r>
        <w:rPr>
          <w:rFonts w:hint="eastAsia" w:ascii="仿宋" w:hAnsi="仿宋" w:eastAsia="仿宋" w:cs="宋体"/>
          <w:color w:val="000000" w:themeColor="text1"/>
          <w:kern w:val="0"/>
          <w:sz w:val="32"/>
          <w:szCs w:val="32"/>
          <w14:textFill>
            <w14:solidFill>
              <w14:schemeClr w14:val="tx1"/>
            </w14:solidFill>
          </w14:textFill>
        </w:rPr>
        <w:t>社会保障和就业（类）其他社会保障和就业支出（款）机关事业单位基本养老保险缴费支出（项）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42.25</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仿宋"/>
          <w:color w:val="000000" w:themeColor="text1"/>
          <w:kern w:val="0"/>
          <w:sz w:val="32"/>
          <w:szCs w:val="32"/>
          <w14:textFill>
            <w14:solidFill>
              <w14:schemeClr w14:val="tx1"/>
            </w14:solidFill>
          </w14:textFill>
        </w:rPr>
        <w:t>实施养老保险制度后，部门按规定由单位缴纳的</w:t>
      </w:r>
      <w:r>
        <w:rPr>
          <w:rFonts w:hint="eastAsia" w:ascii="仿宋" w:hAnsi="仿宋" w:cs="仿宋"/>
          <w:color w:val="000000" w:themeColor="text1"/>
          <w:kern w:val="0"/>
          <w:sz w:val="32"/>
          <w:szCs w:val="32"/>
          <w:lang w:eastAsia="zh-CN"/>
          <w14:textFill>
            <w14:solidFill>
              <w14:schemeClr w14:val="tx1"/>
            </w14:solidFill>
          </w14:textFill>
        </w:rPr>
        <w:t>基本养老保险费</w:t>
      </w:r>
      <w:r>
        <w:rPr>
          <w:rFonts w:hint="eastAsia" w:ascii="仿宋" w:hAnsi="仿宋" w:eastAsia="仿宋" w:cs="仿宋"/>
          <w:color w:val="000000" w:themeColor="text1"/>
          <w:kern w:val="0"/>
          <w:sz w:val="32"/>
          <w:szCs w:val="32"/>
          <w14:textFill>
            <w14:solidFill>
              <w14:schemeClr w14:val="tx1"/>
            </w14:solidFill>
          </w14:textFill>
        </w:rPr>
        <w:t>支出</w:t>
      </w:r>
      <w:r>
        <w:rPr>
          <w:rFonts w:hint="eastAsia" w:ascii="Times New Roman" w:hAnsi="Times New Roman" w:eastAsia="仿宋_GB2312" w:cs="仿宋_GB2312"/>
          <w:color w:val="000000"/>
          <w:kern w:val="0"/>
          <w:sz w:val="32"/>
          <w:szCs w:val="32"/>
        </w:rPr>
        <w:t>。</w:t>
      </w:r>
    </w:p>
    <w:p w14:paraId="2C0B6C1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4.</w:t>
      </w:r>
      <w:r>
        <w:rPr>
          <w:rFonts w:hint="eastAsia" w:ascii="仿宋" w:hAnsi="仿宋" w:eastAsia="仿宋" w:cs="宋体"/>
          <w:color w:val="000000" w:themeColor="text1"/>
          <w:kern w:val="0"/>
          <w:sz w:val="32"/>
          <w:szCs w:val="32"/>
          <w14:textFill>
            <w14:solidFill>
              <w14:schemeClr w14:val="tx1"/>
            </w14:solidFill>
          </w14:textFill>
        </w:rPr>
        <w:t>社会保障和就业（类）其他社会保障和就业支出（款）机关事业单位职业年金缴费支出（项）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21.13</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000000" w:themeColor="text1"/>
          <w:kern w:val="0"/>
          <w:sz w:val="32"/>
          <w:szCs w:val="32"/>
          <w14:textFill>
            <w14:solidFill>
              <w14:schemeClr w14:val="tx1"/>
            </w14:solidFill>
          </w14:textFill>
        </w:rPr>
        <w:t>实施养老保险制度后，部门按规定由单位缴纳的职业年金支出</w:t>
      </w:r>
      <w:r>
        <w:rPr>
          <w:rFonts w:hint="eastAsia" w:ascii="Times New Roman" w:hAnsi="Times New Roman" w:eastAsia="仿宋_GB2312" w:cs="仿宋_GB2312"/>
          <w:color w:val="000000"/>
          <w:kern w:val="0"/>
          <w:sz w:val="32"/>
          <w:szCs w:val="32"/>
        </w:rPr>
        <w:t>。</w:t>
      </w:r>
    </w:p>
    <w:p w14:paraId="311A4C3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仿宋" w:hAnsi="仿宋" w:cs="宋体"/>
          <w:color w:val="000000" w:themeColor="text1"/>
          <w:kern w:val="0"/>
          <w:sz w:val="32"/>
          <w:szCs w:val="32"/>
          <w:lang w:eastAsia="zh-CN"/>
          <w14:textFill>
            <w14:solidFill>
              <w14:schemeClr w14:val="tx1"/>
            </w14:solidFill>
          </w14:textFill>
        </w:rPr>
        <w:t>卫生健康支出</w:t>
      </w:r>
      <w:r>
        <w:rPr>
          <w:rFonts w:hint="eastAsia" w:ascii="仿宋" w:hAnsi="仿宋" w:eastAsia="仿宋" w:cs="宋体"/>
          <w:color w:val="000000" w:themeColor="text1"/>
          <w:kern w:val="0"/>
          <w:sz w:val="32"/>
          <w:szCs w:val="32"/>
          <w14:textFill>
            <w14:solidFill>
              <w14:schemeClr w14:val="tx1"/>
            </w14:solidFill>
          </w14:textFill>
        </w:rPr>
        <w:t>（类）行政事业单位医疗（款）事业单位医疗（项）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17.02</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000000" w:themeColor="text1"/>
          <w:kern w:val="0"/>
          <w:sz w:val="32"/>
          <w:szCs w:val="32"/>
          <w14:textFill>
            <w14:solidFill>
              <w14:schemeClr w14:val="tx1"/>
            </w14:solidFill>
          </w14:textFill>
        </w:rPr>
        <w:t>机关及参公管理事业单位基本医疗保险缴费支出</w:t>
      </w:r>
      <w:r>
        <w:rPr>
          <w:rFonts w:hint="eastAsia" w:ascii="Times New Roman" w:hAnsi="Times New Roman" w:eastAsia="仿宋_GB2312" w:cs="仿宋_GB2312"/>
          <w:color w:val="000000"/>
          <w:kern w:val="0"/>
          <w:sz w:val="32"/>
          <w:szCs w:val="32"/>
        </w:rPr>
        <w:t>。</w:t>
      </w:r>
    </w:p>
    <w:p w14:paraId="499F9AB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000000"/>
          <w:kern w:val="0"/>
          <w:sz w:val="32"/>
          <w:szCs w:val="32"/>
        </w:rPr>
        <w:t>住房保障（类）</w:t>
      </w:r>
      <w:r>
        <w:rPr>
          <w:rFonts w:hint="eastAsia" w:ascii="宋体" w:hAnsi="宋体"/>
          <w:b w:val="0"/>
          <w:bCs w:val="0"/>
          <w:sz w:val="28"/>
          <w:szCs w:val="28"/>
        </w:rPr>
        <w:t>住房改革支出</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eastAsia="zh-CN"/>
        </w:rPr>
        <w:t>住房公积金</w:t>
      </w:r>
      <w:r>
        <w:rPr>
          <w:rFonts w:hint="eastAsia" w:ascii="仿宋" w:hAnsi="仿宋" w:eastAsia="仿宋" w:cs="宋体"/>
          <w:color w:val="000000"/>
          <w:kern w:val="0"/>
          <w:sz w:val="32"/>
          <w:szCs w:val="32"/>
        </w:rPr>
        <w:t>（项）</w:t>
      </w:r>
      <w:r>
        <w:rPr>
          <w:rFonts w:hint="eastAsia" w:ascii="仿宋" w:hAnsi="仿宋" w:cs="宋体"/>
          <w:color w:val="000000"/>
          <w:kern w:val="0"/>
          <w:sz w:val="32"/>
          <w:szCs w:val="32"/>
          <w:lang w:eastAsia="zh-CN"/>
        </w:rPr>
        <w:t>：</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43.28</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2EE3CB36">
      <w:pPr>
        <w:pStyle w:val="4"/>
        <w:bidi w:val="0"/>
        <w:ind w:left="0" w:leftChars="0"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634F77A7">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峨边彝族自治县平等乡中心小学202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491.17</w:t>
      </w:r>
      <w:r>
        <w:rPr>
          <w:rFonts w:hint="eastAsia" w:ascii="Times New Roman" w:hAnsi="Times New Roman" w:eastAsia="仿宋_GB2312" w:cs="仿宋_GB2312"/>
          <w:color w:val="000000"/>
          <w:kern w:val="0"/>
          <w:sz w:val="32"/>
          <w:szCs w:val="32"/>
        </w:rPr>
        <w:t>万元，其中：</w:t>
      </w:r>
    </w:p>
    <w:p w14:paraId="42CE337E">
      <w:pPr>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468.95</w:t>
      </w:r>
      <w:r>
        <w:rPr>
          <w:rFonts w:hint="eastAsia" w:ascii="Times New Roman" w:hAnsi="Times New Roman" w:eastAsia="仿宋_GB2312" w:cs="仿宋_GB2312"/>
          <w:color w:val="000000"/>
          <w:kern w:val="0"/>
          <w:sz w:val="32"/>
          <w:szCs w:val="32"/>
        </w:rPr>
        <w:t>万元，主要包括：</w:t>
      </w:r>
      <w:r>
        <w:rPr>
          <w:rFonts w:hint="eastAsia" w:ascii="仿宋" w:hAnsi="仿宋" w:eastAsia="仿宋" w:cs="宋体"/>
          <w:color w:val="000000" w:themeColor="text1"/>
          <w:kern w:val="0"/>
          <w:sz w:val="32"/>
          <w:szCs w:val="32"/>
          <w14:textFill>
            <w14:solidFill>
              <w14:schemeClr w14:val="tx1"/>
            </w14:solidFill>
          </w14:textFill>
        </w:rPr>
        <w:t>基本工资、津贴补贴、</w:t>
      </w:r>
      <w:r>
        <w:rPr>
          <w:rFonts w:hint="eastAsia" w:ascii="仿宋" w:hAnsi="仿宋" w:eastAsia="仿宋" w:cs="宋体"/>
          <w:color w:val="000000" w:themeColor="text1"/>
          <w:kern w:val="0"/>
          <w:sz w:val="32"/>
          <w:szCs w:val="32"/>
          <w:lang w:eastAsia="zh-CN"/>
          <w14:textFill>
            <w14:solidFill>
              <w14:schemeClr w14:val="tx1"/>
            </w14:solidFill>
          </w14:textFill>
        </w:rPr>
        <w:t>伙食补助费、</w:t>
      </w:r>
      <w:r>
        <w:rPr>
          <w:rFonts w:hint="eastAsia" w:ascii="仿宋" w:hAnsi="仿宋" w:eastAsia="仿宋" w:cs="宋体"/>
          <w:color w:val="000000" w:themeColor="text1"/>
          <w:kern w:val="0"/>
          <w:sz w:val="32"/>
          <w:szCs w:val="32"/>
          <w14:textFill>
            <w14:solidFill>
              <w14:schemeClr w14:val="tx1"/>
            </w14:solidFill>
          </w14:textFill>
        </w:rPr>
        <w:t>绩效工资、</w:t>
      </w:r>
      <w:r>
        <w:rPr>
          <w:rFonts w:hint="eastAsia" w:ascii="仿宋" w:hAnsi="仿宋" w:eastAsia="仿宋" w:cs="宋体"/>
          <w:color w:val="000000" w:themeColor="text1"/>
          <w:kern w:val="0"/>
          <w:sz w:val="32"/>
          <w:szCs w:val="32"/>
          <w:lang w:eastAsia="zh-CN"/>
          <w14:textFill>
            <w14:solidFill>
              <w14:schemeClr w14:val="tx1"/>
            </w14:solidFill>
          </w14:textFill>
        </w:rPr>
        <w:t>其他社会保障</w:t>
      </w:r>
      <w:r>
        <w:rPr>
          <w:rFonts w:hint="eastAsia" w:ascii="仿宋" w:hAnsi="仿宋" w:eastAsia="仿宋" w:cs="宋体"/>
          <w:color w:val="000000" w:themeColor="text1"/>
          <w:kern w:val="0"/>
          <w:sz w:val="32"/>
          <w:szCs w:val="32"/>
          <w14:textFill>
            <w14:solidFill>
              <w14:schemeClr w14:val="tx1"/>
            </w14:solidFill>
          </w14:textFill>
        </w:rPr>
        <w:t>缴费、机关事业单位基本养老保险缴费、职业年金缴费</w:t>
      </w:r>
      <w:r>
        <w:rPr>
          <w:rFonts w:hint="eastAsia" w:ascii="仿宋" w:hAnsi="仿宋" w:eastAsia="仿宋" w:cs="宋体"/>
          <w:color w:val="000000" w:themeColor="text1"/>
          <w:kern w:val="0"/>
          <w:sz w:val="32"/>
          <w:szCs w:val="32"/>
          <w:lang w:eastAsia="zh-CN"/>
          <w14:textFill>
            <w14:solidFill>
              <w14:schemeClr w14:val="tx1"/>
            </w14:solidFill>
          </w14:textFill>
        </w:rPr>
        <w:t>、职工基本医疗保险缴费</w:t>
      </w:r>
      <w:r>
        <w:rPr>
          <w:rFonts w:hint="eastAsia" w:ascii="仿宋" w:hAnsi="仿宋" w:eastAsia="仿宋" w:cs="宋体"/>
          <w:color w:val="000000" w:themeColor="text1"/>
          <w:kern w:val="0"/>
          <w:sz w:val="32"/>
          <w:szCs w:val="32"/>
          <w14:textFill>
            <w14:solidFill>
              <w14:schemeClr w14:val="tx1"/>
            </w14:solidFill>
          </w14:textFill>
        </w:rPr>
        <w:t>、住房公积金</w:t>
      </w:r>
      <w:r>
        <w:rPr>
          <w:rFonts w:hint="eastAsia" w:ascii="仿宋" w:hAnsi="仿宋" w:cs="宋体"/>
          <w:color w:val="000000" w:themeColor="text1"/>
          <w:kern w:val="0"/>
          <w:sz w:val="32"/>
          <w:szCs w:val="32"/>
          <w:lang w:eastAsia="zh-CN"/>
          <w14:textFill>
            <w14:solidFill>
              <w14:schemeClr w14:val="tx1"/>
            </w14:solidFill>
          </w14:textFill>
        </w:rPr>
        <w:t>。</w:t>
      </w:r>
    </w:p>
    <w:p w14:paraId="6DBFF013">
      <w:pPr>
        <w:rPr>
          <w:rFonts w:hint="eastAsia" w:ascii="Times New Roman" w:hAnsi="Times New Roman" w:eastAsia="仿宋" w:cs="仿宋_GB2312"/>
          <w:color w:val="00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22.22</w:t>
      </w:r>
      <w:r>
        <w:rPr>
          <w:rFonts w:hint="eastAsia" w:ascii="Times New Roman" w:hAnsi="Times New Roman" w:eastAsia="仿宋_GB2312" w:cs="仿宋_GB2312"/>
          <w:color w:val="000000"/>
          <w:kern w:val="0"/>
          <w:sz w:val="32"/>
          <w:szCs w:val="32"/>
        </w:rPr>
        <w:t>万元，主要包括：</w:t>
      </w:r>
      <w:r>
        <w:rPr>
          <w:rFonts w:hint="eastAsia" w:ascii="仿宋" w:hAnsi="仿宋" w:eastAsia="仿宋" w:cs="宋体"/>
          <w:color w:val="000000" w:themeColor="text1"/>
          <w:kern w:val="0"/>
          <w:sz w:val="32"/>
          <w:szCs w:val="32"/>
          <w14:textFill>
            <w14:solidFill>
              <w14:schemeClr w14:val="tx1"/>
            </w14:solidFill>
          </w14:textFill>
        </w:rPr>
        <w:t>工会经费、福利费</w:t>
      </w:r>
      <w:r>
        <w:rPr>
          <w:rFonts w:hint="eastAsia" w:ascii="仿宋" w:hAnsi="仿宋" w:cs="宋体"/>
          <w:color w:val="000000" w:themeColor="text1"/>
          <w:kern w:val="0"/>
          <w:sz w:val="32"/>
          <w:szCs w:val="32"/>
          <w:lang w:eastAsia="zh-CN"/>
          <w14:textFill>
            <w14:solidFill>
              <w14:schemeClr w14:val="tx1"/>
            </w14:solidFill>
          </w14:textFill>
        </w:rPr>
        <w:t>。</w:t>
      </w:r>
    </w:p>
    <w:p w14:paraId="508B0CF4">
      <w:pPr>
        <w:ind w:left="0" w:leftChars="0"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0065197F">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峨边彝族自治县平等乡中心小学</w:t>
      </w:r>
      <w:r>
        <w:rPr>
          <w:rFonts w:hint="eastAsia" w:ascii="Times New Roman" w:hAnsi="Times New Roman" w:eastAsia="仿宋_GB2312" w:cs="仿宋_GB2312"/>
          <w:color w:val="000000"/>
          <w:kern w:val="0"/>
          <w:sz w:val="32"/>
          <w:szCs w:val="32"/>
        </w:rPr>
        <w:t>政府性基金预算支出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280FA7AE">
      <w:pPr>
        <w:ind w:left="0" w:leftChars="0" w:firstLine="640" w:firstLineChars="200"/>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609A6FD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峨边彝族自治县平等乡中心小学</w:t>
      </w:r>
      <w:r>
        <w:rPr>
          <w:rFonts w:hint="eastAsia" w:ascii="Times New Roman" w:hAnsi="Times New Roman" w:eastAsia="仿宋_GB2312" w:cs="仿宋_GB2312"/>
          <w:color w:val="000000"/>
          <w:kern w:val="0"/>
          <w:sz w:val="32"/>
          <w:szCs w:val="32"/>
        </w:rPr>
        <w:t>国有资本经营预算支出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3535705C">
      <w:pPr>
        <w:pStyle w:val="4"/>
        <w:bidi w:val="0"/>
        <w:ind w:left="0" w:leftChars="0"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310C8B4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峨边彝族自治县平等乡中心小学202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6D9FF5B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年均无因公出国（境）费用支出。</w:t>
      </w:r>
    </w:p>
    <w:p w14:paraId="0D87D56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eastAsia="zh-CN"/>
        </w:rPr>
        <w:t>减少</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减少</w:t>
      </w:r>
      <w:r>
        <w:rPr>
          <w:rFonts w:hint="eastAsia" w:ascii="Times New Roman" w:hAnsi="Times New Roman" w:eastAsia="仿宋_GB2312" w:cs="仿宋_GB2312"/>
          <w:color w:val="000000"/>
          <w:kern w:val="0"/>
          <w:sz w:val="32"/>
          <w:szCs w:val="32"/>
          <w:lang w:val="en-US" w:eastAsia="zh-CN"/>
        </w:rPr>
        <w:t>100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2026年无公务接待等预算支出</w:t>
      </w:r>
      <w:r>
        <w:rPr>
          <w:rFonts w:hint="eastAsia" w:ascii="Times New Roman" w:hAnsi="Times New Roman" w:eastAsia="仿宋_GB2312" w:cs="仿宋_GB2312"/>
          <w:color w:val="000000"/>
          <w:kern w:val="0"/>
          <w:sz w:val="32"/>
          <w:szCs w:val="32"/>
        </w:rPr>
        <w:t>。</w:t>
      </w:r>
    </w:p>
    <w:p w14:paraId="676A06B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仿宋" w:hAnsi="仿宋" w:eastAsia="仿宋" w:cs="宋体"/>
          <w:color w:val="000000" w:themeColor="text1"/>
          <w:kern w:val="0"/>
          <w:sz w:val="32"/>
          <w:szCs w:val="32"/>
          <w:lang w:eastAsia="zh-CN"/>
          <w14:textFill>
            <w14:solidFill>
              <w14:schemeClr w14:val="tx1"/>
            </w14:solidFill>
          </w14:textFill>
        </w:rPr>
        <w:t>我单位无公务用车购置及运行维护费用</w:t>
      </w:r>
      <w:r>
        <w:rPr>
          <w:rFonts w:hint="eastAsia" w:ascii="Times New Roman" w:hAnsi="Times New Roman" w:eastAsia="仿宋_GB2312" w:cs="仿宋_GB2312"/>
          <w:color w:val="000000"/>
          <w:kern w:val="0"/>
          <w:sz w:val="32"/>
          <w:szCs w:val="32"/>
        </w:rPr>
        <w:t>。</w:t>
      </w:r>
    </w:p>
    <w:p w14:paraId="7124F45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0699142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10E12E7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47A9CBE4">
      <w:pPr>
        <w:pStyle w:val="4"/>
        <w:bidi w:val="0"/>
        <w:ind w:left="0" w:leftChars="0"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3151CA9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71FF27E2">
      <w:pPr>
        <w:bidi w:val="0"/>
        <w:rPr>
          <w:rFonts w:hint="default" w:ascii="Times New Roman" w:hAnsi="Times New Roman" w:eastAsia="仿宋_GB2312" w:cs="仿宋_GB2312"/>
          <w:color w:val="000000"/>
          <w:sz w:val="32"/>
          <w:szCs w:val="32"/>
          <w:shd w:val="clear" w:color="auto" w:fill="FFFFFF"/>
          <w:lang w:val="en-US"/>
        </w:rPr>
      </w:pPr>
      <w:r>
        <w:rPr>
          <w:rFonts w:hint="eastAsia" w:ascii="Times New Roman" w:hAnsi="Times New Roman" w:eastAsia="仿宋_GB2312" w:cs="仿宋_GB2312"/>
          <w:color w:val="000000"/>
          <w:sz w:val="32"/>
          <w:szCs w:val="32"/>
          <w:shd w:val="clear" w:color="auto" w:fill="FFFFFF"/>
          <w:lang w:eastAsia="zh-CN"/>
        </w:rPr>
        <w:t>202</w:t>
      </w:r>
      <w:r>
        <w:rPr>
          <w:rFonts w:hint="eastAsia" w:ascii="Times New Roman" w:hAnsi="Times New Roman" w:eastAsia="仿宋_GB2312" w:cs="仿宋_GB2312"/>
          <w:color w:val="000000"/>
          <w:sz w:val="32"/>
          <w:szCs w:val="32"/>
          <w:shd w:val="clear" w:color="auto" w:fill="FFFFFF"/>
          <w:lang w:val="en-US" w:eastAsia="zh-CN"/>
        </w:rPr>
        <w:t>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，峨边彝族自治县平等乡中心小学</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w:t>
      </w:r>
      <w:r>
        <w:rPr>
          <w:rFonts w:hint="eastAsia" w:ascii="Times New Roman" w:hAnsi="Times New Roman" w:eastAsia="仿宋_GB2312" w:cs="仿宋_GB2312"/>
          <w:color w:val="000000"/>
          <w:sz w:val="32"/>
          <w:szCs w:val="32"/>
          <w:shd w:val="clear" w:color="auto" w:fill="FFFFFF"/>
          <w:lang w:val="en-US" w:eastAsia="zh-CN"/>
        </w:rPr>
        <w:t>5</w:t>
      </w:r>
      <w:r>
        <w:rPr>
          <w:rFonts w:hint="eastAsia" w:ascii="Times New Roman" w:hAnsi="Times New Roman" w:eastAsia="仿宋_GB2312" w:cs="仿宋_GB2312"/>
          <w:color w:val="000000"/>
          <w:sz w:val="32"/>
          <w:szCs w:val="32"/>
          <w:shd w:val="clear" w:color="auto" w:fill="FFFFFF"/>
          <w:lang w:eastAsia="zh-CN"/>
        </w:rPr>
        <w:t>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仿宋" w:hAnsi="仿宋" w:cs="宋体"/>
          <w:color w:val="000000" w:themeColor="text1"/>
          <w:kern w:val="0"/>
          <w:sz w:val="32"/>
          <w:szCs w:val="32"/>
          <w:lang w:val="en-US" w:eastAsia="zh-CN"/>
          <w14:textFill>
            <w14:solidFill>
              <w14:schemeClr w14:val="tx1"/>
            </w14:solidFill>
          </w14:textFill>
        </w:rPr>
        <w:t>峨边彝族自治县平等乡中心小学是事业单位，未使用机关运行相关科目。</w:t>
      </w:r>
    </w:p>
    <w:p w14:paraId="2611438A">
      <w:pPr>
        <w:suppressAutoHyphens/>
        <w:spacing w:line="580" w:lineRule="exact"/>
        <w:ind w:left="0" w:leftChars="0"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73035F1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年，峨边彝族自治县平等乡中心小学安排政府采购预算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万元，其中，政府采购货物预算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万元；政府采购工程预算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万元；政府采购服务预算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p>
    <w:p w14:paraId="49DA641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2C1A4586">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000000"/>
          <w:kern w:val="0"/>
          <w:lang w:eastAsia="zh-CN"/>
        </w:rPr>
        <w:t>峨边彝族自治县平等乡中心小学</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74C186F5">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33BBC74D">
      <w:pPr>
        <w:numPr>
          <w:ilvl w:val="0"/>
          <w:numId w:val="3"/>
        </w:numPr>
        <w:suppressAutoHyphens/>
        <w:spacing w:line="580" w:lineRule="exact"/>
        <w:ind w:left="0" w:leftChars="0"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绩效目标设置情况。</w:t>
      </w:r>
    </w:p>
    <w:p w14:paraId="2C18821D">
      <w:pPr>
        <w:numPr>
          <w:ilvl w:val="0"/>
          <w:numId w:val="0"/>
        </w:numPr>
        <w:suppressAutoHyphens/>
        <w:spacing w:line="580" w:lineRule="exact"/>
        <w:ind w:left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年，峨边彝族自治县平等乡中心小学开展绩效目标管理的项目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64818C3E">
      <w:pPr>
        <w:pStyle w:val="2"/>
        <w:numPr>
          <w:ilvl w:val="0"/>
          <w:numId w:val="0"/>
        </w:numPr>
        <w:bidi w:val="0"/>
        <w:jc w:val="both"/>
        <w:rPr>
          <w:rFonts w:hint="eastAsia"/>
          <w:lang w:val="en-US" w:eastAsia="zh-CN"/>
        </w:rPr>
      </w:pPr>
    </w:p>
    <w:p w14:paraId="0BEC1B04">
      <w:pPr>
        <w:rPr>
          <w:rFonts w:hint="eastAsia"/>
          <w:lang w:val="en-US" w:eastAsia="zh-CN"/>
        </w:rPr>
      </w:pPr>
    </w:p>
    <w:p w14:paraId="59A9A360">
      <w:pPr>
        <w:rPr>
          <w:rFonts w:hint="eastAsia"/>
          <w:lang w:val="en-US" w:eastAsia="zh-CN"/>
        </w:rPr>
      </w:pPr>
    </w:p>
    <w:p w14:paraId="4CBA91C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1B38956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5E971E79">
      <w:pPr>
        <w:widowControl/>
        <w:numPr>
          <w:ilvl w:val="0"/>
          <w:numId w:val="0"/>
        </w:numPr>
        <w:shd w:val="clear" w:color="auto" w:fill="FFFFFF"/>
        <w:jc w:val="left"/>
        <w:rPr>
          <w:rFonts w:hint="eastAsia" w:ascii="仿宋" w:hAnsi="宋体" w:eastAsia="仿宋" w:cs="宋体"/>
          <w:color w:val="000000"/>
          <w:kern w:val="0"/>
          <w:sz w:val="32"/>
          <w:szCs w:val="32"/>
        </w:rPr>
      </w:pPr>
    </w:p>
    <w:p w14:paraId="4293CEDF">
      <w:pPr>
        <w:widowControl/>
        <w:numPr>
          <w:ilvl w:val="0"/>
          <w:numId w:val="0"/>
        </w:numPr>
        <w:shd w:val="clear" w:color="auto" w:fill="FFFFFF"/>
        <w:jc w:val="left"/>
        <w:rPr>
          <w:rFonts w:hint="eastAsia" w:ascii="仿宋" w:hAnsi="宋体" w:eastAsia="仿宋" w:cs="宋体"/>
          <w:color w:val="000000"/>
          <w:kern w:val="0"/>
          <w:sz w:val="32"/>
          <w:szCs w:val="32"/>
        </w:rPr>
      </w:pPr>
    </w:p>
    <w:p w14:paraId="3F737115">
      <w:pPr>
        <w:widowControl/>
        <w:numPr>
          <w:ilvl w:val="0"/>
          <w:numId w:val="0"/>
        </w:numPr>
        <w:shd w:val="clear" w:color="auto" w:fill="FFFFFF"/>
        <w:jc w:val="left"/>
        <w:rPr>
          <w:rFonts w:hint="eastAsia" w:ascii="仿宋" w:hAnsi="宋体" w:eastAsia="仿宋" w:cs="宋体"/>
          <w:color w:val="000000"/>
          <w:kern w:val="0"/>
          <w:sz w:val="32"/>
          <w:szCs w:val="32"/>
        </w:rPr>
      </w:pPr>
    </w:p>
    <w:p w14:paraId="3E3A16A0">
      <w:pPr>
        <w:widowControl/>
        <w:numPr>
          <w:ilvl w:val="0"/>
          <w:numId w:val="0"/>
        </w:numPr>
        <w:shd w:val="clear" w:color="auto" w:fill="FFFFFF"/>
        <w:jc w:val="left"/>
        <w:rPr>
          <w:rFonts w:hint="eastAsia" w:ascii="仿宋" w:hAnsi="宋体" w:eastAsia="仿宋" w:cs="宋体"/>
          <w:color w:val="000000"/>
          <w:kern w:val="0"/>
          <w:sz w:val="32"/>
          <w:szCs w:val="32"/>
        </w:rPr>
      </w:pPr>
    </w:p>
    <w:p w14:paraId="51324A92">
      <w:pPr>
        <w:widowControl/>
        <w:numPr>
          <w:ilvl w:val="0"/>
          <w:numId w:val="0"/>
        </w:numPr>
        <w:shd w:val="clear" w:color="auto" w:fill="FFFFFF"/>
        <w:jc w:val="left"/>
        <w:rPr>
          <w:rFonts w:hint="eastAsia" w:ascii="仿宋" w:hAnsi="宋体" w:eastAsia="仿宋" w:cs="宋体"/>
          <w:color w:val="000000"/>
          <w:kern w:val="0"/>
          <w:sz w:val="32"/>
          <w:szCs w:val="32"/>
        </w:rPr>
      </w:pPr>
    </w:p>
    <w:p w14:paraId="7C6D982B">
      <w:pPr>
        <w:widowControl/>
        <w:numPr>
          <w:ilvl w:val="0"/>
          <w:numId w:val="0"/>
        </w:numPr>
        <w:shd w:val="clear" w:color="auto" w:fill="FFFFFF"/>
        <w:jc w:val="left"/>
        <w:rPr>
          <w:rFonts w:hint="eastAsia" w:ascii="仿宋" w:hAnsi="宋体" w:eastAsia="仿宋" w:cs="宋体"/>
          <w:color w:val="000000"/>
          <w:kern w:val="0"/>
          <w:sz w:val="32"/>
          <w:szCs w:val="32"/>
        </w:rPr>
      </w:pPr>
    </w:p>
    <w:p w14:paraId="54A4D15B">
      <w:pPr>
        <w:widowControl/>
        <w:numPr>
          <w:ilvl w:val="0"/>
          <w:numId w:val="0"/>
        </w:numPr>
        <w:shd w:val="clear" w:color="auto" w:fill="FFFFFF"/>
        <w:jc w:val="center"/>
        <w:rPr>
          <w:rFonts w:hint="eastAsia" w:asciiTheme="majorEastAsia" w:hAnsiTheme="majorEastAsia" w:eastAsiaTheme="majorEastAsia" w:cstheme="majorEastAsia"/>
          <w:b/>
          <w:bCs/>
          <w:color w:val="000000" w:themeColor="text1"/>
          <w:sz w:val="52"/>
          <w:szCs w:val="52"/>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lang w:val="en-US" w:eastAsia="zh-CN"/>
          <w14:textFill>
            <w14:solidFill>
              <w14:schemeClr w14:val="tx1"/>
            </w14:solidFill>
          </w14:textFill>
        </w:rPr>
        <w:t>第四部分</w:t>
      </w:r>
    </w:p>
    <w:p w14:paraId="3085B444">
      <w:pPr>
        <w:widowControl/>
        <w:numPr>
          <w:ilvl w:val="0"/>
          <w:numId w:val="0"/>
        </w:numPr>
        <w:shd w:val="clear" w:color="auto" w:fill="FFFFFF"/>
        <w:jc w:val="center"/>
        <w:rPr>
          <w:rFonts w:hint="eastAsia" w:asciiTheme="majorEastAsia" w:hAnsiTheme="majorEastAsia" w:eastAsiaTheme="majorEastAsia" w:cstheme="majorEastAsia"/>
          <w:b/>
          <w:bCs/>
          <w:color w:val="000000" w:themeColor="text1"/>
          <w:sz w:val="52"/>
          <w:szCs w:val="52"/>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lang w:val="en-US" w:eastAsia="zh-CN"/>
          <w14:textFill>
            <w14:solidFill>
              <w14:schemeClr w14:val="tx1"/>
            </w14:solidFill>
          </w14:textFill>
        </w:rPr>
        <w:t>峨边彝族自治县平等乡中心小学</w:t>
      </w:r>
    </w:p>
    <w:p w14:paraId="167846D0">
      <w:pPr>
        <w:widowControl/>
        <w:numPr>
          <w:ilvl w:val="0"/>
          <w:numId w:val="0"/>
        </w:numPr>
        <w:shd w:val="clear" w:color="auto" w:fill="FFFFFF"/>
        <w:jc w:val="center"/>
        <w:rPr>
          <w:rFonts w:hint="eastAsia" w:asciiTheme="majorEastAsia" w:hAnsiTheme="majorEastAsia" w:eastAsiaTheme="majorEastAsia" w:cstheme="majorEastAsia"/>
          <w:b/>
          <w:bCs/>
          <w:color w:val="000000"/>
          <w:kern w:val="0"/>
          <w:sz w:val="52"/>
          <w:szCs w:val="52"/>
        </w:rPr>
      </w:pPr>
      <w:r>
        <w:rPr>
          <w:rFonts w:hint="eastAsia" w:asciiTheme="majorEastAsia" w:hAnsiTheme="majorEastAsia" w:eastAsiaTheme="majorEastAsia" w:cstheme="majorEastAsia"/>
          <w:b/>
          <w:bCs/>
          <w:color w:val="000000" w:themeColor="text1"/>
          <w:sz w:val="52"/>
          <w:szCs w:val="52"/>
          <w:lang w:val="en-US" w:eastAsia="zh-CN"/>
          <w14:textFill>
            <w14:solidFill>
              <w14:schemeClr w14:val="tx1"/>
            </w14:solidFill>
          </w14:textFill>
        </w:rPr>
        <w:t>2026年部门预算名称解释</w:t>
      </w:r>
    </w:p>
    <w:p w14:paraId="58A224D9">
      <w:pPr>
        <w:widowControl/>
        <w:numPr>
          <w:ilvl w:val="0"/>
          <w:numId w:val="0"/>
        </w:numPr>
        <w:shd w:val="clear" w:color="auto" w:fill="FFFFFF"/>
        <w:jc w:val="left"/>
        <w:rPr>
          <w:rFonts w:hint="eastAsia" w:ascii="仿宋" w:hAnsi="宋体" w:eastAsia="仿宋" w:cs="宋体"/>
          <w:color w:val="000000"/>
          <w:kern w:val="0"/>
          <w:sz w:val="32"/>
          <w:szCs w:val="32"/>
        </w:rPr>
      </w:pPr>
    </w:p>
    <w:p w14:paraId="6C321B55">
      <w:pPr>
        <w:widowControl/>
        <w:numPr>
          <w:ilvl w:val="0"/>
          <w:numId w:val="0"/>
        </w:numPr>
        <w:shd w:val="clear" w:color="auto" w:fill="FFFFFF"/>
        <w:jc w:val="left"/>
        <w:rPr>
          <w:rFonts w:hint="eastAsia" w:ascii="仿宋" w:hAnsi="宋体" w:eastAsia="仿宋" w:cs="宋体"/>
          <w:color w:val="000000"/>
          <w:kern w:val="0"/>
          <w:sz w:val="32"/>
          <w:szCs w:val="32"/>
        </w:rPr>
      </w:pPr>
    </w:p>
    <w:p w14:paraId="1024848F">
      <w:pPr>
        <w:widowControl/>
        <w:numPr>
          <w:ilvl w:val="0"/>
          <w:numId w:val="0"/>
        </w:numPr>
        <w:shd w:val="clear" w:color="auto" w:fill="FFFFFF"/>
        <w:jc w:val="left"/>
        <w:rPr>
          <w:rFonts w:hint="eastAsia" w:ascii="仿宋" w:hAnsi="宋体" w:eastAsia="仿宋" w:cs="宋体"/>
          <w:color w:val="000000"/>
          <w:kern w:val="0"/>
          <w:sz w:val="32"/>
          <w:szCs w:val="32"/>
        </w:rPr>
      </w:pPr>
    </w:p>
    <w:p w14:paraId="42068D07">
      <w:pPr>
        <w:bidi w:val="0"/>
        <w:rPr>
          <w:rFonts w:hint="eastAsia" w:ascii="楷体" w:hAnsi="楷体" w:eastAsia="楷体" w:cs="楷体"/>
          <w:lang w:eastAsia="zh-CN"/>
        </w:rPr>
      </w:pPr>
    </w:p>
    <w:p w14:paraId="02428534">
      <w:pPr>
        <w:bidi w:val="0"/>
        <w:rPr>
          <w:rFonts w:hint="eastAsia" w:ascii="楷体" w:hAnsi="楷体" w:eastAsia="楷体" w:cs="楷体"/>
          <w:lang w:eastAsia="zh-CN"/>
        </w:rPr>
      </w:pPr>
    </w:p>
    <w:p w14:paraId="7B77C869">
      <w:pPr>
        <w:bidi w:val="0"/>
        <w:rPr>
          <w:rFonts w:hint="eastAsia" w:ascii="楷体" w:hAnsi="楷体" w:eastAsia="楷体" w:cs="楷体"/>
          <w:lang w:eastAsia="zh-CN"/>
        </w:rPr>
      </w:pPr>
    </w:p>
    <w:p w14:paraId="11613CD8">
      <w:pPr>
        <w:bidi w:val="0"/>
        <w:rPr>
          <w:rFonts w:hint="eastAsia" w:ascii="楷体" w:hAnsi="楷体" w:eastAsia="楷体" w:cs="楷体"/>
          <w:lang w:eastAsia="zh-CN"/>
        </w:rPr>
      </w:pPr>
    </w:p>
    <w:p w14:paraId="2919B98A">
      <w:pPr>
        <w:bidi w:val="0"/>
        <w:rPr>
          <w:rFonts w:hint="eastAsia" w:ascii="楷体" w:hAnsi="楷体" w:eastAsia="楷体" w:cs="楷体"/>
          <w:lang w:eastAsia="zh-CN"/>
        </w:rPr>
      </w:pPr>
    </w:p>
    <w:p w14:paraId="49533802">
      <w:pPr>
        <w:bidi w:val="0"/>
        <w:ind w:left="0" w:leftChars="0" w:firstLine="640" w:firstLineChars="20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A84BA4A">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4DDA9270">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02101B8C">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DB1CC7E">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66C057F1">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29FFA9F2">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2A728F35">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5B99D5B6">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08BA800D">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ACD10FA">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3907D09C">
      <w:pPr>
        <w:bidi w:val="0"/>
        <w:rPr>
          <w:rFonts w:hint="eastAsia" w:ascii="楷体" w:hAnsi="楷体" w:eastAsia="仿宋" w:cs="楷体"/>
          <w:highlight w:val="none"/>
          <w:lang w:eastAsia="zh-CN"/>
        </w:rPr>
      </w:pPr>
      <w:r>
        <w:rPr>
          <w:rFonts w:hint="eastAsia" w:ascii="楷体" w:hAnsi="楷体" w:eastAsia="楷体" w:cs="楷体"/>
          <w:highlight w:val="none"/>
          <w:lang w:eastAsia="zh-CN"/>
        </w:rPr>
        <w:t>（十二）卫生健康支出（类）行政事业单位医疗（款）行政单位医疗（项）：</w:t>
      </w:r>
      <w:r>
        <w:rPr>
          <w:rFonts w:hint="eastAsia" w:ascii="仿宋" w:hAnsi="仿宋" w:eastAsia="仿宋" w:cs="宋体"/>
          <w:color w:val="000000" w:themeColor="text1"/>
          <w:kern w:val="0"/>
          <w:sz w:val="32"/>
          <w:szCs w:val="32"/>
          <w14:textFill>
            <w14:solidFill>
              <w14:schemeClr w14:val="tx1"/>
            </w14:solidFill>
          </w14:textFill>
        </w:rPr>
        <w:t>指行政单位及参公管理事业单位用于缴纳单位基本医疗保险支出</w:t>
      </w:r>
      <w:r>
        <w:rPr>
          <w:rFonts w:hint="eastAsia" w:ascii="仿宋" w:hAnsi="仿宋" w:cs="宋体"/>
          <w:color w:val="000000" w:themeColor="text1"/>
          <w:kern w:val="0"/>
          <w:sz w:val="32"/>
          <w:szCs w:val="32"/>
          <w:lang w:eastAsia="zh-CN"/>
          <w14:textFill>
            <w14:solidFill>
              <w14:schemeClr w14:val="tx1"/>
            </w14:solidFill>
          </w14:textFill>
        </w:rPr>
        <w:t>。</w:t>
      </w:r>
    </w:p>
    <w:p w14:paraId="1E0B42BC">
      <w:pPr>
        <w:bidi w:val="0"/>
        <w:rPr>
          <w:rFonts w:hint="eastAsia" w:eastAsia="仿宋"/>
          <w:highlight w:val="none"/>
          <w:lang w:eastAsia="zh-CN"/>
        </w:rPr>
      </w:pPr>
      <w:r>
        <w:rPr>
          <w:rFonts w:hint="eastAsia" w:ascii="楷体" w:hAnsi="楷体" w:eastAsia="楷体" w:cs="楷体"/>
          <w:highlight w:val="none"/>
          <w:lang w:eastAsia="zh-CN"/>
        </w:rPr>
        <w:t>（十三）卫生健康支出（类）行政事业单位医疗（款）事业单位医疗（项）：</w:t>
      </w:r>
      <w:r>
        <w:rPr>
          <w:rFonts w:hint="eastAsia" w:ascii="仿宋" w:hAnsi="仿宋" w:eastAsia="仿宋" w:cs="宋体"/>
          <w:color w:val="000000" w:themeColor="text1"/>
          <w:kern w:val="0"/>
          <w:sz w:val="32"/>
          <w:szCs w:val="32"/>
          <w14:textFill>
            <w14:solidFill>
              <w14:schemeClr w14:val="tx1"/>
            </w14:solidFill>
          </w14:textFill>
        </w:rPr>
        <w:t>指事业单位用于缴纳单位基本医疗保险支出</w:t>
      </w:r>
      <w:r>
        <w:rPr>
          <w:rFonts w:hint="eastAsia" w:ascii="仿宋_GB2312" w:hAnsi="仿宋_GB2312" w:eastAsia="仿宋_GB2312" w:cs="仿宋_GB2312"/>
          <w:highlight w:val="none"/>
        </w:rPr>
        <w:t>。</w:t>
      </w:r>
    </w:p>
    <w:p w14:paraId="20DC49A6">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9F34F26">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09D03ED6">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7866406D">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C18EF94">
      <w:pPr>
        <w:rPr>
          <w:rFonts w:hint="eastAsia"/>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2E3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A44510">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7A44510">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508EF"/>
    <w:multiLevelType w:val="multilevel"/>
    <w:tmpl w:val="593508EF"/>
    <w:lvl w:ilvl="0" w:tentative="0">
      <w:start w:val="1"/>
      <w:numFmt w:val="decimal"/>
      <w:suff w:val="nothing"/>
      <w:lvlText w:val="%1."/>
      <w:lvlJc w:val="left"/>
      <w:pPr>
        <w:ind w:left="0" w:firstLine="62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abstractNum w:abstractNumId="2">
    <w:nsid w:val="6541A733"/>
    <w:multiLevelType w:val="singleLevel"/>
    <w:tmpl w:val="6541A733"/>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YWUyZGZiY2I2Y2VjNDhjMWY2ZWY4OTUxZGUzYjg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E21C43"/>
    <w:rsid w:val="033E43E6"/>
    <w:rsid w:val="03887BE8"/>
    <w:rsid w:val="03945CCD"/>
    <w:rsid w:val="03951CCE"/>
    <w:rsid w:val="03BA186D"/>
    <w:rsid w:val="03DB0081"/>
    <w:rsid w:val="040F3551"/>
    <w:rsid w:val="042072C2"/>
    <w:rsid w:val="043C361C"/>
    <w:rsid w:val="043F4C24"/>
    <w:rsid w:val="044B2AE6"/>
    <w:rsid w:val="045B0809"/>
    <w:rsid w:val="04A04F6C"/>
    <w:rsid w:val="04A05348"/>
    <w:rsid w:val="04A94D2F"/>
    <w:rsid w:val="04CD6C68"/>
    <w:rsid w:val="0502501C"/>
    <w:rsid w:val="05233D9C"/>
    <w:rsid w:val="05373674"/>
    <w:rsid w:val="054226C3"/>
    <w:rsid w:val="05465970"/>
    <w:rsid w:val="05590821"/>
    <w:rsid w:val="056C235C"/>
    <w:rsid w:val="062E413A"/>
    <w:rsid w:val="067D59FE"/>
    <w:rsid w:val="06A2019C"/>
    <w:rsid w:val="06B66C8B"/>
    <w:rsid w:val="06CC45A6"/>
    <w:rsid w:val="06D8568E"/>
    <w:rsid w:val="06DD60AB"/>
    <w:rsid w:val="072F53D3"/>
    <w:rsid w:val="07574DBE"/>
    <w:rsid w:val="076A7644"/>
    <w:rsid w:val="07980D6A"/>
    <w:rsid w:val="07B14DE9"/>
    <w:rsid w:val="07E809FE"/>
    <w:rsid w:val="07F655F9"/>
    <w:rsid w:val="08167EB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486323"/>
    <w:rsid w:val="0A8E6119"/>
    <w:rsid w:val="0A913707"/>
    <w:rsid w:val="0ABE1F9B"/>
    <w:rsid w:val="0ADA1A81"/>
    <w:rsid w:val="0B002425"/>
    <w:rsid w:val="0B29129C"/>
    <w:rsid w:val="0B924545"/>
    <w:rsid w:val="0BB15CFC"/>
    <w:rsid w:val="0BE20302"/>
    <w:rsid w:val="0C31589B"/>
    <w:rsid w:val="0C343E9E"/>
    <w:rsid w:val="0C37316F"/>
    <w:rsid w:val="0C433405"/>
    <w:rsid w:val="0C4D7C21"/>
    <w:rsid w:val="0C565E28"/>
    <w:rsid w:val="0C9E05B3"/>
    <w:rsid w:val="0CEF662F"/>
    <w:rsid w:val="0D15182E"/>
    <w:rsid w:val="0D1F7D7F"/>
    <w:rsid w:val="0D211BCC"/>
    <w:rsid w:val="0DA40415"/>
    <w:rsid w:val="0DC47C7E"/>
    <w:rsid w:val="0DCB52A1"/>
    <w:rsid w:val="0E1B6735"/>
    <w:rsid w:val="0E29509C"/>
    <w:rsid w:val="0E5A24B2"/>
    <w:rsid w:val="0E5B7463"/>
    <w:rsid w:val="0E7C2A49"/>
    <w:rsid w:val="0E863207"/>
    <w:rsid w:val="0E8C67E6"/>
    <w:rsid w:val="0E995F08"/>
    <w:rsid w:val="0EFF2D5A"/>
    <w:rsid w:val="0F332E84"/>
    <w:rsid w:val="0F4F3EF9"/>
    <w:rsid w:val="0F5126AD"/>
    <w:rsid w:val="0F5C24C4"/>
    <w:rsid w:val="0F6E3B65"/>
    <w:rsid w:val="0F773787"/>
    <w:rsid w:val="0F8C416D"/>
    <w:rsid w:val="0F903831"/>
    <w:rsid w:val="0FC21DA3"/>
    <w:rsid w:val="0FCB515E"/>
    <w:rsid w:val="0FE02C01"/>
    <w:rsid w:val="106E3487"/>
    <w:rsid w:val="107A2AB2"/>
    <w:rsid w:val="10B403A4"/>
    <w:rsid w:val="10E95826"/>
    <w:rsid w:val="117B6E9B"/>
    <w:rsid w:val="11847C41"/>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27E47"/>
    <w:rsid w:val="17D420B9"/>
    <w:rsid w:val="17D759F2"/>
    <w:rsid w:val="17F770F6"/>
    <w:rsid w:val="17FC229F"/>
    <w:rsid w:val="181727DC"/>
    <w:rsid w:val="18510D87"/>
    <w:rsid w:val="18827941"/>
    <w:rsid w:val="18BD2FFF"/>
    <w:rsid w:val="18FC06F1"/>
    <w:rsid w:val="19007EC3"/>
    <w:rsid w:val="1903089F"/>
    <w:rsid w:val="191B10A6"/>
    <w:rsid w:val="1969002C"/>
    <w:rsid w:val="19F7360C"/>
    <w:rsid w:val="1A045C10"/>
    <w:rsid w:val="1A577820"/>
    <w:rsid w:val="1A5E7EFB"/>
    <w:rsid w:val="1A7D5B0F"/>
    <w:rsid w:val="1A9C7E2B"/>
    <w:rsid w:val="1AE807BA"/>
    <w:rsid w:val="1AEF7DCF"/>
    <w:rsid w:val="1AFF4785"/>
    <w:rsid w:val="1B2E6628"/>
    <w:rsid w:val="1B5F7D27"/>
    <w:rsid w:val="1BF33119"/>
    <w:rsid w:val="1C1C24C7"/>
    <w:rsid w:val="1CAF32EA"/>
    <w:rsid w:val="1CB64F71"/>
    <w:rsid w:val="1CBD69AA"/>
    <w:rsid w:val="1CC06768"/>
    <w:rsid w:val="1CFB3E9E"/>
    <w:rsid w:val="1D3356ED"/>
    <w:rsid w:val="1D5B07B8"/>
    <w:rsid w:val="1D6135A7"/>
    <w:rsid w:val="1D6F487E"/>
    <w:rsid w:val="1DA43419"/>
    <w:rsid w:val="1DC52255"/>
    <w:rsid w:val="1DDA5D4F"/>
    <w:rsid w:val="1DDB2F47"/>
    <w:rsid w:val="1DFB51A6"/>
    <w:rsid w:val="1E3D7C87"/>
    <w:rsid w:val="1E707FD4"/>
    <w:rsid w:val="1E877297"/>
    <w:rsid w:val="1EB05D0A"/>
    <w:rsid w:val="1EF0431B"/>
    <w:rsid w:val="1EFE7B28"/>
    <w:rsid w:val="1F086CB4"/>
    <w:rsid w:val="1F3565D5"/>
    <w:rsid w:val="1F9A468B"/>
    <w:rsid w:val="1FD75D28"/>
    <w:rsid w:val="1FFA6A2F"/>
    <w:rsid w:val="20023401"/>
    <w:rsid w:val="20143409"/>
    <w:rsid w:val="20831A0C"/>
    <w:rsid w:val="20F902C6"/>
    <w:rsid w:val="21320321"/>
    <w:rsid w:val="2138528B"/>
    <w:rsid w:val="217544DB"/>
    <w:rsid w:val="21971D65"/>
    <w:rsid w:val="21B957AE"/>
    <w:rsid w:val="22121464"/>
    <w:rsid w:val="22653E5A"/>
    <w:rsid w:val="22673757"/>
    <w:rsid w:val="22787170"/>
    <w:rsid w:val="22971305"/>
    <w:rsid w:val="22AD5E3A"/>
    <w:rsid w:val="230F1CF5"/>
    <w:rsid w:val="23255E32"/>
    <w:rsid w:val="2345745A"/>
    <w:rsid w:val="235E0BC8"/>
    <w:rsid w:val="23812232"/>
    <w:rsid w:val="23D47812"/>
    <w:rsid w:val="23DE1611"/>
    <w:rsid w:val="23F26428"/>
    <w:rsid w:val="24150A7F"/>
    <w:rsid w:val="24213EC8"/>
    <w:rsid w:val="24307A0E"/>
    <w:rsid w:val="245034D6"/>
    <w:rsid w:val="246A6DCB"/>
    <w:rsid w:val="247453B8"/>
    <w:rsid w:val="24D10F97"/>
    <w:rsid w:val="24FF3D57"/>
    <w:rsid w:val="25212915"/>
    <w:rsid w:val="253C7693"/>
    <w:rsid w:val="255B2F57"/>
    <w:rsid w:val="25A77F4A"/>
    <w:rsid w:val="265A431A"/>
    <w:rsid w:val="266B2A66"/>
    <w:rsid w:val="26710FF0"/>
    <w:rsid w:val="26B732BD"/>
    <w:rsid w:val="26D05483"/>
    <w:rsid w:val="26F86CAF"/>
    <w:rsid w:val="26FA6D40"/>
    <w:rsid w:val="27104C6C"/>
    <w:rsid w:val="271E423C"/>
    <w:rsid w:val="27263D7B"/>
    <w:rsid w:val="272D4172"/>
    <w:rsid w:val="27724FB0"/>
    <w:rsid w:val="279168B5"/>
    <w:rsid w:val="27A0205E"/>
    <w:rsid w:val="27CA2B49"/>
    <w:rsid w:val="27CB754F"/>
    <w:rsid w:val="280223C0"/>
    <w:rsid w:val="28115DC0"/>
    <w:rsid w:val="282D0BDB"/>
    <w:rsid w:val="28A21C19"/>
    <w:rsid w:val="292E2DBA"/>
    <w:rsid w:val="29657F00"/>
    <w:rsid w:val="298D0C33"/>
    <w:rsid w:val="29A12E30"/>
    <w:rsid w:val="29B4649A"/>
    <w:rsid w:val="29DC2D0C"/>
    <w:rsid w:val="29EE4FAE"/>
    <w:rsid w:val="2A3E1EBB"/>
    <w:rsid w:val="2A6A7B31"/>
    <w:rsid w:val="2AFE1AAC"/>
    <w:rsid w:val="2B1E17F1"/>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65084"/>
    <w:rsid w:val="2DEF169F"/>
    <w:rsid w:val="2E2A4CEC"/>
    <w:rsid w:val="2E395AB2"/>
    <w:rsid w:val="2E3E712E"/>
    <w:rsid w:val="2E4B1DBB"/>
    <w:rsid w:val="2E6F0902"/>
    <w:rsid w:val="2ED12513"/>
    <w:rsid w:val="2ED93BF6"/>
    <w:rsid w:val="2EE53513"/>
    <w:rsid w:val="2EF717D0"/>
    <w:rsid w:val="2F0571F8"/>
    <w:rsid w:val="2F6837FE"/>
    <w:rsid w:val="2F826250"/>
    <w:rsid w:val="2F9C50A0"/>
    <w:rsid w:val="2FFA35F8"/>
    <w:rsid w:val="2FFB3813"/>
    <w:rsid w:val="30044B54"/>
    <w:rsid w:val="3011493E"/>
    <w:rsid w:val="30125478"/>
    <w:rsid w:val="302D040C"/>
    <w:rsid w:val="3034687E"/>
    <w:rsid w:val="30363CB0"/>
    <w:rsid w:val="30405A42"/>
    <w:rsid w:val="307355F9"/>
    <w:rsid w:val="30CE650E"/>
    <w:rsid w:val="30D2554F"/>
    <w:rsid w:val="30D72AF4"/>
    <w:rsid w:val="30EC1D1E"/>
    <w:rsid w:val="3178425C"/>
    <w:rsid w:val="31884A79"/>
    <w:rsid w:val="318F6DFD"/>
    <w:rsid w:val="31D23233"/>
    <w:rsid w:val="31F223D9"/>
    <w:rsid w:val="31FA1651"/>
    <w:rsid w:val="32400809"/>
    <w:rsid w:val="32454D73"/>
    <w:rsid w:val="32941411"/>
    <w:rsid w:val="32D34144"/>
    <w:rsid w:val="33072028"/>
    <w:rsid w:val="331035D3"/>
    <w:rsid w:val="33180FDF"/>
    <w:rsid w:val="33AF50A4"/>
    <w:rsid w:val="33BF5A1C"/>
    <w:rsid w:val="34347CA8"/>
    <w:rsid w:val="346D1487"/>
    <w:rsid w:val="347C3BC1"/>
    <w:rsid w:val="347D7659"/>
    <w:rsid w:val="34B75DE4"/>
    <w:rsid w:val="34CE7E0C"/>
    <w:rsid w:val="34EC234E"/>
    <w:rsid w:val="35070FE1"/>
    <w:rsid w:val="35413925"/>
    <w:rsid w:val="354B2D72"/>
    <w:rsid w:val="35560F57"/>
    <w:rsid w:val="35B4718D"/>
    <w:rsid w:val="35F6176E"/>
    <w:rsid w:val="360D204B"/>
    <w:rsid w:val="362000D5"/>
    <w:rsid w:val="362E53CF"/>
    <w:rsid w:val="36322589"/>
    <w:rsid w:val="363F1E28"/>
    <w:rsid w:val="36413AA3"/>
    <w:rsid w:val="36505C55"/>
    <w:rsid w:val="36877AF6"/>
    <w:rsid w:val="36AC602F"/>
    <w:rsid w:val="36B408B4"/>
    <w:rsid w:val="36C57B63"/>
    <w:rsid w:val="36D60EC8"/>
    <w:rsid w:val="36EB7A56"/>
    <w:rsid w:val="37072D43"/>
    <w:rsid w:val="370B0961"/>
    <w:rsid w:val="37133F7E"/>
    <w:rsid w:val="3715537E"/>
    <w:rsid w:val="375B12BA"/>
    <w:rsid w:val="37996DF9"/>
    <w:rsid w:val="37997EBF"/>
    <w:rsid w:val="379B2080"/>
    <w:rsid w:val="37C04FAA"/>
    <w:rsid w:val="37CD6097"/>
    <w:rsid w:val="37FF408D"/>
    <w:rsid w:val="3864253B"/>
    <w:rsid w:val="388A196F"/>
    <w:rsid w:val="38BF7DBB"/>
    <w:rsid w:val="38D25888"/>
    <w:rsid w:val="38E23412"/>
    <w:rsid w:val="38FD1F3E"/>
    <w:rsid w:val="393E1416"/>
    <w:rsid w:val="39627EA4"/>
    <w:rsid w:val="399D7E16"/>
    <w:rsid w:val="39A20CFD"/>
    <w:rsid w:val="39F952C4"/>
    <w:rsid w:val="3A537A73"/>
    <w:rsid w:val="3A566958"/>
    <w:rsid w:val="3A591E05"/>
    <w:rsid w:val="3A8C587F"/>
    <w:rsid w:val="3A9841D9"/>
    <w:rsid w:val="3AC022D7"/>
    <w:rsid w:val="3AD0720B"/>
    <w:rsid w:val="3AD87EC3"/>
    <w:rsid w:val="3AE2704C"/>
    <w:rsid w:val="3B0E09AE"/>
    <w:rsid w:val="3B133333"/>
    <w:rsid w:val="3B3D6F2F"/>
    <w:rsid w:val="3B415429"/>
    <w:rsid w:val="3B433201"/>
    <w:rsid w:val="3B49510E"/>
    <w:rsid w:val="3B5553B4"/>
    <w:rsid w:val="3B5D5685"/>
    <w:rsid w:val="3B663B9B"/>
    <w:rsid w:val="3BAD0F9A"/>
    <w:rsid w:val="3C5763B9"/>
    <w:rsid w:val="3C9F3940"/>
    <w:rsid w:val="3C9F7525"/>
    <w:rsid w:val="3CAD14EB"/>
    <w:rsid w:val="3CD92C87"/>
    <w:rsid w:val="3CE10D53"/>
    <w:rsid w:val="3D7E788D"/>
    <w:rsid w:val="3D8714A5"/>
    <w:rsid w:val="3DE5239C"/>
    <w:rsid w:val="3DF407C7"/>
    <w:rsid w:val="3DF73841"/>
    <w:rsid w:val="3DFF6B24"/>
    <w:rsid w:val="3E337D9D"/>
    <w:rsid w:val="3E3929E7"/>
    <w:rsid w:val="3E4A3184"/>
    <w:rsid w:val="3EA15BEA"/>
    <w:rsid w:val="3EAE173E"/>
    <w:rsid w:val="3EEC3285"/>
    <w:rsid w:val="3F67573F"/>
    <w:rsid w:val="3F7517C8"/>
    <w:rsid w:val="3FAE1258"/>
    <w:rsid w:val="3FCC7668"/>
    <w:rsid w:val="401D6094"/>
    <w:rsid w:val="40300C0E"/>
    <w:rsid w:val="40534228"/>
    <w:rsid w:val="4063108E"/>
    <w:rsid w:val="408D251C"/>
    <w:rsid w:val="40AB1BFA"/>
    <w:rsid w:val="40C07780"/>
    <w:rsid w:val="410A15F9"/>
    <w:rsid w:val="41173D7E"/>
    <w:rsid w:val="412A1254"/>
    <w:rsid w:val="41656000"/>
    <w:rsid w:val="41AE00B6"/>
    <w:rsid w:val="41E95F9F"/>
    <w:rsid w:val="41F2582A"/>
    <w:rsid w:val="42154310"/>
    <w:rsid w:val="42495010"/>
    <w:rsid w:val="425C545A"/>
    <w:rsid w:val="42636FB6"/>
    <w:rsid w:val="42811BC4"/>
    <w:rsid w:val="42B60B92"/>
    <w:rsid w:val="42D650B2"/>
    <w:rsid w:val="42DD34D6"/>
    <w:rsid w:val="42F51E9D"/>
    <w:rsid w:val="43137D99"/>
    <w:rsid w:val="43475BB2"/>
    <w:rsid w:val="435707E8"/>
    <w:rsid w:val="44090B96"/>
    <w:rsid w:val="44906B29"/>
    <w:rsid w:val="44B452A6"/>
    <w:rsid w:val="45560CD4"/>
    <w:rsid w:val="457277D5"/>
    <w:rsid w:val="459509CB"/>
    <w:rsid w:val="45F4689A"/>
    <w:rsid w:val="45FB4649"/>
    <w:rsid w:val="46050649"/>
    <w:rsid w:val="46074EE8"/>
    <w:rsid w:val="4637542D"/>
    <w:rsid w:val="46731EEB"/>
    <w:rsid w:val="46875D06"/>
    <w:rsid w:val="46BD4700"/>
    <w:rsid w:val="46CD28E5"/>
    <w:rsid w:val="47770CCA"/>
    <w:rsid w:val="477A2AB4"/>
    <w:rsid w:val="478D6B48"/>
    <w:rsid w:val="47A06367"/>
    <w:rsid w:val="47AB6A52"/>
    <w:rsid w:val="48084421"/>
    <w:rsid w:val="48094AE2"/>
    <w:rsid w:val="483E4E75"/>
    <w:rsid w:val="4852492F"/>
    <w:rsid w:val="486B3CAF"/>
    <w:rsid w:val="48772769"/>
    <w:rsid w:val="49105C83"/>
    <w:rsid w:val="49207E0A"/>
    <w:rsid w:val="492F572C"/>
    <w:rsid w:val="49421FCC"/>
    <w:rsid w:val="49AE5B8A"/>
    <w:rsid w:val="49D85ADD"/>
    <w:rsid w:val="49E40775"/>
    <w:rsid w:val="49ED6C82"/>
    <w:rsid w:val="49ED7D72"/>
    <w:rsid w:val="4A0C0182"/>
    <w:rsid w:val="4A477482"/>
    <w:rsid w:val="4A4A7C46"/>
    <w:rsid w:val="4A523CD5"/>
    <w:rsid w:val="4A527BD5"/>
    <w:rsid w:val="4A786FAB"/>
    <w:rsid w:val="4A873A47"/>
    <w:rsid w:val="4ACB5C6C"/>
    <w:rsid w:val="4ADC2291"/>
    <w:rsid w:val="4AFE168C"/>
    <w:rsid w:val="4B4C6658"/>
    <w:rsid w:val="4B6926B5"/>
    <w:rsid w:val="4B7A69E2"/>
    <w:rsid w:val="4B9C252E"/>
    <w:rsid w:val="4BBE5D06"/>
    <w:rsid w:val="4BCA09FA"/>
    <w:rsid w:val="4BCB40E3"/>
    <w:rsid w:val="4BE907F8"/>
    <w:rsid w:val="4BEB54D0"/>
    <w:rsid w:val="4C435437"/>
    <w:rsid w:val="4C570DA7"/>
    <w:rsid w:val="4C925D72"/>
    <w:rsid w:val="4CD5653B"/>
    <w:rsid w:val="4CD81862"/>
    <w:rsid w:val="4CE83CD9"/>
    <w:rsid w:val="4D28470C"/>
    <w:rsid w:val="4D341ABA"/>
    <w:rsid w:val="4D52686A"/>
    <w:rsid w:val="4D6E025B"/>
    <w:rsid w:val="4DA559B9"/>
    <w:rsid w:val="4DE352BC"/>
    <w:rsid w:val="4DE6145A"/>
    <w:rsid w:val="4E032BC5"/>
    <w:rsid w:val="4E182958"/>
    <w:rsid w:val="4E5321ED"/>
    <w:rsid w:val="4E6D7648"/>
    <w:rsid w:val="4E7B14D6"/>
    <w:rsid w:val="4F011EB4"/>
    <w:rsid w:val="4F270107"/>
    <w:rsid w:val="4F5E0589"/>
    <w:rsid w:val="4F82145C"/>
    <w:rsid w:val="4FB42FCF"/>
    <w:rsid w:val="4FB627BF"/>
    <w:rsid w:val="504B7277"/>
    <w:rsid w:val="50765CB0"/>
    <w:rsid w:val="50801331"/>
    <w:rsid w:val="50924CFB"/>
    <w:rsid w:val="50CB6E86"/>
    <w:rsid w:val="50DC614F"/>
    <w:rsid w:val="50E0282D"/>
    <w:rsid w:val="51050BFE"/>
    <w:rsid w:val="51395CD6"/>
    <w:rsid w:val="5166767E"/>
    <w:rsid w:val="51710636"/>
    <w:rsid w:val="51BE4147"/>
    <w:rsid w:val="51E16B86"/>
    <w:rsid w:val="51E17FAD"/>
    <w:rsid w:val="51F040FB"/>
    <w:rsid w:val="51F71E1A"/>
    <w:rsid w:val="522E33FF"/>
    <w:rsid w:val="5237602E"/>
    <w:rsid w:val="523F3B40"/>
    <w:rsid w:val="529507CD"/>
    <w:rsid w:val="53A019A2"/>
    <w:rsid w:val="53A14529"/>
    <w:rsid w:val="53AB55C1"/>
    <w:rsid w:val="53C6370B"/>
    <w:rsid w:val="53D92945"/>
    <w:rsid w:val="53E62601"/>
    <w:rsid w:val="53E874BC"/>
    <w:rsid w:val="542A1ACD"/>
    <w:rsid w:val="546259DF"/>
    <w:rsid w:val="546327C9"/>
    <w:rsid w:val="54893C4E"/>
    <w:rsid w:val="54C30D34"/>
    <w:rsid w:val="55006EC7"/>
    <w:rsid w:val="55130FD8"/>
    <w:rsid w:val="552E03CD"/>
    <w:rsid w:val="5559450E"/>
    <w:rsid w:val="55662F4C"/>
    <w:rsid w:val="556D0E36"/>
    <w:rsid w:val="55A91AFC"/>
    <w:rsid w:val="55F00D78"/>
    <w:rsid w:val="56061562"/>
    <w:rsid w:val="56084344"/>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815DE1"/>
    <w:rsid w:val="59932391"/>
    <w:rsid w:val="599F5692"/>
    <w:rsid w:val="59DF7EAD"/>
    <w:rsid w:val="59F62891"/>
    <w:rsid w:val="5A0200DD"/>
    <w:rsid w:val="5A221ED3"/>
    <w:rsid w:val="5A4F037D"/>
    <w:rsid w:val="5A5D1252"/>
    <w:rsid w:val="5A6C4CE3"/>
    <w:rsid w:val="5A99745E"/>
    <w:rsid w:val="5AA43A05"/>
    <w:rsid w:val="5AC201A5"/>
    <w:rsid w:val="5AF67052"/>
    <w:rsid w:val="5B012E17"/>
    <w:rsid w:val="5B0954B3"/>
    <w:rsid w:val="5B0E49D4"/>
    <w:rsid w:val="5B69023F"/>
    <w:rsid w:val="5B747982"/>
    <w:rsid w:val="5B834092"/>
    <w:rsid w:val="5B9C44F9"/>
    <w:rsid w:val="5BC11F53"/>
    <w:rsid w:val="5C0438FC"/>
    <w:rsid w:val="5C1C4987"/>
    <w:rsid w:val="5C526A06"/>
    <w:rsid w:val="5C6D4FF3"/>
    <w:rsid w:val="5C8C12C8"/>
    <w:rsid w:val="5CA67BCF"/>
    <w:rsid w:val="5CAD3352"/>
    <w:rsid w:val="5CDD759E"/>
    <w:rsid w:val="5CEF421A"/>
    <w:rsid w:val="5D504448"/>
    <w:rsid w:val="5D6E287B"/>
    <w:rsid w:val="5DD62F1B"/>
    <w:rsid w:val="5DFE21BA"/>
    <w:rsid w:val="5E0651AA"/>
    <w:rsid w:val="5E294F9F"/>
    <w:rsid w:val="5E50105F"/>
    <w:rsid w:val="5E566896"/>
    <w:rsid w:val="5E604B3E"/>
    <w:rsid w:val="5E64737F"/>
    <w:rsid w:val="5E77526B"/>
    <w:rsid w:val="5E921426"/>
    <w:rsid w:val="5E9A4BE9"/>
    <w:rsid w:val="5EA77AD3"/>
    <w:rsid w:val="5EB95DD2"/>
    <w:rsid w:val="5F5C2EFA"/>
    <w:rsid w:val="5F7255C6"/>
    <w:rsid w:val="5F785834"/>
    <w:rsid w:val="5FB13C1C"/>
    <w:rsid w:val="5FC75282"/>
    <w:rsid w:val="5FE1567A"/>
    <w:rsid w:val="5FEC1BF5"/>
    <w:rsid w:val="60324287"/>
    <w:rsid w:val="60B95A02"/>
    <w:rsid w:val="60C2709E"/>
    <w:rsid w:val="6106329C"/>
    <w:rsid w:val="610E451F"/>
    <w:rsid w:val="618333EA"/>
    <w:rsid w:val="61885C5D"/>
    <w:rsid w:val="61A11766"/>
    <w:rsid w:val="61A265C7"/>
    <w:rsid w:val="61BE18D9"/>
    <w:rsid w:val="61F91876"/>
    <w:rsid w:val="62322474"/>
    <w:rsid w:val="626012F3"/>
    <w:rsid w:val="626E260B"/>
    <w:rsid w:val="62C84DC4"/>
    <w:rsid w:val="62D62068"/>
    <w:rsid w:val="62EA2C49"/>
    <w:rsid w:val="630C0C9E"/>
    <w:rsid w:val="631A1780"/>
    <w:rsid w:val="63344E12"/>
    <w:rsid w:val="6341785E"/>
    <w:rsid w:val="63A96A13"/>
    <w:rsid w:val="644448CA"/>
    <w:rsid w:val="6453457F"/>
    <w:rsid w:val="648B5500"/>
    <w:rsid w:val="649655B1"/>
    <w:rsid w:val="64BC2C9B"/>
    <w:rsid w:val="64E67EDA"/>
    <w:rsid w:val="64FA183E"/>
    <w:rsid w:val="650C5368"/>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A14DE"/>
    <w:rsid w:val="67DE101C"/>
    <w:rsid w:val="67FC099D"/>
    <w:rsid w:val="683A42B9"/>
    <w:rsid w:val="68413617"/>
    <w:rsid w:val="684352D5"/>
    <w:rsid w:val="685C7FAA"/>
    <w:rsid w:val="68FA5E7F"/>
    <w:rsid w:val="69206FE6"/>
    <w:rsid w:val="69275944"/>
    <w:rsid w:val="692F7608"/>
    <w:rsid w:val="69545442"/>
    <w:rsid w:val="69A56796"/>
    <w:rsid w:val="69A67CDD"/>
    <w:rsid w:val="69AA25B9"/>
    <w:rsid w:val="6A5C2965"/>
    <w:rsid w:val="6A9E21F4"/>
    <w:rsid w:val="6ABE3F1A"/>
    <w:rsid w:val="6AEF5784"/>
    <w:rsid w:val="6AEF6426"/>
    <w:rsid w:val="6B051E8B"/>
    <w:rsid w:val="6B256BBD"/>
    <w:rsid w:val="6C17358A"/>
    <w:rsid w:val="6C192DF4"/>
    <w:rsid w:val="6C2E3BAB"/>
    <w:rsid w:val="6CFD38B4"/>
    <w:rsid w:val="6D24124D"/>
    <w:rsid w:val="6D2F407A"/>
    <w:rsid w:val="6D7831C7"/>
    <w:rsid w:val="6DA43D14"/>
    <w:rsid w:val="6DE93268"/>
    <w:rsid w:val="6DFC0A08"/>
    <w:rsid w:val="6E03556E"/>
    <w:rsid w:val="6E2D0FE4"/>
    <w:rsid w:val="6E4C1DDD"/>
    <w:rsid w:val="6E4F4E79"/>
    <w:rsid w:val="6EBA7CE7"/>
    <w:rsid w:val="6F0526A1"/>
    <w:rsid w:val="6F683104"/>
    <w:rsid w:val="6FBA6E91"/>
    <w:rsid w:val="70241875"/>
    <w:rsid w:val="70525A28"/>
    <w:rsid w:val="70631405"/>
    <w:rsid w:val="707D4D66"/>
    <w:rsid w:val="707E15F9"/>
    <w:rsid w:val="70A231E6"/>
    <w:rsid w:val="70AC59E2"/>
    <w:rsid w:val="70BA245B"/>
    <w:rsid w:val="70F463B4"/>
    <w:rsid w:val="70FB6077"/>
    <w:rsid w:val="712D20D3"/>
    <w:rsid w:val="7131157C"/>
    <w:rsid w:val="718370CE"/>
    <w:rsid w:val="71944CFF"/>
    <w:rsid w:val="71A16BC9"/>
    <w:rsid w:val="71B77D4B"/>
    <w:rsid w:val="71CA611F"/>
    <w:rsid w:val="71CC0D50"/>
    <w:rsid w:val="71EC078C"/>
    <w:rsid w:val="71F85BCF"/>
    <w:rsid w:val="71FC0F7A"/>
    <w:rsid w:val="720B57D9"/>
    <w:rsid w:val="721C18CD"/>
    <w:rsid w:val="72974BB0"/>
    <w:rsid w:val="730A62BA"/>
    <w:rsid w:val="731E4809"/>
    <w:rsid w:val="73394FCE"/>
    <w:rsid w:val="733952EA"/>
    <w:rsid w:val="735D00D3"/>
    <w:rsid w:val="73761845"/>
    <w:rsid w:val="73B07BE6"/>
    <w:rsid w:val="73B155E8"/>
    <w:rsid w:val="741C4825"/>
    <w:rsid w:val="74280C84"/>
    <w:rsid w:val="742A2BFF"/>
    <w:rsid w:val="745921C5"/>
    <w:rsid w:val="74693BC7"/>
    <w:rsid w:val="7479207F"/>
    <w:rsid w:val="74977010"/>
    <w:rsid w:val="74CA64C0"/>
    <w:rsid w:val="75101280"/>
    <w:rsid w:val="751D0B78"/>
    <w:rsid w:val="753A35BC"/>
    <w:rsid w:val="754D2856"/>
    <w:rsid w:val="756151CD"/>
    <w:rsid w:val="75B1662A"/>
    <w:rsid w:val="75D8533D"/>
    <w:rsid w:val="75DA08FB"/>
    <w:rsid w:val="75E032AB"/>
    <w:rsid w:val="75EE49A7"/>
    <w:rsid w:val="760A1510"/>
    <w:rsid w:val="76121E15"/>
    <w:rsid w:val="7615266F"/>
    <w:rsid w:val="762F2831"/>
    <w:rsid w:val="766816D6"/>
    <w:rsid w:val="766B5547"/>
    <w:rsid w:val="76715DDC"/>
    <w:rsid w:val="7691545E"/>
    <w:rsid w:val="76BA0BE1"/>
    <w:rsid w:val="76D53204"/>
    <w:rsid w:val="772F3D11"/>
    <w:rsid w:val="77446D81"/>
    <w:rsid w:val="774E15A1"/>
    <w:rsid w:val="77656ADB"/>
    <w:rsid w:val="777964B3"/>
    <w:rsid w:val="77912D9C"/>
    <w:rsid w:val="77925931"/>
    <w:rsid w:val="77937F90"/>
    <w:rsid w:val="77A23D29"/>
    <w:rsid w:val="77A6570F"/>
    <w:rsid w:val="77AE356C"/>
    <w:rsid w:val="77AE3EE9"/>
    <w:rsid w:val="77B45BFA"/>
    <w:rsid w:val="77B76141"/>
    <w:rsid w:val="77C43553"/>
    <w:rsid w:val="77D71CE3"/>
    <w:rsid w:val="78104AA8"/>
    <w:rsid w:val="78144598"/>
    <w:rsid w:val="78361828"/>
    <w:rsid w:val="78492203"/>
    <w:rsid w:val="78557445"/>
    <w:rsid w:val="78851646"/>
    <w:rsid w:val="788E1D2B"/>
    <w:rsid w:val="78AC5FDC"/>
    <w:rsid w:val="79223282"/>
    <w:rsid w:val="79FC224E"/>
    <w:rsid w:val="7A01796E"/>
    <w:rsid w:val="7A056E77"/>
    <w:rsid w:val="7A5173A9"/>
    <w:rsid w:val="7A5A076F"/>
    <w:rsid w:val="7AA27D23"/>
    <w:rsid w:val="7B3C7DB9"/>
    <w:rsid w:val="7B590472"/>
    <w:rsid w:val="7BC22FF4"/>
    <w:rsid w:val="7BFD4C52"/>
    <w:rsid w:val="7C466CEA"/>
    <w:rsid w:val="7C622CA0"/>
    <w:rsid w:val="7C731091"/>
    <w:rsid w:val="7CA440B9"/>
    <w:rsid w:val="7D142945"/>
    <w:rsid w:val="7D60202E"/>
    <w:rsid w:val="7E402F16"/>
    <w:rsid w:val="7E5768E9"/>
    <w:rsid w:val="7EBF1A58"/>
    <w:rsid w:val="7EC3202A"/>
    <w:rsid w:val="7ED02DDB"/>
    <w:rsid w:val="7F380CA6"/>
    <w:rsid w:val="7F626766"/>
    <w:rsid w:val="7F73305A"/>
    <w:rsid w:val="7F761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4c0582a6-b7e5-4b8f-a9b5-555f91f5e6be</errorID>
      <errorWord>操作合</errorWord>
      <group>L1_Word</group>
      <groupName>字词问题</groupName>
      <ability>L2_Typo</ability>
      <abilityName>字词错误</abilityName>
      <candidateList>
        <item>操作台</item>
      </candidateList>
      <explain/>
      <paraID>6B7C2372</paraID>
      <start>28</start>
      <end>31</end>
      <status>ignored</status>
      <modifiedWord/>
      <trackRevisions>false</trackRevisions>
    </reviewItem>
    <reviewItem>
      <errorID>ed4e0932-a3a0-4798-9ef2-02bf95aa0803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17403DE5</paraID>
      <start>46</start>
      <end>54</end>
      <status>ignored</status>
      <modifiedWord/>
      <trackRevisions>false</trackRevisions>
    </reviewItem>
    <reviewItem>
      <errorID>8b0112c5-c0f9-4ef1-888c-0e648ca06d25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5B143FE7</paraID>
      <start>47</start>
      <end>55</end>
      <status>ignored</status>
      <modifiedWord/>
      <trackRevisions>false</trackRevisions>
    </reviewItem>
    <reviewItem>
      <errorID>2a9a6859-2d12-4725-aede-c79031af007f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8B5465F</paraID>
      <start>7</start>
      <end>15</end>
      <status>ignored</status>
      <modifiedWord/>
      <trackRevisions>false</trackRevisions>
    </reviewItem>
    <reviewItem>
      <errorID>51ece6c7-9a9a-486e-adbf-49a965ddcf75</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710E8543</paraID>
      <start>3</start>
      <end>13</end>
      <status>ignored</status>
      <modifiedWord/>
      <trackRevisions>false</trackRevisions>
    </reviewItem>
    <reviewItem>
      <errorID>a79b5780-7ef4-4be3-b920-d8698217d2d4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3DB1CC7E</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5dab2b-8404-4d4c-80b5-9fc3777a1f03}">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6047</Words>
  <Characters>6383</Characters>
  <Lines>1</Lines>
  <Paragraphs>1</Paragraphs>
  <TotalTime>37</TotalTime>
  <ScaleCrop>false</ScaleCrop>
  <LinksUpToDate>false</LinksUpToDate>
  <CharactersWithSpaces>6478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2026-04-07T07:52:06Z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BF42899AF2604C7BB2491966DE21F022</vt:lpwstr>
  </property>
  <property fmtid="{D5CDD505-2E9C-101B-9397-08002B2CF9AE}" pid="4" name="KSOTemplateDocerSaveRecord">
    <vt:lpwstr>eyJoZGlkIjoiNzI2ZGI0OGUzMDAzMzk0YmE1OTYyMDVlZGMwMmYyODYiLCJ1c2VySWQiOiIxMTM5NjM2MTk5In0=</vt:lpwstr>
  </property>
</Properties>
</file>