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ascii="方正小标宋简体" w:hAnsi="宋体" w:eastAsia="方正小标宋简体"/>
          <w:color w:val="auto"/>
          <w:sz w:val="72"/>
          <w:szCs w:val="72"/>
          <w:highlight w:val="none"/>
        </w:rPr>
      </w:pPr>
      <w:bookmarkStart w:id="0" w:name="_Toc15306267"/>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15396597"/>
      <w:bookmarkStart w:id="2" w:name="_Toc15377425"/>
      <w:bookmarkStart w:id="3" w:name="_Toc15377193"/>
      <w:bookmarkStart w:id="4" w:name="_Toc15378441"/>
      <w:bookmarkStart w:id="5" w:name="_Toc15396475"/>
      <w:bookmarkStart w:id="6" w:name="_Toc12973"/>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21</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bookmarkEnd w:id="6"/>
    </w:p>
    <w:bookmarkEnd w:id="0"/>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7" w:name="_Toc25628"/>
      <w:bookmarkStart w:id="8" w:name="_Toc15377426"/>
      <w:bookmarkStart w:id="9" w:name="_Toc15378442"/>
      <w:bookmarkStart w:id="10" w:name="_Toc15377194"/>
      <w:bookmarkStart w:id="11" w:name="_Toc15306268"/>
      <w:bookmarkStart w:id="12" w:name="_Toc15396598"/>
      <w:bookmarkStart w:id="13" w:name="_Toc15396476"/>
      <w:r>
        <w:rPr>
          <w:rFonts w:hint="eastAsia" w:ascii="方正小标宋简体" w:hAnsi="方正小标宋简体" w:eastAsia="方正小标宋简体" w:cs="方正小标宋简体"/>
          <w:color w:val="auto"/>
          <w:sz w:val="72"/>
          <w:szCs w:val="72"/>
          <w:highlight w:val="none"/>
        </w:rPr>
        <w:t>峨边彝族自治县毛坪镇中心卫生院</w:t>
      </w:r>
      <w:r>
        <w:rPr>
          <w:rFonts w:hint="eastAsia" w:ascii="方正小标宋简体" w:hAnsi="方正小标宋简体" w:eastAsia="方正小标宋简体" w:cs="方正小标宋简体"/>
          <w:color w:val="auto"/>
          <w:sz w:val="72"/>
          <w:szCs w:val="72"/>
          <w:highlight w:val="none"/>
          <w:lang w:eastAsia="zh-CN"/>
        </w:rPr>
        <w:t>单位</w:t>
      </w:r>
      <w:r>
        <w:rPr>
          <w:rFonts w:hint="eastAsia" w:ascii="方正小标宋简体" w:hAnsi="方正小标宋简体" w:eastAsia="方正小标宋简体" w:cs="方正小标宋简体"/>
          <w:color w:val="auto"/>
          <w:sz w:val="72"/>
          <w:szCs w:val="72"/>
          <w:highlight w:val="none"/>
        </w:rPr>
        <w:t>决算</w:t>
      </w:r>
      <w:bookmarkEnd w:id="7"/>
      <w:bookmarkEnd w:id="8"/>
      <w:bookmarkEnd w:id="9"/>
      <w:bookmarkEnd w:id="10"/>
      <w:bookmarkEnd w:id="11"/>
      <w:bookmarkEnd w:id="12"/>
      <w:bookmarkEnd w:id="13"/>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lang w:eastAsia="zh-CN"/>
        </w:rPr>
      </w:pPr>
      <w:bookmarkStart w:id="104" w:name="_GoBack"/>
      <w:bookmarkEnd w:id="104"/>
      <w:r>
        <w:rPr>
          <w:rFonts w:hint="eastAsia" w:ascii="方正小标宋简体" w:hAnsi="方正小标宋简体" w:eastAsia="方正小标宋简体" w:cs="方正小标宋简体"/>
          <w:color w:val="auto"/>
          <w:sz w:val="72"/>
          <w:szCs w:val="72"/>
          <w:highlight w:val="none"/>
          <w:lang w:eastAsia="zh-CN"/>
        </w:rPr>
        <w:t>编制说明</w:t>
      </w:r>
    </w:p>
    <w:p>
      <w:pPr>
        <w:adjustRightInd w:val="0"/>
        <w:snapToGrid w:val="0"/>
        <w:spacing w:line="360" w:lineRule="auto"/>
        <w:jc w:val="center"/>
        <w:outlineLvl w:val="9"/>
        <w:rPr>
          <w:rFonts w:ascii="方正小标宋简体" w:hAnsi="宋体" w:eastAsia="方正小标宋简体"/>
          <w:color w:val="auto"/>
          <w:sz w:val="52"/>
          <w:szCs w:val="52"/>
          <w:highlight w:val="none"/>
        </w:rPr>
      </w:pPr>
    </w:p>
    <w:p>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widowControl/>
        <w:jc w:val="center"/>
        <w:rPr>
          <w:rFonts w:ascii="黑体" w:hAnsi="黑体" w:eastAsia="黑体" w:cstheme="minorBidi"/>
          <w:color w:val="auto"/>
          <w:sz w:val="28"/>
          <w:szCs w:val="28"/>
          <w:highlight w:val="none"/>
        </w:rPr>
      </w:pPr>
    </w:p>
    <w:p>
      <w:pPr>
        <w:pStyle w:val="10"/>
        <w:rPr>
          <w:color w:val="auto"/>
          <w:highlight w:val="none"/>
        </w:rPr>
      </w:pPr>
      <w:r>
        <w:rPr>
          <w:rFonts w:hint="eastAsia"/>
          <w:color w:val="auto"/>
          <w:highlight w:val="none"/>
        </w:rPr>
        <w:t>公开时间：20</w:t>
      </w:r>
      <w:r>
        <w:rPr>
          <w:rFonts w:hint="eastAsia"/>
          <w:color w:val="auto"/>
          <w:highlight w:val="none"/>
          <w:lang w:val="en-US" w:eastAsia="zh-CN"/>
        </w:rPr>
        <w:t>22</w:t>
      </w:r>
      <w:r>
        <w:rPr>
          <w:rFonts w:hint="eastAsia"/>
          <w:color w:val="auto"/>
          <w:highlight w:val="none"/>
        </w:rPr>
        <w:t>年</w:t>
      </w:r>
      <w:r>
        <w:rPr>
          <w:rFonts w:hint="eastAsia"/>
          <w:color w:val="auto"/>
          <w:highlight w:val="none"/>
          <w:lang w:val="en-US" w:eastAsia="zh-CN"/>
        </w:rPr>
        <w:t>10</w:t>
      </w:r>
      <w:r>
        <w:rPr>
          <w:rFonts w:hint="eastAsia"/>
          <w:color w:val="auto"/>
          <w:highlight w:val="none"/>
        </w:rPr>
        <w:t>月</w:t>
      </w:r>
      <w:r>
        <w:rPr>
          <w:rFonts w:hint="eastAsia"/>
          <w:color w:val="auto"/>
          <w:highlight w:val="none"/>
          <w:lang w:val="en-US" w:eastAsia="zh-CN"/>
        </w:rPr>
        <w:t>26</w:t>
      </w:r>
      <w:r>
        <w:rPr>
          <w:rFonts w:hint="eastAsia"/>
          <w:color w:val="auto"/>
          <w:highlight w:val="none"/>
        </w:rPr>
        <w:t>日</w:t>
      </w:r>
    </w:p>
    <w:p>
      <w:pPr>
        <w:rPr>
          <w:color w:val="auto"/>
          <w:highlight w:val="none"/>
        </w:rPr>
      </w:pPr>
    </w:p>
    <w:sdt>
      <w:sdtPr>
        <w:rPr>
          <w:rFonts w:ascii="宋体" w:hAnsi="宋体" w:eastAsia="宋体" w:cs="Times New Roman"/>
          <w:kern w:val="2"/>
          <w:sz w:val="21"/>
          <w:szCs w:val="24"/>
          <w:lang w:val="en-US" w:eastAsia="zh-CN" w:bidi="ar-SA"/>
        </w:rPr>
        <w:id w:val="147469915"/>
        <w15:color w:val="DBDBDB"/>
        <w:docPartObj>
          <w:docPartGallery w:val="Table of Contents"/>
          <w:docPartUnique/>
        </w:docPartObj>
      </w:sdtPr>
      <w:sdtEndPr>
        <w:rPr>
          <w:rFonts w:ascii="宋体" w:hAnsi="宋体" w:eastAsia="宋体" w:cs="Times New Roman"/>
          <w:b/>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p>
        <w:p>
          <w:pPr>
            <w:pStyle w:val="30"/>
            <w:tabs>
              <w:tab w:val="right" w:leader="dot" w:pos="8306"/>
            </w:tabs>
            <w:rPr>
              <w:b/>
              <w:sz w:val="24"/>
              <w:szCs w:val="24"/>
            </w:rPr>
          </w:pPr>
          <w:r>
            <w:rPr>
              <w:sz w:val="24"/>
              <w:szCs w:val="24"/>
            </w:rPr>
            <w:fldChar w:fldCharType="begin"/>
          </w:r>
          <w:r>
            <w:rPr>
              <w:sz w:val="24"/>
              <w:szCs w:val="24"/>
            </w:rPr>
            <w:instrText xml:space="preserve">TOC \o "1-2" \h \u </w:instrText>
          </w:r>
          <w:r>
            <w:rPr>
              <w:sz w:val="24"/>
              <w:szCs w:val="24"/>
            </w:rPr>
            <w:fldChar w:fldCharType="separate"/>
          </w:r>
          <w:r>
            <w:rPr>
              <w:b/>
              <w:sz w:val="24"/>
              <w:szCs w:val="24"/>
            </w:rPr>
            <w:fldChar w:fldCharType="begin"/>
          </w:r>
          <w:r>
            <w:rPr>
              <w:b/>
              <w:sz w:val="24"/>
              <w:szCs w:val="24"/>
            </w:rPr>
            <w:instrText xml:space="preserve"> HYPERLINK \l _Toc20922 </w:instrText>
          </w:r>
          <w:r>
            <w:rPr>
              <w:b/>
              <w:sz w:val="24"/>
              <w:szCs w:val="24"/>
            </w:rPr>
            <w:fldChar w:fldCharType="separate"/>
          </w:r>
          <w:r>
            <w:rPr>
              <w:rFonts w:hint="eastAsia" w:ascii="黑体" w:hAnsi="黑体" w:eastAsia="黑体"/>
              <w:b/>
              <w:sz w:val="24"/>
              <w:szCs w:val="24"/>
              <w:highlight w:val="none"/>
            </w:rPr>
            <w:t xml:space="preserve">第一部分 </w:t>
          </w:r>
          <w:r>
            <w:rPr>
              <w:rFonts w:hint="eastAsia" w:ascii="黑体" w:hAnsi="黑体" w:eastAsia="黑体"/>
              <w:b/>
              <w:sz w:val="24"/>
              <w:szCs w:val="24"/>
              <w:highlight w:val="none"/>
              <w:lang w:eastAsia="zh-CN"/>
            </w:rPr>
            <w:t>单位</w:t>
          </w:r>
          <w:r>
            <w:rPr>
              <w:rFonts w:hint="eastAsia" w:ascii="黑体" w:hAnsi="黑体" w:eastAsia="黑体"/>
              <w:b/>
              <w:bCs w:val="0"/>
              <w:sz w:val="24"/>
              <w:szCs w:val="24"/>
              <w:highlight w:val="none"/>
            </w:rPr>
            <w:t>概况</w:t>
          </w:r>
          <w:r>
            <w:rPr>
              <w:b/>
              <w:sz w:val="24"/>
              <w:szCs w:val="24"/>
            </w:rPr>
            <w:tab/>
          </w:r>
          <w:r>
            <w:rPr>
              <w:b/>
              <w:sz w:val="24"/>
              <w:szCs w:val="24"/>
            </w:rPr>
            <w:fldChar w:fldCharType="begin"/>
          </w:r>
          <w:r>
            <w:rPr>
              <w:b/>
              <w:sz w:val="24"/>
              <w:szCs w:val="24"/>
            </w:rPr>
            <w:instrText xml:space="preserve"> PAGEREF _Toc20922 \h </w:instrText>
          </w:r>
          <w:r>
            <w:rPr>
              <w:b/>
              <w:sz w:val="24"/>
              <w:szCs w:val="24"/>
            </w:rPr>
            <w:fldChar w:fldCharType="separate"/>
          </w:r>
          <w:r>
            <w:rPr>
              <w:b/>
              <w:sz w:val="24"/>
              <w:szCs w:val="24"/>
            </w:rPr>
            <w:t>3</w:t>
          </w:r>
          <w:r>
            <w:rPr>
              <w:b/>
              <w:sz w:val="24"/>
              <w:szCs w:val="24"/>
            </w:rPr>
            <w:fldChar w:fldCharType="end"/>
          </w:r>
          <w:r>
            <w:rPr>
              <w:b/>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_Toc24459 </w:instrText>
          </w:r>
          <w:r>
            <w:rPr>
              <w:sz w:val="24"/>
              <w:szCs w:val="24"/>
            </w:rPr>
            <w:fldChar w:fldCharType="separate"/>
          </w:r>
          <w:r>
            <w:rPr>
              <w:rFonts w:hint="eastAsia" w:ascii="黑体" w:hAnsi="黑体" w:eastAsia="黑体"/>
              <w:bCs w:val="0"/>
              <w:sz w:val="24"/>
              <w:szCs w:val="24"/>
              <w:highlight w:val="none"/>
              <w:lang w:eastAsia="zh-CN"/>
            </w:rPr>
            <w:t>一、</w:t>
          </w:r>
          <w:r>
            <w:rPr>
              <w:rFonts w:hint="eastAsia" w:ascii="黑体" w:hAnsi="黑体" w:eastAsia="黑体"/>
              <w:bCs w:val="0"/>
              <w:sz w:val="24"/>
              <w:szCs w:val="24"/>
              <w:highlight w:val="none"/>
            </w:rPr>
            <w:t>职能</w:t>
          </w:r>
          <w:r>
            <w:rPr>
              <w:rFonts w:hint="eastAsia" w:ascii="黑体" w:hAnsi="黑体" w:eastAsia="黑体"/>
              <w:bCs w:val="0"/>
              <w:sz w:val="24"/>
              <w:szCs w:val="24"/>
              <w:highlight w:val="none"/>
              <w:lang w:eastAsia="zh-CN"/>
            </w:rPr>
            <w:t>简介</w:t>
          </w:r>
          <w:r>
            <w:rPr>
              <w:sz w:val="24"/>
              <w:szCs w:val="24"/>
            </w:rPr>
            <w:tab/>
          </w:r>
          <w:r>
            <w:rPr>
              <w:sz w:val="24"/>
              <w:szCs w:val="24"/>
            </w:rPr>
            <w:fldChar w:fldCharType="begin"/>
          </w:r>
          <w:r>
            <w:rPr>
              <w:sz w:val="24"/>
              <w:szCs w:val="24"/>
            </w:rPr>
            <w:instrText xml:space="preserve"> PAGEREF _Toc24459 \h </w:instrText>
          </w:r>
          <w:r>
            <w:rPr>
              <w:sz w:val="24"/>
              <w:szCs w:val="24"/>
            </w:rPr>
            <w:fldChar w:fldCharType="separate"/>
          </w:r>
          <w:r>
            <w:rPr>
              <w:sz w:val="24"/>
              <w:szCs w:val="24"/>
            </w:rPr>
            <w:t>3</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_Toc23751 </w:instrText>
          </w:r>
          <w:r>
            <w:rPr>
              <w:sz w:val="24"/>
              <w:szCs w:val="24"/>
            </w:rPr>
            <w:fldChar w:fldCharType="separate"/>
          </w:r>
          <w:r>
            <w:rPr>
              <w:rFonts w:hint="eastAsia" w:ascii="黑体" w:hAnsi="黑体" w:eastAsia="黑体"/>
              <w:sz w:val="24"/>
              <w:szCs w:val="24"/>
              <w:highlight w:val="none"/>
              <w:lang w:val="en-US" w:eastAsia="zh-CN"/>
            </w:rPr>
            <w:t>二、2021年重点</w:t>
          </w:r>
          <w:r>
            <w:rPr>
              <w:rFonts w:hint="eastAsia" w:ascii="黑体" w:hAnsi="黑体" w:eastAsia="黑体"/>
              <w:sz w:val="24"/>
              <w:szCs w:val="24"/>
              <w:highlight w:val="none"/>
            </w:rPr>
            <w:t>工作</w:t>
          </w:r>
          <w:r>
            <w:rPr>
              <w:rFonts w:hint="eastAsia" w:ascii="黑体" w:hAnsi="黑体" w:eastAsia="黑体"/>
              <w:sz w:val="24"/>
              <w:szCs w:val="24"/>
              <w:highlight w:val="none"/>
              <w:lang w:eastAsia="zh-CN"/>
            </w:rPr>
            <w:t>完成情况</w:t>
          </w:r>
          <w:r>
            <w:rPr>
              <w:sz w:val="24"/>
              <w:szCs w:val="24"/>
            </w:rPr>
            <w:tab/>
          </w:r>
          <w:r>
            <w:rPr>
              <w:sz w:val="24"/>
              <w:szCs w:val="24"/>
            </w:rPr>
            <w:fldChar w:fldCharType="begin"/>
          </w:r>
          <w:r>
            <w:rPr>
              <w:sz w:val="24"/>
              <w:szCs w:val="24"/>
            </w:rPr>
            <w:instrText xml:space="preserve"> PAGEREF _Toc23751 \h </w:instrText>
          </w:r>
          <w:r>
            <w:rPr>
              <w:sz w:val="24"/>
              <w:szCs w:val="24"/>
            </w:rPr>
            <w:fldChar w:fldCharType="separate"/>
          </w:r>
          <w:r>
            <w:rPr>
              <w:sz w:val="24"/>
              <w:szCs w:val="24"/>
            </w:rPr>
            <w:t>3</w:t>
          </w:r>
          <w:r>
            <w:rPr>
              <w:sz w:val="24"/>
              <w:szCs w:val="24"/>
            </w:rPr>
            <w:fldChar w:fldCharType="end"/>
          </w:r>
          <w:r>
            <w:rPr>
              <w:sz w:val="24"/>
              <w:szCs w:val="24"/>
            </w:rPr>
            <w:fldChar w:fldCharType="end"/>
          </w:r>
        </w:p>
        <w:p>
          <w:pPr>
            <w:pStyle w:val="30"/>
            <w:tabs>
              <w:tab w:val="right" w:leader="dot" w:pos="8306"/>
            </w:tabs>
            <w:rPr>
              <w:b/>
              <w:sz w:val="24"/>
              <w:szCs w:val="24"/>
            </w:rPr>
          </w:pPr>
          <w:r>
            <w:rPr>
              <w:b/>
              <w:sz w:val="24"/>
              <w:szCs w:val="24"/>
            </w:rPr>
            <w:fldChar w:fldCharType="begin"/>
          </w:r>
          <w:r>
            <w:rPr>
              <w:b/>
              <w:sz w:val="24"/>
              <w:szCs w:val="24"/>
            </w:rPr>
            <w:instrText xml:space="preserve"> HYPERLINK \l _Toc12533 </w:instrText>
          </w:r>
          <w:r>
            <w:rPr>
              <w:b/>
              <w:sz w:val="24"/>
              <w:szCs w:val="24"/>
            </w:rPr>
            <w:fldChar w:fldCharType="separate"/>
          </w:r>
          <w:r>
            <w:rPr>
              <w:rFonts w:hint="eastAsia" w:ascii="黑体" w:hAnsi="黑体" w:eastAsia="黑体"/>
              <w:b/>
              <w:bCs/>
              <w:sz w:val="24"/>
              <w:szCs w:val="24"/>
              <w:highlight w:val="none"/>
            </w:rPr>
            <w:t xml:space="preserve">第二部分 </w:t>
          </w:r>
          <w:r>
            <w:rPr>
              <w:rFonts w:hint="eastAsia" w:ascii="黑体" w:hAnsi="黑体" w:eastAsia="黑体"/>
              <w:b/>
              <w:bCs/>
              <w:sz w:val="24"/>
              <w:szCs w:val="24"/>
              <w:highlight w:val="none"/>
              <w:lang w:val="en-US" w:eastAsia="zh-CN"/>
            </w:rPr>
            <w:t>2021年度</w:t>
          </w:r>
          <w:r>
            <w:rPr>
              <w:rFonts w:hint="eastAsia" w:ascii="黑体" w:hAnsi="黑体" w:eastAsia="黑体"/>
              <w:b/>
              <w:bCs/>
              <w:sz w:val="24"/>
              <w:szCs w:val="24"/>
              <w:highlight w:val="none"/>
              <w:lang w:eastAsia="zh-CN"/>
            </w:rPr>
            <w:t>单位</w:t>
          </w:r>
          <w:r>
            <w:rPr>
              <w:rFonts w:hint="eastAsia" w:ascii="黑体" w:hAnsi="黑体" w:eastAsia="黑体"/>
              <w:b/>
              <w:bCs/>
              <w:sz w:val="24"/>
              <w:szCs w:val="24"/>
              <w:highlight w:val="none"/>
            </w:rPr>
            <w:t>决算情况说明</w:t>
          </w:r>
          <w:r>
            <w:rPr>
              <w:b/>
              <w:sz w:val="24"/>
              <w:szCs w:val="24"/>
            </w:rPr>
            <w:tab/>
          </w:r>
          <w:r>
            <w:rPr>
              <w:b/>
              <w:sz w:val="24"/>
              <w:szCs w:val="24"/>
            </w:rPr>
            <w:fldChar w:fldCharType="begin"/>
          </w:r>
          <w:r>
            <w:rPr>
              <w:b/>
              <w:sz w:val="24"/>
              <w:szCs w:val="24"/>
            </w:rPr>
            <w:instrText xml:space="preserve"> PAGEREF _Toc12533 \h </w:instrText>
          </w:r>
          <w:r>
            <w:rPr>
              <w:b/>
              <w:sz w:val="24"/>
              <w:szCs w:val="24"/>
            </w:rPr>
            <w:fldChar w:fldCharType="separate"/>
          </w:r>
          <w:r>
            <w:rPr>
              <w:b/>
              <w:sz w:val="24"/>
              <w:szCs w:val="24"/>
            </w:rPr>
            <w:t>7</w:t>
          </w:r>
          <w:r>
            <w:rPr>
              <w:b/>
              <w:sz w:val="24"/>
              <w:szCs w:val="24"/>
            </w:rPr>
            <w:fldChar w:fldCharType="end"/>
          </w:r>
          <w:r>
            <w:rPr>
              <w:b/>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_Toc20725 </w:instrText>
          </w:r>
          <w:r>
            <w:rPr>
              <w:sz w:val="24"/>
              <w:szCs w:val="24"/>
            </w:rPr>
            <w:fldChar w:fldCharType="separate"/>
          </w:r>
          <w:r>
            <w:rPr>
              <w:rFonts w:hint="default" w:ascii="黑体" w:hAnsi="黑体" w:eastAsia="黑体"/>
              <w:sz w:val="24"/>
              <w:szCs w:val="24"/>
            </w:rPr>
            <w:t xml:space="preserve">一、 </w:t>
          </w:r>
          <w:r>
            <w:rPr>
              <w:rFonts w:hint="eastAsia" w:ascii="黑体" w:hAnsi="黑体" w:eastAsia="黑体"/>
              <w:sz w:val="24"/>
              <w:szCs w:val="24"/>
              <w:highlight w:val="none"/>
            </w:rPr>
            <w:t>收入支出决算总体情况说明</w:t>
          </w:r>
          <w:r>
            <w:rPr>
              <w:sz w:val="24"/>
              <w:szCs w:val="24"/>
            </w:rPr>
            <w:tab/>
          </w:r>
          <w:r>
            <w:rPr>
              <w:sz w:val="24"/>
              <w:szCs w:val="24"/>
            </w:rPr>
            <w:fldChar w:fldCharType="begin"/>
          </w:r>
          <w:r>
            <w:rPr>
              <w:sz w:val="24"/>
              <w:szCs w:val="24"/>
            </w:rPr>
            <w:instrText xml:space="preserve"> PAGEREF _Toc20725 \h </w:instrText>
          </w:r>
          <w:r>
            <w:rPr>
              <w:sz w:val="24"/>
              <w:szCs w:val="24"/>
            </w:rPr>
            <w:fldChar w:fldCharType="separate"/>
          </w:r>
          <w:r>
            <w:rPr>
              <w:sz w:val="24"/>
              <w:szCs w:val="24"/>
            </w:rPr>
            <w:t>7</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_Toc23244 </w:instrText>
          </w:r>
          <w:r>
            <w:rPr>
              <w:sz w:val="24"/>
              <w:szCs w:val="24"/>
            </w:rPr>
            <w:fldChar w:fldCharType="separate"/>
          </w:r>
          <w:r>
            <w:rPr>
              <w:rFonts w:hint="default" w:ascii="黑体" w:hAnsi="黑体" w:eastAsia="黑体"/>
              <w:sz w:val="24"/>
              <w:szCs w:val="24"/>
            </w:rPr>
            <w:t xml:space="preserve">二、 </w:t>
          </w:r>
          <w:r>
            <w:rPr>
              <w:rFonts w:hint="eastAsia" w:ascii="黑体" w:hAnsi="黑体" w:eastAsia="黑体"/>
              <w:sz w:val="24"/>
              <w:szCs w:val="24"/>
              <w:highlight w:val="none"/>
            </w:rPr>
            <w:t>收入决算情况说明</w:t>
          </w:r>
          <w:r>
            <w:rPr>
              <w:sz w:val="24"/>
              <w:szCs w:val="24"/>
            </w:rPr>
            <w:tab/>
          </w:r>
          <w:r>
            <w:rPr>
              <w:sz w:val="24"/>
              <w:szCs w:val="24"/>
            </w:rPr>
            <w:fldChar w:fldCharType="begin"/>
          </w:r>
          <w:r>
            <w:rPr>
              <w:sz w:val="24"/>
              <w:szCs w:val="24"/>
            </w:rPr>
            <w:instrText xml:space="preserve"> PAGEREF _Toc23244 \h </w:instrText>
          </w:r>
          <w:r>
            <w:rPr>
              <w:sz w:val="24"/>
              <w:szCs w:val="24"/>
            </w:rPr>
            <w:fldChar w:fldCharType="separate"/>
          </w:r>
          <w:r>
            <w:rPr>
              <w:sz w:val="24"/>
              <w:szCs w:val="24"/>
            </w:rPr>
            <w:t>7</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_Toc20723 </w:instrText>
          </w:r>
          <w:r>
            <w:rPr>
              <w:sz w:val="24"/>
              <w:szCs w:val="24"/>
            </w:rPr>
            <w:fldChar w:fldCharType="separate"/>
          </w:r>
          <w:r>
            <w:rPr>
              <w:rFonts w:hint="default" w:ascii="黑体" w:hAnsi="黑体" w:eastAsia="黑体"/>
              <w:sz w:val="24"/>
              <w:szCs w:val="24"/>
            </w:rPr>
            <w:t xml:space="preserve">三、 </w:t>
          </w:r>
          <w:r>
            <w:rPr>
              <w:rFonts w:hint="eastAsia" w:ascii="黑体" w:hAnsi="黑体" w:eastAsia="黑体"/>
              <w:sz w:val="24"/>
              <w:szCs w:val="24"/>
              <w:highlight w:val="none"/>
            </w:rPr>
            <w:t>支出决算情况说明</w:t>
          </w:r>
          <w:r>
            <w:rPr>
              <w:sz w:val="24"/>
              <w:szCs w:val="24"/>
            </w:rPr>
            <w:tab/>
          </w:r>
          <w:r>
            <w:rPr>
              <w:sz w:val="24"/>
              <w:szCs w:val="24"/>
            </w:rPr>
            <w:fldChar w:fldCharType="begin"/>
          </w:r>
          <w:r>
            <w:rPr>
              <w:sz w:val="24"/>
              <w:szCs w:val="24"/>
            </w:rPr>
            <w:instrText xml:space="preserve"> PAGEREF _Toc20723 \h </w:instrText>
          </w:r>
          <w:r>
            <w:rPr>
              <w:sz w:val="24"/>
              <w:szCs w:val="24"/>
            </w:rPr>
            <w:fldChar w:fldCharType="separate"/>
          </w:r>
          <w:r>
            <w:rPr>
              <w:sz w:val="24"/>
              <w:szCs w:val="24"/>
            </w:rPr>
            <w:t>8</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_Toc21536 </w:instrText>
          </w:r>
          <w:r>
            <w:rPr>
              <w:sz w:val="24"/>
              <w:szCs w:val="24"/>
            </w:rPr>
            <w:fldChar w:fldCharType="separate"/>
          </w:r>
          <w:r>
            <w:rPr>
              <w:rFonts w:hint="eastAsia" w:ascii="黑体" w:hAnsi="黑体" w:eastAsia="黑体"/>
              <w:sz w:val="24"/>
              <w:szCs w:val="24"/>
              <w:highlight w:val="none"/>
            </w:rPr>
            <w:t>四、财政拨款收入支出决算总体情况说明</w:t>
          </w:r>
          <w:r>
            <w:rPr>
              <w:sz w:val="24"/>
              <w:szCs w:val="24"/>
            </w:rPr>
            <w:tab/>
          </w:r>
          <w:r>
            <w:rPr>
              <w:sz w:val="24"/>
              <w:szCs w:val="24"/>
            </w:rPr>
            <w:fldChar w:fldCharType="begin"/>
          </w:r>
          <w:r>
            <w:rPr>
              <w:sz w:val="24"/>
              <w:szCs w:val="24"/>
            </w:rPr>
            <w:instrText xml:space="preserve"> PAGEREF _Toc21536 \h </w:instrText>
          </w:r>
          <w:r>
            <w:rPr>
              <w:sz w:val="24"/>
              <w:szCs w:val="24"/>
            </w:rPr>
            <w:fldChar w:fldCharType="separate"/>
          </w:r>
          <w:r>
            <w:rPr>
              <w:sz w:val="24"/>
              <w:szCs w:val="24"/>
            </w:rPr>
            <w:t>9</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_Toc3656 </w:instrText>
          </w:r>
          <w:r>
            <w:rPr>
              <w:sz w:val="24"/>
              <w:szCs w:val="24"/>
            </w:rPr>
            <w:fldChar w:fldCharType="separate"/>
          </w:r>
          <w:r>
            <w:rPr>
              <w:rFonts w:hint="eastAsia" w:ascii="黑体" w:hAnsi="黑体" w:eastAsia="黑体"/>
              <w:sz w:val="24"/>
              <w:szCs w:val="24"/>
              <w:highlight w:val="none"/>
            </w:rPr>
            <w:t>五、一般公共预算财政拨款支出决算情况说明</w:t>
          </w:r>
          <w:r>
            <w:rPr>
              <w:sz w:val="24"/>
              <w:szCs w:val="24"/>
            </w:rPr>
            <w:tab/>
          </w:r>
          <w:r>
            <w:rPr>
              <w:sz w:val="24"/>
              <w:szCs w:val="24"/>
            </w:rPr>
            <w:fldChar w:fldCharType="begin"/>
          </w:r>
          <w:r>
            <w:rPr>
              <w:sz w:val="24"/>
              <w:szCs w:val="24"/>
            </w:rPr>
            <w:instrText xml:space="preserve"> PAGEREF _Toc3656 \h </w:instrText>
          </w:r>
          <w:r>
            <w:rPr>
              <w:sz w:val="24"/>
              <w:szCs w:val="24"/>
            </w:rPr>
            <w:fldChar w:fldCharType="separate"/>
          </w:r>
          <w:r>
            <w:rPr>
              <w:sz w:val="24"/>
              <w:szCs w:val="24"/>
            </w:rPr>
            <w:t>9</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_Toc12204 </w:instrText>
          </w:r>
          <w:r>
            <w:rPr>
              <w:sz w:val="24"/>
              <w:szCs w:val="24"/>
            </w:rPr>
            <w:fldChar w:fldCharType="separate"/>
          </w:r>
          <w:r>
            <w:rPr>
              <w:rFonts w:hint="eastAsia" w:ascii="黑体" w:eastAsia="黑体"/>
              <w:sz w:val="24"/>
              <w:szCs w:val="24"/>
              <w:highlight w:val="none"/>
            </w:rPr>
            <w:t>六、</w:t>
          </w:r>
          <w:r>
            <w:rPr>
              <w:rFonts w:hint="eastAsia" w:ascii="黑体" w:hAnsi="黑体" w:eastAsia="黑体"/>
              <w:sz w:val="24"/>
              <w:szCs w:val="24"/>
              <w:highlight w:val="none"/>
            </w:rPr>
            <w:t>一般公共预算财政拨款基本支出决算情况说明</w:t>
          </w:r>
          <w:r>
            <w:rPr>
              <w:sz w:val="24"/>
              <w:szCs w:val="24"/>
            </w:rPr>
            <w:tab/>
          </w:r>
          <w:r>
            <w:rPr>
              <w:sz w:val="24"/>
              <w:szCs w:val="24"/>
            </w:rPr>
            <w:fldChar w:fldCharType="begin"/>
          </w:r>
          <w:r>
            <w:rPr>
              <w:sz w:val="24"/>
              <w:szCs w:val="24"/>
            </w:rPr>
            <w:instrText xml:space="preserve"> PAGEREF _Toc12204 \h </w:instrText>
          </w:r>
          <w:r>
            <w:rPr>
              <w:sz w:val="24"/>
              <w:szCs w:val="24"/>
            </w:rPr>
            <w:fldChar w:fldCharType="separate"/>
          </w:r>
          <w:r>
            <w:rPr>
              <w:sz w:val="24"/>
              <w:szCs w:val="24"/>
            </w:rPr>
            <w:t>12</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_Toc30345 </w:instrText>
          </w:r>
          <w:r>
            <w:rPr>
              <w:sz w:val="24"/>
              <w:szCs w:val="24"/>
            </w:rPr>
            <w:fldChar w:fldCharType="separate"/>
          </w:r>
          <w:r>
            <w:rPr>
              <w:rFonts w:hint="eastAsia" w:ascii="黑体" w:eastAsia="黑体"/>
              <w:sz w:val="24"/>
              <w:szCs w:val="24"/>
              <w:highlight w:val="none"/>
            </w:rPr>
            <w:t>七、</w:t>
          </w:r>
          <w:r>
            <w:rPr>
              <w:rFonts w:hint="eastAsia" w:ascii="黑体" w:hAnsi="黑体" w:eastAsia="黑体"/>
              <w:sz w:val="24"/>
              <w:szCs w:val="24"/>
              <w:highlight w:val="none"/>
            </w:rPr>
            <w:t>“三公”经费财政拨款支出决算情况说明</w:t>
          </w:r>
          <w:r>
            <w:rPr>
              <w:sz w:val="24"/>
              <w:szCs w:val="24"/>
            </w:rPr>
            <w:tab/>
          </w:r>
          <w:r>
            <w:rPr>
              <w:sz w:val="24"/>
              <w:szCs w:val="24"/>
            </w:rPr>
            <w:fldChar w:fldCharType="begin"/>
          </w:r>
          <w:r>
            <w:rPr>
              <w:sz w:val="24"/>
              <w:szCs w:val="24"/>
            </w:rPr>
            <w:instrText xml:space="preserve"> PAGEREF _Toc30345 \h </w:instrText>
          </w:r>
          <w:r>
            <w:rPr>
              <w:sz w:val="24"/>
              <w:szCs w:val="24"/>
            </w:rPr>
            <w:fldChar w:fldCharType="separate"/>
          </w:r>
          <w:r>
            <w:rPr>
              <w:sz w:val="24"/>
              <w:szCs w:val="24"/>
            </w:rPr>
            <w:t>13</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_Toc13112 </w:instrText>
          </w:r>
          <w:r>
            <w:rPr>
              <w:sz w:val="24"/>
              <w:szCs w:val="24"/>
            </w:rPr>
            <w:fldChar w:fldCharType="separate"/>
          </w:r>
          <w:r>
            <w:rPr>
              <w:rFonts w:hint="eastAsia" w:ascii="黑体" w:eastAsia="黑体"/>
              <w:sz w:val="24"/>
              <w:szCs w:val="24"/>
              <w:highlight w:val="none"/>
            </w:rPr>
            <w:t>八、</w:t>
          </w:r>
          <w:r>
            <w:rPr>
              <w:rFonts w:hint="eastAsia" w:ascii="黑体" w:hAnsi="黑体" w:eastAsia="黑体"/>
              <w:sz w:val="24"/>
              <w:szCs w:val="24"/>
              <w:highlight w:val="none"/>
            </w:rPr>
            <w:t>政府性基金预算支出决算情况说明</w:t>
          </w:r>
          <w:r>
            <w:rPr>
              <w:sz w:val="24"/>
              <w:szCs w:val="24"/>
            </w:rPr>
            <w:tab/>
          </w:r>
          <w:r>
            <w:rPr>
              <w:sz w:val="24"/>
              <w:szCs w:val="24"/>
            </w:rPr>
            <w:fldChar w:fldCharType="begin"/>
          </w:r>
          <w:r>
            <w:rPr>
              <w:sz w:val="24"/>
              <w:szCs w:val="24"/>
            </w:rPr>
            <w:instrText xml:space="preserve"> PAGEREF _Toc13112 \h </w:instrText>
          </w:r>
          <w:r>
            <w:rPr>
              <w:sz w:val="24"/>
              <w:szCs w:val="24"/>
            </w:rPr>
            <w:fldChar w:fldCharType="separate"/>
          </w:r>
          <w:r>
            <w:rPr>
              <w:sz w:val="24"/>
              <w:szCs w:val="24"/>
            </w:rPr>
            <w:t>14</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_Toc20934 </w:instrText>
          </w:r>
          <w:r>
            <w:rPr>
              <w:sz w:val="24"/>
              <w:szCs w:val="24"/>
            </w:rPr>
            <w:fldChar w:fldCharType="separate"/>
          </w:r>
          <w:r>
            <w:rPr>
              <w:rFonts w:hint="eastAsia" w:ascii="黑体" w:hAnsi="黑体" w:eastAsia="黑体"/>
              <w:sz w:val="24"/>
              <w:szCs w:val="24"/>
            </w:rPr>
            <w:t xml:space="preserve">九、 </w:t>
          </w:r>
          <w:r>
            <w:rPr>
              <w:rFonts w:hint="eastAsia" w:ascii="黑体" w:hAnsi="黑体" w:eastAsia="黑体"/>
              <w:sz w:val="24"/>
              <w:szCs w:val="24"/>
              <w:highlight w:val="none"/>
            </w:rPr>
            <w:t>国有资本经营预算支出决算情况说明</w:t>
          </w:r>
          <w:r>
            <w:rPr>
              <w:sz w:val="24"/>
              <w:szCs w:val="24"/>
            </w:rPr>
            <w:tab/>
          </w:r>
          <w:r>
            <w:rPr>
              <w:sz w:val="24"/>
              <w:szCs w:val="24"/>
            </w:rPr>
            <w:fldChar w:fldCharType="begin"/>
          </w:r>
          <w:r>
            <w:rPr>
              <w:sz w:val="24"/>
              <w:szCs w:val="24"/>
            </w:rPr>
            <w:instrText xml:space="preserve"> PAGEREF _Toc20934 \h </w:instrText>
          </w:r>
          <w:r>
            <w:rPr>
              <w:sz w:val="24"/>
              <w:szCs w:val="24"/>
            </w:rPr>
            <w:fldChar w:fldCharType="separate"/>
          </w:r>
          <w:r>
            <w:rPr>
              <w:sz w:val="24"/>
              <w:szCs w:val="24"/>
            </w:rPr>
            <w:t>15</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_Toc7934 </w:instrText>
          </w:r>
          <w:r>
            <w:rPr>
              <w:sz w:val="24"/>
              <w:szCs w:val="24"/>
            </w:rPr>
            <w:fldChar w:fldCharType="separate"/>
          </w:r>
          <w:r>
            <w:rPr>
              <w:rFonts w:hint="eastAsia" w:ascii="黑体" w:hAnsi="黑体" w:eastAsia="黑体"/>
              <w:sz w:val="24"/>
              <w:szCs w:val="24"/>
            </w:rPr>
            <w:t xml:space="preserve">十、 </w:t>
          </w:r>
          <w:r>
            <w:rPr>
              <w:rFonts w:hint="eastAsia" w:ascii="黑体" w:hAnsi="黑体" w:eastAsia="黑体"/>
              <w:sz w:val="24"/>
              <w:szCs w:val="24"/>
              <w:highlight w:val="none"/>
            </w:rPr>
            <w:t>其他重要事项的情况说明</w:t>
          </w:r>
          <w:r>
            <w:rPr>
              <w:sz w:val="24"/>
              <w:szCs w:val="24"/>
            </w:rPr>
            <w:tab/>
          </w:r>
          <w:r>
            <w:rPr>
              <w:sz w:val="24"/>
              <w:szCs w:val="24"/>
            </w:rPr>
            <w:fldChar w:fldCharType="begin"/>
          </w:r>
          <w:r>
            <w:rPr>
              <w:sz w:val="24"/>
              <w:szCs w:val="24"/>
            </w:rPr>
            <w:instrText xml:space="preserve"> PAGEREF _Toc7934 \h </w:instrText>
          </w:r>
          <w:r>
            <w:rPr>
              <w:sz w:val="24"/>
              <w:szCs w:val="24"/>
            </w:rPr>
            <w:fldChar w:fldCharType="separate"/>
          </w:r>
          <w:r>
            <w:rPr>
              <w:sz w:val="24"/>
              <w:szCs w:val="24"/>
            </w:rPr>
            <w:t>15</w:t>
          </w:r>
          <w:r>
            <w:rPr>
              <w:sz w:val="24"/>
              <w:szCs w:val="24"/>
            </w:rPr>
            <w:fldChar w:fldCharType="end"/>
          </w:r>
          <w:r>
            <w:rPr>
              <w:sz w:val="24"/>
              <w:szCs w:val="24"/>
            </w:rPr>
            <w:fldChar w:fldCharType="end"/>
          </w:r>
        </w:p>
        <w:p>
          <w:pPr>
            <w:pStyle w:val="30"/>
            <w:tabs>
              <w:tab w:val="right" w:leader="dot" w:pos="8306"/>
            </w:tabs>
            <w:rPr>
              <w:b/>
              <w:sz w:val="24"/>
              <w:szCs w:val="24"/>
            </w:rPr>
          </w:pPr>
          <w:r>
            <w:rPr>
              <w:b/>
              <w:sz w:val="24"/>
              <w:szCs w:val="24"/>
            </w:rPr>
            <w:fldChar w:fldCharType="begin"/>
          </w:r>
          <w:r>
            <w:rPr>
              <w:b/>
              <w:sz w:val="24"/>
              <w:szCs w:val="24"/>
            </w:rPr>
            <w:instrText xml:space="preserve"> HYPERLINK \l _Toc2207 </w:instrText>
          </w:r>
          <w:r>
            <w:rPr>
              <w:b/>
              <w:sz w:val="24"/>
              <w:szCs w:val="24"/>
            </w:rPr>
            <w:fldChar w:fldCharType="separate"/>
          </w:r>
          <w:r>
            <w:rPr>
              <w:rFonts w:hint="eastAsia" w:ascii="黑体" w:hAnsi="黑体" w:eastAsia="黑体" w:cs="黑体"/>
              <w:b/>
              <w:sz w:val="24"/>
              <w:szCs w:val="24"/>
            </w:rPr>
            <w:t xml:space="preserve">第三部分 </w:t>
          </w:r>
          <w:r>
            <w:rPr>
              <w:rFonts w:hint="eastAsia" w:ascii="黑体" w:hAnsi="黑体" w:eastAsia="黑体"/>
              <w:b/>
              <w:sz w:val="24"/>
              <w:szCs w:val="24"/>
              <w:highlight w:val="none"/>
            </w:rPr>
            <w:t>名词解释</w:t>
          </w:r>
          <w:r>
            <w:rPr>
              <w:b/>
              <w:sz w:val="24"/>
              <w:szCs w:val="24"/>
            </w:rPr>
            <w:tab/>
          </w:r>
          <w:r>
            <w:rPr>
              <w:b/>
              <w:sz w:val="24"/>
              <w:szCs w:val="24"/>
            </w:rPr>
            <w:fldChar w:fldCharType="begin"/>
          </w:r>
          <w:r>
            <w:rPr>
              <w:b/>
              <w:sz w:val="24"/>
              <w:szCs w:val="24"/>
            </w:rPr>
            <w:instrText xml:space="preserve"> PAGEREF _Toc2207 \h </w:instrText>
          </w:r>
          <w:r>
            <w:rPr>
              <w:b/>
              <w:sz w:val="24"/>
              <w:szCs w:val="24"/>
            </w:rPr>
            <w:fldChar w:fldCharType="separate"/>
          </w:r>
          <w:r>
            <w:rPr>
              <w:b/>
              <w:sz w:val="24"/>
              <w:szCs w:val="24"/>
            </w:rPr>
            <w:t>16</w:t>
          </w:r>
          <w:r>
            <w:rPr>
              <w:b/>
              <w:sz w:val="24"/>
              <w:szCs w:val="24"/>
            </w:rPr>
            <w:fldChar w:fldCharType="end"/>
          </w:r>
          <w:r>
            <w:rPr>
              <w:b/>
              <w:sz w:val="24"/>
              <w:szCs w:val="24"/>
            </w:rPr>
            <w:fldChar w:fldCharType="end"/>
          </w:r>
        </w:p>
        <w:p>
          <w:pPr>
            <w:pStyle w:val="30"/>
            <w:tabs>
              <w:tab w:val="right" w:leader="dot" w:pos="8306"/>
            </w:tabs>
            <w:rPr>
              <w:b/>
              <w:sz w:val="24"/>
              <w:szCs w:val="24"/>
            </w:rPr>
          </w:pPr>
          <w:r>
            <w:rPr>
              <w:b/>
              <w:sz w:val="24"/>
              <w:szCs w:val="24"/>
            </w:rPr>
            <w:fldChar w:fldCharType="begin"/>
          </w:r>
          <w:r>
            <w:rPr>
              <w:b/>
              <w:sz w:val="24"/>
              <w:szCs w:val="24"/>
            </w:rPr>
            <w:instrText xml:space="preserve"> HYPERLINK \l _Toc13329 </w:instrText>
          </w:r>
          <w:r>
            <w:rPr>
              <w:b/>
              <w:sz w:val="24"/>
              <w:szCs w:val="24"/>
            </w:rPr>
            <w:fldChar w:fldCharType="separate"/>
          </w:r>
          <w:r>
            <w:rPr>
              <w:rFonts w:hint="eastAsia" w:ascii="黑体" w:hAnsi="黑体" w:eastAsia="黑体"/>
              <w:b/>
              <w:sz w:val="24"/>
              <w:szCs w:val="24"/>
              <w:highlight w:val="none"/>
            </w:rPr>
            <w:t>第四部分 附件</w:t>
          </w:r>
          <w:r>
            <w:rPr>
              <w:b/>
              <w:sz w:val="24"/>
              <w:szCs w:val="24"/>
            </w:rPr>
            <w:tab/>
          </w:r>
          <w:r>
            <w:rPr>
              <w:b/>
              <w:sz w:val="24"/>
              <w:szCs w:val="24"/>
            </w:rPr>
            <w:fldChar w:fldCharType="begin"/>
          </w:r>
          <w:r>
            <w:rPr>
              <w:b/>
              <w:sz w:val="24"/>
              <w:szCs w:val="24"/>
            </w:rPr>
            <w:instrText xml:space="preserve"> PAGEREF _Toc13329 \h </w:instrText>
          </w:r>
          <w:r>
            <w:rPr>
              <w:b/>
              <w:sz w:val="24"/>
              <w:szCs w:val="24"/>
            </w:rPr>
            <w:fldChar w:fldCharType="separate"/>
          </w:r>
          <w:r>
            <w:rPr>
              <w:b/>
              <w:sz w:val="24"/>
              <w:szCs w:val="24"/>
            </w:rPr>
            <w:t>19</w:t>
          </w:r>
          <w:r>
            <w:rPr>
              <w:b/>
              <w:sz w:val="24"/>
              <w:szCs w:val="24"/>
            </w:rPr>
            <w:fldChar w:fldCharType="end"/>
          </w:r>
          <w:r>
            <w:rPr>
              <w:b/>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_Toc9261 </w:instrText>
          </w:r>
          <w:r>
            <w:rPr>
              <w:sz w:val="24"/>
              <w:szCs w:val="24"/>
            </w:rPr>
            <w:fldChar w:fldCharType="separate"/>
          </w:r>
          <w:r>
            <w:rPr>
              <w:rFonts w:hint="eastAsia" w:ascii="黑体" w:hAnsi="黑体" w:eastAsia="黑体" w:cs="黑体"/>
              <w:sz w:val="24"/>
              <w:szCs w:val="24"/>
              <w:highlight w:val="none"/>
            </w:rPr>
            <w:t>附件</w:t>
          </w:r>
          <w:r>
            <w:rPr>
              <w:sz w:val="24"/>
              <w:szCs w:val="24"/>
            </w:rPr>
            <w:tab/>
          </w:r>
          <w:r>
            <w:rPr>
              <w:sz w:val="24"/>
              <w:szCs w:val="24"/>
            </w:rPr>
            <w:fldChar w:fldCharType="begin"/>
          </w:r>
          <w:r>
            <w:rPr>
              <w:sz w:val="24"/>
              <w:szCs w:val="24"/>
            </w:rPr>
            <w:instrText xml:space="preserve"> PAGEREF _Toc9261 \h </w:instrText>
          </w:r>
          <w:r>
            <w:rPr>
              <w:sz w:val="24"/>
              <w:szCs w:val="24"/>
            </w:rPr>
            <w:fldChar w:fldCharType="separate"/>
          </w:r>
          <w:r>
            <w:rPr>
              <w:sz w:val="24"/>
              <w:szCs w:val="24"/>
            </w:rPr>
            <w:t>19</w:t>
          </w:r>
          <w:r>
            <w:rPr>
              <w:sz w:val="24"/>
              <w:szCs w:val="24"/>
            </w:rPr>
            <w:fldChar w:fldCharType="end"/>
          </w:r>
          <w:r>
            <w:rPr>
              <w:sz w:val="24"/>
              <w:szCs w:val="24"/>
            </w:rPr>
            <w:fldChar w:fldCharType="end"/>
          </w:r>
        </w:p>
        <w:p>
          <w:pPr>
            <w:pStyle w:val="30"/>
            <w:tabs>
              <w:tab w:val="right" w:leader="dot" w:pos="8306"/>
            </w:tabs>
            <w:rPr>
              <w:b/>
              <w:sz w:val="24"/>
              <w:szCs w:val="24"/>
            </w:rPr>
          </w:pPr>
          <w:r>
            <w:rPr>
              <w:b/>
              <w:sz w:val="24"/>
              <w:szCs w:val="24"/>
            </w:rPr>
            <w:fldChar w:fldCharType="begin"/>
          </w:r>
          <w:r>
            <w:rPr>
              <w:b/>
              <w:sz w:val="24"/>
              <w:szCs w:val="24"/>
            </w:rPr>
            <w:instrText xml:space="preserve"> HYPERLINK \l _Toc14896 </w:instrText>
          </w:r>
          <w:r>
            <w:rPr>
              <w:b/>
              <w:sz w:val="24"/>
              <w:szCs w:val="24"/>
            </w:rPr>
            <w:fldChar w:fldCharType="separate"/>
          </w:r>
          <w:r>
            <w:rPr>
              <w:rFonts w:hint="eastAsia" w:ascii="黑体" w:hAnsi="黑体" w:eastAsia="黑体"/>
              <w:b/>
              <w:sz w:val="24"/>
              <w:szCs w:val="24"/>
              <w:highlight w:val="none"/>
            </w:rPr>
            <w:t>第五部分 附表</w:t>
          </w:r>
          <w:r>
            <w:rPr>
              <w:b/>
              <w:sz w:val="24"/>
              <w:szCs w:val="24"/>
            </w:rPr>
            <w:tab/>
          </w:r>
          <w:r>
            <w:rPr>
              <w:b/>
              <w:sz w:val="24"/>
              <w:szCs w:val="24"/>
            </w:rPr>
            <w:fldChar w:fldCharType="begin"/>
          </w:r>
          <w:r>
            <w:rPr>
              <w:b/>
              <w:sz w:val="24"/>
              <w:szCs w:val="24"/>
            </w:rPr>
            <w:instrText xml:space="preserve"> PAGEREF _Toc14896 \h </w:instrText>
          </w:r>
          <w:r>
            <w:rPr>
              <w:b/>
              <w:sz w:val="24"/>
              <w:szCs w:val="24"/>
            </w:rPr>
            <w:fldChar w:fldCharType="separate"/>
          </w:r>
          <w:r>
            <w:rPr>
              <w:b/>
              <w:sz w:val="24"/>
              <w:szCs w:val="24"/>
            </w:rPr>
            <w:t>20</w:t>
          </w:r>
          <w:r>
            <w:rPr>
              <w:b/>
              <w:sz w:val="24"/>
              <w:szCs w:val="24"/>
            </w:rPr>
            <w:fldChar w:fldCharType="end"/>
          </w:r>
          <w:r>
            <w:rPr>
              <w:b/>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_Toc19479 </w:instrText>
          </w:r>
          <w:r>
            <w:rPr>
              <w:sz w:val="24"/>
              <w:szCs w:val="24"/>
            </w:rPr>
            <w:fldChar w:fldCharType="separate"/>
          </w:r>
          <w:r>
            <w:rPr>
              <w:rFonts w:hint="eastAsia" w:ascii="仿宋" w:hAnsi="仿宋" w:eastAsia="仿宋"/>
              <w:sz w:val="24"/>
              <w:szCs w:val="24"/>
              <w:highlight w:val="none"/>
            </w:rPr>
            <w:t>一、收</w:t>
          </w:r>
          <w:r>
            <w:rPr>
              <w:rFonts w:hint="eastAsia" w:ascii="仿宋" w:hAnsi="仿宋" w:eastAsia="仿宋"/>
              <w:bCs w:val="0"/>
              <w:sz w:val="24"/>
              <w:szCs w:val="24"/>
              <w:highlight w:val="none"/>
            </w:rPr>
            <w:t>入支出决算总表</w:t>
          </w:r>
          <w:r>
            <w:rPr>
              <w:sz w:val="24"/>
              <w:szCs w:val="24"/>
            </w:rPr>
            <w:tab/>
          </w:r>
          <w:r>
            <w:rPr>
              <w:sz w:val="24"/>
              <w:szCs w:val="24"/>
            </w:rPr>
            <w:fldChar w:fldCharType="begin"/>
          </w:r>
          <w:r>
            <w:rPr>
              <w:sz w:val="24"/>
              <w:szCs w:val="24"/>
            </w:rPr>
            <w:instrText xml:space="preserve"> PAGEREF _Toc19479 \h </w:instrText>
          </w:r>
          <w:r>
            <w:rPr>
              <w:sz w:val="24"/>
              <w:szCs w:val="24"/>
            </w:rPr>
            <w:fldChar w:fldCharType="separate"/>
          </w:r>
          <w:r>
            <w:rPr>
              <w:sz w:val="24"/>
              <w:szCs w:val="24"/>
            </w:rPr>
            <w:t>20</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_Toc17855 </w:instrText>
          </w:r>
          <w:r>
            <w:rPr>
              <w:sz w:val="24"/>
              <w:szCs w:val="24"/>
            </w:rPr>
            <w:fldChar w:fldCharType="separate"/>
          </w:r>
          <w:r>
            <w:rPr>
              <w:rFonts w:hint="eastAsia" w:ascii="仿宋" w:hAnsi="仿宋" w:eastAsia="仿宋"/>
              <w:sz w:val="24"/>
              <w:szCs w:val="24"/>
              <w:highlight w:val="none"/>
            </w:rPr>
            <w:t>二、收</w:t>
          </w:r>
          <w:r>
            <w:rPr>
              <w:rFonts w:hint="eastAsia" w:ascii="仿宋" w:hAnsi="仿宋" w:eastAsia="仿宋"/>
              <w:bCs w:val="0"/>
              <w:sz w:val="24"/>
              <w:szCs w:val="24"/>
              <w:highlight w:val="none"/>
            </w:rPr>
            <w:t>入决算表</w:t>
          </w:r>
          <w:r>
            <w:rPr>
              <w:sz w:val="24"/>
              <w:szCs w:val="24"/>
            </w:rPr>
            <w:tab/>
          </w:r>
          <w:r>
            <w:rPr>
              <w:sz w:val="24"/>
              <w:szCs w:val="24"/>
            </w:rPr>
            <w:fldChar w:fldCharType="begin"/>
          </w:r>
          <w:r>
            <w:rPr>
              <w:sz w:val="24"/>
              <w:szCs w:val="24"/>
            </w:rPr>
            <w:instrText xml:space="preserve"> PAGEREF _Toc17855 \h </w:instrText>
          </w:r>
          <w:r>
            <w:rPr>
              <w:sz w:val="24"/>
              <w:szCs w:val="24"/>
            </w:rPr>
            <w:fldChar w:fldCharType="separate"/>
          </w:r>
          <w:r>
            <w:rPr>
              <w:sz w:val="24"/>
              <w:szCs w:val="24"/>
            </w:rPr>
            <w:t>20</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_Toc2337 </w:instrText>
          </w:r>
          <w:r>
            <w:rPr>
              <w:sz w:val="24"/>
              <w:szCs w:val="24"/>
            </w:rPr>
            <w:fldChar w:fldCharType="separate"/>
          </w:r>
          <w:r>
            <w:rPr>
              <w:rFonts w:hint="eastAsia" w:ascii="仿宋" w:hAnsi="仿宋" w:eastAsia="仿宋"/>
              <w:bCs w:val="0"/>
              <w:sz w:val="24"/>
              <w:szCs w:val="24"/>
              <w:highlight w:val="none"/>
            </w:rPr>
            <w:t>三、</w:t>
          </w:r>
          <w:r>
            <w:rPr>
              <w:rFonts w:hint="eastAsia" w:ascii="仿宋" w:hAnsi="仿宋" w:eastAsia="仿宋"/>
              <w:sz w:val="24"/>
              <w:szCs w:val="24"/>
              <w:highlight w:val="none"/>
            </w:rPr>
            <w:t>支</w:t>
          </w:r>
          <w:r>
            <w:rPr>
              <w:rFonts w:hint="eastAsia" w:ascii="仿宋" w:hAnsi="仿宋" w:eastAsia="仿宋"/>
              <w:bCs w:val="0"/>
              <w:sz w:val="24"/>
              <w:szCs w:val="24"/>
              <w:highlight w:val="none"/>
            </w:rPr>
            <w:t>出决算表</w:t>
          </w:r>
          <w:r>
            <w:rPr>
              <w:sz w:val="24"/>
              <w:szCs w:val="24"/>
            </w:rPr>
            <w:tab/>
          </w:r>
          <w:r>
            <w:rPr>
              <w:sz w:val="24"/>
              <w:szCs w:val="24"/>
            </w:rPr>
            <w:fldChar w:fldCharType="begin"/>
          </w:r>
          <w:r>
            <w:rPr>
              <w:sz w:val="24"/>
              <w:szCs w:val="24"/>
            </w:rPr>
            <w:instrText xml:space="preserve"> PAGEREF _Toc2337 \h </w:instrText>
          </w:r>
          <w:r>
            <w:rPr>
              <w:sz w:val="24"/>
              <w:szCs w:val="24"/>
            </w:rPr>
            <w:fldChar w:fldCharType="separate"/>
          </w:r>
          <w:r>
            <w:rPr>
              <w:sz w:val="24"/>
              <w:szCs w:val="24"/>
            </w:rPr>
            <w:t>20</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_Toc12957 </w:instrText>
          </w:r>
          <w:r>
            <w:rPr>
              <w:sz w:val="24"/>
              <w:szCs w:val="24"/>
            </w:rPr>
            <w:fldChar w:fldCharType="separate"/>
          </w:r>
          <w:r>
            <w:rPr>
              <w:rFonts w:hint="eastAsia" w:ascii="仿宋" w:hAnsi="仿宋" w:eastAsia="仿宋"/>
              <w:bCs w:val="0"/>
              <w:sz w:val="24"/>
              <w:szCs w:val="24"/>
              <w:highlight w:val="none"/>
            </w:rPr>
            <w:t>四、</w:t>
          </w:r>
          <w:r>
            <w:rPr>
              <w:rFonts w:hint="eastAsia" w:ascii="仿宋" w:hAnsi="仿宋" w:eastAsia="仿宋"/>
              <w:sz w:val="24"/>
              <w:szCs w:val="24"/>
              <w:highlight w:val="none"/>
            </w:rPr>
            <w:t>财</w:t>
          </w:r>
          <w:r>
            <w:rPr>
              <w:rFonts w:hint="eastAsia" w:ascii="仿宋" w:hAnsi="仿宋" w:eastAsia="仿宋"/>
              <w:bCs w:val="0"/>
              <w:sz w:val="24"/>
              <w:szCs w:val="24"/>
              <w:highlight w:val="none"/>
            </w:rPr>
            <w:t>政拨款收入支出决算总表</w:t>
          </w:r>
          <w:r>
            <w:rPr>
              <w:sz w:val="24"/>
              <w:szCs w:val="24"/>
            </w:rPr>
            <w:tab/>
          </w:r>
          <w:r>
            <w:rPr>
              <w:sz w:val="24"/>
              <w:szCs w:val="24"/>
            </w:rPr>
            <w:fldChar w:fldCharType="begin"/>
          </w:r>
          <w:r>
            <w:rPr>
              <w:sz w:val="24"/>
              <w:szCs w:val="24"/>
            </w:rPr>
            <w:instrText xml:space="preserve"> PAGEREF _Toc12957 \h </w:instrText>
          </w:r>
          <w:r>
            <w:rPr>
              <w:sz w:val="24"/>
              <w:szCs w:val="24"/>
            </w:rPr>
            <w:fldChar w:fldCharType="separate"/>
          </w:r>
          <w:r>
            <w:rPr>
              <w:sz w:val="24"/>
              <w:szCs w:val="24"/>
            </w:rPr>
            <w:t>20</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_Toc3375 </w:instrText>
          </w:r>
          <w:r>
            <w:rPr>
              <w:sz w:val="24"/>
              <w:szCs w:val="24"/>
            </w:rPr>
            <w:fldChar w:fldCharType="separate"/>
          </w:r>
          <w:r>
            <w:rPr>
              <w:rFonts w:hint="eastAsia" w:ascii="仿宋" w:hAnsi="仿宋" w:eastAsia="仿宋"/>
              <w:bCs w:val="0"/>
              <w:sz w:val="24"/>
              <w:szCs w:val="24"/>
              <w:highlight w:val="none"/>
            </w:rPr>
            <w:t>五、</w:t>
          </w:r>
          <w:r>
            <w:rPr>
              <w:rFonts w:hint="eastAsia" w:ascii="仿宋" w:hAnsi="仿宋" w:eastAsia="仿宋"/>
              <w:sz w:val="24"/>
              <w:szCs w:val="24"/>
              <w:highlight w:val="none"/>
            </w:rPr>
            <w:t>财</w:t>
          </w:r>
          <w:r>
            <w:rPr>
              <w:rFonts w:hint="eastAsia" w:ascii="仿宋" w:hAnsi="仿宋" w:eastAsia="仿宋"/>
              <w:bCs w:val="0"/>
              <w:sz w:val="24"/>
              <w:szCs w:val="24"/>
              <w:highlight w:val="none"/>
            </w:rPr>
            <w:t>政拨款支出决算明细表</w:t>
          </w:r>
          <w:r>
            <w:rPr>
              <w:sz w:val="24"/>
              <w:szCs w:val="24"/>
            </w:rPr>
            <w:tab/>
          </w:r>
          <w:r>
            <w:rPr>
              <w:sz w:val="24"/>
              <w:szCs w:val="24"/>
            </w:rPr>
            <w:fldChar w:fldCharType="begin"/>
          </w:r>
          <w:r>
            <w:rPr>
              <w:sz w:val="24"/>
              <w:szCs w:val="24"/>
            </w:rPr>
            <w:instrText xml:space="preserve"> PAGEREF _Toc3375 \h </w:instrText>
          </w:r>
          <w:r>
            <w:rPr>
              <w:sz w:val="24"/>
              <w:szCs w:val="24"/>
            </w:rPr>
            <w:fldChar w:fldCharType="separate"/>
          </w:r>
          <w:r>
            <w:rPr>
              <w:sz w:val="24"/>
              <w:szCs w:val="24"/>
            </w:rPr>
            <w:t>20</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_Toc8858 </w:instrText>
          </w:r>
          <w:r>
            <w:rPr>
              <w:sz w:val="24"/>
              <w:szCs w:val="24"/>
            </w:rPr>
            <w:fldChar w:fldCharType="separate"/>
          </w:r>
          <w:r>
            <w:rPr>
              <w:rFonts w:hint="eastAsia" w:ascii="仿宋" w:hAnsi="仿宋" w:eastAsia="仿宋"/>
              <w:bCs w:val="0"/>
              <w:sz w:val="24"/>
              <w:szCs w:val="24"/>
              <w:highlight w:val="none"/>
            </w:rPr>
            <w:t>六、</w:t>
          </w:r>
          <w:r>
            <w:rPr>
              <w:rFonts w:hint="eastAsia" w:ascii="仿宋" w:hAnsi="仿宋" w:eastAsia="仿宋"/>
              <w:sz w:val="24"/>
              <w:szCs w:val="24"/>
              <w:highlight w:val="none"/>
            </w:rPr>
            <w:t>一</w:t>
          </w:r>
          <w:r>
            <w:rPr>
              <w:rFonts w:hint="eastAsia" w:ascii="仿宋" w:hAnsi="仿宋" w:eastAsia="仿宋"/>
              <w:bCs w:val="0"/>
              <w:sz w:val="24"/>
              <w:szCs w:val="24"/>
              <w:highlight w:val="none"/>
            </w:rPr>
            <w:t>般公共预算财政拨款支出决算表</w:t>
          </w:r>
          <w:r>
            <w:rPr>
              <w:sz w:val="24"/>
              <w:szCs w:val="24"/>
            </w:rPr>
            <w:tab/>
          </w:r>
          <w:r>
            <w:rPr>
              <w:sz w:val="24"/>
              <w:szCs w:val="24"/>
            </w:rPr>
            <w:fldChar w:fldCharType="begin"/>
          </w:r>
          <w:r>
            <w:rPr>
              <w:sz w:val="24"/>
              <w:szCs w:val="24"/>
            </w:rPr>
            <w:instrText xml:space="preserve"> PAGEREF _Toc8858 \h </w:instrText>
          </w:r>
          <w:r>
            <w:rPr>
              <w:sz w:val="24"/>
              <w:szCs w:val="24"/>
            </w:rPr>
            <w:fldChar w:fldCharType="separate"/>
          </w:r>
          <w:r>
            <w:rPr>
              <w:sz w:val="24"/>
              <w:szCs w:val="24"/>
            </w:rPr>
            <w:t>20</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_Toc13413 </w:instrText>
          </w:r>
          <w:r>
            <w:rPr>
              <w:sz w:val="24"/>
              <w:szCs w:val="24"/>
            </w:rPr>
            <w:fldChar w:fldCharType="separate"/>
          </w:r>
          <w:r>
            <w:rPr>
              <w:rFonts w:hint="eastAsia" w:ascii="仿宋" w:hAnsi="仿宋" w:eastAsia="仿宋"/>
              <w:bCs w:val="0"/>
              <w:sz w:val="24"/>
              <w:szCs w:val="24"/>
              <w:highlight w:val="none"/>
            </w:rPr>
            <w:t>七、</w:t>
          </w:r>
          <w:r>
            <w:rPr>
              <w:rFonts w:hint="eastAsia" w:ascii="仿宋" w:hAnsi="仿宋" w:eastAsia="仿宋"/>
              <w:sz w:val="24"/>
              <w:szCs w:val="24"/>
              <w:highlight w:val="none"/>
            </w:rPr>
            <w:t>一</w:t>
          </w:r>
          <w:r>
            <w:rPr>
              <w:rFonts w:hint="eastAsia" w:ascii="仿宋" w:hAnsi="仿宋" w:eastAsia="仿宋"/>
              <w:bCs w:val="0"/>
              <w:sz w:val="24"/>
              <w:szCs w:val="24"/>
              <w:highlight w:val="none"/>
            </w:rPr>
            <w:t>般公共预算财政拨款支出决算明细表</w:t>
          </w:r>
          <w:r>
            <w:rPr>
              <w:sz w:val="24"/>
              <w:szCs w:val="24"/>
            </w:rPr>
            <w:tab/>
          </w:r>
          <w:r>
            <w:rPr>
              <w:sz w:val="24"/>
              <w:szCs w:val="24"/>
            </w:rPr>
            <w:fldChar w:fldCharType="begin"/>
          </w:r>
          <w:r>
            <w:rPr>
              <w:sz w:val="24"/>
              <w:szCs w:val="24"/>
            </w:rPr>
            <w:instrText xml:space="preserve"> PAGEREF _Toc13413 \h </w:instrText>
          </w:r>
          <w:r>
            <w:rPr>
              <w:sz w:val="24"/>
              <w:szCs w:val="24"/>
            </w:rPr>
            <w:fldChar w:fldCharType="separate"/>
          </w:r>
          <w:r>
            <w:rPr>
              <w:sz w:val="24"/>
              <w:szCs w:val="24"/>
            </w:rPr>
            <w:t>20</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_Toc1171 </w:instrText>
          </w:r>
          <w:r>
            <w:rPr>
              <w:sz w:val="24"/>
              <w:szCs w:val="24"/>
            </w:rPr>
            <w:fldChar w:fldCharType="separate"/>
          </w:r>
          <w:r>
            <w:rPr>
              <w:rFonts w:hint="eastAsia" w:ascii="仿宋" w:hAnsi="仿宋" w:eastAsia="仿宋"/>
              <w:bCs w:val="0"/>
              <w:sz w:val="24"/>
              <w:szCs w:val="24"/>
              <w:highlight w:val="none"/>
            </w:rPr>
            <w:t>八、</w:t>
          </w:r>
          <w:r>
            <w:rPr>
              <w:rFonts w:hint="eastAsia" w:ascii="仿宋" w:hAnsi="仿宋" w:eastAsia="仿宋"/>
              <w:sz w:val="24"/>
              <w:szCs w:val="24"/>
              <w:highlight w:val="none"/>
            </w:rPr>
            <w:t>一</w:t>
          </w:r>
          <w:r>
            <w:rPr>
              <w:rFonts w:hint="eastAsia" w:ascii="仿宋" w:hAnsi="仿宋" w:eastAsia="仿宋"/>
              <w:bCs w:val="0"/>
              <w:sz w:val="24"/>
              <w:szCs w:val="24"/>
              <w:highlight w:val="none"/>
            </w:rPr>
            <w:t>般公共预算财政拨款基本支出决算表</w:t>
          </w:r>
          <w:r>
            <w:rPr>
              <w:sz w:val="24"/>
              <w:szCs w:val="24"/>
            </w:rPr>
            <w:tab/>
          </w:r>
          <w:r>
            <w:rPr>
              <w:sz w:val="24"/>
              <w:szCs w:val="24"/>
            </w:rPr>
            <w:fldChar w:fldCharType="begin"/>
          </w:r>
          <w:r>
            <w:rPr>
              <w:sz w:val="24"/>
              <w:szCs w:val="24"/>
            </w:rPr>
            <w:instrText xml:space="preserve"> PAGEREF _Toc1171 \h </w:instrText>
          </w:r>
          <w:r>
            <w:rPr>
              <w:sz w:val="24"/>
              <w:szCs w:val="24"/>
            </w:rPr>
            <w:fldChar w:fldCharType="separate"/>
          </w:r>
          <w:r>
            <w:rPr>
              <w:sz w:val="24"/>
              <w:szCs w:val="24"/>
            </w:rPr>
            <w:t>20</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_Toc20557 </w:instrText>
          </w:r>
          <w:r>
            <w:rPr>
              <w:sz w:val="24"/>
              <w:szCs w:val="24"/>
            </w:rPr>
            <w:fldChar w:fldCharType="separate"/>
          </w:r>
          <w:r>
            <w:rPr>
              <w:rFonts w:hint="eastAsia" w:ascii="仿宋" w:hAnsi="仿宋" w:eastAsia="仿宋"/>
              <w:bCs w:val="0"/>
              <w:sz w:val="24"/>
              <w:szCs w:val="24"/>
              <w:highlight w:val="none"/>
            </w:rPr>
            <w:t>九、</w:t>
          </w:r>
          <w:r>
            <w:rPr>
              <w:rFonts w:hint="eastAsia" w:ascii="仿宋" w:hAnsi="仿宋" w:eastAsia="仿宋"/>
              <w:sz w:val="24"/>
              <w:szCs w:val="24"/>
              <w:highlight w:val="none"/>
            </w:rPr>
            <w:t>一</w:t>
          </w:r>
          <w:r>
            <w:rPr>
              <w:rFonts w:hint="eastAsia" w:ascii="仿宋" w:hAnsi="仿宋" w:eastAsia="仿宋"/>
              <w:bCs w:val="0"/>
              <w:sz w:val="24"/>
              <w:szCs w:val="24"/>
              <w:highlight w:val="none"/>
            </w:rPr>
            <w:t>般公共预算财政拨款项目支出决算表</w:t>
          </w:r>
          <w:r>
            <w:rPr>
              <w:sz w:val="24"/>
              <w:szCs w:val="24"/>
            </w:rPr>
            <w:tab/>
          </w:r>
          <w:r>
            <w:rPr>
              <w:sz w:val="24"/>
              <w:szCs w:val="24"/>
            </w:rPr>
            <w:fldChar w:fldCharType="begin"/>
          </w:r>
          <w:r>
            <w:rPr>
              <w:sz w:val="24"/>
              <w:szCs w:val="24"/>
            </w:rPr>
            <w:instrText xml:space="preserve"> PAGEREF _Toc20557 \h </w:instrText>
          </w:r>
          <w:r>
            <w:rPr>
              <w:sz w:val="24"/>
              <w:szCs w:val="24"/>
            </w:rPr>
            <w:fldChar w:fldCharType="separate"/>
          </w:r>
          <w:r>
            <w:rPr>
              <w:sz w:val="24"/>
              <w:szCs w:val="24"/>
            </w:rPr>
            <w:t>20</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_Toc4482 </w:instrText>
          </w:r>
          <w:r>
            <w:rPr>
              <w:sz w:val="24"/>
              <w:szCs w:val="24"/>
            </w:rPr>
            <w:fldChar w:fldCharType="separate"/>
          </w:r>
          <w:r>
            <w:rPr>
              <w:rFonts w:hint="eastAsia" w:ascii="仿宋" w:hAnsi="仿宋" w:eastAsia="仿宋"/>
              <w:bCs w:val="0"/>
              <w:sz w:val="24"/>
              <w:szCs w:val="24"/>
              <w:highlight w:val="none"/>
            </w:rPr>
            <w:t>十、</w:t>
          </w:r>
          <w:r>
            <w:rPr>
              <w:rFonts w:hint="eastAsia" w:ascii="仿宋" w:hAnsi="仿宋" w:eastAsia="仿宋"/>
              <w:sz w:val="24"/>
              <w:szCs w:val="24"/>
              <w:highlight w:val="none"/>
            </w:rPr>
            <w:t>一</w:t>
          </w:r>
          <w:r>
            <w:rPr>
              <w:rFonts w:hint="eastAsia" w:ascii="仿宋" w:hAnsi="仿宋" w:eastAsia="仿宋"/>
              <w:bCs w:val="0"/>
              <w:sz w:val="24"/>
              <w:szCs w:val="24"/>
              <w:highlight w:val="none"/>
            </w:rPr>
            <w:t>般公共预算财政拨款“三公”经费支出决算表</w:t>
          </w:r>
          <w:r>
            <w:rPr>
              <w:sz w:val="24"/>
              <w:szCs w:val="24"/>
            </w:rPr>
            <w:tab/>
          </w:r>
          <w:r>
            <w:rPr>
              <w:sz w:val="24"/>
              <w:szCs w:val="24"/>
            </w:rPr>
            <w:fldChar w:fldCharType="begin"/>
          </w:r>
          <w:r>
            <w:rPr>
              <w:sz w:val="24"/>
              <w:szCs w:val="24"/>
            </w:rPr>
            <w:instrText xml:space="preserve"> PAGEREF _Toc4482 \h </w:instrText>
          </w:r>
          <w:r>
            <w:rPr>
              <w:sz w:val="24"/>
              <w:szCs w:val="24"/>
            </w:rPr>
            <w:fldChar w:fldCharType="separate"/>
          </w:r>
          <w:r>
            <w:rPr>
              <w:sz w:val="24"/>
              <w:szCs w:val="24"/>
            </w:rPr>
            <w:t>20</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_Toc5418 </w:instrText>
          </w:r>
          <w:r>
            <w:rPr>
              <w:sz w:val="24"/>
              <w:szCs w:val="24"/>
            </w:rPr>
            <w:fldChar w:fldCharType="separate"/>
          </w:r>
          <w:r>
            <w:rPr>
              <w:rFonts w:hint="eastAsia" w:ascii="仿宋" w:hAnsi="仿宋" w:eastAsia="仿宋"/>
              <w:bCs w:val="0"/>
              <w:sz w:val="24"/>
              <w:szCs w:val="24"/>
              <w:highlight w:val="none"/>
            </w:rPr>
            <w:t>十一、</w:t>
          </w:r>
          <w:r>
            <w:rPr>
              <w:rFonts w:hint="eastAsia" w:ascii="仿宋" w:hAnsi="仿宋" w:eastAsia="仿宋"/>
              <w:sz w:val="24"/>
              <w:szCs w:val="24"/>
              <w:highlight w:val="none"/>
            </w:rPr>
            <w:t>政</w:t>
          </w:r>
          <w:r>
            <w:rPr>
              <w:rFonts w:hint="eastAsia" w:ascii="仿宋" w:hAnsi="仿宋" w:eastAsia="仿宋"/>
              <w:bCs w:val="0"/>
              <w:sz w:val="24"/>
              <w:szCs w:val="24"/>
              <w:highlight w:val="none"/>
            </w:rPr>
            <w:t>府性基金预算财政拨款收入支出决算表</w:t>
          </w:r>
          <w:r>
            <w:rPr>
              <w:sz w:val="24"/>
              <w:szCs w:val="24"/>
            </w:rPr>
            <w:tab/>
          </w:r>
          <w:r>
            <w:rPr>
              <w:sz w:val="24"/>
              <w:szCs w:val="24"/>
            </w:rPr>
            <w:fldChar w:fldCharType="begin"/>
          </w:r>
          <w:r>
            <w:rPr>
              <w:sz w:val="24"/>
              <w:szCs w:val="24"/>
            </w:rPr>
            <w:instrText xml:space="preserve"> PAGEREF _Toc5418 \h </w:instrText>
          </w:r>
          <w:r>
            <w:rPr>
              <w:sz w:val="24"/>
              <w:szCs w:val="24"/>
            </w:rPr>
            <w:fldChar w:fldCharType="separate"/>
          </w:r>
          <w:r>
            <w:rPr>
              <w:sz w:val="24"/>
              <w:szCs w:val="24"/>
            </w:rPr>
            <w:t>20</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_Toc22279 </w:instrText>
          </w:r>
          <w:r>
            <w:rPr>
              <w:sz w:val="24"/>
              <w:szCs w:val="24"/>
            </w:rPr>
            <w:fldChar w:fldCharType="separate"/>
          </w:r>
          <w:r>
            <w:rPr>
              <w:rFonts w:hint="eastAsia" w:ascii="仿宋" w:hAnsi="仿宋" w:eastAsia="仿宋"/>
              <w:bCs w:val="0"/>
              <w:sz w:val="24"/>
              <w:szCs w:val="24"/>
              <w:highlight w:val="none"/>
            </w:rPr>
            <w:t>十二、</w:t>
          </w:r>
          <w:r>
            <w:rPr>
              <w:rFonts w:hint="eastAsia" w:ascii="仿宋" w:hAnsi="仿宋" w:eastAsia="仿宋"/>
              <w:sz w:val="24"/>
              <w:szCs w:val="24"/>
              <w:highlight w:val="none"/>
            </w:rPr>
            <w:t>政</w:t>
          </w:r>
          <w:r>
            <w:rPr>
              <w:rFonts w:hint="eastAsia" w:ascii="仿宋" w:hAnsi="仿宋" w:eastAsia="仿宋"/>
              <w:bCs w:val="0"/>
              <w:sz w:val="24"/>
              <w:szCs w:val="24"/>
              <w:highlight w:val="none"/>
            </w:rPr>
            <w:t>府性基金预算财政拨款“三公”经费支出决算表</w:t>
          </w:r>
          <w:r>
            <w:rPr>
              <w:sz w:val="24"/>
              <w:szCs w:val="24"/>
            </w:rPr>
            <w:tab/>
          </w:r>
          <w:r>
            <w:rPr>
              <w:sz w:val="24"/>
              <w:szCs w:val="24"/>
            </w:rPr>
            <w:fldChar w:fldCharType="begin"/>
          </w:r>
          <w:r>
            <w:rPr>
              <w:sz w:val="24"/>
              <w:szCs w:val="24"/>
            </w:rPr>
            <w:instrText xml:space="preserve"> PAGEREF _Toc22279 \h </w:instrText>
          </w:r>
          <w:r>
            <w:rPr>
              <w:sz w:val="24"/>
              <w:szCs w:val="24"/>
            </w:rPr>
            <w:fldChar w:fldCharType="separate"/>
          </w:r>
          <w:r>
            <w:rPr>
              <w:sz w:val="24"/>
              <w:szCs w:val="24"/>
            </w:rPr>
            <w:t>20</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_Toc738 </w:instrText>
          </w:r>
          <w:r>
            <w:rPr>
              <w:sz w:val="24"/>
              <w:szCs w:val="24"/>
            </w:rPr>
            <w:fldChar w:fldCharType="separate"/>
          </w:r>
          <w:r>
            <w:rPr>
              <w:rFonts w:hint="eastAsia" w:ascii="仿宋" w:hAnsi="仿宋" w:eastAsia="仿宋"/>
              <w:bCs w:val="0"/>
              <w:sz w:val="24"/>
              <w:szCs w:val="24"/>
              <w:highlight w:val="none"/>
            </w:rPr>
            <w:t>十三、</w:t>
          </w:r>
          <w:r>
            <w:rPr>
              <w:rFonts w:hint="eastAsia" w:ascii="仿宋" w:hAnsi="仿宋" w:eastAsia="仿宋"/>
              <w:sz w:val="24"/>
              <w:szCs w:val="24"/>
              <w:highlight w:val="none"/>
            </w:rPr>
            <w:t>国</w:t>
          </w:r>
          <w:r>
            <w:rPr>
              <w:rFonts w:hint="eastAsia" w:ascii="仿宋" w:hAnsi="仿宋" w:eastAsia="仿宋"/>
              <w:bCs w:val="0"/>
              <w:sz w:val="24"/>
              <w:szCs w:val="24"/>
              <w:highlight w:val="none"/>
            </w:rPr>
            <w:t>有资本经营预算</w:t>
          </w:r>
          <w:r>
            <w:rPr>
              <w:rFonts w:hint="eastAsia" w:ascii="仿宋" w:hAnsi="仿宋" w:eastAsia="仿宋"/>
              <w:bCs w:val="0"/>
              <w:sz w:val="24"/>
              <w:szCs w:val="24"/>
              <w:highlight w:val="none"/>
              <w:lang w:eastAsia="zh-CN"/>
            </w:rPr>
            <w:t>财政拨款收入</w:t>
          </w:r>
          <w:r>
            <w:rPr>
              <w:rFonts w:hint="eastAsia" w:ascii="仿宋" w:hAnsi="仿宋" w:eastAsia="仿宋"/>
              <w:bCs w:val="0"/>
              <w:sz w:val="24"/>
              <w:szCs w:val="24"/>
              <w:highlight w:val="none"/>
            </w:rPr>
            <w:t>支出决算表</w:t>
          </w:r>
          <w:r>
            <w:rPr>
              <w:sz w:val="24"/>
              <w:szCs w:val="24"/>
            </w:rPr>
            <w:tab/>
          </w:r>
          <w:r>
            <w:rPr>
              <w:sz w:val="24"/>
              <w:szCs w:val="24"/>
            </w:rPr>
            <w:fldChar w:fldCharType="begin"/>
          </w:r>
          <w:r>
            <w:rPr>
              <w:sz w:val="24"/>
              <w:szCs w:val="24"/>
            </w:rPr>
            <w:instrText xml:space="preserve"> PAGEREF _Toc738 \h </w:instrText>
          </w:r>
          <w:r>
            <w:rPr>
              <w:sz w:val="24"/>
              <w:szCs w:val="24"/>
            </w:rPr>
            <w:fldChar w:fldCharType="separate"/>
          </w:r>
          <w:r>
            <w:rPr>
              <w:sz w:val="24"/>
              <w:szCs w:val="24"/>
            </w:rPr>
            <w:t>20</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_Toc25390 </w:instrText>
          </w:r>
          <w:r>
            <w:rPr>
              <w:sz w:val="24"/>
              <w:szCs w:val="24"/>
            </w:rPr>
            <w:fldChar w:fldCharType="separate"/>
          </w:r>
          <w:r>
            <w:rPr>
              <w:rFonts w:hint="eastAsia" w:ascii="仿宋" w:hAnsi="仿宋" w:eastAsia="仿宋"/>
              <w:bCs w:val="0"/>
              <w:sz w:val="24"/>
              <w:szCs w:val="24"/>
              <w:highlight w:val="none"/>
              <w:lang w:eastAsia="zh-CN"/>
            </w:rPr>
            <w:t>十四、国有资本经营预算财政拨款支出决算表</w:t>
          </w:r>
          <w:r>
            <w:rPr>
              <w:sz w:val="24"/>
              <w:szCs w:val="24"/>
            </w:rPr>
            <w:tab/>
          </w:r>
          <w:r>
            <w:rPr>
              <w:sz w:val="24"/>
              <w:szCs w:val="24"/>
            </w:rPr>
            <w:fldChar w:fldCharType="begin"/>
          </w:r>
          <w:r>
            <w:rPr>
              <w:sz w:val="24"/>
              <w:szCs w:val="24"/>
            </w:rPr>
            <w:instrText xml:space="preserve"> PAGEREF _Toc25390 \h </w:instrText>
          </w:r>
          <w:r>
            <w:rPr>
              <w:sz w:val="24"/>
              <w:szCs w:val="24"/>
            </w:rPr>
            <w:fldChar w:fldCharType="separate"/>
          </w:r>
          <w:r>
            <w:rPr>
              <w:sz w:val="24"/>
              <w:szCs w:val="24"/>
            </w:rPr>
            <w:t>20</w:t>
          </w:r>
          <w:r>
            <w:rPr>
              <w:sz w:val="24"/>
              <w:szCs w:val="24"/>
            </w:rPr>
            <w:fldChar w:fldCharType="end"/>
          </w:r>
          <w:r>
            <w:rPr>
              <w:sz w:val="24"/>
              <w:szCs w:val="24"/>
            </w:rPr>
            <w:fldChar w:fldCharType="end"/>
          </w:r>
        </w:p>
        <w:p>
          <w:r>
            <w:rPr>
              <w:b/>
              <w:sz w:val="24"/>
              <w:szCs w:val="24"/>
            </w:rPr>
            <w:fldChar w:fldCharType="end"/>
          </w:r>
        </w:p>
      </w:sdtContent>
    </w:sdt>
    <w:p>
      <w:pPr>
        <w:widowControl/>
        <w:spacing w:line="440" w:lineRule="exact"/>
        <w:jc w:val="left"/>
        <w:rPr>
          <w:rFonts w:ascii="仿宋" w:hAnsi="仿宋" w:eastAsia="仿宋"/>
          <w:bCs/>
          <w:color w:val="auto"/>
          <w:kern w:val="44"/>
          <w:sz w:val="24"/>
          <w:highlight w:val="none"/>
        </w:rPr>
      </w:pPr>
      <w:bookmarkStart w:id="14" w:name="_Toc15396599"/>
      <w:bookmarkStart w:id="15" w:name="_Toc15377196"/>
      <w:r>
        <w:rPr>
          <w:rFonts w:ascii="仿宋" w:hAnsi="仿宋" w:eastAsia="仿宋"/>
          <w:b/>
          <w:color w:val="auto"/>
          <w:sz w:val="24"/>
          <w:highlight w:val="none"/>
        </w:rPr>
        <w:br w:type="page"/>
      </w:r>
    </w:p>
    <w:p>
      <w:pPr>
        <w:pStyle w:val="3"/>
        <w:jc w:val="center"/>
        <w:rPr>
          <w:rStyle w:val="24"/>
          <w:rFonts w:ascii="黑体" w:hAnsi="黑体" w:eastAsia="黑体"/>
          <w:b/>
          <w:bCs w:val="0"/>
          <w:color w:val="auto"/>
          <w:highlight w:val="none"/>
        </w:rPr>
      </w:pPr>
      <w:bookmarkStart w:id="16" w:name="_Toc20922"/>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4"/>
          <w:rFonts w:hint="eastAsia" w:ascii="黑体" w:hAnsi="黑体" w:eastAsia="黑体"/>
          <w:b w:val="0"/>
          <w:bCs w:val="0"/>
          <w:color w:val="auto"/>
          <w:highlight w:val="none"/>
        </w:rPr>
        <w:t>概况</w:t>
      </w:r>
      <w:bookmarkEnd w:id="14"/>
      <w:bookmarkEnd w:id="15"/>
      <w:bookmarkEnd w:id="16"/>
    </w:p>
    <w:p>
      <w:pPr>
        <w:widowControl/>
        <w:jc w:val="left"/>
        <w:rPr>
          <w:rFonts w:ascii="黑体" w:eastAsia="黑体"/>
          <w:color w:val="auto"/>
          <w:sz w:val="32"/>
          <w:szCs w:val="32"/>
          <w:highlight w:val="none"/>
        </w:rPr>
      </w:pPr>
    </w:p>
    <w:p>
      <w:pPr>
        <w:pStyle w:val="4"/>
        <w:numPr>
          <w:ilvl w:val="0"/>
          <w:numId w:val="0"/>
        </w:numPr>
        <w:rPr>
          <w:rStyle w:val="25"/>
          <w:rFonts w:hint="eastAsia" w:ascii="黑体" w:hAnsi="黑体" w:eastAsia="黑体"/>
          <w:b w:val="0"/>
          <w:bCs w:val="0"/>
          <w:color w:val="auto"/>
          <w:highlight w:val="none"/>
          <w:lang w:eastAsia="zh-CN"/>
        </w:rPr>
      </w:pPr>
      <w:bookmarkStart w:id="17" w:name="_Toc24459"/>
      <w:bookmarkStart w:id="18" w:name="_Toc15377197"/>
      <w:bookmarkStart w:id="19" w:name="_Toc15396600"/>
      <w:r>
        <w:rPr>
          <w:rStyle w:val="25"/>
          <w:rFonts w:hint="eastAsia" w:ascii="黑体" w:hAnsi="黑体" w:eastAsia="黑体"/>
          <w:b w:val="0"/>
          <w:bCs w:val="0"/>
          <w:color w:val="auto"/>
          <w:highlight w:val="none"/>
          <w:lang w:eastAsia="zh-CN"/>
        </w:rPr>
        <w:t>一、</w:t>
      </w:r>
      <w:r>
        <w:rPr>
          <w:rStyle w:val="25"/>
          <w:rFonts w:hint="eastAsia" w:ascii="黑体" w:hAnsi="黑体" w:eastAsia="黑体"/>
          <w:b w:val="0"/>
          <w:bCs w:val="0"/>
          <w:color w:val="auto"/>
          <w:highlight w:val="none"/>
        </w:rPr>
        <w:t>职能</w:t>
      </w:r>
      <w:r>
        <w:rPr>
          <w:rStyle w:val="25"/>
          <w:rFonts w:hint="eastAsia" w:ascii="黑体" w:hAnsi="黑体" w:eastAsia="黑体"/>
          <w:b w:val="0"/>
          <w:bCs w:val="0"/>
          <w:color w:val="auto"/>
          <w:highlight w:val="none"/>
          <w:lang w:eastAsia="zh-CN"/>
        </w:rPr>
        <w:t>简介</w:t>
      </w:r>
      <w:bookmarkEnd w:id="17"/>
    </w:p>
    <w:p>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峨边彝族自治县毛坪镇中心卫生院是财政补助事业单位，属于峨边卫生系统管理的的公益一类事业单位。其主要职责：是农村公共卫生工作的枢纽，在农村承担政府的卫生行政职能，是农村疾病控制的中心，是农村初级卫生保健的核心，是农村社区卫生服务的指导中心。具有“组织药品市场监管”以公共卫生服务为主，综合提供预防、保健和基本医疗等服务，指导群众改善居住、饮食、饮水和环境卫生条件，引导和帮助农民建立良好的卫生习惯。</w:t>
      </w:r>
    </w:p>
    <w:p>
      <w:pPr>
        <w:pStyle w:val="4"/>
        <w:numPr>
          <w:ilvl w:val="0"/>
          <w:numId w:val="0"/>
        </w:numPr>
        <w:rPr>
          <w:rFonts w:hint="eastAsia" w:ascii="黑体" w:hAnsi="黑体" w:eastAsia="黑体"/>
          <w:b w:val="0"/>
          <w:color w:val="auto"/>
          <w:highlight w:val="none"/>
        </w:rPr>
      </w:pPr>
      <w:bookmarkStart w:id="20" w:name="_Toc23751"/>
      <w:r>
        <w:rPr>
          <w:rFonts w:hint="eastAsia" w:ascii="黑体" w:hAnsi="黑体" w:eastAsia="黑体"/>
          <w:b w:val="0"/>
          <w:color w:val="auto"/>
          <w:highlight w:val="none"/>
          <w:lang w:val="en-US" w:eastAsia="zh-CN"/>
        </w:rPr>
        <w:t>二、2021年重点</w:t>
      </w:r>
      <w:r>
        <w:rPr>
          <w:rFonts w:hint="eastAsia" w:ascii="黑体" w:hAnsi="黑体" w:eastAsia="黑体"/>
          <w:b w:val="0"/>
          <w:color w:val="auto"/>
          <w:highlight w:val="none"/>
        </w:rPr>
        <w:t>工作</w:t>
      </w:r>
      <w:bookmarkEnd w:id="18"/>
      <w:bookmarkEnd w:id="19"/>
      <w:r>
        <w:rPr>
          <w:rFonts w:hint="eastAsia" w:ascii="黑体" w:hAnsi="黑体" w:eastAsia="黑体"/>
          <w:b w:val="0"/>
          <w:color w:val="auto"/>
          <w:highlight w:val="none"/>
          <w:lang w:eastAsia="zh-CN"/>
        </w:rPr>
        <w:t>完成情况</w:t>
      </w:r>
      <w:bookmarkEnd w:id="20"/>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2021年度我院根据公共卫生项目文件精神，上级职能部门的要求，按照《国家基本公共卫生服务规范（2017年版）》文件为指导，为全镇的居民开展基本公共卫生服务工作，现总结如下：</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一</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、居民健康档案的建立</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我院以城乡居民健康档案管理、健康教育、0-6岁儿童健康管理、孕产妇健康管理、老年人健康管理、预防接种、传染病报告和处理、高血压患者健康管理、2型糖尿病患者健康管理、重性精神疾病患者管理、肺结核患者健康管理、慢性阻塞性肺病患者健康管理及类风湿患者健康管理的要求建立居民健康档案，通过入户服务（调查）、疾病筛查、健康体检、门诊就诊等多种方式建立。在2017年的慢病管理中加入了肺结核患者健康管理、慢性阻塞性肺病患者健康管理及类风湿患者健康管理。</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二</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、居民健康档案的建立人数级各项管理人数</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毛坪镇下辖11（建制后7个）个行政村，常驻人口11098人。经过本年健康档案自查后，共计清理11062份档案，更新居民档案725份（包括现住址、电话号码等基本信息），迁出21份，死亡档案79份，新建档案130份。通过清理，我院目前建有真实性档案11092份。</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1、0-6岁儿童健康管理</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0-6岁儿童健康管理共计832人，本年度新出生130人。儿童健康体检820人次。</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2、65岁老年人健康管理</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65岁老年人累计建档1158人，完善体检1117人，有41人拒绝体检或长期不在家。规范体检率96.5%。</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3、高血压患者健康管理</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高血压患者健康管理共计管理356人，全部全程规范进行了随访。一年一次健康体检341人。</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4、糖尿病患者健康管理</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糖尿病患者健康管理共计管理128人，全部全程规范进行了随访。一年一次健康体检121人。</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5、 预防接种管理</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常规预防接种及二类疫苗接种共计3973针次，其中：卡介苗基础47针次，乙肝酵母基础259针次，脊灰基础684针次，百白破基础831针次，白破基础174针次，麻腮风基础239针次，麻风基础142针次，流脑A群基础347针次，流脑A+C基础345针次，乙脑减毒基础363针次，甲肝减毒疫苗基础153针次，腮腺炎疫苗389针次。</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6、孕产妇健康管理</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孕产妇健康管理128人。今年新出生130人，其中有两对双胎，全部为住院分娩。产前产后方式分别为128人次。</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7、健康教育管理</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我院的健康教育宣传通过利用会议、黑板报、接诊服务、宣传单等形式广泛宣传基本公共卫生服务项目的目的意义。健康教育管理，其中健康知识讲座12次、公共健康咨询9次，宣传栏共6期，村卫生员培训5次，健康知识讲座参与人数3100人次，公共健康咨询参与人数2800人次。</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8、卫生监督</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每月按时报送卫生监督协管信息报告表，巡查学校饮用水安全5次，不定期查看学生出入勤登记和晨检制度。</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9、重型精神疾病患者管理</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目前重型精神病筛查确诊58人，并全面纳入管理。按规范进行了随访，进行了健康体检56人，2人因患者及家属不配合，拒绝体检。</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10、制定死因监测流程和报告制度，全年规范上报死亡人口78例，均规范填写死亡证明并系统审核通过。完成目标任务（6‰）。</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11、乡村医生与农村居民健康双签约服务</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乡村医生与农村居民健康双签约服务现已签约1801户，共计7214人，重点人群及精准扶贫户全部签约。</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12、肺结核患者健康管理</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按照相关要求对肺结核患者进行面对面一年4次的随访，共完成4人。</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13、慢性阻塞性肺病患者健康管理</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按照相关要求对慢阻肺患者进行面对面一年2次的随访，人员共31人。</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14、类风湿患者健康管理</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按照相关要求对类风湿患者进行面对面一年2次的随访，人员名2人.</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15、中医药健康管理服务</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辖区内65岁以上老年人共计1117人，进行了中医药健康管理服务1082人，儿童中医药健康管理服务234人。</w:t>
      </w:r>
    </w:p>
    <w:p>
      <w:pPr>
        <w:widowControl/>
        <w:ind w:left="0" w:leftChars="0" w:firstLine="640" w:firstLineChars="200"/>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3"/>
        <w:ind w:right="440"/>
        <w:jc w:val="center"/>
        <w:rPr>
          <w:rStyle w:val="24"/>
          <w:rFonts w:ascii="黑体" w:hAnsi="黑体" w:eastAsia="黑体"/>
          <w:b w:val="0"/>
          <w:bCs/>
          <w:color w:val="auto"/>
          <w:highlight w:val="none"/>
        </w:rPr>
      </w:pPr>
      <w:bookmarkStart w:id="21" w:name="_Toc15377204"/>
      <w:bookmarkStart w:id="22" w:name="_Toc15396602"/>
      <w:bookmarkStart w:id="23" w:name="_Toc12533"/>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24"/>
          <w:rFonts w:hint="eastAsia" w:ascii="黑体" w:hAnsi="黑体" w:eastAsia="黑体"/>
          <w:b w:val="0"/>
          <w:bCs/>
          <w:color w:val="auto"/>
          <w:highlight w:val="none"/>
          <w:lang w:eastAsia="zh-CN"/>
        </w:rPr>
        <w:t>单位</w:t>
      </w:r>
      <w:r>
        <w:rPr>
          <w:rStyle w:val="24"/>
          <w:rFonts w:hint="eastAsia" w:ascii="黑体" w:hAnsi="黑体" w:eastAsia="黑体"/>
          <w:b w:val="0"/>
          <w:bCs/>
          <w:color w:val="auto"/>
          <w:highlight w:val="none"/>
        </w:rPr>
        <w:t>决算情况说明</w:t>
      </w:r>
      <w:bookmarkEnd w:id="21"/>
      <w:bookmarkEnd w:id="22"/>
      <w:bookmarkEnd w:id="23"/>
    </w:p>
    <w:p>
      <w:pPr>
        <w:rPr>
          <w:color w:val="auto"/>
          <w:highlight w:val="none"/>
        </w:rPr>
      </w:pPr>
    </w:p>
    <w:p>
      <w:pPr>
        <w:pStyle w:val="23"/>
        <w:numPr>
          <w:ilvl w:val="0"/>
          <w:numId w:val="1"/>
        </w:numPr>
        <w:spacing w:line="600" w:lineRule="exact"/>
        <w:ind w:firstLineChars="0"/>
        <w:outlineLvl w:val="1"/>
        <w:rPr>
          <w:rStyle w:val="25"/>
          <w:rFonts w:ascii="黑体" w:hAnsi="黑体" w:eastAsia="黑体"/>
          <w:b w:val="0"/>
          <w:color w:val="auto"/>
          <w:highlight w:val="none"/>
        </w:rPr>
      </w:pPr>
      <w:bookmarkStart w:id="24" w:name="_Toc15396603"/>
      <w:bookmarkStart w:id="25" w:name="_Toc15377205"/>
      <w:bookmarkStart w:id="26" w:name="_Toc20725"/>
      <w:r>
        <w:rPr>
          <w:rFonts w:hint="eastAsia" w:ascii="黑体" w:hAnsi="黑体" w:eastAsia="黑体"/>
          <w:color w:val="auto"/>
          <w:sz w:val="32"/>
          <w:szCs w:val="32"/>
          <w:highlight w:val="none"/>
        </w:rPr>
        <w:t>收</w:t>
      </w:r>
      <w:r>
        <w:rPr>
          <w:rStyle w:val="25"/>
          <w:rFonts w:hint="eastAsia" w:ascii="黑体" w:hAnsi="黑体" w:eastAsia="黑体"/>
          <w:b w:val="0"/>
          <w:color w:val="auto"/>
          <w:highlight w:val="none"/>
        </w:rPr>
        <w:t>入支出决算总体情况说明</w:t>
      </w:r>
      <w:bookmarkEnd w:id="24"/>
      <w:bookmarkEnd w:id="25"/>
      <w:bookmarkEnd w:id="26"/>
    </w:p>
    <w:p>
      <w:pPr>
        <w:spacing w:line="6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年度收、支总计311.87万元。与20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年相比，收、支总计各增加</w:t>
      </w:r>
      <w:r>
        <w:rPr>
          <w:rFonts w:hint="eastAsia" w:ascii="仿宋" w:hAnsi="仿宋" w:eastAsia="仿宋"/>
          <w:color w:val="auto"/>
          <w:sz w:val="32"/>
          <w:szCs w:val="32"/>
          <w:highlight w:val="none"/>
          <w:lang w:val="en-US" w:eastAsia="zh-CN"/>
        </w:rPr>
        <w:t>53.38</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20.65</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业务量增加，财政预算收入、事业收入、事业支出均有增长。</w:t>
      </w:r>
    </w:p>
    <w:p>
      <w:pPr>
        <w:pStyle w:val="2"/>
        <w:jc w:val="center"/>
        <w:rPr>
          <w:rFonts w:hint="default"/>
          <w:lang w:val="en-US" w:eastAsia="zh-CN"/>
        </w:rPr>
      </w:pPr>
      <w:r>
        <w:drawing>
          <wp:inline distT="0" distB="0" distL="114300" distR="114300">
            <wp:extent cx="4562475" cy="29051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562475" cy="2905125"/>
                    </a:xfrm>
                    <a:prstGeom prst="rect">
                      <a:avLst/>
                    </a:prstGeom>
                    <a:noFill/>
                    <a:ln>
                      <a:noFill/>
                    </a:ln>
                  </pic:spPr>
                </pic:pic>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pPr>
        <w:pStyle w:val="23"/>
        <w:numPr>
          <w:ilvl w:val="0"/>
          <w:numId w:val="1"/>
        </w:numPr>
        <w:spacing w:line="600" w:lineRule="exact"/>
        <w:ind w:firstLineChars="0"/>
        <w:outlineLvl w:val="1"/>
        <w:rPr>
          <w:rStyle w:val="25"/>
          <w:rFonts w:ascii="黑体" w:hAnsi="黑体" w:eastAsia="黑体"/>
          <w:b w:val="0"/>
          <w:color w:val="auto"/>
          <w:highlight w:val="none"/>
        </w:rPr>
      </w:pPr>
      <w:bookmarkStart w:id="27" w:name="_Toc15396604"/>
      <w:bookmarkStart w:id="28" w:name="_Toc15377206"/>
      <w:bookmarkStart w:id="29" w:name="_Toc23244"/>
      <w:r>
        <w:rPr>
          <w:rFonts w:hint="eastAsia" w:ascii="黑体" w:hAnsi="黑体" w:eastAsia="黑体"/>
          <w:color w:val="auto"/>
          <w:sz w:val="32"/>
          <w:szCs w:val="32"/>
          <w:highlight w:val="none"/>
        </w:rPr>
        <w:t>收</w:t>
      </w:r>
      <w:r>
        <w:rPr>
          <w:rStyle w:val="25"/>
          <w:rFonts w:hint="eastAsia" w:ascii="黑体" w:hAnsi="黑体" w:eastAsia="黑体"/>
          <w:b w:val="0"/>
          <w:color w:val="auto"/>
          <w:highlight w:val="none"/>
        </w:rPr>
        <w:t>入决算情况说明</w:t>
      </w:r>
      <w:bookmarkEnd w:id="27"/>
      <w:bookmarkEnd w:id="28"/>
      <w:bookmarkEnd w:id="29"/>
    </w:p>
    <w:p>
      <w:pPr>
        <w:spacing w:line="600" w:lineRule="exact"/>
        <w:ind w:firstLine="640" w:firstLineChars="200"/>
        <w:outlineLvl w:val="1"/>
        <w:rPr>
          <w:rFonts w:ascii="仿宋" w:hAnsi="仿宋" w:eastAsia="仿宋"/>
          <w:color w:val="auto"/>
          <w:sz w:val="32"/>
          <w:szCs w:val="32"/>
          <w:highlight w:val="none"/>
        </w:rPr>
      </w:pPr>
      <w:bookmarkStart w:id="30" w:name="_Toc376"/>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年本年收入合计311.87万元，其中：一般公共预算财政拨款收入249.59万元，占</w:t>
      </w:r>
      <w:r>
        <w:rPr>
          <w:rFonts w:hint="eastAsia" w:ascii="仿宋" w:hAnsi="仿宋" w:eastAsia="仿宋"/>
          <w:color w:val="auto"/>
          <w:sz w:val="32"/>
          <w:szCs w:val="32"/>
          <w:highlight w:val="none"/>
          <w:lang w:val="en-US" w:eastAsia="zh-CN"/>
        </w:rPr>
        <w:t>80.03</w:t>
      </w:r>
      <w:r>
        <w:rPr>
          <w:rFonts w:ascii="仿宋" w:hAnsi="仿宋" w:eastAsia="仿宋"/>
          <w:color w:val="auto"/>
          <w:sz w:val="32"/>
          <w:szCs w:val="32"/>
          <w:highlight w:val="none"/>
        </w:rPr>
        <w:t>%</w:t>
      </w:r>
      <w:r>
        <w:rPr>
          <w:rFonts w:hint="eastAsia" w:ascii="仿宋" w:hAnsi="仿宋" w:eastAsia="仿宋"/>
          <w:color w:val="auto"/>
          <w:sz w:val="32"/>
          <w:szCs w:val="32"/>
          <w:highlight w:val="none"/>
        </w:rPr>
        <w:t>；事业收入61.97万元，占</w:t>
      </w:r>
      <w:r>
        <w:rPr>
          <w:rFonts w:hint="eastAsia" w:ascii="仿宋" w:hAnsi="仿宋" w:eastAsia="仿宋"/>
          <w:color w:val="auto"/>
          <w:sz w:val="32"/>
          <w:szCs w:val="32"/>
          <w:highlight w:val="none"/>
          <w:lang w:val="en-US" w:eastAsia="zh-CN"/>
        </w:rPr>
        <w:t>19.87</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；其他收入0.31万元，占</w:t>
      </w:r>
      <w:r>
        <w:rPr>
          <w:rFonts w:hint="eastAsia" w:ascii="仿宋" w:hAnsi="仿宋" w:eastAsia="仿宋"/>
          <w:color w:val="auto"/>
          <w:sz w:val="32"/>
          <w:szCs w:val="32"/>
          <w:highlight w:val="none"/>
          <w:lang w:val="en-US" w:eastAsia="zh-CN"/>
        </w:rPr>
        <w:t>0.10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0"/>
    </w:p>
    <w:p>
      <w:pPr>
        <w:spacing w:line="240" w:lineRule="auto"/>
        <w:ind w:firstLine="0" w:firstLineChars="0"/>
        <w:jc w:val="center"/>
        <w:outlineLvl w:val="9"/>
        <w:rPr>
          <w:rFonts w:ascii="仿宋" w:hAnsi="仿宋" w:eastAsia="仿宋"/>
          <w:color w:val="auto"/>
          <w:sz w:val="32"/>
          <w:szCs w:val="32"/>
          <w:highlight w:val="none"/>
        </w:rPr>
      </w:pPr>
      <w:r>
        <w:drawing>
          <wp:inline distT="0" distB="0" distL="114300" distR="114300">
            <wp:extent cx="4562475" cy="29146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4562475" cy="2914650"/>
                    </a:xfrm>
                    <a:prstGeom prst="rect">
                      <a:avLst/>
                    </a:prstGeom>
                    <a:noFill/>
                    <a:ln>
                      <a:noFill/>
                    </a:ln>
                  </pic:spPr>
                </pic:pic>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（图2：收入决算结构图）（饼状图）</w:t>
      </w:r>
    </w:p>
    <w:p>
      <w:pPr>
        <w:spacing w:line="600" w:lineRule="exact"/>
        <w:ind w:firstLine="640" w:firstLineChars="200"/>
        <w:rPr>
          <w:rFonts w:ascii="仿宋_GB2312" w:eastAsia="仿宋_GB2312"/>
          <w:color w:val="auto"/>
          <w:sz w:val="32"/>
          <w:szCs w:val="32"/>
          <w:highlight w:val="none"/>
        </w:rPr>
      </w:pPr>
    </w:p>
    <w:p>
      <w:pPr>
        <w:pStyle w:val="23"/>
        <w:numPr>
          <w:ilvl w:val="0"/>
          <w:numId w:val="1"/>
        </w:numPr>
        <w:spacing w:line="600" w:lineRule="exact"/>
        <w:ind w:firstLineChars="0"/>
        <w:outlineLvl w:val="1"/>
        <w:rPr>
          <w:rStyle w:val="25"/>
          <w:rFonts w:ascii="黑体" w:hAnsi="黑体" w:eastAsia="黑体"/>
          <w:b w:val="0"/>
          <w:color w:val="auto"/>
          <w:highlight w:val="none"/>
        </w:rPr>
      </w:pPr>
      <w:bookmarkStart w:id="31" w:name="_Toc15396605"/>
      <w:bookmarkStart w:id="32" w:name="_Toc20723"/>
      <w:bookmarkStart w:id="33" w:name="_Toc15377207"/>
      <w:r>
        <w:rPr>
          <w:rFonts w:hint="eastAsia" w:ascii="黑体" w:hAnsi="黑体" w:eastAsia="黑体"/>
          <w:color w:val="auto"/>
          <w:sz w:val="32"/>
          <w:szCs w:val="32"/>
          <w:highlight w:val="none"/>
        </w:rPr>
        <w:t>支</w:t>
      </w:r>
      <w:r>
        <w:rPr>
          <w:rStyle w:val="25"/>
          <w:rFonts w:hint="eastAsia" w:ascii="黑体" w:hAnsi="黑体" w:eastAsia="黑体"/>
          <w:b w:val="0"/>
          <w:color w:val="auto"/>
          <w:highlight w:val="none"/>
        </w:rPr>
        <w:t>出决算情况说明</w:t>
      </w:r>
      <w:bookmarkEnd w:id="31"/>
      <w:bookmarkEnd w:id="32"/>
      <w:bookmarkEnd w:id="33"/>
    </w:p>
    <w:p>
      <w:pPr>
        <w:spacing w:line="600" w:lineRule="exact"/>
        <w:ind w:firstLine="640" w:firstLineChars="200"/>
        <w:outlineLvl w:val="1"/>
        <w:rPr>
          <w:rFonts w:ascii="仿宋" w:hAnsi="仿宋" w:eastAsia="仿宋"/>
          <w:color w:val="auto"/>
          <w:sz w:val="32"/>
          <w:szCs w:val="32"/>
          <w:highlight w:val="none"/>
        </w:rPr>
      </w:pPr>
      <w:bookmarkStart w:id="34" w:name="_Toc6024"/>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年本年支出合计311.87万元，其中：基本支出311.87万元，占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4"/>
    </w:p>
    <w:p>
      <w:pPr>
        <w:spacing w:line="240" w:lineRule="auto"/>
        <w:ind w:firstLine="0"/>
        <w:jc w:val="center"/>
        <w:rPr>
          <w:rFonts w:ascii="仿宋" w:hAnsi="仿宋" w:eastAsia="仿宋"/>
          <w:color w:val="auto"/>
          <w:sz w:val="32"/>
          <w:szCs w:val="32"/>
          <w:highlight w:val="none"/>
          <w:shd w:val="pct10" w:color="auto" w:fill="FFFFFF"/>
        </w:rPr>
      </w:pPr>
      <w:r>
        <w:drawing>
          <wp:inline distT="0" distB="0" distL="114300" distR="114300">
            <wp:extent cx="4562475" cy="29051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4562475" cy="2905125"/>
                    </a:xfrm>
                    <a:prstGeom prst="rect">
                      <a:avLst/>
                    </a:prstGeom>
                    <a:noFill/>
                    <a:ln>
                      <a:noFill/>
                    </a:ln>
                  </pic:spPr>
                </pic:pic>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（图3：支出决算结构图）（饼状图）</w:t>
      </w:r>
    </w:p>
    <w:p>
      <w:pPr>
        <w:spacing w:line="600" w:lineRule="exact"/>
        <w:ind w:firstLine="640" w:firstLineChars="200"/>
        <w:rPr>
          <w:rFonts w:ascii="仿宋_GB2312" w:eastAsia="仿宋_GB2312"/>
          <w:color w:val="auto"/>
          <w:sz w:val="32"/>
          <w:szCs w:val="32"/>
          <w:highlight w:val="none"/>
        </w:rPr>
      </w:pPr>
    </w:p>
    <w:p>
      <w:pPr>
        <w:spacing w:line="600" w:lineRule="exact"/>
        <w:ind w:firstLine="640" w:firstLineChars="200"/>
        <w:outlineLvl w:val="1"/>
        <w:rPr>
          <w:rStyle w:val="25"/>
          <w:rFonts w:ascii="黑体" w:hAnsi="黑体" w:eastAsia="黑体"/>
          <w:b w:val="0"/>
          <w:color w:val="auto"/>
          <w:highlight w:val="none"/>
        </w:rPr>
      </w:pPr>
      <w:bookmarkStart w:id="35" w:name="_Toc15396606"/>
      <w:bookmarkStart w:id="36" w:name="_Toc15377208"/>
      <w:bookmarkStart w:id="37" w:name="_Toc21536"/>
      <w:r>
        <w:rPr>
          <w:rFonts w:hint="eastAsia" w:ascii="黑体" w:hAnsi="黑体" w:eastAsia="黑体"/>
          <w:color w:val="auto"/>
          <w:sz w:val="32"/>
          <w:szCs w:val="32"/>
          <w:highlight w:val="none"/>
        </w:rPr>
        <w:t>四、财</w:t>
      </w:r>
      <w:r>
        <w:rPr>
          <w:rStyle w:val="25"/>
          <w:rFonts w:hint="eastAsia" w:ascii="黑体" w:hAnsi="黑体" w:eastAsia="黑体"/>
          <w:b w:val="0"/>
          <w:color w:val="auto"/>
          <w:highlight w:val="none"/>
        </w:rPr>
        <w:t>政拨款收入支出决算总体情况说明</w:t>
      </w:r>
      <w:bookmarkEnd w:id="35"/>
      <w:bookmarkEnd w:id="36"/>
      <w:bookmarkEnd w:id="37"/>
    </w:p>
    <w:p>
      <w:pPr>
        <w:spacing w:line="600" w:lineRule="exact"/>
        <w:ind w:firstLine="640"/>
        <w:rPr>
          <w:rFonts w:hint="default" w:ascii="仿宋" w:hAnsi="仿宋" w:eastAsia="仿宋"/>
          <w:color w:val="auto"/>
          <w:sz w:val="32"/>
          <w:szCs w:val="32"/>
          <w:highlight w:val="none"/>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年财政拨款收、支总计249.59万元。与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年相比，财政拨款收、支总计各增加</w:t>
      </w:r>
      <w:r>
        <w:rPr>
          <w:rFonts w:hint="eastAsia" w:ascii="仿宋" w:hAnsi="仿宋" w:eastAsia="仿宋"/>
          <w:color w:val="auto"/>
          <w:sz w:val="32"/>
          <w:szCs w:val="32"/>
          <w:highlight w:val="none"/>
          <w:lang w:val="en-US" w:eastAsia="zh-CN"/>
        </w:rPr>
        <w:t>33.21</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15.35</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财政预算人员经费支出增长。</w:t>
      </w:r>
    </w:p>
    <w:p>
      <w:pPr>
        <w:spacing w:line="240" w:lineRule="auto"/>
        <w:jc w:val="center"/>
        <w:rPr>
          <w:rFonts w:ascii="仿宋" w:hAnsi="仿宋" w:eastAsia="仿宋"/>
          <w:color w:val="auto"/>
          <w:sz w:val="32"/>
          <w:szCs w:val="32"/>
          <w:highlight w:val="none"/>
        </w:rPr>
      </w:pPr>
      <w:r>
        <w:drawing>
          <wp:inline distT="0" distB="0" distL="114300" distR="114300">
            <wp:extent cx="4562475" cy="290512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tretch>
                      <a:fillRect/>
                    </a:stretch>
                  </pic:blipFill>
                  <pic:spPr>
                    <a:xfrm>
                      <a:off x="0" y="0"/>
                      <a:ext cx="4562475" cy="2905125"/>
                    </a:xfrm>
                    <a:prstGeom prst="rect">
                      <a:avLst/>
                    </a:prstGeom>
                    <a:noFill/>
                    <a:ln>
                      <a:noFill/>
                    </a:ln>
                  </pic:spPr>
                </pic:pic>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（图4：财政拨款收、支决算总计变动情况）（柱状图）</w:t>
      </w:r>
    </w:p>
    <w:p>
      <w:pPr>
        <w:spacing w:line="600" w:lineRule="exact"/>
        <w:ind w:firstLine="640"/>
        <w:rPr>
          <w:rFonts w:ascii="仿宋" w:hAnsi="仿宋" w:eastAsia="仿宋"/>
          <w:b/>
          <w:color w:val="auto"/>
          <w:sz w:val="32"/>
          <w:szCs w:val="32"/>
          <w:highlight w:val="none"/>
        </w:rPr>
      </w:pPr>
    </w:p>
    <w:p>
      <w:pPr>
        <w:spacing w:line="600" w:lineRule="exact"/>
        <w:ind w:firstLine="640" w:firstLineChars="200"/>
        <w:outlineLvl w:val="1"/>
        <w:rPr>
          <w:rStyle w:val="25"/>
          <w:rFonts w:ascii="黑体" w:hAnsi="黑体" w:eastAsia="黑体"/>
          <w:b w:val="0"/>
          <w:color w:val="auto"/>
          <w:highlight w:val="none"/>
        </w:rPr>
      </w:pPr>
      <w:bookmarkStart w:id="38" w:name="_Toc15377209"/>
      <w:bookmarkStart w:id="39" w:name="_Toc15396607"/>
      <w:bookmarkStart w:id="40" w:name="_Toc3656"/>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5"/>
          <w:rFonts w:hint="eastAsia" w:ascii="黑体" w:hAnsi="黑体" w:eastAsia="黑体"/>
          <w:b w:val="0"/>
          <w:color w:val="auto"/>
          <w:highlight w:val="none"/>
        </w:rPr>
        <w:t>般公共预算财政拨款支出决算情况说明</w:t>
      </w:r>
      <w:bookmarkEnd w:id="38"/>
      <w:bookmarkEnd w:id="39"/>
      <w:bookmarkEnd w:id="40"/>
    </w:p>
    <w:p>
      <w:pPr>
        <w:spacing w:line="600" w:lineRule="exact"/>
        <w:ind w:firstLine="640" w:firstLineChars="200"/>
        <w:outlineLvl w:val="2"/>
        <w:rPr>
          <w:rFonts w:ascii="仿宋" w:hAnsi="仿宋" w:eastAsia="仿宋"/>
          <w:b/>
          <w:color w:val="auto"/>
          <w:sz w:val="32"/>
          <w:szCs w:val="32"/>
          <w:highlight w:val="none"/>
        </w:rPr>
      </w:pPr>
      <w:bookmarkStart w:id="41" w:name="_Toc15377210"/>
      <w:r>
        <w:rPr>
          <w:rFonts w:hint="eastAsia" w:ascii="仿宋" w:hAnsi="仿宋" w:eastAsia="仿宋"/>
          <w:b/>
          <w:color w:val="auto"/>
          <w:sz w:val="32"/>
          <w:szCs w:val="32"/>
          <w:highlight w:val="none"/>
        </w:rPr>
        <w:t>（一）一般公共预算财政拨款支出决算总体情况</w:t>
      </w:r>
      <w:bookmarkEnd w:id="41"/>
    </w:p>
    <w:p>
      <w:pPr>
        <w:spacing w:line="60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年一般公共预算财政拨款支出249.59万元，占本年支出合计的</w:t>
      </w:r>
      <w:r>
        <w:rPr>
          <w:rFonts w:hint="eastAsia" w:ascii="仿宋" w:hAnsi="仿宋" w:eastAsia="仿宋"/>
          <w:color w:val="auto"/>
          <w:sz w:val="32"/>
          <w:szCs w:val="32"/>
          <w:highlight w:val="none"/>
          <w:lang w:val="en-US" w:eastAsia="zh-CN"/>
        </w:rPr>
        <w:t>80.03</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33.21</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15.35</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。主要变动原因是财政预算人员经费支出增长。</w:t>
      </w:r>
    </w:p>
    <w:p>
      <w:pPr>
        <w:spacing w:line="240" w:lineRule="auto"/>
        <w:ind w:firstLine="0" w:firstLineChars="0"/>
        <w:jc w:val="center"/>
        <w:rPr>
          <w:rFonts w:ascii="仿宋" w:hAnsi="仿宋" w:eastAsia="仿宋"/>
          <w:color w:val="auto"/>
          <w:sz w:val="32"/>
          <w:szCs w:val="32"/>
          <w:highlight w:val="none"/>
        </w:rPr>
      </w:pPr>
      <w:r>
        <w:drawing>
          <wp:inline distT="0" distB="0" distL="114300" distR="114300">
            <wp:extent cx="4562475" cy="2905125"/>
            <wp:effectExtent l="0" t="0" r="952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0"/>
                    <a:stretch>
                      <a:fillRect/>
                    </a:stretch>
                  </pic:blipFill>
                  <pic:spPr>
                    <a:xfrm>
                      <a:off x="0" y="0"/>
                      <a:ext cx="4562475" cy="2905125"/>
                    </a:xfrm>
                    <a:prstGeom prst="rect">
                      <a:avLst/>
                    </a:prstGeom>
                    <a:noFill/>
                    <a:ln>
                      <a:noFill/>
                    </a:ln>
                  </pic:spPr>
                </pic:pic>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pPr>
        <w:spacing w:line="600" w:lineRule="exact"/>
        <w:ind w:firstLine="640" w:firstLineChars="200"/>
        <w:rPr>
          <w:rFonts w:ascii="仿宋" w:hAnsi="仿宋" w:eastAsia="仿宋"/>
          <w:color w:val="auto"/>
          <w:sz w:val="32"/>
          <w:szCs w:val="32"/>
          <w:highlight w:val="none"/>
        </w:rPr>
      </w:pPr>
    </w:p>
    <w:p>
      <w:pPr>
        <w:spacing w:line="600" w:lineRule="exact"/>
        <w:ind w:firstLine="640" w:firstLineChars="200"/>
        <w:outlineLvl w:val="2"/>
        <w:rPr>
          <w:rFonts w:ascii="仿宋" w:hAnsi="仿宋" w:eastAsia="仿宋"/>
          <w:b/>
          <w:color w:val="auto"/>
          <w:sz w:val="32"/>
          <w:szCs w:val="32"/>
          <w:highlight w:val="none"/>
        </w:rPr>
      </w:pPr>
      <w:bookmarkStart w:id="42" w:name="_Toc15377211"/>
      <w:r>
        <w:rPr>
          <w:rFonts w:hint="eastAsia" w:ascii="仿宋" w:hAnsi="仿宋" w:eastAsia="仿宋"/>
          <w:b/>
          <w:color w:val="auto"/>
          <w:sz w:val="32"/>
          <w:szCs w:val="32"/>
          <w:highlight w:val="none"/>
        </w:rPr>
        <w:t>（二）一般公共预算财政拨款支出决算结构情况</w:t>
      </w:r>
      <w:bookmarkEnd w:id="42"/>
    </w:p>
    <w:p>
      <w:pPr>
        <w:spacing w:line="600" w:lineRule="exact"/>
        <w:ind w:firstLine="640"/>
        <w:rPr>
          <w:rFonts w:hint="eastAsia"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年一般公共预算财政拨款支出249.59万元，主要用于以下方面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社会保障和就业（类）</w:t>
      </w:r>
      <w:r>
        <w:rPr>
          <w:rFonts w:hint="eastAsia" w:ascii="仿宋" w:hAnsi="仿宋" w:eastAsia="仿宋"/>
          <w:color w:val="auto"/>
          <w:sz w:val="32"/>
          <w:szCs w:val="32"/>
          <w:highlight w:val="none"/>
        </w:rPr>
        <w:t>支出40.51万元，占</w:t>
      </w:r>
      <w:r>
        <w:rPr>
          <w:rFonts w:hint="eastAsia" w:ascii="仿宋" w:hAnsi="仿宋" w:eastAsia="仿宋"/>
          <w:color w:val="auto"/>
          <w:sz w:val="32"/>
          <w:szCs w:val="32"/>
          <w:highlight w:val="none"/>
          <w:lang w:val="en-US" w:eastAsia="zh-CN"/>
        </w:rPr>
        <w:t>16.23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rPr>
        <w:t>189.43万元，占</w:t>
      </w:r>
      <w:r>
        <w:rPr>
          <w:rFonts w:hint="eastAsia" w:ascii="仿宋" w:hAnsi="仿宋" w:eastAsia="仿宋"/>
          <w:color w:val="auto"/>
          <w:sz w:val="32"/>
          <w:szCs w:val="32"/>
          <w:highlight w:val="none"/>
          <w:lang w:val="en-US" w:eastAsia="zh-CN"/>
        </w:rPr>
        <w:t>75.90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rPr>
        <w:t>19.64万元，占</w:t>
      </w:r>
      <w:r>
        <w:rPr>
          <w:rFonts w:hint="eastAsia" w:ascii="仿宋" w:hAnsi="仿宋" w:eastAsia="仿宋"/>
          <w:color w:val="auto"/>
          <w:sz w:val="32"/>
          <w:szCs w:val="32"/>
          <w:highlight w:val="none"/>
          <w:lang w:val="en-US" w:eastAsia="zh-CN"/>
        </w:rPr>
        <w:t>7.87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240" w:lineRule="auto"/>
        <w:ind w:firstLine="0"/>
        <w:jc w:val="center"/>
        <w:rPr>
          <w:rFonts w:ascii="仿宋" w:hAnsi="仿宋" w:eastAsia="仿宋"/>
          <w:color w:val="auto"/>
          <w:sz w:val="32"/>
          <w:szCs w:val="32"/>
          <w:highlight w:val="none"/>
        </w:rPr>
      </w:pPr>
      <w:r>
        <w:drawing>
          <wp:inline distT="0" distB="0" distL="114300" distR="114300">
            <wp:extent cx="4552950" cy="29146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1"/>
                    <a:stretch>
                      <a:fillRect/>
                    </a:stretch>
                  </pic:blipFill>
                  <pic:spPr>
                    <a:xfrm>
                      <a:off x="0" y="0"/>
                      <a:ext cx="4552950" cy="2914650"/>
                    </a:xfrm>
                    <a:prstGeom prst="rect">
                      <a:avLst/>
                    </a:prstGeom>
                    <a:noFill/>
                    <a:ln>
                      <a:noFill/>
                    </a:ln>
                  </pic:spPr>
                </pic:pic>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pPr>
        <w:spacing w:line="600" w:lineRule="exact"/>
        <w:ind w:firstLine="640" w:firstLineChars="200"/>
        <w:rPr>
          <w:rFonts w:ascii="仿宋" w:hAnsi="仿宋" w:eastAsia="仿宋"/>
          <w:color w:val="auto"/>
          <w:sz w:val="32"/>
          <w:szCs w:val="32"/>
          <w:highlight w:val="none"/>
        </w:rPr>
      </w:pPr>
    </w:p>
    <w:p>
      <w:pPr>
        <w:spacing w:line="600" w:lineRule="exact"/>
        <w:ind w:firstLine="640" w:firstLineChars="200"/>
        <w:outlineLvl w:val="2"/>
        <w:rPr>
          <w:rFonts w:ascii="仿宋" w:hAnsi="仿宋" w:eastAsia="仿宋"/>
          <w:b/>
          <w:color w:val="auto"/>
          <w:sz w:val="32"/>
          <w:szCs w:val="32"/>
          <w:highlight w:val="none"/>
        </w:rPr>
      </w:pPr>
      <w:bookmarkStart w:id="43" w:name="_Toc15377212"/>
      <w:r>
        <w:rPr>
          <w:rFonts w:hint="eastAsia" w:ascii="仿宋" w:hAnsi="仿宋" w:eastAsia="仿宋"/>
          <w:b/>
          <w:color w:val="auto"/>
          <w:sz w:val="32"/>
          <w:szCs w:val="32"/>
          <w:highlight w:val="none"/>
        </w:rPr>
        <w:t>（三）一般公共预算财政拨款支出决算具体情况</w:t>
      </w:r>
      <w:bookmarkEnd w:id="43"/>
    </w:p>
    <w:p>
      <w:pPr>
        <w:spacing w:line="600" w:lineRule="exact"/>
        <w:ind w:firstLine="640" w:firstLineChars="200"/>
        <w:outlineLvl w:val="1"/>
        <w:rPr>
          <w:rFonts w:ascii="仿宋" w:hAnsi="仿宋" w:eastAsia="仿宋"/>
          <w:color w:val="auto"/>
          <w:sz w:val="32"/>
          <w:szCs w:val="32"/>
          <w:highlight w:val="none"/>
        </w:rPr>
      </w:pPr>
      <w:bookmarkStart w:id="44" w:name="_Toc15377444"/>
      <w:bookmarkStart w:id="45" w:name="_Toc15378460"/>
      <w:bookmarkStart w:id="46" w:name="_Toc15377213"/>
      <w:bookmarkStart w:id="47" w:name="_Toc24284"/>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21</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般公共预算支出决算数为249.59</w:t>
      </w:r>
      <w:r>
        <w:rPr>
          <w:rFonts w:hint="eastAsia" w:ascii="仿宋" w:hAnsi="仿宋" w:eastAsia="仿宋"/>
          <w:b/>
          <w:color w:val="auto"/>
          <w:sz w:val="32"/>
          <w:szCs w:val="32"/>
          <w:highlight w:val="none"/>
          <w:lang w:val="en-US" w:eastAsia="zh-CN"/>
        </w:rPr>
        <w:t>万元</w:t>
      </w:r>
      <w:r>
        <w:rPr>
          <w:rFonts w:hint="eastAsia" w:ascii="仿宋" w:hAnsi="仿宋" w:eastAsia="仿宋"/>
          <w:color w:val="auto"/>
          <w:sz w:val="32"/>
          <w:szCs w:val="32"/>
          <w:highlight w:val="none"/>
        </w:rPr>
        <w:t>，</w:t>
      </w:r>
      <w:r>
        <w:rPr>
          <w:rStyle w:val="14"/>
          <w:rFonts w:hint="eastAsia" w:ascii="仿宋" w:hAnsi="仿宋" w:eastAsia="仿宋"/>
          <w:bCs/>
          <w:color w:val="auto"/>
          <w:sz w:val="32"/>
          <w:szCs w:val="32"/>
          <w:highlight w:val="none"/>
        </w:rPr>
        <w:t>完成预算</w:t>
      </w:r>
      <w:r>
        <w:rPr>
          <w:rStyle w:val="14"/>
          <w:rFonts w:hint="eastAsia" w:ascii="仿宋" w:hAnsi="仿宋" w:eastAsia="仿宋"/>
          <w:bCs/>
          <w:color w:val="auto"/>
          <w:sz w:val="32"/>
          <w:szCs w:val="32"/>
          <w:highlight w:val="none"/>
          <w:lang w:val="en-US" w:eastAsia="zh-CN"/>
        </w:rPr>
        <w:t>100</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。其中：</w:t>
      </w:r>
      <w:bookmarkEnd w:id="44"/>
      <w:bookmarkEnd w:id="45"/>
      <w:bookmarkEnd w:id="46"/>
      <w:bookmarkEnd w:id="47"/>
    </w:p>
    <w:p>
      <w:pPr>
        <w:spacing w:line="600" w:lineRule="exact"/>
        <w:ind w:firstLine="640" w:firstLineChars="200"/>
        <w:rPr>
          <w:rStyle w:val="14"/>
          <w:rFonts w:hint="eastAsia" w:ascii="仿宋" w:hAnsi="仿宋" w:eastAsia="仿宋"/>
          <w:bCs/>
          <w:color w:val="auto"/>
          <w:sz w:val="32"/>
          <w:szCs w:val="32"/>
          <w:highlight w:val="none"/>
        </w:rPr>
      </w:pPr>
      <w:r>
        <w:rPr>
          <w:rStyle w:val="14"/>
          <w:rFonts w:hint="eastAsia" w:ascii="仿宋" w:hAnsi="仿宋" w:eastAsia="仿宋"/>
          <w:bCs/>
          <w:color w:val="auto"/>
          <w:sz w:val="32"/>
          <w:szCs w:val="32"/>
          <w:highlight w:val="none"/>
        </w:rPr>
        <w:t>1.社会保障和就业（类）行政事业单位养老支出（款）机关事业单位基本养老保险缴费支出（项）: 支出决算为25.01万元，完成预算100%。</w:t>
      </w:r>
    </w:p>
    <w:p>
      <w:pPr>
        <w:spacing w:line="600" w:lineRule="exact"/>
        <w:ind w:firstLine="640" w:firstLineChars="200"/>
        <w:rPr>
          <w:rStyle w:val="14"/>
          <w:rFonts w:hint="eastAsia" w:ascii="仿宋" w:hAnsi="仿宋" w:eastAsia="仿宋"/>
          <w:bCs/>
          <w:color w:val="auto"/>
          <w:sz w:val="32"/>
          <w:szCs w:val="32"/>
          <w:highlight w:val="none"/>
        </w:rPr>
      </w:pPr>
      <w:r>
        <w:rPr>
          <w:rStyle w:val="14"/>
          <w:rFonts w:hint="eastAsia" w:ascii="仿宋" w:hAnsi="仿宋" w:eastAsia="仿宋"/>
          <w:bCs/>
          <w:color w:val="auto"/>
          <w:sz w:val="32"/>
          <w:szCs w:val="32"/>
          <w:highlight w:val="none"/>
        </w:rPr>
        <w:t>2.社会保障和就业（类）行政事业单位养老支出（款）机关事业单位职业年金缴费支出（项）: 支出决算为11.3万元，完成预算100%。</w:t>
      </w:r>
    </w:p>
    <w:p>
      <w:pPr>
        <w:spacing w:line="600" w:lineRule="exact"/>
        <w:ind w:firstLine="640" w:firstLineChars="200"/>
        <w:rPr>
          <w:rStyle w:val="14"/>
          <w:rFonts w:hint="eastAsia" w:ascii="仿宋" w:hAnsi="仿宋" w:eastAsia="仿宋"/>
          <w:bCs/>
          <w:color w:val="auto"/>
          <w:sz w:val="32"/>
          <w:szCs w:val="32"/>
          <w:highlight w:val="none"/>
        </w:rPr>
      </w:pPr>
      <w:r>
        <w:rPr>
          <w:rStyle w:val="14"/>
          <w:rFonts w:hint="eastAsia" w:ascii="仿宋" w:hAnsi="仿宋" w:eastAsia="仿宋"/>
          <w:bCs/>
          <w:color w:val="auto"/>
          <w:sz w:val="32"/>
          <w:szCs w:val="32"/>
          <w:highlight w:val="none"/>
        </w:rPr>
        <w:t>3.社会保障和就业（类）其他社会保障和就业支出（款）其他社会保障和就业支出（项）: 支出决算为4.2</w:t>
      </w:r>
      <w:r>
        <w:rPr>
          <w:rStyle w:val="14"/>
          <w:rFonts w:hint="eastAsia" w:ascii="仿宋" w:hAnsi="仿宋" w:eastAsia="仿宋"/>
          <w:bCs/>
          <w:color w:val="auto"/>
          <w:sz w:val="32"/>
          <w:szCs w:val="32"/>
          <w:highlight w:val="none"/>
          <w:lang w:val="en-US" w:eastAsia="zh-CN"/>
        </w:rPr>
        <w:t>0</w:t>
      </w:r>
      <w:r>
        <w:rPr>
          <w:rStyle w:val="14"/>
          <w:rFonts w:hint="eastAsia" w:ascii="仿宋" w:hAnsi="仿宋" w:eastAsia="仿宋"/>
          <w:bCs/>
          <w:color w:val="auto"/>
          <w:sz w:val="32"/>
          <w:szCs w:val="32"/>
          <w:highlight w:val="none"/>
        </w:rPr>
        <w:t>万元，完成预算100%。</w:t>
      </w:r>
    </w:p>
    <w:p>
      <w:pPr>
        <w:spacing w:line="600" w:lineRule="exact"/>
        <w:ind w:firstLine="640" w:firstLineChars="200"/>
        <w:rPr>
          <w:rFonts w:hint="eastAsia"/>
        </w:rPr>
      </w:pPr>
      <w:r>
        <w:rPr>
          <w:rStyle w:val="14"/>
          <w:rFonts w:hint="eastAsia" w:ascii="仿宋" w:hAnsi="仿宋" w:eastAsia="仿宋"/>
          <w:bCs/>
          <w:color w:val="auto"/>
          <w:sz w:val="32"/>
          <w:szCs w:val="32"/>
          <w:highlight w:val="none"/>
          <w:lang w:val="en-US" w:eastAsia="zh-CN"/>
        </w:rPr>
        <w:t>4</w:t>
      </w:r>
      <w:r>
        <w:rPr>
          <w:rStyle w:val="14"/>
          <w:rFonts w:hint="eastAsia" w:ascii="仿宋" w:hAnsi="仿宋" w:eastAsia="仿宋"/>
          <w:bCs/>
          <w:color w:val="auto"/>
          <w:sz w:val="32"/>
          <w:szCs w:val="32"/>
          <w:highlight w:val="none"/>
        </w:rPr>
        <w:t>.卫生健康（类）卫生健康管理事务（款）行政运行（项）:支出决算为</w:t>
      </w:r>
      <w:r>
        <w:rPr>
          <w:rStyle w:val="14"/>
          <w:rFonts w:hint="eastAsia" w:ascii="仿宋" w:hAnsi="仿宋" w:eastAsia="仿宋"/>
          <w:bCs/>
          <w:color w:val="auto"/>
          <w:sz w:val="32"/>
          <w:szCs w:val="32"/>
          <w:highlight w:val="none"/>
          <w:lang w:val="en-US" w:eastAsia="zh-CN"/>
        </w:rPr>
        <w:t>0.60</w:t>
      </w:r>
      <w:r>
        <w:rPr>
          <w:rStyle w:val="14"/>
          <w:rFonts w:hint="eastAsia" w:ascii="仿宋" w:hAnsi="仿宋" w:eastAsia="仿宋"/>
          <w:bCs/>
          <w:color w:val="auto"/>
          <w:sz w:val="32"/>
          <w:szCs w:val="32"/>
          <w:highlight w:val="none"/>
        </w:rPr>
        <w:t>万元，完成预算100%。</w:t>
      </w:r>
    </w:p>
    <w:p>
      <w:pPr>
        <w:spacing w:line="600" w:lineRule="exact"/>
        <w:ind w:firstLine="640" w:firstLineChars="200"/>
        <w:rPr>
          <w:rFonts w:hint="eastAsia"/>
        </w:rPr>
      </w:pPr>
      <w:r>
        <w:rPr>
          <w:rStyle w:val="14"/>
          <w:rFonts w:hint="eastAsia" w:ascii="仿宋" w:hAnsi="仿宋" w:eastAsia="仿宋"/>
          <w:bCs/>
          <w:color w:val="auto"/>
          <w:sz w:val="32"/>
          <w:szCs w:val="32"/>
          <w:highlight w:val="none"/>
          <w:lang w:val="en-US" w:eastAsia="zh-CN"/>
        </w:rPr>
        <w:t>5</w:t>
      </w:r>
      <w:r>
        <w:rPr>
          <w:rStyle w:val="14"/>
          <w:rFonts w:hint="eastAsia" w:ascii="仿宋" w:hAnsi="仿宋" w:eastAsia="仿宋"/>
          <w:bCs/>
          <w:color w:val="auto"/>
          <w:sz w:val="32"/>
          <w:szCs w:val="32"/>
          <w:highlight w:val="none"/>
        </w:rPr>
        <w:t>.卫生健康（类）卫生健康管理事务（款）其他卫生健康管理事务支出（项）:支出决算为</w:t>
      </w:r>
      <w:r>
        <w:rPr>
          <w:rStyle w:val="14"/>
          <w:rFonts w:hint="eastAsia" w:ascii="仿宋" w:hAnsi="仿宋" w:eastAsia="仿宋"/>
          <w:bCs/>
          <w:color w:val="auto"/>
          <w:sz w:val="32"/>
          <w:szCs w:val="32"/>
          <w:highlight w:val="none"/>
          <w:lang w:val="en-US" w:eastAsia="zh-CN"/>
        </w:rPr>
        <w:t>2.50</w:t>
      </w:r>
      <w:r>
        <w:rPr>
          <w:rStyle w:val="14"/>
          <w:rFonts w:hint="eastAsia" w:ascii="仿宋" w:hAnsi="仿宋" w:eastAsia="仿宋"/>
          <w:bCs/>
          <w:color w:val="auto"/>
          <w:sz w:val="32"/>
          <w:szCs w:val="32"/>
          <w:highlight w:val="none"/>
        </w:rPr>
        <w:t>万元，完成预算100%。</w:t>
      </w:r>
    </w:p>
    <w:p>
      <w:pPr>
        <w:spacing w:line="600" w:lineRule="exact"/>
        <w:ind w:firstLine="640" w:firstLineChars="200"/>
        <w:rPr>
          <w:rStyle w:val="14"/>
          <w:rFonts w:hint="eastAsia" w:ascii="仿宋" w:hAnsi="仿宋" w:eastAsia="仿宋"/>
          <w:bCs/>
          <w:color w:val="auto"/>
          <w:sz w:val="32"/>
          <w:szCs w:val="32"/>
          <w:highlight w:val="none"/>
        </w:rPr>
      </w:pPr>
      <w:r>
        <w:rPr>
          <w:rStyle w:val="14"/>
          <w:rFonts w:hint="eastAsia" w:ascii="仿宋" w:hAnsi="仿宋" w:eastAsia="仿宋"/>
          <w:bCs/>
          <w:color w:val="auto"/>
          <w:sz w:val="32"/>
          <w:szCs w:val="32"/>
          <w:highlight w:val="none"/>
          <w:lang w:val="en-US" w:eastAsia="zh-CN"/>
        </w:rPr>
        <w:t>6</w:t>
      </w:r>
      <w:r>
        <w:rPr>
          <w:rStyle w:val="14"/>
          <w:rFonts w:hint="eastAsia" w:ascii="仿宋" w:hAnsi="仿宋" w:eastAsia="仿宋"/>
          <w:bCs/>
          <w:color w:val="auto"/>
          <w:sz w:val="32"/>
          <w:szCs w:val="32"/>
          <w:highlight w:val="none"/>
        </w:rPr>
        <w:t>.卫生健康（类）基层医疗卫生机构（款）乡镇卫生院（项）:支出决算为</w:t>
      </w:r>
      <w:r>
        <w:rPr>
          <w:rStyle w:val="14"/>
          <w:rFonts w:hint="eastAsia" w:ascii="仿宋" w:hAnsi="仿宋" w:eastAsia="仿宋"/>
          <w:bCs/>
          <w:color w:val="auto"/>
          <w:sz w:val="32"/>
          <w:szCs w:val="32"/>
          <w:highlight w:val="none"/>
          <w:lang w:val="en-US" w:eastAsia="zh-CN"/>
        </w:rPr>
        <w:t>170.74</w:t>
      </w:r>
      <w:r>
        <w:rPr>
          <w:rStyle w:val="14"/>
          <w:rFonts w:hint="eastAsia" w:ascii="仿宋" w:hAnsi="仿宋" w:eastAsia="仿宋"/>
          <w:bCs/>
          <w:color w:val="auto"/>
          <w:sz w:val="32"/>
          <w:szCs w:val="32"/>
          <w:highlight w:val="none"/>
        </w:rPr>
        <w:t>万元，完成预算100%。</w:t>
      </w:r>
    </w:p>
    <w:p>
      <w:pPr>
        <w:spacing w:line="600" w:lineRule="exact"/>
        <w:ind w:firstLine="640" w:firstLineChars="200"/>
        <w:rPr>
          <w:rStyle w:val="14"/>
          <w:rFonts w:hint="eastAsia" w:ascii="仿宋" w:hAnsi="仿宋" w:eastAsia="仿宋"/>
          <w:bCs/>
          <w:color w:val="auto"/>
          <w:sz w:val="32"/>
          <w:szCs w:val="32"/>
          <w:highlight w:val="none"/>
        </w:rPr>
      </w:pPr>
      <w:r>
        <w:rPr>
          <w:rStyle w:val="14"/>
          <w:rFonts w:hint="eastAsia" w:ascii="仿宋" w:hAnsi="仿宋" w:eastAsia="仿宋"/>
          <w:bCs/>
          <w:color w:val="auto"/>
          <w:sz w:val="32"/>
          <w:szCs w:val="32"/>
          <w:highlight w:val="none"/>
          <w:lang w:val="en-US" w:eastAsia="zh-CN"/>
        </w:rPr>
        <w:t>7</w:t>
      </w:r>
      <w:r>
        <w:rPr>
          <w:rStyle w:val="14"/>
          <w:rFonts w:hint="eastAsia" w:ascii="仿宋" w:hAnsi="仿宋" w:eastAsia="仿宋"/>
          <w:bCs/>
          <w:color w:val="auto"/>
          <w:sz w:val="32"/>
          <w:szCs w:val="32"/>
          <w:highlight w:val="none"/>
        </w:rPr>
        <w:t>.卫生健康（类）基层医疗卫生机构（款）其他基层医疗卫生机构支出（项）:支出决算为</w:t>
      </w:r>
      <w:r>
        <w:rPr>
          <w:rStyle w:val="14"/>
          <w:rFonts w:hint="eastAsia" w:ascii="仿宋" w:hAnsi="仿宋" w:eastAsia="仿宋"/>
          <w:bCs/>
          <w:color w:val="auto"/>
          <w:sz w:val="32"/>
          <w:szCs w:val="32"/>
          <w:highlight w:val="none"/>
          <w:lang w:val="en-US" w:eastAsia="zh-CN"/>
        </w:rPr>
        <w:t>6.60</w:t>
      </w:r>
      <w:r>
        <w:rPr>
          <w:rStyle w:val="14"/>
          <w:rFonts w:hint="eastAsia" w:ascii="仿宋" w:hAnsi="仿宋" w:eastAsia="仿宋"/>
          <w:bCs/>
          <w:color w:val="auto"/>
          <w:sz w:val="32"/>
          <w:szCs w:val="32"/>
          <w:highlight w:val="none"/>
        </w:rPr>
        <w:t>万元，完成预算100%。</w:t>
      </w:r>
    </w:p>
    <w:p>
      <w:pPr>
        <w:spacing w:line="600" w:lineRule="exact"/>
        <w:ind w:firstLine="640" w:firstLineChars="200"/>
        <w:rPr>
          <w:rStyle w:val="14"/>
          <w:rFonts w:hint="eastAsia" w:ascii="仿宋" w:hAnsi="仿宋" w:eastAsia="仿宋"/>
          <w:bCs/>
          <w:color w:val="auto"/>
          <w:sz w:val="32"/>
          <w:szCs w:val="32"/>
          <w:highlight w:val="none"/>
        </w:rPr>
      </w:pPr>
      <w:r>
        <w:rPr>
          <w:rStyle w:val="14"/>
          <w:rFonts w:hint="eastAsia" w:ascii="仿宋" w:hAnsi="仿宋" w:eastAsia="仿宋"/>
          <w:bCs/>
          <w:color w:val="auto"/>
          <w:sz w:val="32"/>
          <w:szCs w:val="32"/>
          <w:highlight w:val="none"/>
          <w:lang w:val="en-US" w:eastAsia="zh-CN"/>
        </w:rPr>
        <w:t>8</w:t>
      </w:r>
      <w:r>
        <w:rPr>
          <w:rStyle w:val="14"/>
          <w:rFonts w:hint="eastAsia" w:ascii="仿宋" w:hAnsi="仿宋" w:eastAsia="仿宋"/>
          <w:bCs/>
          <w:color w:val="auto"/>
          <w:sz w:val="32"/>
          <w:szCs w:val="32"/>
          <w:highlight w:val="none"/>
        </w:rPr>
        <w:t>.卫生健康（类）行政事业单位医疗（款）事业单位医疗（项）:支出决算为</w:t>
      </w:r>
      <w:r>
        <w:rPr>
          <w:rStyle w:val="14"/>
          <w:rFonts w:hint="eastAsia" w:ascii="仿宋" w:hAnsi="仿宋" w:eastAsia="仿宋"/>
          <w:bCs/>
          <w:color w:val="auto"/>
          <w:sz w:val="32"/>
          <w:szCs w:val="32"/>
          <w:highlight w:val="none"/>
          <w:lang w:val="en-US" w:eastAsia="zh-CN"/>
        </w:rPr>
        <w:t>7.79</w:t>
      </w:r>
      <w:r>
        <w:rPr>
          <w:rStyle w:val="14"/>
          <w:rFonts w:hint="eastAsia" w:ascii="仿宋" w:hAnsi="仿宋" w:eastAsia="仿宋"/>
          <w:bCs/>
          <w:color w:val="auto"/>
          <w:sz w:val="32"/>
          <w:szCs w:val="32"/>
          <w:highlight w:val="none"/>
        </w:rPr>
        <w:t>万元，完成预算100%。</w:t>
      </w:r>
    </w:p>
    <w:p>
      <w:pPr>
        <w:spacing w:line="600" w:lineRule="exact"/>
        <w:ind w:firstLine="640" w:firstLineChars="200"/>
        <w:rPr>
          <w:rStyle w:val="14"/>
          <w:rFonts w:hint="eastAsia" w:ascii="仿宋" w:hAnsi="仿宋" w:eastAsia="仿宋"/>
          <w:bCs/>
          <w:color w:val="auto"/>
          <w:sz w:val="32"/>
          <w:szCs w:val="32"/>
          <w:highlight w:val="none"/>
        </w:rPr>
      </w:pPr>
      <w:r>
        <w:rPr>
          <w:rStyle w:val="14"/>
          <w:rFonts w:hint="eastAsia" w:ascii="仿宋" w:hAnsi="仿宋" w:eastAsia="仿宋"/>
          <w:bCs/>
          <w:color w:val="auto"/>
          <w:sz w:val="32"/>
          <w:szCs w:val="32"/>
          <w:highlight w:val="none"/>
          <w:lang w:val="en-US" w:eastAsia="zh-CN"/>
        </w:rPr>
        <w:t>9</w:t>
      </w:r>
      <w:r>
        <w:rPr>
          <w:rStyle w:val="14"/>
          <w:rFonts w:hint="eastAsia" w:ascii="仿宋" w:hAnsi="仿宋" w:eastAsia="仿宋"/>
          <w:bCs/>
          <w:color w:val="auto"/>
          <w:sz w:val="32"/>
          <w:szCs w:val="32"/>
          <w:highlight w:val="none"/>
        </w:rPr>
        <w:t>.卫生健康（类）行政事业单位医疗（款）公务员医疗补助（项）:支出决算为1.</w:t>
      </w:r>
      <w:r>
        <w:rPr>
          <w:rStyle w:val="14"/>
          <w:rFonts w:hint="eastAsia" w:ascii="仿宋" w:hAnsi="仿宋" w:eastAsia="仿宋"/>
          <w:bCs/>
          <w:color w:val="auto"/>
          <w:sz w:val="32"/>
          <w:szCs w:val="32"/>
          <w:highlight w:val="none"/>
          <w:lang w:val="en-US" w:eastAsia="zh-CN"/>
        </w:rPr>
        <w:t>20</w:t>
      </w:r>
      <w:r>
        <w:rPr>
          <w:rStyle w:val="14"/>
          <w:rFonts w:hint="eastAsia" w:ascii="仿宋" w:hAnsi="仿宋" w:eastAsia="仿宋"/>
          <w:bCs/>
          <w:color w:val="auto"/>
          <w:sz w:val="32"/>
          <w:szCs w:val="32"/>
          <w:highlight w:val="none"/>
        </w:rPr>
        <w:t>万元，完成预算100%。</w:t>
      </w:r>
    </w:p>
    <w:p>
      <w:pPr>
        <w:spacing w:line="600" w:lineRule="exact"/>
        <w:ind w:firstLine="640" w:firstLineChars="200"/>
        <w:rPr>
          <w:rFonts w:ascii="仿宋" w:hAnsi="仿宋" w:eastAsia="仿宋"/>
          <w:b/>
          <w:color w:val="auto"/>
          <w:sz w:val="32"/>
          <w:szCs w:val="32"/>
          <w:highlight w:val="none"/>
        </w:rPr>
      </w:pPr>
      <w:r>
        <w:rPr>
          <w:rStyle w:val="14"/>
          <w:rFonts w:hint="eastAsia" w:ascii="仿宋" w:hAnsi="仿宋" w:eastAsia="仿宋"/>
          <w:bCs/>
          <w:color w:val="auto"/>
          <w:sz w:val="32"/>
          <w:szCs w:val="32"/>
          <w:highlight w:val="none"/>
          <w:lang w:val="en-US" w:eastAsia="zh-CN"/>
        </w:rPr>
        <w:t>10</w:t>
      </w:r>
      <w:r>
        <w:rPr>
          <w:rStyle w:val="14"/>
          <w:rFonts w:hint="eastAsia" w:ascii="仿宋" w:hAnsi="仿宋" w:eastAsia="仿宋"/>
          <w:bCs/>
          <w:color w:val="auto"/>
          <w:sz w:val="32"/>
          <w:szCs w:val="32"/>
          <w:highlight w:val="none"/>
        </w:rPr>
        <w:t>.住房保障支出（类）住房改革支出（款）住房公积金（项）:支出决算为</w:t>
      </w:r>
      <w:r>
        <w:rPr>
          <w:rStyle w:val="14"/>
          <w:rFonts w:hint="eastAsia" w:ascii="仿宋" w:hAnsi="仿宋" w:eastAsia="仿宋"/>
          <w:bCs/>
          <w:color w:val="auto"/>
          <w:sz w:val="32"/>
          <w:szCs w:val="32"/>
          <w:highlight w:val="none"/>
          <w:lang w:val="en-US" w:eastAsia="zh-CN"/>
        </w:rPr>
        <w:t>19.64</w:t>
      </w:r>
      <w:r>
        <w:rPr>
          <w:rStyle w:val="14"/>
          <w:rFonts w:hint="eastAsia" w:ascii="仿宋" w:hAnsi="仿宋" w:eastAsia="仿宋"/>
          <w:bCs/>
          <w:color w:val="auto"/>
          <w:sz w:val="32"/>
          <w:szCs w:val="32"/>
          <w:highlight w:val="none"/>
        </w:rPr>
        <w:t>万元，完成预算100%。</w:t>
      </w:r>
    </w:p>
    <w:p>
      <w:pPr>
        <w:spacing w:line="600" w:lineRule="exact"/>
        <w:ind w:firstLine="640"/>
        <w:rPr>
          <w:rFonts w:ascii="仿宋" w:hAnsi="仿宋" w:eastAsia="仿宋"/>
          <w:b/>
          <w:color w:val="auto"/>
          <w:sz w:val="32"/>
          <w:szCs w:val="32"/>
          <w:highlight w:val="none"/>
        </w:rPr>
      </w:pPr>
    </w:p>
    <w:p>
      <w:pPr>
        <w:tabs>
          <w:tab w:val="right" w:pos="8306"/>
        </w:tabs>
        <w:spacing w:line="600" w:lineRule="exact"/>
        <w:ind w:firstLine="640"/>
        <w:outlineLvl w:val="1"/>
        <w:rPr>
          <w:rStyle w:val="25"/>
          <w:color w:val="auto"/>
          <w:highlight w:val="none"/>
        </w:rPr>
      </w:pPr>
      <w:bookmarkStart w:id="48" w:name="_Toc15396608"/>
      <w:bookmarkStart w:id="49" w:name="_Toc12204"/>
      <w:bookmarkStart w:id="50" w:name="_Toc1537721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5"/>
          <w:rFonts w:hint="eastAsia" w:ascii="黑体" w:hAnsi="黑体" w:eastAsia="黑体"/>
          <w:b w:val="0"/>
          <w:color w:val="auto"/>
          <w:highlight w:val="none"/>
        </w:rPr>
        <w:t>般公共预算财政拨款基本支出决算情况说明</w:t>
      </w:r>
      <w:bookmarkEnd w:id="48"/>
      <w:bookmarkEnd w:id="49"/>
      <w:bookmarkEnd w:id="50"/>
      <w:r>
        <w:rPr>
          <w:rStyle w:val="25"/>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年一般公共预算财政拨款基本支出249.59万元，其中：</w:t>
      </w:r>
    </w:p>
    <w:p>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人员经费239.57万元，主要包括：基本工资、津贴补贴、伙食补助费、绩效工资、机关事业单位基本养老保险缴费、职业年金缴费、职工基本医疗保险缴费</w:t>
      </w:r>
      <w:r>
        <w:rPr>
          <w:rFonts w:hint="eastAsia" w:ascii="仿宋" w:hAnsi="仿宋" w:eastAsia="仿宋"/>
          <w:color w:val="auto"/>
          <w:sz w:val="32"/>
          <w:szCs w:val="32"/>
          <w:highlight w:val="none"/>
          <w:lang w:eastAsia="zh-CN"/>
        </w:rPr>
        <w:t>、公务员医疗补助缴费、</w:t>
      </w:r>
      <w:r>
        <w:rPr>
          <w:rFonts w:hint="eastAsia" w:ascii="仿宋" w:hAnsi="仿宋" w:eastAsia="仿宋"/>
          <w:color w:val="auto"/>
          <w:sz w:val="32"/>
          <w:szCs w:val="32"/>
          <w:highlight w:val="none"/>
        </w:rPr>
        <w:t>其他社会保障缴费、其他工资福利支出、住房公积金、生活补助等。</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公用经费10.02万元，主要包括：工会经费、福利费、公务用车运行维护费等。</w:t>
      </w:r>
    </w:p>
    <w:p>
      <w:pPr>
        <w:spacing w:line="600" w:lineRule="exact"/>
        <w:ind w:firstLine="640"/>
        <w:rPr>
          <w:rFonts w:ascii="仿宋" w:hAnsi="仿宋" w:eastAsia="仿宋"/>
          <w:b/>
          <w:color w:val="auto"/>
          <w:sz w:val="32"/>
          <w:szCs w:val="32"/>
          <w:highlight w:val="none"/>
        </w:rPr>
      </w:pPr>
    </w:p>
    <w:p>
      <w:pPr>
        <w:spacing w:line="600" w:lineRule="exact"/>
        <w:ind w:firstLine="640"/>
        <w:outlineLvl w:val="1"/>
        <w:rPr>
          <w:rStyle w:val="25"/>
          <w:rFonts w:ascii="黑体" w:hAnsi="黑体" w:eastAsia="黑体"/>
          <w:b w:val="0"/>
          <w:color w:val="auto"/>
          <w:highlight w:val="none"/>
        </w:rPr>
      </w:pPr>
      <w:bookmarkStart w:id="51" w:name="_Toc30345"/>
      <w:bookmarkStart w:id="52" w:name="_Toc15396609"/>
      <w:bookmarkStart w:id="53" w:name="_Toc15377215"/>
      <w:r>
        <w:rPr>
          <w:rFonts w:hint="eastAsia" w:ascii="黑体" w:eastAsia="黑体"/>
          <w:color w:val="auto"/>
          <w:sz w:val="32"/>
          <w:szCs w:val="32"/>
          <w:highlight w:val="none"/>
        </w:rPr>
        <w:t>七、</w:t>
      </w:r>
      <w:r>
        <w:rPr>
          <w:rStyle w:val="25"/>
          <w:rFonts w:hint="eastAsia" w:ascii="黑体" w:hAnsi="黑体" w:eastAsia="黑体"/>
          <w:color w:val="auto"/>
          <w:highlight w:val="none"/>
        </w:rPr>
        <w:t>“</w:t>
      </w:r>
      <w:r>
        <w:rPr>
          <w:rStyle w:val="25"/>
          <w:rFonts w:hint="eastAsia" w:ascii="黑体" w:hAnsi="黑体" w:eastAsia="黑体"/>
          <w:b w:val="0"/>
          <w:color w:val="auto"/>
          <w:highlight w:val="none"/>
        </w:rPr>
        <w:t>三公”经费财政拨款支出决算情况说明</w:t>
      </w:r>
      <w:bookmarkEnd w:id="51"/>
      <w:bookmarkEnd w:id="52"/>
      <w:bookmarkEnd w:id="53"/>
    </w:p>
    <w:p>
      <w:pPr>
        <w:spacing w:line="600" w:lineRule="exact"/>
        <w:ind w:firstLine="640"/>
        <w:outlineLvl w:val="2"/>
        <w:rPr>
          <w:rFonts w:ascii="仿宋" w:hAnsi="仿宋" w:eastAsia="仿宋"/>
          <w:b/>
          <w:color w:val="auto"/>
          <w:sz w:val="32"/>
          <w:szCs w:val="32"/>
          <w:highlight w:val="none"/>
        </w:rPr>
      </w:pPr>
      <w:bookmarkStart w:id="54" w:name="_Toc15377216"/>
      <w:r>
        <w:rPr>
          <w:rFonts w:hint="eastAsia" w:ascii="仿宋" w:hAnsi="仿宋" w:eastAsia="仿宋"/>
          <w:b/>
          <w:color w:val="auto"/>
          <w:sz w:val="32"/>
          <w:szCs w:val="32"/>
          <w:highlight w:val="none"/>
        </w:rPr>
        <w:t>（一）“三公”经费财政拨款支出决算总体情况说明</w:t>
      </w:r>
      <w:bookmarkEnd w:id="54"/>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3.60</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，决算数与预算数持平的主要原因是</w:t>
      </w:r>
      <w:r>
        <w:rPr>
          <w:rFonts w:hint="eastAsia" w:ascii="仿宋" w:hAnsi="仿宋" w:eastAsia="仿宋"/>
          <w:color w:val="auto"/>
          <w:sz w:val="32"/>
          <w:szCs w:val="32"/>
          <w:highlight w:val="none"/>
          <w:lang w:val="en-US" w:eastAsia="zh-CN"/>
        </w:rPr>
        <w:t>合理开支三公经费</w:t>
      </w:r>
      <w:r>
        <w:rPr>
          <w:rFonts w:hint="eastAsia" w:ascii="仿宋" w:hAnsi="仿宋" w:eastAsia="仿宋"/>
          <w:color w:val="auto"/>
          <w:sz w:val="32"/>
          <w:szCs w:val="32"/>
          <w:highlight w:val="none"/>
        </w:rPr>
        <w:t>。</w:t>
      </w:r>
    </w:p>
    <w:p>
      <w:pPr>
        <w:spacing w:line="600" w:lineRule="exact"/>
        <w:ind w:firstLine="640"/>
        <w:outlineLvl w:val="2"/>
        <w:rPr>
          <w:rFonts w:ascii="仿宋" w:hAnsi="仿宋" w:eastAsia="仿宋"/>
          <w:b/>
          <w:color w:val="auto"/>
          <w:sz w:val="32"/>
          <w:szCs w:val="32"/>
          <w:highlight w:val="none"/>
        </w:rPr>
      </w:pPr>
      <w:bookmarkStart w:id="55" w:name="_Toc15377217"/>
      <w:r>
        <w:rPr>
          <w:rFonts w:hint="eastAsia" w:ascii="仿宋" w:hAnsi="仿宋" w:eastAsia="仿宋"/>
          <w:b/>
          <w:color w:val="auto"/>
          <w:sz w:val="32"/>
          <w:szCs w:val="32"/>
          <w:highlight w:val="none"/>
        </w:rPr>
        <w:t>（二）“三公”经费财政拨款支出决算具体情况说明</w:t>
      </w:r>
      <w:bookmarkEnd w:id="55"/>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3.60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pStyle w:val="2"/>
        <w:jc w:val="center"/>
      </w:pPr>
      <w:r>
        <w:drawing>
          <wp:inline distT="0" distB="0" distL="114300" distR="114300">
            <wp:extent cx="4552950" cy="2905125"/>
            <wp:effectExtent l="0" t="0" r="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2"/>
                    <a:stretch>
                      <a:fillRect/>
                    </a:stretch>
                  </pic:blipFill>
                  <pic:spPr>
                    <a:xfrm>
                      <a:off x="0" y="0"/>
                      <a:ext cx="4552950" cy="2905125"/>
                    </a:xfrm>
                    <a:prstGeom prst="rect">
                      <a:avLst/>
                    </a:prstGeom>
                    <a:noFill/>
                    <a:ln>
                      <a:noFill/>
                    </a:ln>
                  </pic:spPr>
                </pic:pic>
              </a:graphicData>
            </a:graphic>
          </wp:inline>
        </w:drawing>
      </w:r>
    </w:p>
    <w:p>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4"/>
          <w:rFonts w:hint="eastAsia" w:ascii="仿宋" w:hAnsi="仿宋" w:eastAsia="仿宋"/>
          <w:b w:val="0"/>
          <w:bCs/>
          <w:color w:val="auto"/>
          <w:sz w:val="32"/>
          <w:szCs w:val="32"/>
          <w:highlight w:val="none"/>
        </w:rPr>
        <w:t>完成预算</w:t>
      </w:r>
      <w:r>
        <w:rPr>
          <w:rStyle w:val="14"/>
          <w:rFonts w:hint="eastAsia" w:ascii="仿宋" w:hAnsi="仿宋" w:eastAsia="仿宋"/>
          <w:b w:val="0"/>
          <w:bCs/>
          <w:color w:val="auto"/>
          <w:sz w:val="32"/>
          <w:szCs w:val="32"/>
          <w:highlight w:val="none"/>
          <w:lang w:val="en-US" w:eastAsia="zh-CN"/>
        </w:rPr>
        <w:t>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人。因公出国（境）支出决算比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3.60</w:t>
      </w:r>
      <w:r>
        <w:rPr>
          <w:rFonts w:hint="eastAsia" w:ascii="仿宋_GB2312" w:eastAsia="仿宋_GB2312"/>
          <w:color w:val="auto"/>
          <w:sz w:val="32"/>
          <w:szCs w:val="32"/>
          <w:highlight w:val="none"/>
        </w:rPr>
        <w:t>万元,</w:t>
      </w:r>
      <w:r>
        <w:rPr>
          <w:rStyle w:val="14"/>
          <w:rFonts w:hint="eastAsia" w:ascii="仿宋" w:hAnsi="仿宋" w:eastAsia="仿宋"/>
          <w:b w:val="0"/>
          <w:bCs/>
          <w:color w:val="auto"/>
          <w:sz w:val="32"/>
          <w:szCs w:val="32"/>
          <w:highlight w:val="none"/>
        </w:rPr>
        <w:t>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1.50</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71.43</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业务量增加，车辆运行维护费增长</w:t>
      </w:r>
      <w:r>
        <w:rPr>
          <w:rFonts w:hint="eastAsia" w:ascii="仿宋_GB2312" w:eastAsia="仿宋_GB2312"/>
          <w:color w:val="auto"/>
          <w:sz w:val="32"/>
          <w:szCs w:val="32"/>
          <w:highlight w:val="none"/>
        </w:rPr>
        <w:t>。</w:t>
      </w:r>
    </w:p>
    <w:p>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其他车辆1辆</w:t>
      </w:r>
      <w:r>
        <w:rPr>
          <w:rFonts w:hint="eastAsia" w:ascii="仿宋_GB2312" w:eastAsia="仿宋_GB2312"/>
          <w:color w:val="auto"/>
          <w:sz w:val="32"/>
          <w:szCs w:val="32"/>
          <w:highlight w:val="none"/>
        </w:rPr>
        <w:t>。</w:t>
      </w:r>
    </w:p>
    <w:p>
      <w:pPr>
        <w:spacing w:line="600" w:lineRule="exact"/>
        <w:ind w:firstLine="640"/>
        <w:rPr>
          <w:rFonts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3.60</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val="en-US" w:eastAsia="zh-CN"/>
        </w:rPr>
        <w:t>开展业务工作</w:t>
      </w:r>
      <w:r>
        <w:rPr>
          <w:rFonts w:hint="eastAsia" w:ascii="仿宋_GB2312" w:eastAsia="仿宋_GB2312"/>
          <w:color w:val="auto"/>
          <w:sz w:val="32"/>
          <w:szCs w:val="32"/>
          <w:highlight w:val="none"/>
        </w:rPr>
        <w:t>等所需的公务用车燃料费、维修费、过路过桥费、保险费等支出。</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4"/>
          <w:rFonts w:hint="eastAsia" w:ascii="仿宋" w:hAnsi="仿宋" w:eastAsia="仿宋"/>
          <w:b w:val="0"/>
          <w:bCs/>
          <w:color w:val="auto"/>
          <w:sz w:val="32"/>
          <w:szCs w:val="32"/>
          <w:highlight w:val="none"/>
        </w:rPr>
        <w:t>完成预算</w:t>
      </w:r>
      <w:r>
        <w:rPr>
          <w:rStyle w:val="14"/>
          <w:rFonts w:hint="eastAsia" w:ascii="仿宋" w:hAnsi="仿宋" w:eastAsia="仿宋"/>
          <w:b w:val="0"/>
          <w:bCs/>
          <w:color w:val="auto"/>
          <w:sz w:val="32"/>
          <w:szCs w:val="32"/>
          <w:highlight w:val="none"/>
          <w:lang w:val="en-US" w:eastAsia="zh-CN"/>
        </w:rPr>
        <w:t>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w:t>
      </w:r>
    </w:p>
    <w:p>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万元，主要用于开展业务活动开支的交通费、住宿费、用餐费等。国内公务接待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firstLineChars="200"/>
        <w:rPr>
          <w:rFonts w:ascii="仿宋_GB2312" w:eastAsia="仿宋_GB2312"/>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outlineLvl w:val="9"/>
        <w:rPr>
          <w:rFonts w:ascii="黑体" w:eastAsia="黑体"/>
          <w:color w:val="auto"/>
          <w:sz w:val="32"/>
          <w:szCs w:val="32"/>
          <w:highlight w:val="none"/>
        </w:rPr>
      </w:pPr>
      <w:bookmarkStart w:id="56" w:name="_Toc15377218"/>
      <w:bookmarkStart w:id="57" w:name="_Toc15396610"/>
    </w:p>
    <w:p>
      <w:pPr>
        <w:spacing w:line="600" w:lineRule="exact"/>
        <w:ind w:firstLine="640"/>
        <w:outlineLvl w:val="1"/>
        <w:rPr>
          <w:rStyle w:val="25"/>
          <w:rFonts w:ascii="黑体" w:hAnsi="黑体" w:eastAsia="黑体"/>
          <w:color w:val="auto"/>
          <w:highlight w:val="none"/>
        </w:rPr>
      </w:pPr>
      <w:bookmarkStart w:id="58" w:name="_Toc13112"/>
      <w:r>
        <w:rPr>
          <w:rFonts w:hint="eastAsia" w:ascii="黑体" w:eastAsia="黑体"/>
          <w:color w:val="auto"/>
          <w:sz w:val="32"/>
          <w:szCs w:val="32"/>
          <w:highlight w:val="none"/>
        </w:rPr>
        <w:t>八、</w:t>
      </w:r>
      <w:r>
        <w:rPr>
          <w:rStyle w:val="25"/>
          <w:rFonts w:hint="eastAsia" w:ascii="黑体" w:hAnsi="黑体" w:eastAsia="黑体"/>
          <w:b w:val="0"/>
          <w:color w:val="auto"/>
          <w:highlight w:val="none"/>
        </w:rPr>
        <w:t>政府性基金预算支出决算情况说明</w:t>
      </w:r>
      <w:bookmarkEnd w:id="56"/>
      <w:bookmarkEnd w:id="57"/>
      <w:bookmarkEnd w:id="58"/>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rPr>
          <w:rFonts w:ascii="仿宋_GB2312" w:eastAsia="仿宋_GB2312"/>
          <w:color w:val="auto"/>
          <w:sz w:val="32"/>
          <w:szCs w:val="32"/>
          <w:highlight w:val="none"/>
        </w:rPr>
      </w:pPr>
    </w:p>
    <w:p>
      <w:pPr>
        <w:numPr>
          <w:ilvl w:val="0"/>
          <w:numId w:val="2"/>
        </w:numPr>
        <w:spacing w:line="600" w:lineRule="exact"/>
        <w:ind w:firstLine="640"/>
        <w:outlineLvl w:val="1"/>
        <w:rPr>
          <w:rStyle w:val="25"/>
          <w:rFonts w:ascii="黑体" w:hAnsi="黑体" w:eastAsia="黑体"/>
          <w:b w:val="0"/>
          <w:color w:val="auto"/>
          <w:highlight w:val="none"/>
        </w:rPr>
      </w:pPr>
      <w:bookmarkStart w:id="59" w:name="_Toc20934"/>
      <w:bookmarkStart w:id="60" w:name="_Toc15396611"/>
      <w:bookmarkStart w:id="61" w:name="_Toc15377219"/>
      <w:r>
        <w:rPr>
          <w:rStyle w:val="25"/>
          <w:rFonts w:hint="eastAsia" w:ascii="黑体" w:hAnsi="黑体" w:eastAsia="黑体"/>
          <w:b w:val="0"/>
          <w:color w:val="auto"/>
          <w:highlight w:val="none"/>
        </w:rPr>
        <w:t>国有资本经营预算支出决算情况说明</w:t>
      </w:r>
      <w:bookmarkEnd w:id="59"/>
      <w:bookmarkEnd w:id="60"/>
      <w:bookmarkEnd w:id="61"/>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580" w:lineRule="exact"/>
        <w:jc w:val="center"/>
        <w:rPr>
          <w:rFonts w:ascii="方正小标宋简体" w:hAnsi="方正小标宋简体" w:eastAsia="方正小标宋简体" w:cs="方正小标宋简体"/>
          <w:color w:val="auto"/>
          <w:sz w:val="44"/>
          <w:szCs w:val="44"/>
          <w:highlight w:val="none"/>
        </w:rPr>
      </w:pPr>
    </w:p>
    <w:p>
      <w:pPr>
        <w:numPr>
          <w:ilvl w:val="0"/>
          <w:numId w:val="2"/>
        </w:numPr>
        <w:spacing w:line="600" w:lineRule="exact"/>
        <w:ind w:firstLine="640"/>
        <w:outlineLvl w:val="1"/>
        <w:rPr>
          <w:rStyle w:val="25"/>
          <w:rFonts w:hint="eastAsia" w:ascii="黑体" w:hAnsi="黑体" w:eastAsia="黑体"/>
          <w:b w:val="0"/>
          <w:color w:val="auto"/>
          <w:highlight w:val="none"/>
        </w:rPr>
      </w:pPr>
      <w:bookmarkStart w:id="62" w:name="_Toc15396612"/>
      <w:bookmarkStart w:id="63" w:name="_Toc7934"/>
      <w:bookmarkStart w:id="64" w:name="_Toc15377221"/>
      <w:r>
        <w:rPr>
          <w:rStyle w:val="25"/>
          <w:rFonts w:hint="eastAsia" w:ascii="黑体" w:hAnsi="黑体" w:eastAsia="黑体"/>
          <w:b w:val="0"/>
          <w:color w:val="auto"/>
          <w:highlight w:val="none"/>
        </w:rPr>
        <w:t>其他重要事项的情况说明</w:t>
      </w:r>
      <w:bookmarkEnd w:id="62"/>
      <w:bookmarkEnd w:id="63"/>
      <w:bookmarkEnd w:id="64"/>
    </w:p>
    <w:p>
      <w:pPr>
        <w:spacing w:line="600" w:lineRule="exact"/>
        <w:ind w:firstLine="640" w:firstLineChars="200"/>
        <w:outlineLvl w:val="2"/>
        <w:rPr>
          <w:rFonts w:ascii="仿宋" w:hAnsi="仿宋" w:eastAsia="仿宋"/>
          <w:color w:val="auto"/>
          <w:sz w:val="32"/>
          <w:szCs w:val="32"/>
          <w:highlight w:val="none"/>
        </w:rPr>
      </w:pPr>
      <w:bookmarkStart w:id="65" w:name="_Toc15377222"/>
      <w:r>
        <w:rPr>
          <w:rFonts w:hint="eastAsia" w:ascii="仿宋" w:hAnsi="仿宋" w:eastAsia="仿宋"/>
          <w:b/>
          <w:color w:val="auto"/>
          <w:sz w:val="32"/>
          <w:szCs w:val="32"/>
          <w:highlight w:val="none"/>
        </w:rPr>
        <w:t>（一）机关运行经费支出情况</w:t>
      </w:r>
      <w:bookmarkEnd w:id="65"/>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年，峨边彝族自治县毛坪镇中心卫生院机关运行经费支出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与2020年决算数持平</w:t>
      </w:r>
      <w:r>
        <w:rPr>
          <w:rFonts w:hint="eastAsia" w:ascii="仿宋_GB2312" w:eastAsia="仿宋_GB2312"/>
          <w:color w:val="auto"/>
          <w:sz w:val="32"/>
          <w:szCs w:val="32"/>
          <w:highlight w:val="none"/>
        </w:rPr>
        <w:t>。</w:t>
      </w:r>
    </w:p>
    <w:p>
      <w:pPr>
        <w:autoSpaceDE w:val="0"/>
        <w:autoSpaceDN w:val="0"/>
        <w:adjustRightInd w:val="0"/>
        <w:spacing w:line="600" w:lineRule="exact"/>
        <w:ind w:firstLine="640" w:firstLineChars="200"/>
        <w:jc w:val="left"/>
        <w:outlineLvl w:val="2"/>
        <w:rPr>
          <w:rFonts w:ascii="仿宋" w:hAnsi="仿宋" w:eastAsia="仿宋"/>
          <w:b/>
          <w:color w:val="auto"/>
          <w:sz w:val="32"/>
          <w:szCs w:val="32"/>
          <w:highlight w:val="none"/>
        </w:rPr>
      </w:pPr>
      <w:bookmarkStart w:id="66" w:name="_Toc15377223"/>
      <w:r>
        <w:rPr>
          <w:rFonts w:hint="eastAsia" w:ascii="仿宋" w:hAnsi="仿宋" w:eastAsia="仿宋"/>
          <w:b/>
          <w:color w:val="auto"/>
          <w:sz w:val="32"/>
          <w:szCs w:val="32"/>
          <w:highlight w:val="none"/>
        </w:rPr>
        <w:t>（二）政府采购支出情况</w:t>
      </w:r>
      <w:bookmarkEnd w:id="66"/>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年，峨边彝族自治县毛坪镇中心卫生院政府采购支出总额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autoSpaceDE w:val="0"/>
        <w:autoSpaceDN w:val="0"/>
        <w:adjustRightInd w:val="0"/>
        <w:spacing w:line="600" w:lineRule="exact"/>
        <w:ind w:firstLine="640" w:firstLineChars="200"/>
        <w:jc w:val="left"/>
        <w:outlineLvl w:val="2"/>
        <w:rPr>
          <w:rFonts w:ascii="仿宋" w:hAnsi="仿宋" w:eastAsia="仿宋"/>
          <w:b/>
          <w:color w:val="auto"/>
          <w:sz w:val="32"/>
          <w:szCs w:val="32"/>
          <w:highlight w:val="none"/>
        </w:rPr>
      </w:pPr>
      <w:bookmarkStart w:id="67" w:name="_Toc15377224"/>
      <w:r>
        <w:rPr>
          <w:rFonts w:hint="eastAsia" w:ascii="仿宋" w:hAnsi="仿宋" w:eastAsia="仿宋"/>
          <w:b/>
          <w:color w:val="auto"/>
          <w:sz w:val="32"/>
          <w:szCs w:val="32"/>
          <w:highlight w:val="none"/>
        </w:rPr>
        <w:t>（三）国有资产占有使用情况</w:t>
      </w:r>
      <w:bookmarkEnd w:id="67"/>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日，峨边彝族自治县毛坪镇中心卫生院共有车辆</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其他用车主要是用于</w:t>
      </w:r>
      <w:r>
        <w:rPr>
          <w:rFonts w:hint="eastAsia" w:ascii="仿宋_GB2312" w:eastAsia="仿宋_GB2312"/>
          <w:color w:val="auto"/>
          <w:sz w:val="32"/>
          <w:szCs w:val="32"/>
          <w:highlight w:val="none"/>
          <w:lang w:val="en-US" w:eastAsia="zh-CN"/>
        </w:rPr>
        <w:t>开展医疗业务活动，</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autoSpaceDE w:val="0"/>
        <w:autoSpaceDN w:val="0"/>
        <w:adjustRightInd w:val="0"/>
        <w:spacing w:line="600" w:lineRule="exact"/>
        <w:ind w:firstLine="640" w:firstLineChars="200"/>
        <w:jc w:val="left"/>
        <w:outlineLvl w:val="2"/>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rPr>
        <w:t>（四）预算绩效管理情况</w:t>
      </w:r>
    </w:p>
    <w:p>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根据预算绩效管理要求，本单位在2021年度预算编制阶段，无项目支出预算，因此未开展项目绩效评价工作。</w:t>
      </w:r>
    </w:p>
    <w:p>
      <w:pPr>
        <w:numPr>
          <w:ilvl w:val="0"/>
          <w:numId w:val="3"/>
        </w:numPr>
        <w:spacing w:line="600" w:lineRule="exact"/>
        <w:ind w:firstLine="660" w:firstLineChars="150"/>
        <w:jc w:val="center"/>
        <w:outlineLvl w:val="0"/>
        <w:rPr>
          <w:rStyle w:val="24"/>
          <w:rFonts w:ascii="黑体" w:hAnsi="黑体" w:eastAsia="黑体"/>
          <w:b w:val="0"/>
          <w:color w:val="auto"/>
          <w:highlight w:val="none"/>
        </w:rPr>
      </w:pPr>
      <w:bookmarkStart w:id="68" w:name="_Toc15396613"/>
      <w:bookmarkStart w:id="69" w:name="_Toc15377225"/>
      <w:bookmarkStart w:id="70" w:name="_Toc2207"/>
      <w:r>
        <w:rPr>
          <w:rFonts w:hint="eastAsia" w:ascii="黑体" w:hAnsi="黑体" w:eastAsia="黑体"/>
          <w:color w:val="auto"/>
          <w:sz w:val="44"/>
          <w:szCs w:val="44"/>
          <w:highlight w:val="none"/>
        </w:rPr>
        <w:t>名</w:t>
      </w:r>
      <w:r>
        <w:rPr>
          <w:rStyle w:val="24"/>
          <w:rFonts w:hint="eastAsia" w:ascii="黑体" w:hAnsi="黑体" w:eastAsia="黑体"/>
          <w:b w:val="0"/>
          <w:color w:val="auto"/>
          <w:highlight w:val="none"/>
        </w:rPr>
        <w:t>词解释</w:t>
      </w:r>
      <w:bookmarkEnd w:id="68"/>
      <w:bookmarkEnd w:id="69"/>
      <w:bookmarkEnd w:id="70"/>
    </w:p>
    <w:p>
      <w:pPr>
        <w:spacing w:line="600" w:lineRule="exact"/>
        <w:jc w:val="left"/>
        <w:rPr>
          <w:rFonts w:ascii="宋体"/>
          <w:b/>
          <w:color w:val="auto"/>
          <w:sz w:val="44"/>
          <w:szCs w:val="44"/>
          <w:highlight w:val="none"/>
        </w:rPr>
      </w:pPr>
    </w:p>
    <w:p>
      <w:pPr>
        <w:widowControl w:val="0"/>
        <w:autoSpaceDE w:val="0"/>
        <w:autoSpaceDN w:val="0"/>
        <w:adjustRightInd w:val="0"/>
        <w:spacing w:line="560" w:lineRule="exact"/>
        <w:ind w:firstLine="640" w:firstLineChars="200"/>
        <w:rPr>
          <w:rFonts w:ascii="仿宋_GB2312" w:hAnsi="Calibri" w:eastAsia="仿宋_GB2312" w:cs="仿宋"/>
          <w:color w:val="000000"/>
          <w:sz w:val="32"/>
          <w:szCs w:val="32"/>
          <w:lang w:val="en-US" w:eastAsia="zh-CN" w:bidi="ar-SA"/>
        </w:rPr>
      </w:pPr>
      <w:r>
        <w:rPr>
          <w:rFonts w:ascii="仿宋_GB2312" w:hAnsi="Calibri" w:eastAsia="仿宋_GB2312" w:cs="仿宋"/>
          <w:color w:val="000000"/>
          <w:sz w:val="32"/>
          <w:szCs w:val="32"/>
          <w:lang w:val="en-US" w:eastAsia="zh-CN" w:bidi="ar-SA"/>
        </w:rPr>
        <w:t>1.</w:t>
      </w:r>
      <w:r>
        <w:rPr>
          <w:rFonts w:hint="eastAsia" w:ascii="仿宋_GB2312" w:hAnsi="Calibri" w:eastAsia="仿宋_GB2312" w:cs="仿宋"/>
          <w:color w:val="000000"/>
          <w:sz w:val="32"/>
          <w:szCs w:val="32"/>
          <w:lang w:val="en-US" w:eastAsia="zh-CN" w:bidi="ar-SA"/>
        </w:rPr>
        <w:t>财政拨款收入：指单位从同级财政部门取得的财政预算资金。</w:t>
      </w:r>
    </w:p>
    <w:p>
      <w:pPr>
        <w:widowControl w:val="0"/>
        <w:autoSpaceDE w:val="0"/>
        <w:autoSpaceDN w:val="0"/>
        <w:adjustRightInd w:val="0"/>
        <w:spacing w:line="560" w:lineRule="exact"/>
        <w:ind w:firstLine="640" w:firstLineChars="200"/>
        <w:rPr>
          <w:rFonts w:ascii="仿宋_GB2312" w:hAnsi="Calibri" w:eastAsia="仿宋_GB2312" w:cs="仿宋"/>
          <w:color w:val="000000"/>
          <w:sz w:val="32"/>
          <w:szCs w:val="32"/>
          <w:lang w:val="en-US" w:eastAsia="zh-CN" w:bidi="ar-SA"/>
        </w:rPr>
      </w:pPr>
      <w:r>
        <w:rPr>
          <w:rFonts w:ascii="仿宋_GB2312" w:hAnsi="Calibri" w:eastAsia="仿宋_GB2312" w:cs="仿宋"/>
          <w:color w:val="000000"/>
          <w:sz w:val="32"/>
          <w:szCs w:val="32"/>
          <w:lang w:val="en-US" w:eastAsia="zh-CN" w:bidi="ar-SA"/>
        </w:rPr>
        <w:t>2.</w:t>
      </w:r>
      <w:r>
        <w:rPr>
          <w:rFonts w:hint="eastAsia" w:ascii="仿宋_GB2312" w:hAnsi="Calibri" w:eastAsia="仿宋_GB2312" w:cs="仿宋"/>
          <w:color w:val="000000"/>
          <w:sz w:val="32"/>
          <w:szCs w:val="32"/>
          <w:lang w:val="en-US" w:eastAsia="zh-CN" w:bidi="ar-SA"/>
        </w:rPr>
        <w:t>事业收入：指事业单位开展专业业务活动及辅助活动取得的收入。如卫生院医疗收入等。</w:t>
      </w:r>
      <w:r>
        <w:rPr>
          <w:rFonts w:ascii="仿宋_GB2312" w:hAnsi="Calibri" w:eastAsia="仿宋_GB2312" w:cs="仿宋"/>
          <w:color w:val="000000"/>
          <w:sz w:val="32"/>
          <w:szCs w:val="32"/>
          <w:lang w:val="en-US" w:eastAsia="zh-CN" w:bidi="ar-SA"/>
        </w:rPr>
        <w:t xml:space="preserve"> </w:t>
      </w:r>
    </w:p>
    <w:p>
      <w:pPr>
        <w:widowControl w:val="0"/>
        <w:autoSpaceDE w:val="0"/>
        <w:autoSpaceDN w:val="0"/>
        <w:adjustRightInd w:val="0"/>
        <w:spacing w:line="560" w:lineRule="exact"/>
        <w:ind w:firstLine="640" w:firstLineChars="200"/>
        <w:rPr>
          <w:rFonts w:ascii="仿宋_GB2312" w:hAnsi="Calibri" w:eastAsia="仿宋_GB2312" w:cs="仿宋"/>
          <w:color w:val="000000"/>
          <w:sz w:val="32"/>
          <w:szCs w:val="32"/>
          <w:lang w:val="en-US" w:eastAsia="zh-CN" w:bidi="ar-SA"/>
        </w:rPr>
      </w:pPr>
      <w:r>
        <w:rPr>
          <w:rFonts w:hint="eastAsia" w:ascii="仿宋_GB2312" w:hAnsi="Calibri" w:eastAsia="仿宋_GB2312" w:cs="仿宋"/>
          <w:color w:val="000000"/>
          <w:sz w:val="32"/>
          <w:szCs w:val="32"/>
          <w:lang w:val="en-US" w:eastAsia="zh-CN" w:bidi="ar-SA"/>
        </w:rPr>
        <w:t>3</w:t>
      </w:r>
      <w:r>
        <w:rPr>
          <w:rFonts w:ascii="仿宋_GB2312" w:hAnsi="Calibri" w:eastAsia="仿宋_GB2312" w:cs="仿宋"/>
          <w:color w:val="000000"/>
          <w:sz w:val="32"/>
          <w:szCs w:val="32"/>
          <w:lang w:val="en-US" w:eastAsia="zh-CN" w:bidi="ar-SA"/>
        </w:rPr>
        <w:t>.</w:t>
      </w:r>
      <w:r>
        <w:rPr>
          <w:rFonts w:hint="eastAsia" w:ascii="仿宋_GB2312" w:hAnsi="Calibri" w:eastAsia="仿宋_GB2312" w:cs="仿宋"/>
          <w:color w:val="000000"/>
          <w:sz w:val="32"/>
          <w:szCs w:val="32"/>
          <w:lang w:val="en-US" w:eastAsia="zh-CN" w:bidi="ar-SA"/>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hAnsi="Calibri" w:eastAsia="仿宋_GB2312" w:cs="仿宋"/>
          <w:color w:val="000000"/>
          <w:sz w:val="32"/>
          <w:szCs w:val="32"/>
          <w:lang w:val="en-US" w:eastAsia="zh-CN" w:bidi="ar-SA"/>
        </w:rPr>
        <w:t xml:space="preserve"> </w:t>
      </w:r>
    </w:p>
    <w:p>
      <w:pPr>
        <w:widowControl w:val="0"/>
        <w:autoSpaceDE w:val="0"/>
        <w:autoSpaceDN w:val="0"/>
        <w:adjustRightInd w:val="0"/>
        <w:spacing w:line="560" w:lineRule="exact"/>
        <w:ind w:firstLine="640" w:firstLineChars="200"/>
        <w:rPr>
          <w:rFonts w:ascii="仿宋_GB2312" w:hAnsi="Calibri" w:eastAsia="仿宋_GB2312" w:cs="仿宋"/>
          <w:color w:val="000000"/>
          <w:sz w:val="32"/>
          <w:szCs w:val="32"/>
          <w:lang w:val="en-US" w:eastAsia="zh-CN" w:bidi="ar-SA"/>
        </w:rPr>
      </w:pPr>
      <w:r>
        <w:rPr>
          <w:rFonts w:hint="eastAsia" w:ascii="仿宋_GB2312" w:hAnsi="Calibri" w:eastAsia="仿宋_GB2312" w:cs="仿宋"/>
          <w:color w:val="000000"/>
          <w:sz w:val="32"/>
          <w:szCs w:val="32"/>
          <w:lang w:val="en-US" w:eastAsia="zh-CN" w:bidi="ar-SA"/>
        </w:rPr>
        <w:t>4</w:t>
      </w:r>
      <w:r>
        <w:rPr>
          <w:rFonts w:ascii="仿宋_GB2312" w:hAnsi="Calibri" w:eastAsia="仿宋_GB2312" w:cs="仿宋"/>
          <w:color w:val="000000"/>
          <w:sz w:val="32"/>
          <w:szCs w:val="32"/>
          <w:lang w:val="en-US" w:eastAsia="zh-CN" w:bidi="ar-SA"/>
        </w:rPr>
        <w:t>.</w:t>
      </w:r>
      <w:r>
        <w:rPr>
          <w:rFonts w:hint="eastAsia" w:ascii="仿宋_GB2312" w:hAnsi="Calibri" w:eastAsia="仿宋_GB2312" w:cs="仿宋"/>
          <w:color w:val="000000"/>
          <w:sz w:val="32"/>
          <w:szCs w:val="32"/>
          <w:lang w:val="en-US" w:eastAsia="zh-CN" w:bidi="ar-SA"/>
        </w:rPr>
        <w:t>年初结转和结余：指以前年度尚未完成、结转到本年按有关规定继续使用的资金。</w:t>
      </w:r>
      <w:r>
        <w:rPr>
          <w:rFonts w:ascii="仿宋_GB2312" w:hAnsi="Calibri" w:eastAsia="仿宋_GB2312" w:cs="仿宋"/>
          <w:color w:val="000000"/>
          <w:sz w:val="32"/>
          <w:szCs w:val="32"/>
          <w:lang w:val="en-US" w:eastAsia="zh-CN" w:bidi="ar-SA"/>
        </w:rPr>
        <w:t xml:space="preserve"> </w:t>
      </w:r>
    </w:p>
    <w:p>
      <w:pPr>
        <w:widowControl w:val="0"/>
        <w:autoSpaceDE w:val="0"/>
        <w:autoSpaceDN w:val="0"/>
        <w:adjustRightInd w:val="0"/>
        <w:spacing w:line="560" w:lineRule="exact"/>
        <w:ind w:firstLine="640" w:firstLineChars="200"/>
        <w:rPr>
          <w:rFonts w:ascii="仿宋_GB2312" w:hAnsi="Calibri" w:eastAsia="仿宋_GB2312" w:cs="仿宋"/>
          <w:color w:val="000000"/>
          <w:sz w:val="32"/>
          <w:szCs w:val="32"/>
          <w:lang w:val="en-US" w:eastAsia="zh-CN" w:bidi="ar-SA"/>
        </w:rPr>
      </w:pPr>
      <w:r>
        <w:rPr>
          <w:rFonts w:hint="eastAsia" w:ascii="仿宋_GB2312" w:hAnsi="Calibri" w:eastAsia="仿宋_GB2312" w:cs="仿宋"/>
          <w:color w:val="000000"/>
          <w:sz w:val="32"/>
          <w:szCs w:val="32"/>
          <w:lang w:val="en-US" w:eastAsia="zh-CN" w:bidi="ar-SA"/>
        </w:rPr>
        <w:t>5</w:t>
      </w:r>
      <w:r>
        <w:rPr>
          <w:rFonts w:ascii="仿宋_GB2312" w:hAnsi="Calibri" w:eastAsia="仿宋_GB2312" w:cs="仿宋"/>
          <w:color w:val="000000"/>
          <w:sz w:val="32"/>
          <w:szCs w:val="32"/>
          <w:lang w:val="en-US" w:eastAsia="zh-CN" w:bidi="ar-SA"/>
        </w:rPr>
        <w:t>.</w:t>
      </w:r>
      <w:r>
        <w:rPr>
          <w:rFonts w:hint="eastAsia" w:ascii="仿宋_GB2312" w:hAnsi="Calibri" w:eastAsia="仿宋_GB2312" w:cs="仿宋"/>
          <w:color w:val="000000"/>
          <w:sz w:val="32"/>
          <w:szCs w:val="32"/>
          <w:lang w:val="en-US" w:eastAsia="zh-CN" w:bidi="ar-SA"/>
        </w:rPr>
        <w:t>结余分配：指事业单位按照事业单位会计制度的规定从非财政补助结余中分配的事业基金和职工福利基金等。</w:t>
      </w:r>
    </w:p>
    <w:p>
      <w:pPr>
        <w:widowControl w:val="0"/>
        <w:autoSpaceDE w:val="0"/>
        <w:autoSpaceDN w:val="0"/>
        <w:adjustRightInd w:val="0"/>
        <w:spacing w:line="560" w:lineRule="exact"/>
        <w:ind w:firstLine="640" w:firstLineChars="200"/>
        <w:rPr>
          <w:rFonts w:ascii="仿宋_GB2312" w:hAnsi="Calibri" w:eastAsia="仿宋_GB2312" w:cs="仿宋"/>
          <w:color w:val="000000"/>
          <w:sz w:val="32"/>
          <w:szCs w:val="32"/>
          <w:lang w:val="en-US" w:eastAsia="zh-CN" w:bidi="ar-SA"/>
        </w:rPr>
      </w:pPr>
      <w:r>
        <w:rPr>
          <w:rFonts w:hint="eastAsia" w:ascii="仿宋_GB2312" w:hAnsi="Calibri" w:eastAsia="仿宋_GB2312" w:cs="仿宋"/>
          <w:color w:val="000000"/>
          <w:sz w:val="32"/>
          <w:szCs w:val="32"/>
          <w:lang w:val="en-US" w:eastAsia="zh-CN" w:bidi="ar-SA"/>
        </w:rPr>
        <w:t>6、年末结转和结余：指单位按有关规定结转到下年或以后年度继续使用的资金。</w:t>
      </w:r>
    </w:p>
    <w:p>
      <w:pPr>
        <w:ind w:firstLine="640" w:firstLineChars="200"/>
        <w:rPr>
          <w:rFonts w:hint="eastAsia" w:ascii="仿宋_GB2312" w:eastAsia="仿宋_GB2312" w:cs="Times New Roman"/>
          <w:color w:val="000000"/>
          <w:sz w:val="32"/>
          <w:szCs w:val="32"/>
        </w:rPr>
      </w:pPr>
      <w:r>
        <w:rPr>
          <w:rFonts w:hint="eastAsia" w:ascii="仿宋_GB2312" w:eastAsia="仿宋_GB2312" w:cs="Times New Roman"/>
          <w:color w:val="000000"/>
          <w:sz w:val="32"/>
          <w:szCs w:val="32"/>
          <w:lang w:val="en-US" w:eastAsia="zh-CN"/>
        </w:rPr>
        <w:t>7</w:t>
      </w:r>
      <w:r>
        <w:rPr>
          <w:rFonts w:hint="eastAsia" w:ascii="仿宋_GB2312" w:eastAsia="仿宋_GB2312" w:cs="Times New Roman"/>
          <w:color w:val="000000"/>
          <w:sz w:val="32"/>
          <w:szCs w:val="32"/>
        </w:rPr>
        <w:t>.社会保障和就业支出（类）行政事业单位</w:t>
      </w:r>
      <w:r>
        <w:rPr>
          <w:rFonts w:hint="eastAsia" w:ascii="仿宋_GB2312" w:eastAsia="仿宋_GB2312" w:cs="Times New Roman"/>
          <w:color w:val="000000"/>
          <w:sz w:val="32"/>
          <w:szCs w:val="32"/>
          <w:lang w:eastAsia="zh-CN"/>
        </w:rPr>
        <w:t>养老支出</w:t>
      </w:r>
      <w:r>
        <w:rPr>
          <w:rFonts w:hint="eastAsia" w:ascii="仿宋_GB2312" w:eastAsia="仿宋_GB2312" w:cs="Times New Roman"/>
          <w:color w:val="000000"/>
          <w:sz w:val="32"/>
          <w:szCs w:val="32"/>
        </w:rPr>
        <w:t>（款） 机关事业单位基本养老保险缴费支出（项）：指反映机关事业单位实施养老保险制度由单位缴纳的基本养老保险费支出。</w:t>
      </w:r>
    </w:p>
    <w:p>
      <w:pPr>
        <w:ind w:firstLine="640" w:firstLineChars="200"/>
        <w:rPr>
          <w:rFonts w:hint="eastAsia" w:ascii="仿宋_GB2312" w:eastAsia="仿宋_GB2312" w:cs="Times New Roman"/>
          <w:color w:val="000000"/>
          <w:sz w:val="32"/>
          <w:szCs w:val="32"/>
        </w:rPr>
      </w:pPr>
      <w:r>
        <w:rPr>
          <w:rFonts w:hint="eastAsia" w:ascii="仿宋_GB2312" w:eastAsia="仿宋_GB2312" w:cs="Times New Roman"/>
          <w:color w:val="000000"/>
          <w:sz w:val="32"/>
          <w:szCs w:val="32"/>
          <w:lang w:val="en-US" w:eastAsia="zh-CN"/>
        </w:rPr>
        <w:t>8</w:t>
      </w:r>
      <w:r>
        <w:rPr>
          <w:rFonts w:hint="eastAsia" w:ascii="仿宋_GB2312" w:eastAsia="仿宋_GB2312" w:cs="Times New Roman"/>
          <w:color w:val="000000"/>
          <w:sz w:val="32"/>
          <w:szCs w:val="32"/>
        </w:rPr>
        <w:t>.社会保障和就业支出（类）行政事业单位</w:t>
      </w:r>
      <w:r>
        <w:rPr>
          <w:rFonts w:hint="eastAsia" w:ascii="仿宋_GB2312" w:eastAsia="仿宋_GB2312" w:cs="Times New Roman"/>
          <w:color w:val="000000"/>
          <w:sz w:val="32"/>
          <w:szCs w:val="32"/>
          <w:lang w:eastAsia="zh-CN"/>
        </w:rPr>
        <w:t>养老支出</w:t>
      </w:r>
      <w:r>
        <w:rPr>
          <w:rFonts w:hint="eastAsia" w:ascii="仿宋_GB2312" w:eastAsia="仿宋_GB2312" w:cs="Times New Roman"/>
          <w:color w:val="000000"/>
          <w:sz w:val="32"/>
          <w:szCs w:val="32"/>
        </w:rPr>
        <w:t>（款）机关事业单位职业年金缴费支出（项）：指反映机关事业单位实施养老保险制度由单位实际缴纳的职业年金支出。</w:t>
      </w:r>
    </w:p>
    <w:p>
      <w:pPr>
        <w:ind w:firstLine="640" w:firstLineChars="200"/>
        <w:rPr>
          <w:rFonts w:hint="eastAsia" w:ascii="仿宋_GB2312" w:eastAsia="仿宋_GB2312" w:cs="Times New Roman"/>
          <w:color w:val="000000"/>
          <w:sz w:val="32"/>
          <w:szCs w:val="32"/>
        </w:rPr>
      </w:pPr>
      <w:r>
        <w:rPr>
          <w:rFonts w:hint="eastAsia" w:ascii="仿宋_GB2312" w:eastAsia="仿宋_GB2312" w:cs="Times New Roman"/>
          <w:color w:val="000000"/>
          <w:sz w:val="32"/>
          <w:szCs w:val="32"/>
          <w:lang w:val="en-US" w:eastAsia="zh-CN"/>
        </w:rPr>
        <w:t>9</w:t>
      </w:r>
      <w:r>
        <w:rPr>
          <w:rFonts w:hint="eastAsia" w:ascii="仿宋_GB2312" w:eastAsia="仿宋_GB2312" w:cs="Times New Roman"/>
          <w:color w:val="000000"/>
          <w:sz w:val="32"/>
          <w:szCs w:val="32"/>
        </w:rPr>
        <w:t>.社会保障和就业支出（类）其他社会保障和就业支出（款）其他社会保障和就业支出（项）：指反映</w:t>
      </w:r>
      <w:r>
        <w:rPr>
          <w:rFonts w:hint="eastAsia" w:ascii="仿宋_GB2312" w:eastAsia="仿宋_GB2312" w:cs="Times New Roman"/>
          <w:color w:val="000000"/>
          <w:sz w:val="32"/>
          <w:szCs w:val="32"/>
          <w:lang w:val="en-US" w:eastAsia="zh-CN"/>
        </w:rPr>
        <w:t>除上述项目以外用于社会保障和就业方面的支出</w:t>
      </w:r>
      <w:r>
        <w:rPr>
          <w:rFonts w:hint="eastAsia" w:ascii="仿宋_GB2312" w:eastAsia="仿宋_GB2312" w:cs="Times New Roman"/>
          <w:color w:val="000000"/>
          <w:sz w:val="32"/>
          <w:szCs w:val="32"/>
        </w:rPr>
        <w:t>。</w:t>
      </w:r>
    </w:p>
    <w:p>
      <w:pPr>
        <w:ind w:firstLine="640" w:firstLineChars="200"/>
        <w:rPr>
          <w:rFonts w:hint="eastAsia" w:ascii="仿宋_GB2312" w:eastAsia="仿宋_GB2312" w:cs="Times New Roman"/>
          <w:color w:val="000000"/>
          <w:sz w:val="32"/>
          <w:szCs w:val="32"/>
        </w:rPr>
      </w:pPr>
      <w:r>
        <w:rPr>
          <w:rFonts w:hint="eastAsia" w:ascii="仿宋_GB2312" w:eastAsia="仿宋_GB2312" w:cs="Times New Roman"/>
          <w:color w:val="000000"/>
          <w:sz w:val="32"/>
          <w:szCs w:val="32"/>
          <w:lang w:val="en-US" w:eastAsia="zh-CN"/>
        </w:rPr>
        <w:t>10</w:t>
      </w:r>
      <w:r>
        <w:rPr>
          <w:rFonts w:hint="eastAsia" w:ascii="仿宋_GB2312" w:eastAsia="仿宋_GB2312" w:cs="Times New Roman"/>
          <w:color w:val="000000"/>
          <w:sz w:val="32"/>
          <w:szCs w:val="32"/>
        </w:rPr>
        <w:t>.卫生健康支出（类）卫生健康管理事务（款）其他卫生健康管理事务支出（项）：指反映</w:t>
      </w:r>
      <w:r>
        <w:rPr>
          <w:rFonts w:hint="eastAsia" w:ascii="仿宋_GB2312" w:eastAsia="仿宋_GB2312" w:cs="Times New Roman"/>
          <w:color w:val="000000"/>
          <w:sz w:val="32"/>
          <w:szCs w:val="32"/>
          <w:lang w:val="en-US" w:eastAsia="zh-CN"/>
        </w:rPr>
        <w:t>除上述项目外其他用健康卫生管理事务方面的支出</w:t>
      </w:r>
      <w:r>
        <w:rPr>
          <w:rFonts w:hint="eastAsia" w:ascii="仿宋_GB2312" w:eastAsia="仿宋_GB2312" w:cs="Times New Roman"/>
          <w:color w:val="000000"/>
          <w:sz w:val="32"/>
          <w:szCs w:val="32"/>
        </w:rPr>
        <w:t>。</w:t>
      </w:r>
    </w:p>
    <w:p>
      <w:pPr>
        <w:ind w:firstLine="640" w:firstLineChars="200"/>
        <w:rPr>
          <w:rFonts w:hint="eastAsia" w:ascii="仿宋_GB2312" w:eastAsia="仿宋_GB2312" w:cs="Times New Roman"/>
          <w:color w:val="000000"/>
          <w:sz w:val="32"/>
          <w:szCs w:val="32"/>
        </w:rPr>
      </w:pPr>
      <w:r>
        <w:rPr>
          <w:rFonts w:hint="eastAsia" w:ascii="仿宋_GB2312" w:eastAsia="仿宋_GB2312" w:cs="Times New Roman"/>
          <w:color w:val="000000"/>
          <w:sz w:val="32"/>
          <w:szCs w:val="32"/>
          <w:lang w:val="en-US" w:eastAsia="zh-CN"/>
        </w:rPr>
        <w:t>11</w:t>
      </w:r>
      <w:r>
        <w:rPr>
          <w:rFonts w:hint="eastAsia" w:ascii="仿宋_GB2312" w:eastAsia="仿宋_GB2312" w:cs="Times New Roman"/>
          <w:color w:val="000000"/>
          <w:sz w:val="32"/>
          <w:szCs w:val="32"/>
        </w:rPr>
        <w:t>.卫生健康支出（类）基层医疗卫生机构（款）乡镇卫生院（项）：指反映</w:t>
      </w:r>
      <w:r>
        <w:rPr>
          <w:rFonts w:hint="eastAsia" w:ascii="仿宋_GB2312" w:eastAsia="仿宋_GB2312" w:cs="Times New Roman"/>
          <w:color w:val="000000"/>
          <w:sz w:val="32"/>
          <w:szCs w:val="32"/>
          <w:lang w:val="en-US" w:eastAsia="zh-CN"/>
        </w:rPr>
        <w:t>乡镇卫生院的支出</w:t>
      </w:r>
      <w:r>
        <w:rPr>
          <w:rFonts w:hint="eastAsia" w:ascii="仿宋_GB2312" w:eastAsia="仿宋_GB2312" w:cs="Times New Roman"/>
          <w:color w:val="000000"/>
          <w:sz w:val="32"/>
          <w:szCs w:val="32"/>
        </w:rPr>
        <w:t>。</w:t>
      </w:r>
    </w:p>
    <w:p>
      <w:pPr>
        <w:ind w:firstLine="640" w:firstLineChars="200"/>
        <w:rPr>
          <w:rFonts w:hint="eastAsia" w:ascii="仿宋_GB2312" w:eastAsia="仿宋_GB2312" w:cs="Times New Roman"/>
          <w:color w:val="000000"/>
          <w:sz w:val="32"/>
          <w:szCs w:val="32"/>
        </w:rPr>
      </w:pPr>
      <w:r>
        <w:rPr>
          <w:rFonts w:hint="eastAsia" w:ascii="仿宋_GB2312" w:eastAsia="仿宋_GB2312" w:cs="Times New Roman"/>
          <w:color w:val="000000"/>
          <w:sz w:val="32"/>
          <w:szCs w:val="32"/>
          <w:lang w:val="en-US" w:eastAsia="zh-CN"/>
        </w:rPr>
        <w:t>12</w:t>
      </w:r>
      <w:r>
        <w:rPr>
          <w:rFonts w:hint="eastAsia" w:ascii="仿宋_GB2312" w:eastAsia="仿宋_GB2312" w:cs="Times New Roman"/>
          <w:color w:val="000000"/>
          <w:sz w:val="32"/>
          <w:szCs w:val="32"/>
        </w:rPr>
        <w:t>.卫生健康支出（类）行政事业单位医疗（款）事业单位医疗（项）：指反映财政部门安排的事业单位基本医疗保险缴费经费，未参加医疗保险的事业单位的公费医疗经费，按国家规定享受离休人员待遇的医疗经费。</w:t>
      </w:r>
    </w:p>
    <w:p>
      <w:pPr>
        <w:pStyle w:val="22"/>
        <w:spacing w:line="560" w:lineRule="exact"/>
        <w:ind w:firstLine="640" w:firstLineChars="200"/>
        <w:rPr>
          <w:rFonts w:hint="eastAsia"/>
        </w:rPr>
      </w:pPr>
      <w:r>
        <w:rPr>
          <w:rFonts w:hint="eastAsia" w:ascii="仿宋_GB2312" w:eastAsia="仿宋_GB2312"/>
          <w:color w:val="auto"/>
          <w:sz w:val="32"/>
          <w:szCs w:val="32"/>
          <w:highlight w:val="none"/>
          <w:lang w:val="en-US" w:eastAsia="zh-CN"/>
        </w:rPr>
        <w:t>13</w:t>
      </w:r>
      <w:r>
        <w:rPr>
          <w:rFonts w:hint="eastAsia" w:ascii="仿宋_GB2312" w:eastAsia="仿宋_GB2312"/>
          <w:color w:val="auto"/>
          <w:sz w:val="32"/>
          <w:szCs w:val="32"/>
          <w:highlight w:val="none"/>
        </w:rPr>
        <w:t>.卫生健康支出（类）行政事业单位医疗（款）</w:t>
      </w:r>
      <w:r>
        <w:rPr>
          <w:rFonts w:hint="eastAsia" w:ascii="仿宋_GB2312" w:eastAsia="仿宋_GB2312"/>
          <w:color w:val="auto"/>
          <w:sz w:val="32"/>
          <w:szCs w:val="32"/>
          <w:highlight w:val="none"/>
          <w:lang w:val="en-US" w:eastAsia="zh-CN"/>
        </w:rPr>
        <w:t>公务员医疗补助</w:t>
      </w:r>
      <w:r>
        <w:rPr>
          <w:rFonts w:hint="eastAsia" w:ascii="仿宋_GB2312" w:eastAsia="仿宋_GB2312"/>
          <w:color w:val="auto"/>
          <w:sz w:val="32"/>
          <w:szCs w:val="32"/>
          <w:highlight w:val="none"/>
        </w:rPr>
        <w:t>（项）：</w:t>
      </w:r>
      <w:r>
        <w:rPr>
          <w:rFonts w:hint="eastAsia" w:ascii="仿宋_GB2312" w:eastAsia="仿宋_GB2312"/>
          <w:color w:val="auto"/>
          <w:sz w:val="32"/>
          <w:szCs w:val="32"/>
          <w:highlight w:val="none"/>
          <w:lang w:val="en-US" w:eastAsia="zh-CN"/>
        </w:rPr>
        <w:t>反映财政部门安排的公务员医疗补助经费</w:t>
      </w:r>
      <w:r>
        <w:rPr>
          <w:rFonts w:hint="eastAsia" w:ascii="仿宋_GB2312" w:eastAsia="仿宋_GB2312"/>
          <w:color w:val="auto"/>
          <w:sz w:val="32"/>
          <w:szCs w:val="32"/>
          <w:highlight w:val="none"/>
        </w:rPr>
        <w:t>。</w:t>
      </w:r>
    </w:p>
    <w:p>
      <w:pPr>
        <w:ind w:firstLine="640" w:firstLineChars="200"/>
        <w:rPr>
          <w:rFonts w:hint="eastAsia" w:ascii="仿宋_GB2312" w:eastAsia="仿宋_GB2312" w:cs="Times New Roman"/>
          <w:color w:val="000000"/>
          <w:sz w:val="32"/>
          <w:szCs w:val="32"/>
        </w:rPr>
      </w:pPr>
      <w:r>
        <w:rPr>
          <w:rFonts w:hint="eastAsia" w:ascii="仿宋_GB2312" w:eastAsia="仿宋_GB2312" w:cs="Times New Roman"/>
          <w:color w:val="000000"/>
          <w:sz w:val="32"/>
          <w:szCs w:val="32"/>
          <w:lang w:val="en-US" w:eastAsia="zh-CN"/>
        </w:rPr>
        <w:t>14</w:t>
      </w:r>
      <w:r>
        <w:rPr>
          <w:rFonts w:hint="eastAsia" w:ascii="仿宋_GB2312" w:eastAsia="仿宋_GB2312" w:cs="Times New Roman"/>
          <w:color w:val="000000"/>
          <w:sz w:val="32"/>
          <w:szCs w:val="32"/>
        </w:rPr>
        <w:t>.住房保障支出（类）住房改革支出（款）住房公积金（项）：指反映行政事业单位按人力资源和社会保障部、财政部规定的基本工资和津贴补贴以及规定比例为职工缴纳的住房公积金。</w:t>
      </w:r>
    </w:p>
    <w:p>
      <w:pPr>
        <w:ind w:firstLine="640" w:firstLineChars="200"/>
        <w:rPr>
          <w:rFonts w:ascii="仿宋_GB2312" w:eastAsia="仿宋_GB2312" w:cs="Times New Roman"/>
          <w:color w:val="000000"/>
          <w:sz w:val="32"/>
          <w:szCs w:val="32"/>
        </w:rPr>
      </w:pPr>
      <w:r>
        <w:rPr>
          <w:rFonts w:hint="eastAsia" w:ascii="仿宋_GB2312" w:eastAsia="仿宋_GB2312" w:cs="Times New Roman"/>
          <w:color w:val="000000"/>
          <w:sz w:val="32"/>
          <w:szCs w:val="32"/>
          <w:lang w:val="en-US" w:eastAsia="zh-CN"/>
        </w:rPr>
        <w:t>15</w:t>
      </w:r>
      <w:r>
        <w:rPr>
          <w:rFonts w:ascii="仿宋_GB2312" w:eastAsia="仿宋_GB2312" w:cs="Times New Roman"/>
          <w:color w:val="000000"/>
          <w:sz w:val="32"/>
          <w:szCs w:val="32"/>
        </w:rPr>
        <w:t>.</w:t>
      </w:r>
      <w:r>
        <w:rPr>
          <w:rFonts w:hint="eastAsia" w:ascii="仿宋_GB2312" w:eastAsia="仿宋_GB2312" w:cs="Times New Roman"/>
          <w:color w:val="000000"/>
          <w:sz w:val="32"/>
          <w:szCs w:val="32"/>
        </w:rPr>
        <w:t>基本支出：指为保障机构正常运转、完成日常工作任务而发生的人员支出和公用支出。</w:t>
      </w:r>
    </w:p>
    <w:p>
      <w:pPr>
        <w:ind w:firstLine="640" w:firstLineChars="200"/>
        <w:rPr>
          <w:rFonts w:ascii="仿宋_GB2312" w:eastAsia="仿宋_GB2312" w:cs="Times New Roman"/>
          <w:color w:val="000000"/>
          <w:sz w:val="32"/>
          <w:szCs w:val="32"/>
        </w:rPr>
      </w:pPr>
      <w:r>
        <w:rPr>
          <w:rFonts w:hint="eastAsia" w:ascii="仿宋_GB2312" w:eastAsia="仿宋_GB2312" w:cs="Times New Roman"/>
          <w:color w:val="000000"/>
          <w:sz w:val="32"/>
          <w:szCs w:val="32"/>
          <w:lang w:val="en-US" w:eastAsia="zh-CN"/>
        </w:rPr>
        <w:t>16</w:t>
      </w:r>
      <w:r>
        <w:rPr>
          <w:rFonts w:ascii="仿宋_GB2312" w:eastAsia="仿宋_GB2312" w:cs="Times New Roman"/>
          <w:color w:val="000000"/>
          <w:sz w:val="32"/>
          <w:szCs w:val="32"/>
        </w:rPr>
        <w:t>.</w:t>
      </w:r>
      <w:r>
        <w:rPr>
          <w:rFonts w:hint="eastAsia" w:ascii="仿宋_GB2312" w:eastAsia="仿宋_GB2312" w:cs="Times New Roman"/>
          <w:color w:val="000000"/>
          <w:sz w:val="32"/>
          <w:szCs w:val="32"/>
        </w:rPr>
        <w:t>项目支出：指在基本支出之外为完成特定行政任务和事业发展目标所发生的支出。</w:t>
      </w:r>
      <w:r>
        <w:rPr>
          <w:rFonts w:ascii="仿宋_GB2312" w:eastAsia="仿宋_GB2312" w:cs="Times New Roman"/>
          <w:color w:val="000000"/>
          <w:sz w:val="32"/>
          <w:szCs w:val="32"/>
        </w:rPr>
        <w:t xml:space="preserve"> </w:t>
      </w:r>
    </w:p>
    <w:p>
      <w:pPr>
        <w:pStyle w:val="22"/>
        <w:spacing w:line="560" w:lineRule="exact"/>
        <w:ind w:firstLine="640" w:firstLineChars="200"/>
        <w:rPr>
          <w:rFonts w:ascii="仿宋_GB2312" w:eastAsia="仿宋_GB2312" w:cs="黑体"/>
          <w:color w:val="auto"/>
          <w:sz w:val="32"/>
          <w:szCs w:val="32"/>
          <w:highlight w:val="none"/>
        </w:rPr>
      </w:pPr>
      <w:r>
        <w:rPr>
          <w:rFonts w:hint="eastAsia" w:ascii="仿宋_GB2312" w:hAnsi="Calibri" w:eastAsia="仿宋_GB2312" w:cs="仿宋"/>
          <w:color w:val="000000"/>
          <w:sz w:val="32"/>
          <w:szCs w:val="32"/>
          <w:lang w:val="en-US" w:eastAsia="zh-CN" w:bidi="ar-SA"/>
        </w:rPr>
        <w:t>17</w:t>
      </w:r>
      <w:r>
        <w:rPr>
          <w:rFonts w:ascii="仿宋_GB2312" w:hAnsi="Calibri" w:eastAsia="仿宋_GB2312" w:cs="仿宋"/>
          <w:color w:val="000000"/>
          <w:sz w:val="32"/>
          <w:szCs w:val="32"/>
          <w:lang w:val="en-US" w:eastAsia="zh-CN" w:bidi="ar-SA"/>
        </w:rPr>
        <w:t>.</w:t>
      </w:r>
      <w:r>
        <w:rPr>
          <w:rFonts w:hint="eastAsia" w:ascii="仿宋_GB2312" w:hAnsi="Calibri" w:eastAsia="仿宋_GB2312" w:cs="仿宋"/>
          <w:color w:val="000000"/>
          <w:sz w:val="32"/>
          <w:szCs w:val="32"/>
          <w:lang w:val="en-US" w:eastAsia="zh-CN" w:bidi="ar-SA"/>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60" w:lineRule="exact"/>
        <w:ind w:firstLine="640" w:firstLineChars="200"/>
        <w:rPr>
          <w:rFonts w:ascii="仿宋_GB2312" w:eastAsia="仿宋_GB2312" w:cs="黑体"/>
          <w:color w:val="auto"/>
          <w:sz w:val="32"/>
          <w:szCs w:val="32"/>
          <w:highlight w:val="none"/>
        </w:rPr>
      </w:pPr>
    </w:p>
    <w:p>
      <w:pPr>
        <w:spacing w:line="600" w:lineRule="exact"/>
        <w:jc w:val="center"/>
        <w:outlineLvl w:val="0"/>
        <w:rPr>
          <w:rStyle w:val="24"/>
          <w:rFonts w:ascii="黑体" w:hAnsi="黑体" w:eastAsia="黑体"/>
          <w:b w:val="0"/>
          <w:color w:val="auto"/>
          <w:highlight w:val="none"/>
        </w:rPr>
      </w:pPr>
      <w:bookmarkStart w:id="71" w:name="_Toc15377226"/>
      <w:r>
        <w:rPr>
          <w:rFonts w:ascii="宋体"/>
          <w:b/>
          <w:color w:val="auto"/>
          <w:sz w:val="44"/>
          <w:szCs w:val="44"/>
          <w:highlight w:val="none"/>
        </w:rPr>
        <w:br w:type="page"/>
      </w:r>
      <w:bookmarkStart w:id="72" w:name="_Toc13329"/>
      <w:bookmarkStart w:id="73" w:name="_Toc15396614"/>
      <w:r>
        <w:rPr>
          <w:rFonts w:hint="eastAsia" w:ascii="黑体" w:hAnsi="黑体" w:eastAsia="黑体"/>
          <w:color w:val="auto"/>
          <w:sz w:val="44"/>
          <w:szCs w:val="44"/>
          <w:highlight w:val="none"/>
        </w:rPr>
        <w:t>第</w:t>
      </w:r>
      <w:r>
        <w:rPr>
          <w:rStyle w:val="24"/>
          <w:rFonts w:hint="eastAsia" w:ascii="黑体" w:hAnsi="黑体" w:eastAsia="黑体"/>
          <w:b w:val="0"/>
          <w:color w:val="auto"/>
          <w:highlight w:val="none"/>
        </w:rPr>
        <w:t>四部分 附件</w:t>
      </w:r>
      <w:bookmarkEnd w:id="72"/>
      <w:bookmarkEnd w:id="73"/>
    </w:p>
    <w:p>
      <w:pPr>
        <w:keepNext w:val="0"/>
        <w:keepLines w:val="0"/>
        <w:pageBreakBefore w:val="0"/>
        <w:kinsoku/>
        <w:wordWrap/>
        <w:overflowPunct/>
        <w:topLinePunct w:val="0"/>
        <w:autoSpaceDE/>
        <w:autoSpaceDN/>
        <w:bidi w:val="0"/>
        <w:spacing w:line="572" w:lineRule="exact"/>
        <w:jc w:val="left"/>
        <w:textAlignment w:val="auto"/>
        <w:outlineLvl w:val="1"/>
        <w:rPr>
          <w:rFonts w:ascii="仿宋_GB2312" w:hAnsi="仿宋_GB2312" w:eastAsia="仿宋_GB2312" w:cs="仿宋_GB2312"/>
          <w:color w:val="auto"/>
          <w:sz w:val="32"/>
          <w:szCs w:val="32"/>
          <w:highlight w:val="none"/>
        </w:rPr>
      </w:pPr>
      <w:bookmarkStart w:id="74" w:name="_Toc9261"/>
      <w:r>
        <w:rPr>
          <w:rFonts w:hint="eastAsia" w:ascii="黑体" w:hAnsi="黑体" w:eastAsia="黑体" w:cs="黑体"/>
          <w:color w:val="auto"/>
          <w:sz w:val="32"/>
          <w:szCs w:val="32"/>
          <w:highlight w:val="none"/>
        </w:rPr>
        <w:t>附件</w:t>
      </w:r>
      <w:bookmarkEnd w:id="74"/>
    </w:p>
    <w:p>
      <w:pPr>
        <w:spacing w:line="600" w:lineRule="exact"/>
        <w:jc w:val="center"/>
        <w:outlineLvl w:val="9"/>
        <w:rPr>
          <w:rFonts w:hint="eastAsia" w:ascii="黑体" w:hAnsi="黑体" w:eastAsia="黑体"/>
          <w:color w:val="auto"/>
          <w:sz w:val="44"/>
          <w:szCs w:val="44"/>
          <w:highlight w:val="none"/>
          <w:lang w:val="en-US" w:eastAsia="zh-CN"/>
        </w:rPr>
      </w:pPr>
      <w:bookmarkStart w:id="75" w:name="_Toc15396618"/>
    </w:p>
    <w:p>
      <w:pPr>
        <w:pStyle w:val="2"/>
        <w:ind w:left="0" w:leftChars="0" w:firstLine="639" w:firstLineChars="213"/>
        <w:rPr>
          <w:rFonts w:hint="eastAsia"/>
          <w:lang w:val="en-US" w:eastAsia="zh-CN"/>
        </w:rPr>
      </w:pPr>
      <w:r>
        <w:rPr>
          <w:rFonts w:hint="eastAsia"/>
          <w:lang w:val="en-US" w:eastAsia="zh-CN"/>
        </w:rPr>
        <w:t>根据预算绩效管理要求，本单位在2021年度预算编制阶段，无项目支出预算，因此未开展项目绩效评价工作</w:t>
      </w:r>
    </w:p>
    <w:p>
      <w:pPr>
        <w:spacing w:line="600" w:lineRule="exact"/>
        <w:jc w:val="center"/>
        <w:outlineLvl w:val="9"/>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0"/>
        <w:rPr>
          <w:rFonts w:hint="eastAsia" w:ascii="仿宋" w:hAnsi="仿宋" w:eastAsia="仿宋"/>
          <w:b w:val="0"/>
          <w:color w:val="auto"/>
          <w:highlight w:val="none"/>
        </w:rPr>
      </w:pPr>
      <w:bookmarkStart w:id="76" w:name="_Toc14896"/>
      <w:r>
        <w:rPr>
          <w:rFonts w:hint="eastAsia" w:ascii="黑体" w:hAnsi="黑体" w:eastAsia="黑体"/>
          <w:color w:val="auto"/>
          <w:sz w:val="44"/>
          <w:szCs w:val="44"/>
          <w:highlight w:val="none"/>
        </w:rPr>
        <w:t>第</w:t>
      </w:r>
      <w:r>
        <w:rPr>
          <w:rStyle w:val="24"/>
          <w:rFonts w:hint="eastAsia" w:ascii="黑体" w:hAnsi="黑体" w:eastAsia="黑体"/>
          <w:b w:val="0"/>
          <w:color w:val="auto"/>
          <w:highlight w:val="none"/>
        </w:rPr>
        <w:t>五部分 附表</w:t>
      </w:r>
      <w:bookmarkEnd w:id="71"/>
      <w:bookmarkEnd w:id="75"/>
      <w:bookmarkEnd w:id="76"/>
      <w:bookmarkStart w:id="77" w:name="_Toc15396619"/>
    </w:p>
    <w:p>
      <w:pPr>
        <w:pStyle w:val="4"/>
        <w:rPr>
          <w:rFonts w:ascii="仿宋" w:hAnsi="仿宋" w:eastAsia="仿宋"/>
          <w:color w:val="auto"/>
          <w:highlight w:val="none"/>
        </w:rPr>
      </w:pPr>
      <w:bookmarkStart w:id="78" w:name="_Toc19479"/>
      <w:r>
        <w:rPr>
          <w:rFonts w:hint="eastAsia" w:ascii="仿宋" w:hAnsi="仿宋" w:eastAsia="仿宋"/>
          <w:b w:val="0"/>
          <w:color w:val="auto"/>
          <w:highlight w:val="none"/>
        </w:rPr>
        <w:t>一、收</w:t>
      </w:r>
      <w:r>
        <w:rPr>
          <w:rStyle w:val="25"/>
          <w:rFonts w:hint="eastAsia" w:ascii="仿宋" w:hAnsi="仿宋" w:eastAsia="仿宋"/>
          <w:b w:val="0"/>
          <w:bCs w:val="0"/>
          <w:color w:val="auto"/>
          <w:highlight w:val="none"/>
        </w:rPr>
        <w:t>入支出决算总表</w:t>
      </w:r>
      <w:bookmarkEnd w:id="77"/>
      <w:bookmarkEnd w:id="78"/>
    </w:p>
    <w:p>
      <w:pPr>
        <w:pStyle w:val="4"/>
        <w:rPr>
          <w:rFonts w:ascii="仿宋" w:hAnsi="仿宋" w:eastAsia="仿宋"/>
          <w:color w:val="auto"/>
          <w:highlight w:val="none"/>
        </w:rPr>
      </w:pPr>
      <w:bookmarkStart w:id="79" w:name="_Toc15396620"/>
      <w:bookmarkStart w:id="80" w:name="_Toc17855"/>
      <w:r>
        <w:rPr>
          <w:rFonts w:hint="eastAsia" w:ascii="仿宋" w:hAnsi="仿宋" w:eastAsia="仿宋"/>
          <w:b w:val="0"/>
          <w:color w:val="auto"/>
          <w:highlight w:val="none"/>
        </w:rPr>
        <w:t>二、收</w:t>
      </w:r>
      <w:r>
        <w:rPr>
          <w:rStyle w:val="25"/>
          <w:rFonts w:hint="eastAsia" w:ascii="仿宋" w:hAnsi="仿宋" w:eastAsia="仿宋"/>
          <w:b w:val="0"/>
          <w:bCs w:val="0"/>
          <w:color w:val="auto"/>
          <w:highlight w:val="none"/>
        </w:rPr>
        <w:t>入决算表</w:t>
      </w:r>
      <w:bookmarkEnd w:id="79"/>
      <w:bookmarkEnd w:id="80"/>
    </w:p>
    <w:p>
      <w:pPr>
        <w:pStyle w:val="4"/>
        <w:rPr>
          <w:rFonts w:ascii="仿宋" w:hAnsi="仿宋" w:eastAsia="仿宋"/>
          <w:color w:val="auto"/>
          <w:highlight w:val="none"/>
        </w:rPr>
      </w:pPr>
      <w:bookmarkStart w:id="81" w:name="_Toc15396621"/>
      <w:bookmarkStart w:id="82" w:name="_Toc2337"/>
      <w:r>
        <w:rPr>
          <w:rStyle w:val="25"/>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5"/>
          <w:rFonts w:hint="eastAsia" w:ascii="仿宋" w:hAnsi="仿宋" w:eastAsia="仿宋"/>
          <w:b w:val="0"/>
          <w:bCs w:val="0"/>
          <w:color w:val="auto"/>
          <w:highlight w:val="none"/>
        </w:rPr>
        <w:t>出决算表</w:t>
      </w:r>
      <w:bookmarkEnd w:id="81"/>
      <w:bookmarkEnd w:id="82"/>
    </w:p>
    <w:p>
      <w:pPr>
        <w:pStyle w:val="4"/>
        <w:rPr>
          <w:rFonts w:ascii="仿宋" w:hAnsi="仿宋" w:eastAsia="仿宋"/>
          <w:b w:val="0"/>
          <w:color w:val="auto"/>
          <w:highlight w:val="none"/>
        </w:rPr>
      </w:pPr>
      <w:bookmarkStart w:id="83" w:name="_Toc12957"/>
      <w:bookmarkStart w:id="84" w:name="_Toc15396622"/>
      <w:r>
        <w:rPr>
          <w:rStyle w:val="25"/>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5"/>
          <w:rFonts w:hint="eastAsia" w:ascii="仿宋" w:hAnsi="仿宋" w:eastAsia="仿宋"/>
          <w:b w:val="0"/>
          <w:bCs w:val="0"/>
          <w:color w:val="auto"/>
          <w:highlight w:val="none"/>
        </w:rPr>
        <w:t>政拨款收入支出决算总表</w:t>
      </w:r>
      <w:bookmarkEnd w:id="83"/>
      <w:bookmarkEnd w:id="84"/>
    </w:p>
    <w:p>
      <w:pPr>
        <w:pStyle w:val="4"/>
        <w:rPr>
          <w:rStyle w:val="25"/>
          <w:rFonts w:ascii="仿宋" w:hAnsi="仿宋" w:eastAsia="仿宋"/>
          <w:b w:val="0"/>
          <w:bCs w:val="0"/>
          <w:color w:val="auto"/>
          <w:highlight w:val="none"/>
        </w:rPr>
      </w:pPr>
      <w:bookmarkStart w:id="85" w:name="_Toc15396623"/>
      <w:bookmarkStart w:id="86" w:name="_Toc3375"/>
      <w:r>
        <w:rPr>
          <w:rStyle w:val="25"/>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5"/>
          <w:rFonts w:hint="eastAsia" w:ascii="仿宋" w:hAnsi="仿宋" w:eastAsia="仿宋"/>
          <w:b w:val="0"/>
          <w:bCs w:val="0"/>
          <w:color w:val="auto"/>
          <w:highlight w:val="none"/>
        </w:rPr>
        <w:t>政拨款支出决算明细表</w:t>
      </w:r>
      <w:bookmarkEnd w:id="85"/>
      <w:bookmarkEnd w:id="86"/>
      <w:bookmarkStart w:id="87" w:name="_Toc15396624"/>
    </w:p>
    <w:p>
      <w:pPr>
        <w:pStyle w:val="4"/>
        <w:rPr>
          <w:rFonts w:ascii="仿宋" w:hAnsi="仿宋" w:eastAsia="仿宋"/>
          <w:color w:val="auto"/>
          <w:highlight w:val="none"/>
        </w:rPr>
      </w:pPr>
      <w:bookmarkStart w:id="88" w:name="_Toc8858"/>
      <w:r>
        <w:rPr>
          <w:rStyle w:val="25"/>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般公共预算财政拨款支出决算表</w:t>
      </w:r>
      <w:bookmarkEnd w:id="87"/>
      <w:bookmarkEnd w:id="88"/>
    </w:p>
    <w:p>
      <w:pPr>
        <w:pStyle w:val="4"/>
        <w:rPr>
          <w:rFonts w:ascii="仿宋" w:hAnsi="仿宋" w:eastAsia="仿宋"/>
          <w:color w:val="auto"/>
          <w:highlight w:val="none"/>
        </w:rPr>
      </w:pPr>
      <w:bookmarkStart w:id="89" w:name="_Toc13413"/>
      <w:bookmarkStart w:id="90" w:name="_Toc15396625"/>
      <w:r>
        <w:rPr>
          <w:rStyle w:val="25"/>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般公共预算财政拨款支出决算明细表</w:t>
      </w:r>
      <w:bookmarkEnd w:id="89"/>
      <w:bookmarkEnd w:id="90"/>
    </w:p>
    <w:p>
      <w:pPr>
        <w:pStyle w:val="4"/>
        <w:rPr>
          <w:rFonts w:ascii="仿宋" w:hAnsi="仿宋" w:eastAsia="仿宋"/>
          <w:color w:val="auto"/>
          <w:highlight w:val="none"/>
        </w:rPr>
      </w:pPr>
      <w:bookmarkStart w:id="91" w:name="_Toc1171"/>
      <w:bookmarkStart w:id="92" w:name="_Toc15396626"/>
      <w:r>
        <w:rPr>
          <w:rStyle w:val="25"/>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般公共预算财政拨款基本支出决算表</w:t>
      </w:r>
      <w:bookmarkEnd w:id="91"/>
      <w:bookmarkEnd w:id="92"/>
    </w:p>
    <w:p>
      <w:pPr>
        <w:pStyle w:val="4"/>
        <w:rPr>
          <w:rFonts w:ascii="仿宋" w:hAnsi="仿宋" w:eastAsia="仿宋"/>
          <w:color w:val="auto"/>
          <w:highlight w:val="none"/>
        </w:rPr>
      </w:pPr>
      <w:bookmarkStart w:id="93" w:name="_Toc20557"/>
      <w:bookmarkStart w:id="94" w:name="_Toc15396627"/>
      <w:r>
        <w:rPr>
          <w:rStyle w:val="25"/>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般公共预算财政拨款项目支出决算表</w:t>
      </w:r>
      <w:bookmarkEnd w:id="93"/>
      <w:bookmarkEnd w:id="94"/>
    </w:p>
    <w:p>
      <w:pPr>
        <w:pStyle w:val="4"/>
        <w:rPr>
          <w:rFonts w:ascii="仿宋" w:hAnsi="仿宋" w:eastAsia="仿宋"/>
          <w:color w:val="auto"/>
          <w:highlight w:val="none"/>
        </w:rPr>
      </w:pPr>
      <w:bookmarkStart w:id="95" w:name="_Toc4482"/>
      <w:bookmarkStart w:id="96" w:name="_Toc15396628"/>
      <w:r>
        <w:rPr>
          <w:rStyle w:val="25"/>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般公共预算财政拨款“三公”经费支出决算表</w:t>
      </w:r>
      <w:bookmarkEnd w:id="95"/>
      <w:bookmarkEnd w:id="96"/>
    </w:p>
    <w:p>
      <w:pPr>
        <w:pStyle w:val="4"/>
        <w:rPr>
          <w:rFonts w:ascii="仿宋" w:hAnsi="仿宋" w:eastAsia="仿宋"/>
          <w:color w:val="auto"/>
          <w:highlight w:val="none"/>
        </w:rPr>
      </w:pPr>
      <w:bookmarkStart w:id="97" w:name="_Toc15396629"/>
      <w:bookmarkStart w:id="98" w:name="_Toc5418"/>
      <w:r>
        <w:rPr>
          <w:rStyle w:val="25"/>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5"/>
          <w:rFonts w:hint="eastAsia" w:ascii="仿宋" w:hAnsi="仿宋" w:eastAsia="仿宋"/>
          <w:b w:val="0"/>
          <w:bCs w:val="0"/>
          <w:color w:val="auto"/>
          <w:highlight w:val="none"/>
        </w:rPr>
        <w:t>府性基金预算财政拨款收入支出决算表</w:t>
      </w:r>
      <w:bookmarkEnd w:id="97"/>
      <w:bookmarkEnd w:id="98"/>
    </w:p>
    <w:p>
      <w:pPr>
        <w:pStyle w:val="4"/>
        <w:rPr>
          <w:rFonts w:ascii="仿宋" w:hAnsi="仿宋" w:eastAsia="仿宋"/>
          <w:color w:val="auto"/>
          <w:highlight w:val="none"/>
        </w:rPr>
      </w:pPr>
      <w:bookmarkStart w:id="99" w:name="_Toc22279"/>
      <w:bookmarkStart w:id="100" w:name="_Toc15396630"/>
      <w:r>
        <w:rPr>
          <w:rStyle w:val="25"/>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5"/>
          <w:rFonts w:hint="eastAsia" w:ascii="仿宋" w:hAnsi="仿宋" w:eastAsia="仿宋"/>
          <w:b w:val="0"/>
          <w:bCs w:val="0"/>
          <w:color w:val="auto"/>
          <w:highlight w:val="none"/>
        </w:rPr>
        <w:t>府性基金预算财政拨款“三公”经费支出决算表</w:t>
      </w:r>
      <w:bookmarkEnd w:id="99"/>
      <w:bookmarkEnd w:id="100"/>
    </w:p>
    <w:p>
      <w:pPr>
        <w:pStyle w:val="4"/>
        <w:rPr>
          <w:rStyle w:val="25"/>
          <w:rFonts w:hint="eastAsia" w:ascii="仿宋" w:hAnsi="仿宋" w:eastAsia="仿宋"/>
          <w:b w:val="0"/>
          <w:bCs w:val="0"/>
          <w:color w:val="auto"/>
          <w:highlight w:val="none"/>
        </w:rPr>
      </w:pPr>
      <w:bookmarkStart w:id="101" w:name="_Toc738"/>
      <w:bookmarkStart w:id="102" w:name="_Toc15396631"/>
      <w:r>
        <w:rPr>
          <w:rStyle w:val="25"/>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5"/>
          <w:rFonts w:hint="eastAsia" w:ascii="仿宋" w:hAnsi="仿宋" w:eastAsia="仿宋"/>
          <w:b w:val="0"/>
          <w:bCs w:val="0"/>
          <w:color w:val="auto"/>
          <w:highlight w:val="none"/>
        </w:rPr>
        <w:t>有资本经营预算</w:t>
      </w:r>
      <w:r>
        <w:rPr>
          <w:rStyle w:val="25"/>
          <w:rFonts w:hint="eastAsia" w:ascii="仿宋" w:hAnsi="仿宋" w:eastAsia="仿宋"/>
          <w:b w:val="0"/>
          <w:bCs w:val="0"/>
          <w:color w:val="auto"/>
          <w:highlight w:val="none"/>
          <w:lang w:eastAsia="zh-CN"/>
        </w:rPr>
        <w:t>财政拨款收入</w:t>
      </w:r>
      <w:r>
        <w:rPr>
          <w:rStyle w:val="25"/>
          <w:rFonts w:hint="eastAsia" w:ascii="仿宋" w:hAnsi="仿宋" w:eastAsia="仿宋"/>
          <w:b w:val="0"/>
          <w:bCs w:val="0"/>
          <w:color w:val="auto"/>
          <w:highlight w:val="none"/>
        </w:rPr>
        <w:t>支出决算表</w:t>
      </w:r>
      <w:bookmarkEnd w:id="101"/>
      <w:bookmarkEnd w:id="102"/>
    </w:p>
    <w:p>
      <w:pPr>
        <w:rPr>
          <w:rFonts w:hint="eastAsia" w:eastAsia="仿宋"/>
          <w:color w:val="auto"/>
          <w:highlight w:val="none"/>
          <w:lang w:eastAsia="zh-CN"/>
        </w:rPr>
      </w:pPr>
      <w:bookmarkStart w:id="103" w:name="_Toc25390"/>
      <w:r>
        <w:rPr>
          <w:rStyle w:val="25"/>
          <w:rFonts w:hint="eastAsia" w:ascii="仿宋" w:hAnsi="仿宋" w:eastAsia="仿宋"/>
          <w:b w:val="0"/>
          <w:bCs w:val="0"/>
          <w:color w:val="auto"/>
          <w:highlight w:val="none"/>
          <w:lang w:eastAsia="zh-CN"/>
        </w:rPr>
        <w:t>十四、国有资本经营预算财政拨款支出决算表</w:t>
      </w:r>
      <w:bookmarkEnd w:id="103"/>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仿宋_GB2312">
    <w:altName w:val="Arial Unicode MS"/>
    <w:panose1 w:val="02010609030101010101"/>
    <w:charset w:val="86"/>
    <w:family w:val="modern"/>
    <w:pitch w:val="default"/>
    <w:sig w:usb0="00000000" w:usb1="00000000" w:usb2="00000000" w:usb3="00000000" w:csb0="00040000" w:csb1="00000000"/>
  </w:font>
  <w:font w:name="仿宋">
    <w:altName w:val="Arial Unicode MS"/>
    <w:panose1 w:val="02010609060101010101"/>
    <w:charset w:val="86"/>
    <w:family w:val="auto"/>
    <w:pitch w:val="default"/>
    <w:sig w:usb0="00000000" w:usb1="00000000"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8</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2Mzk3NjQzZWY4NDY5MTNjYjgyN2ZhMDY5M2FhMDI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56110B1"/>
    <w:rsid w:val="0A2032A3"/>
    <w:rsid w:val="0AA85CC4"/>
    <w:rsid w:val="0B8A37D8"/>
    <w:rsid w:val="10C055FF"/>
    <w:rsid w:val="118107EC"/>
    <w:rsid w:val="11DD6519"/>
    <w:rsid w:val="16BB723D"/>
    <w:rsid w:val="18015F3F"/>
    <w:rsid w:val="1B6C1DAC"/>
    <w:rsid w:val="1BE8440E"/>
    <w:rsid w:val="1D155CEE"/>
    <w:rsid w:val="20F57F95"/>
    <w:rsid w:val="216055CD"/>
    <w:rsid w:val="240371BF"/>
    <w:rsid w:val="25C741E6"/>
    <w:rsid w:val="27842671"/>
    <w:rsid w:val="29FD04D3"/>
    <w:rsid w:val="2ABE7A3E"/>
    <w:rsid w:val="2EFA178C"/>
    <w:rsid w:val="30B46D73"/>
    <w:rsid w:val="319F7F4E"/>
    <w:rsid w:val="346C6E49"/>
    <w:rsid w:val="347B188B"/>
    <w:rsid w:val="370E50AC"/>
    <w:rsid w:val="39AE70AB"/>
    <w:rsid w:val="3C0C0783"/>
    <w:rsid w:val="3F9F3A96"/>
    <w:rsid w:val="44704E63"/>
    <w:rsid w:val="45511688"/>
    <w:rsid w:val="493C27E9"/>
    <w:rsid w:val="496F39ED"/>
    <w:rsid w:val="49FF41D3"/>
    <w:rsid w:val="4BE068DB"/>
    <w:rsid w:val="4BF6002B"/>
    <w:rsid w:val="4D3A5BBE"/>
    <w:rsid w:val="4ECE2238"/>
    <w:rsid w:val="4FAE4012"/>
    <w:rsid w:val="51DB4B86"/>
    <w:rsid w:val="55333C3E"/>
    <w:rsid w:val="57817115"/>
    <w:rsid w:val="5B476EC0"/>
    <w:rsid w:val="5BB57E4E"/>
    <w:rsid w:val="6389059D"/>
    <w:rsid w:val="64CA39A1"/>
    <w:rsid w:val="6A2173A1"/>
    <w:rsid w:val="6C4A05C8"/>
    <w:rsid w:val="72734D90"/>
    <w:rsid w:val="78F67B92"/>
    <w:rsid w:val="79E7B28D"/>
    <w:rsid w:val="7ABF2B51"/>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3"/>
    <w:qFormat/>
    <w:uiPriority w:val="9"/>
    <w:rPr>
      <w:rFonts w:ascii="Times New Roman" w:hAnsi="Times New Roman"/>
      <w:b/>
      <w:bCs/>
      <w:kern w:val="44"/>
      <w:sz w:val="44"/>
      <w:szCs w:val="44"/>
    </w:rPr>
  </w:style>
  <w:style w:type="character" w:customStyle="1" w:styleId="25">
    <w:name w:val="标题 2 Char"/>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5"/>
    <w:qFormat/>
    <w:uiPriority w:val="9"/>
    <w:rPr>
      <w:rFonts w:ascii="Times New Roman" w:hAnsi="Times New Roman"/>
      <w:b/>
      <w:bCs/>
      <w:kern w:val="2"/>
      <w:sz w:val="32"/>
      <w:szCs w:val="32"/>
    </w:rPr>
  </w:style>
  <w:style w:type="paragraph" w:customStyle="1" w:styleId="29">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0">
    <w:name w:val="WPSOffice手动目录 1"/>
    <w:qFormat/>
    <w:uiPriority w:val="0"/>
    <w:pPr>
      <w:ind w:leftChars="0"/>
    </w:pPr>
    <w:rPr>
      <w:rFonts w:asciiTheme="minorHAnsi" w:hAnsiTheme="minorHAnsi" w:eastAsiaTheme="minorEastAsia" w:cstheme="minorBidi"/>
      <w:sz w:val="20"/>
      <w:szCs w:val="20"/>
    </w:rPr>
  </w:style>
  <w:style w:type="paragraph" w:customStyle="1" w:styleId="31">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20</Pages>
  <Words>6063</Words>
  <Characters>6599</Characters>
  <Lines>61</Lines>
  <Paragraphs>17</Paragraphs>
  <TotalTime>3</TotalTime>
  <ScaleCrop>false</ScaleCrop>
  <LinksUpToDate>false</LinksUpToDate>
  <CharactersWithSpaces>6721</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独活</cp:lastModifiedBy>
  <cp:lastPrinted>2022-08-06T02:23:00Z</cp:lastPrinted>
  <dcterms:modified xsi:type="dcterms:W3CDTF">2022-10-27T02:12:06Z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ICV">
    <vt:lpwstr>5F63D926647C492CB1B57D667D9A542D</vt:lpwstr>
  </property>
</Properties>
</file>