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962A8">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0A0F7ACA">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峨边彝族自治县勒乌乡中心小学</w:t>
      </w:r>
    </w:p>
    <w:p w14:paraId="52AA203B">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2026年单位预算</w:t>
      </w:r>
    </w:p>
    <w:p w14:paraId="7BDEF4E6">
      <w:pPr>
        <w:jc w:val="center"/>
        <w:rPr>
          <w:rFonts w:hint="eastAsia" w:ascii="方正小标宋简体" w:hAnsi="方正小标宋简体" w:eastAsia="方正小标宋简体" w:cs="方正小标宋简体"/>
          <w:b w:val="0"/>
          <w:bCs/>
          <w:sz w:val="52"/>
          <w:szCs w:val="52"/>
          <w:lang w:val="en-US" w:eastAsia="zh-CN"/>
        </w:rPr>
      </w:pPr>
    </w:p>
    <w:p w14:paraId="6BEF343D">
      <w:pPr>
        <w:jc w:val="both"/>
        <w:rPr>
          <w:rFonts w:hint="default"/>
          <w:b/>
          <w:bCs/>
          <w:sz w:val="52"/>
          <w:szCs w:val="52"/>
          <w:lang w:val="en-US" w:eastAsia="zh-CN"/>
        </w:rPr>
      </w:pPr>
    </w:p>
    <w:p w14:paraId="09FF9F98">
      <w:pPr>
        <w:jc w:val="both"/>
        <w:rPr>
          <w:rFonts w:hint="default"/>
          <w:b/>
          <w:bCs/>
          <w:sz w:val="52"/>
          <w:szCs w:val="52"/>
          <w:lang w:val="en-US" w:eastAsia="zh-CN"/>
        </w:rPr>
      </w:pPr>
    </w:p>
    <w:p w14:paraId="2CB0CE8D">
      <w:pPr>
        <w:jc w:val="both"/>
        <w:rPr>
          <w:rFonts w:hint="default"/>
          <w:b/>
          <w:bCs/>
          <w:sz w:val="52"/>
          <w:szCs w:val="52"/>
          <w:lang w:val="en-US" w:eastAsia="zh-CN"/>
        </w:rPr>
      </w:pPr>
    </w:p>
    <w:p w14:paraId="08FECF77">
      <w:pPr>
        <w:jc w:val="center"/>
        <w:rPr>
          <w:rFonts w:hint="eastAsia" w:ascii="方正小标宋简体" w:hAnsi="方正小标宋简体" w:eastAsia="方正小标宋简体" w:cs="方正小标宋简体"/>
          <w:b w:val="0"/>
          <w:bCs w:val="0"/>
          <w:sz w:val="32"/>
          <w:szCs w:val="32"/>
          <w:u w:val="single"/>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峨边彝族自治县勒乌乡中心小学</w:t>
      </w:r>
    </w:p>
    <w:p w14:paraId="201EA2CF">
      <w:pPr>
        <w:ind w:left="0" w:leftChars="0" w:firstLine="0" w:firstLineChars="0"/>
        <w:jc w:val="both"/>
        <w:rPr>
          <w:rFonts w:hint="default"/>
          <w:b/>
          <w:bCs/>
          <w:sz w:val="32"/>
          <w:szCs w:val="32"/>
          <w:lang w:val="en-US" w:eastAsia="zh-CN"/>
        </w:rPr>
      </w:pPr>
    </w:p>
    <w:p w14:paraId="126F1149">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3月20日</w:t>
      </w:r>
    </w:p>
    <w:p w14:paraId="57E0ACDE">
      <w:pPr>
        <w:jc w:val="both"/>
        <w:rPr>
          <w:rFonts w:hint="eastAsia"/>
          <w:b/>
          <w:bCs/>
          <w:sz w:val="32"/>
          <w:szCs w:val="32"/>
          <w:lang w:val="en-US" w:eastAsia="zh-CN"/>
        </w:rPr>
      </w:pPr>
    </w:p>
    <w:p w14:paraId="210A1C3E">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目录</w:t>
      </w:r>
    </w:p>
    <w:p w14:paraId="768257A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28"/>
          <w:szCs w:val="28"/>
          <w:lang w:val="en-US" w:eastAsia="zh-CN"/>
        </w:rPr>
        <w:t xml:space="preserve">第一部分 </w:t>
      </w:r>
      <w:r>
        <w:rPr>
          <w:rFonts w:hint="eastAsia" w:ascii="黑体" w:hAnsi="黑体" w:eastAsia="黑体" w:cs="黑体"/>
          <w:b w:val="0"/>
          <w:bCs w:val="0"/>
          <w:color w:val="auto"/>
          <w:sz w:val="28"/>
          <w:szCs w:val="28"/>
          <w:lang w:val="en-US" w:eastAsia="zh-CN"/>
        </w:rPr>
        <w:t>峨边彝族自治县勒乌乡中心小学</w:t>
      </w:r>
      <w:r>
        <w:rPr>
          <w:rFonts w:hint="eastAsia" w:ascii="黑体" w:hAnsi="黑体" w:eastAsia="黑体" w:cs="黑体"/>
          <w:b w:val="0"/>
          <w:bCs w:val="0"/>
          <w:sz w:val="28"/>
          <w:szCs w:val="28"/>
          <w:lang w:val="en-US" w:eastAsia="zh-CN"/>
        </w:rPr>
        <w:t>概况</w:t>
      </w:r>
    </w:p>
    <w:p w14:paraId="5157DF3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51A4EF0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71718B9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 xml:space="preserve">第二部分 </w:t>
      </w:r>
      <w:r>
        <w:rPr>
          <w:rFonts w:hint="eastAsia" w:ascii="黑体" w:hAnsi="黑体" w:eastAsia="黑体" w:cs="黑体"/>
          <w:b w:val="0"/>
          <w:bCs w:val="0"/>
          <w:color w:val="auto"/>
          <w:sz w:val="28"/>
          <w:szCs w:val="28"/>
          <w:lang w:val="en-US" w:eastAsia="zh-CN"/>
        </w:rPr>
        <w:t>峨边彝族自治县勒乌乡中心小学</w:t>
      </w:r>
      <w:r>
        <w:rPr>
          <w:rFonts w:hint="eastAsia" w:ascii="黑体" w:hAnsi="黑体" w:eastAsia="黑体" w:cs="黑体"/>
          <w:b w:val="0"/>
          <w:bCs w:val="0"/>
          <w:sz w:val="28"/>
          <w:szCs w:val="28"/>
          <w:lang w:val="en-US" w:eastAsia="zh-CN"/>
        </w:rPr>
        <w:t>2026年部门预算表</w:t>
      </w:r>
    </w:p>
    <w:p w14:paraId="3A8FC5D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2BD6D3C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7BC71E4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5A3D3F9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5F89257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5AD0EDA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7C6C760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2865BBA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450ACE3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2FDE202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3853DBA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33A458D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727B75E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603FC4F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4484455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494D02B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 xml:space="preserve">第三部分 </w:t>
      </w:r>
      <w:r>
        <w:rPr>
          <w:rFonts w:hint="eastAsia" w:ascii="黑体" w:hAnsi="黑体" w:eastAsia="黑体" w:cs="黑体"/>
          <w:b w:val="0"/>
          <w:bCs w:val="0"/>
          <w:color w:val="auto"/>
          <w:sz w:val="28"/>
          <w:szCs w:val="28"/>
          <w:lang w:val="en-US" w:eastAsia="zh-CN"/>
        </w:rPr>
        <w:t>峨边彝族自治县勒乌乡中心小学</w:t>
      </w:r>
      <w:r>
        <w:rPr>
          <w:rFonts w:hint="eastAsia" w:ascii="黑体" w:hAnsi="黑体" w:eastAsia="黑体" w:cs="黑体"/>
          <w:b w:val="0"/>
          <w:bCs w:val="0"/>
          <w:sz w:val="28"/>
          <w:szCs w:val="28"/>
          <w:lang w:val="en-US" w:eastAsia="zh-CN"/>
        </w:rPr>
        <w:t>2026年部门预算情况说明</w:t>
      </w:r>
    </w:p>
    <w:p w14:paraId="1521B55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第四部分 名词解释</w:t>
      </w:r>
    </w:p>
    <w:p w14:paraId="6645BB5A">
      <w:pPr>
        <w:pStyle w:val="2"/>
        <w:numPr>
          <w:ilvl w:val="0"/>
          <w:numId w:val="0"/>
        </w:numPr>
        <w:bidi w:val="0"/>
        <w:jc w:val="both"/>
        <w:rPr>
          <w:rFonts w:hint="default"/>
          <w:lang w:val="en-US" w:eastAsia="zh-CN"/>
        </w:rPr>
      </w:pPr>
    </w:p>
    <w:p w14:paraId="3E44595B">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峨边彝族自治县勒乌乡中心小学概况</w:t>
      </w:r>
    </w:p>
    <w:p w14:paraId="42E08E71">
      <w:pPr>
        <w:widowControl w:val="0"/>
        <w:numPr>
          <w:ilvl w:val="0"/>
          <w:numId w:val="0"/>
        </w:numPr>
        <w:jc w:val="both"/>
        <w:rPr>
          <w:rFonts w:hint="default"/>
          <w:b/>
          <w:bCs/>
          <w:sz w:val="52"/>
          <w:szCs w:val="52"/>
          <w:lang w:val="en-US" w:eastAsia="zh-CN"/>
        </w:rPr>
      </w:pPr>
    </w:p>
    <w:p w14:paraId="3465C07A">
      <w:pPr>
        <w:widowControl w:val="0"/>
        <w:numPr>
          <w:ilvl w:val="0"/>
          <w:numId w:val="0"/>
        </w:numPr>
        <w:jc w:val="both"/>
        <w:rPr>
          <w:rFonts w:hint="default"/>
          <w:b/>
          <w:bCs/>
          <w:sz w:val="52"/>
          <w:szCs w:val="52"/>
          <w:lang w:val="en-US" w:eastAsia="zh-CN"/>
        </w:rPr>
      </w:pPr>
    </w:p>
    <w:p w14:paraId="4274E0A9">
      <w:pPr>
        <w:widowControl w:val="0"/>
        <w:numPr>
          <w:ilvl w:val="0"/>
          <w:numId w:val="0"/>
        </w:numPr>
        <w:jc w:val="both"/>
        <w:rPr>
          <w:rFonts w:hint="default"/>
          <w:b/>
          <w:bCs/>
          <w:sz w:val="52"/>
          <w:szCs w:val="52"/>
          <w:lang w:val="en-US" w:eastAsia="zh-CN"/>
        </w:rPr>
      </w:pPr>
    </w:p>
    <w:p w14:paraId="7A52F7EA">
      <w:pPr>
        <w:widowControl w:val="0"/>
        <w:numPr>
          <w:ilvl w:val="0"/>
          <w:numId w:val="0"/>
        </w:numPr>
        <w:jc w:val="both"/>
        <w:rPr>
          <w:rFonts w:hint="default"/>
          <w:b/>
          <w:bCs/>
          <w:sz w:val="52"/>
          <w:szCs w:val="52"/>
          <w:lang w:val="en-US" w:eastAsia="zh-CN"/>
        </w:rPr>
      </w:pPr>
    </w:p>
    <w:p w14:paraId="2034B5EE">
      <w:pPr>
        <w:widowControl w:val="0"/>
        <w:numPr>
          <w:ilvl w:val="0"/>
          <w:numId w:val="0"/>
        </w:numPr>
        <w:jc w:val="both"/>
        <w:rPr>
          <w:rFonts w:hint="default"/>
          <w:b/>
          <w:bCs/>
          <w:sz w:val="52"/>
          <w:szCs w:val="52"/>
          <w:lang w:val="en-US" w:eastAsia="zh-CN"/>
        </w:rPr>
      </w:pPr>
    </w:p>
    <w:p w14:paraId="2124B5CE">
      <w:pPr>
        <w:widowControl w:val="0"/>
        <w:numPr>
          <w:ilvl w:val="0"/>
          <w:numId w:val="0"/>
        </w:numPr>
        <w:jc w:val="both"/>
        <w:rPr>
          <w:rFonts w:hint="default"/>
          <w:b/>
          <w:bCs/>
          <w:sz w:val="52"/>
          <w:szCs w:val="52"/>
          <w:lang w:val="en-US" w:eastAsia="zh-CN"/>
        </w:rPr>
      </w:pPr>
    </w:p>
    <w:p w14:paraId="3C9F9A9A">
      <w:pPr>
        <w:bidi w:val="0"/>
        <w:rPr>
          <w:rFonts w:hint="eastAsia" w:ascii="黑体" w:hAnsi="黑体" w:eastAsia="黑体" w:cs="黑体"/>
          <w:lang w:val="en-US" w:eastAsia="zh-CN"/>
        </w:rPr>
      </w:pPr>
    </w:p>
    <w:p w14:paraId="747604FC">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714A7277">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p>
    <w:p w14:paraId="7CB8CE6C">
      <w:pPr>
        <w:bidi w:val="0"/>
        <w:rPr>
          <w:rFonts w:hint="eastAsia" w:ascii="仿宋" w:hAnsi="仿宋" w:eastAsia="仿宋" w:cs="仿宋"/>
          <w:sz w:val="24"/>
          <w:szCs w:val="32"/>
        </w:rPr>
      </w:pPr>
      <w:r>
        <w:rPr>
          <w:rFonts w:ascii="仿宋" w:hAnsi="仿宋" w:eastAsia="仿宋" w:cs="仿宋"/>
          <w:color w:val="000000"/>
          <w:kern w:val="0"/>
          <w:sz w:val="36"/>
          <w:szCs w:val="36"/>
          <w:lang w:val="en-US" w:eastAsia="zh-CN" w:bidi="ar"/>
        </w:rPr>
        <w:t>1</w:t>
      </w:r>
      <w:r>
        <w:rPr>
          <w:rFonts w:hint="eastAsia" w:ascii="仿宋" w:hAnsi="仿宋" w:cs="仿宋"/>
          <w:color w:val="000000"/>
          <w:kern w:val="0"/>
          <w:sz w:val="36"/>
          <w:szCs w:val="36"/>
          <w:lang w:val="en-US" w:eastAsia="zh-CN" w:bidi="ar"/>
        </w:rPr>
        <w:t>.</w:t>
      </w:r>
      <w:r>
        <w:rPr>
          <w:rFonts w:hint="eastAsia" w:ascii="仿宋" w:hAnsi="仿宋" w:eastAsia="仿宋" w:cs="仿宋"/>
          <w:color w:val="000000"/>
          <w:kern w:val="0"/>
          <w:sz w:val="36"/>
          <w:szCs w:val="36"/>
          <w:lang w:val="en-US" w:eastAsia="zh-CN" w:bidi="ar"/>
        </w:rPr>
        <w:t>贯彻执行党和国家的教育方针、政策、法规，全面</w:t>
      </w:r>
      <w:r>
        <w:rPr>
          <w:rFonts w:hint="eastAsia" w:ascii="仿宋" w:hAnsi="仿宋" w:cs="仿宋"/>
          <w:sz w:val="36"/>
          <w:szCs w:val="36"/>
          <w:lang w:val="en-US" w:eastAsia="zh-CN"/>
        </w:rPr>
        <w:t>贯彻落实自治县教育局工作的方针、政策</w:t>
      </w:r>
      <w:r>
        <w:rPr>
          <w:rFonts w:hint="eastAsia" w:ascii="仿宋" w:hAnsi="仿宋" w:eastAsia="仿宋" w:cs="仿宋"/>
          <w:color w:val="000000"/>
          <w:kern w:val="0"/>
          <w:sz w:val="36"/>
          <w:szCs w:val="36"/>
          <w:lang w:val="en-US" w:eastAsia="zh-CN" w:bidi="ar"/>
        </w:rPr>
        <w:t xml:space="preserve">。 </w:t>
      </w:r>
      <w:bookmarkStart w:id="0" w:name="_GoBack"/>
      <w:bookmarkEnd w:id="0"/>
    </w:p>
    <w:p w14:paraId="7670FB3B">
      <w:pPr>
        <w:keepNext w:val="0"/>
        <w:keepLines w:val="0"/>
        <w:widowControl/>
        <w:suppressLineNumbers w:val="0"/>
        <w:jc w:val="left"/>
        <w:rPr>
          <w:sz w:val="24"/>
          <w:szCs w:val="32"/>
        </w:rPr>
      </w:pPr>
      <w:r>
        <w:rPr>
          <w:rFonts w:hint="eastAsia" w:ascii="仿宋" w:hAnsi="仿宋" w:eastAsia="仿宋" w:cs="仿宋"/>
          <w:color w:val="000000"/>
          <w:kern w:val="0"/>
          <w:sz w:val="36"/>
          <w:szCs w:val="36"/>
          <w:lang w:val="en-US" w:eastAsia="zh-CN" w:bidi="ar"/>
        </w:rPr>
        <w:t>2</w:t>
      </w:r>
      <w:r>
        <w:rPr>
          <w:rFonts w:hint="eastAsia" w:ascii="仿宋" w:hAnsi="仿宋" w:cs="仿宋"/>
          <w:color w:val="000000"/>
          <w:kern w:val="0"/>
          <w:sz w:val="36"/>
          <w:szCs w:val="36"/>
          <w:lang w:val="en-US" w:eastAsia="zh-CN" w:bidi="ar"/>
        </w:rPr>
        <w:t>.</w:t>
      </w:r>
      <w:r>
        <w:rPr>
          <w:rFonts w:hint="eastAsia" w:ascii="仿宋" w:hAnsi="仿宋" w:eastAsia="仿宋" w:cs="仿宋"/>
          <w:color w:val="000000"/>
          <w:kern w:val="0"/>
          <w:sz w:val="36"/>
          <w:szCs w:val="36"/>
          <w:lang w:val="en-US" w:eastAsia="zh-CN" w:bidi="ar"/>
        </w:rPr>
        <w:t xml:space="preserve">研究拟定学校发展规划和年度计划，组织实施教育体制和办学体制改革。 </w:t>
      </w:r>
    </w:p>
    <w:p w14:paraId="0B3F910A">
      <w:pPr>
        <w:keepNext w:val="0"/>
        <w:keepLines w:val="0"/>
        <w:widowControl/>
        <w:suppressLineNumbers w:val="0"/>
        <w:jc w:val="left"/>
        <w:rPr>
          <w:sz w:val="24"/>
          <w:szCs w:val="32"/>
        </w:rPr>
      </w:pPr>
      <w:r>
        <w:rPr>
          <w:rFonts w:hint="eastAsia" w:ascii="仿宋" w:hAnsi="仿宋" w:eastAsia="仿宋" w:cs="仿宋"/>
          <w:color w:val="000000"/>
          <w:kern w:val="0"/>
          <w:sz w:val="36"/>
          <w:szCs w:val="36"/>
          <w:lang w:val="en-US" w:eastAsia="zh-CN" w:bidi="ar"/>
        </w:rPr>
        <w:t>3</w:t>
      </w:r>
      <w:r>
        <w:rPr>
          <w:rFonts w:hint="eastAsia" w:ascii="仿宋" w:hAnsi="仿宋" w:cs="仿宋"/>
          <w:color w:val="000000"/>
          <w:kern w:val="0"/>
          <w:sz w:val="36"/>
          <w:szCs w:val="36"/>
          <w:lang w:val="en-US" w:eastAsia="zh-CN" w:bidi="ar"/>
        </w:rPr>
        <w:t>.</w:t>
      </w:r>
      <w:r>
        <w:rPr>
          <w:rFonts w:hint="eastAsia" w:ascii="仿宋" w:hAnsi="仿宋" w:eastAsia="仿宋" w:cs="仿宋"/>
          <w:color w:val="000000"/>
          <w:kern w:val="0"/>
          <w:sz w:val="36"/>
          <w:szCs w:val="36"/>
          <w:lang w:val="en-US" w:eastAsia="zh-CN" w:bidi="ar"/>
        </w:rPr>
        <w:t>管理和指导学校基础教育工作；</w:t>
      </w:r>
      <w:r>
        <w:rPr>
          <w:rFonts w:hint="eastAsia" w:ascii="仿宋" w:hAnsi="仿宋" w:cs="仿宋"/>
          <w:color w:val="000000"/>
          <w:kern w:val="0"/>
          <w:sz w:val="36"/>
          <w:szCs w:val="36"/>
          <w:lang w:val="en-US" w:eastAsia="zh-CN" w:bidi="ar"/>
        </w:rPr>
        <w:t>拟定</w:t>
      </w:r>
      <w:r>
        <w:rPr>
          <w:rFonts w:hint="eastAsia" w:ascii="仿宋" w:hAnsi="仿宋" w:eastAsia="仿宋" w:cs="仿宋"/>
          <w:color w:val="000000"/>
          <w:kern w:val="0"/>
          <w:sz w:val="36"/>
          <w:szCs w:val="36"/>
          <w:lang w:val="en-US" w:eastAsia="zh-CN" w:bidi="ar"/>
        </w:rPr>
        <w:t>全乡教育政策</w:t>
      </w:r>
      <w:r>
        <w:rPr>
          <w:rFonts w:hint="eastAsia" w:ascii="仿宋" w:hAnsi="仿宋" w:cs="仿宋"/>
          <w:color w:val="000000"/>
          <w:kern w:val="0"/>
          <w:sz w:val="36"/>
          <w:szCs w:val="36"/>
          <w:lang w:val="en-US" w:eastAsia="zh-CN" w:bidi="ar"/>
        </w:rPr>
        <w:t>、</w:t>
      </w:r>
      <w:r>
        <w:rPr>
          <w:rFonts w:hint="eastAsia" w:ascii="仿宋" w:hAnsi="仿宋" w:eastAsia="仿宋" w:cs="仿宋"/>
          <w:color w:val="000000"/>
          <w:kern w:val="0"/>
          <w:sz w:val="36"/>
          <w:szCs w:val="36"/>
          <w:lang w:val="en-US" w:eastAsia="zh-CN" w:bidi="ar"/>
        </w:rPr>
        <w:t>教育事业发展规划和年度计划并组织实施，负责学校各类教育的统筹规划和协调管理；负责本校教师基本信息的统计、分析、发布工作，</w:t>
      </w:r>
      <w:r>
        <w:rPr>
          <w:rFonts w:hint="eastAsia" w:ascii="仿宋" w:hAnsi="仿宋" w:cs="仿宋"/>
          <w:color w:val="000000"/>
          <w:kern w:val="0"/>
          <w:sz w:val="36"/>
          <w:szCs w:val="36"/>
          <w:lang w:val="en-US" w:eastAsia="zh-CN" w:bidi="ar"/>
        </w:rPr>
        <w:t>巩固</w:t>
      </w:r>
      <w:r>
        <w:rPr>
          <w:rFonts w:hint="eastAsia" w:ascii="仿宋" w:hAnsi="仿宋" w:eastAsia="仿宋" w:cs="仿宋"/>
          <w:color w:val="000000"/>
          <w:kern w:val="0"/>
          <w:sz w:val="36"/>
          <w:szCs w:val="36"/>
          <w:lang w:val="en-US" w:eastAsia="zh-CN" w:bidi="ar"/>
        </w:rPr>
        <w:t xml:space="preserve">九年义务教育工作成果。 </w:t>
      </w:r>
    </w:p>
    <w:p w14:paraId="6276ABD3">
      <w:pPr>
        <w:keepNext w:val="0"/>
        <w:keepLines w:val="0"/>
        <w:widowControl/>
        <w:suppressLineNumbers w:val="0"/>
        <w:jc w:val="left"/>
        <w:rPr>
          <w:sz w:val="24"/>
          <w:szCs w:val="32"/>
        </w:rPr>
      </w:pPr>
      <w:r>
        <w:rPr>
          <w:rFonts w:hint="eastAsia" w:ascii="仿宋" w:hAnsi="仿宋" w:eastAsia="仿宋" w:cs="仿宋"/>
          <w:color w:val="000000"/>
          <w:kern w:val="0"/>
          <w:sz w:val="36"/>
          <w:szCs w:val="36"/>
          <w:lang w:val="en-US" w:eastAsia="zh-CN" w:bidi="ar"/>
        </w:rPr>
        <w:t>4</w:t>
      </w:r>
      <w:r>
        <w:rPr>
          <w:rFonts w:hint="eastAsia" w:ascii="仿宋" w:hAnsi="仿宋" w:cs="仿宋"/>
          <w:color w:val="000000"/>
          <w:kern w:val="0"/>
          <w:sz w:val="36"/>
          <w:szCs w:val="36"/>
          <w:lang w:val="en-US" w:eastAsia="zh-CN" w:bidi="ar"/>
        </w:rPr>
        <w:t>.</w:t>
      </w:r>
      <w:r>
        <w:rPr>
          <w:rFonts w:hint="eastAsia" w:ascii="仿宋" w:hAnsi="仿宋" w:eastAsia="仿宋" w:cs="仿宋"/>
          <w:color w:val="000000"/>
          <w:kern w:val="0"/>
          <w:sz w:val="36"/>
          <w:szCs w:val="36"/>
          <w:lang w:val="en-US" w:eastAsia="zh-CN" w:bidi="ar"/>
        </w:rPr>
        <w:t>负责本校教育经费的统筹管理，参与拟订筹措教育经费、教育拨款</w:t>
      </w:r>
      <w:r>
        <w:rPr>
          <w:rFonts w:hint="eastAsia" w:ascii="仿宋" w:hAnsi="仿宋" w:cs="仿宋"/>
          <w:color w:val="000000"/>
          <w:kern w:val="0"/>
          <w:sz w:val="36"/>
          <w:szCs w:val="36"/>
          <w:lang w:val="en-US" w:eastAsia="zh-CN" w:bidi="ar"/>
        </w:rPr>
        <w:t>、教</w:t>
      </w:r>
      <w:r>
        <w:rPr>
          <w:rFonts w:hint="eastAsia" w:ascii="仿宋" w:hAnsi="仿宋" w:eastAsia="仿宋" w:cs="仿宋"/>
          <w:color w:val="000000"/>
          <w:kern w:val="0"/>
          <w:sz w:val="36"/>
          <w:szCs w:val="36"/>
          <w:lang w:val="en-US" w:eastAsia="zh-CN" w:bidi="ar"/>
        </w:rPr>
        <w:t>育基建投资的政策和措施，提出有关教育收费项目和标准的意见，配合物价、财政部门规范学校收费行为，治理各种乱收费</w:t>
      </w:r>
      <w:r>
        <w:rPr>
          <w:rFonts w:hint="eastAsia" w:ascii="仿宋" w:hAnsi="仿宋" w:cs="仿宋"/>
          <w:color w:val="000000"/>
          <w:kern w:val="0"/>
          <w:sz w:val="36"/>
          <w:szCs w:val="36"/>
          <w:lang w:val="en-US" w:eastAsia="zh-CN" w:bidi="ar"/>
        </w:rPr>
        <w:t>。</w:t>
      </w:r>
      <w:r>
        <w:rPr>
          <w:rFonts w:hint="eastAsia" w:ascii="仿宋" w:hAnsi="仿宋" w:eastAsia="仿宋" w:cs="仿宋"/>
          <w:color w:val="000000"/>
          <w:kern w:val="0"/>
          <w:sz w:val="36"/>
          <w:szCs w:val="36"/>
          <w:lang w:val="en-US" w:eastAsia="zh-CN" w:bidi="ar"/>
        </w:rPr>
        <w:t xml:space="preserve"> </w:t>
      </w:r>
    </w:p>
    <w:p w14:paraId="121667CF">
      <w:pPr>
        <w:keepNext w:val="0"/>
        <w:keepLines w:val="0"/>
        <w:widowControl/>
        <w:suppressLineNumbers w:val="0"/>
        <w:jc w:val="left"/>
        <w:rPr>
          <w:rFonts w:hint="eastAsia" w:ascii="楷体" w:hAnsi="楷体" w:eastAsia="楷体" w:cs="楷体"/>
          <w:color w:val="000000" w:themeColor="text1"/>
          <w:sz w:val="32"/>
          <w:szCs w:val="32"/>
          <w14:textFill>
            <w14:solidFill>
              <w14:schemeClr w14:val="tx1"/>
            </w14:solidFill>
          </w14:textFill>
        </w:rPr>
      </w:pPr>
      <w:r>
        <w:rPr>
          <w:rFonts w:hint="eastAsia" w:ascii="仿宋" w:hAnsi="仿宋" w:eastAsia="仿宋" w:cs="仿宋"/>
          <w:color w:val="000000"/>
          <w:kern w:val="0"/>
          <w:sz w:val="36"/>
          <w:szCs w:val="36"/>
          <w:lang w:val="en-US" w:eastAsia="zh-CN" w:bidi="ar"/>
        </w:rPr>
        <w:t>5</w:t>
      </w:r>
      <w:r>
        <w:rPr>
          <w:rFonts w:hint="eastAsia" w:ascii="仿宋" w:hAnsi="仿宋" w:cs="仿宋"/>
          <w:color w:val="000000"/>
          <w:kern w:val="0"/>
          <w:sz w:val="36"/>
          <w:szCs w:val="36"/>
          <w:lang w:val="en-US" w:eastAsia="zh-CN" w:bidi="ar"/>
        </w:rPr>
        <w:t>.</w:t>
      </w:r>
      <w:r>
        <w:rPr>
          <w:rFonts w:hint="eastAsia" w:ascii="仿宋" w:hAnsi="仿宋" w:eastAsia="仿宋" w:cs="仿宋"/>
          <w:color w:val="000000"/>
          <w:kern w:val="0"/>
          <w:sz w:val="36"/>
          <w:szCs w:val="36"/>
          <w:lang w:val="en-US" w:eastAsia="zh-CN" w:bidi="ar"/>
        </w:rPr>
        <w:t>负责和指导学校教职工的思想政治工作，</w:t>
      </w:r>
      <w:r>
        <w:rPr>
          <w:rFonts w:hint="eastAsia" w:ascii="仿宋" w:hAnsi="仿宋" w:cs="仿宋"/>
          <w:color w:val="000000"/>
          <w:kern w:val="0"/>
          <w:sz w:val="36"/>
          <w:szCs w:val="36"/>
          <w:lang w:val="en-US" w:eastAsia="zh-CN" w:bidi="ar"/>
        </w:rPr>
        <w:t>规范学校办学行为。</w:t>
      </w:r>
    </w:p>
    <w:p w14:paraId="1E5548E3">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p>
    <w:p w14:paraId="36FB50FF">
      <w:pPr>
        <w:bidi w:val="0"/>
        <w:rPr>
          <w:rFonts w:hint="default" w:ascii="黑体" w:hAnsi="黑体" w:eastAsia="黑体" w:cs="黑体"/>
          <w:lang w:val="en-US" w:eastAsia="zh-CN"/>
        </w:rPr>
      </w:pPr>
      <w:r>
        <w:rPr>
          <w:rFonts w:hint="eastAsia" w:ascii="仿宋" w:hAnsi="仿宋" w:eastAsia="仿宋" w:cs="仿宋"/>
          <w:sz w:val="36"/>
          <w:szCs w:val="36"/>
          <w:lang w:val="en-US" w:eastAsia="zh-CN"/>
        </w:rPr>
        <w:t>以习近平新时代中国特色社会主义思想为指导，全面贯彻党的教育方针，落实立德树人根本任务，坚持党建引领、质量核心、德育为先、安全底线、保教并重，立足边远乡镇小学办学条件薄弱、学生基础较差、留守儿童较多、师资力量不足的实际，聚焦规范管理、夯实基础、补齐短板、提升质量，统筹抓好党建、教学、德育、安全、后勤、学前幼儿等各项工作，努力办好群众家门口放心、满意的乡镇小规模学校。</w:t>
      </w:r>
    </w:p>
    <w:p w14:paraId="1AABD7BD">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489CC154">
      <w:pPr>
        <w:bidi w:val="0"/>
        <w:rPr>
          <w:rFonts w:hint="eastAsia" w:ascii="仿宋" w:hAnsi="仿宋" w:eastAsia="仿宋"/>
          <w:sz w:val="32"/>
          <w:szCs w:val="32"/>
        </w:rPr>
      </w:pPr>
      <w:r>
        <w:rPr>
          <w:rFonts w:hint="eastAsia" w:ascii="仿宋" w:hAnsi="仿宋"/>
          <w:sz w:val="32"/>
          <w:szCs w:val="32"/>
          <w:lang w:eastAsia="zh-CN"/>
        </w:rPr>
        <w:t>峨边彝族自治县勒乌乡中心小学</w:t>
      </w:r>
      <w:r>
        <w:rPr>
          <w:rFonts w:hint="eastAsia" w:ascii="仿宋" w:hAnsi="仿宋" w:eastAsia="仿宋"/>
          <w:sz w:val="32"/>
          <w:szCs w:val="32"/>
        </w:rPr>
        <w:t>预算单位</w:t>
      </w:r>
      <w:r>
        <w:rPr>
          <w:rFonts w:hint="eastAsia" w:ascii="仿宋" w:hAnsi="仿宋"/>
          <w:color w:val="auto"/>
          <w:sz w:val="32"/>
          <w:szCs w:val="32"/>
          <w:lang w:val="en-US" w:eastAsia="zh-CN"/>
        </w:rPr>
        <w:t>1</w:t>
      </w:r>
      <w:r>
        <w:rPr>
          <w:rFonts w:hint="eastAsia" w:ascii="仿宋" w:hAnsi="仿宋" w:eastAsia="仿宋"/>
          <w:sz w:val="32"/>
          <w:szCs w:val="32"/>
        </w:rPr>
        <w:t>个，其中：行政单位</w:t>
      </w:r>
      <w:r>
        <w:rPr>
          <w:rFonts w:hint="eastAsia" w:ascii="仿宋" w:hAnsi="仿宋"/>
          <w:color w:val="auto"/>
          <w:sz w:val="32"/>
          <w:szCs w:val="32"/>
          <w:lang w:val="en-US" w:eastAsia="zh-CN"/>
        </w:rPr>
        <w:t>0</w:t>
      </w:r>
      <w:r>
        <w:rPr>
          <w:rFonts w:hint="eastAsia" w:ascii="仿宋" w:hAnsi="仿宋" w:eastAsia="仿宋"/>
          <w:sz w:val="32"/>
          <w:szCs w:val="32"/>
        </w:rPr>
        <w:t>个，事业单位</w:t>
      </w:r>
      <w:r>
        <w:rPr>
          <w:rFonts w:hint="eastAsia" w:ascii="仿宋" w:hAnsi="仿宋"/>
          <w:color w:val="auto"/>
          <w:sz w:val="32"/>
          <w:szCs w:val="32"/>
          <w:lang w:val="en-US" w:eastAsia="zh-CN"/>
        </w:rPr>
        <w:t>1</w:t>
      </w:r>
      <w:r>
        <w:rPr>
          <w:rFonts w:hint="eastAsia" w:ascii="仿宋" w:hAnsi="仿宋" w:eastAsia="仿宋"/>
          <w:sz w:val="32"/>
          <w:szCs w:val="32"/>
        </w:rPr>
        <w:t>个。</w:t>
      </w:r>
    </w:p>
    <w:p w14:paraId="205ACFA3">
      <w:pPr>
        <w:bidi w:val="0"/>
        <w:rPr>
          <w:rFonts w:hint="eastAsia" w:ascii="仿宋" w:hAnsi="仿宋" w:eastAsia="仿宋"/>
          <w:color w:val="auto"/>
          <w:sz w:val="32"/>
          <w:szCs w:val="32"/>
        </w:rPr>
      </w:pPr>
      <w:r>
        <w:rPr>
          <w:rFonts w:hint="eastAsia" w:ascii="仿宋" w:hAnsi="仿宋"/>
          <w:color w:val="auto"/>
          <w:sz w:val="32"/>
          <w:szCs w:val="32"/>
          <w:lang w:eastAsia="zh-CN"/>
        </w:rPr>
        <w:t>峨边彝族自治县勒乌乡中心小学</w:t>
      </w:r>
      <w:r>
        <w:rPr>
          <w:rFonts w:hint="eastAsia" w:ascii="仿宋" w:hAnsi="仿宋" w:eastAsia="仿宋"/>
          <w:color w:val="auto"/>
          <w:sz w:val="32"/>
          <w:szCs w:val="32"/>
        </w:rPr>
        <w:t>总编制</w:t>
      </w:r>
      <w:r>
        <w:rPr>
          <w:rFonts w:hint="eastAsia" w:ascii="仿宋" w:hAnsi="仿宋"/>
          <w:color w:val="auto"/>
          <w:sz w:val="32"/>
          <w:szCs w:val="32"/>
          <w:lang w:val="en-US" w:eastAsia="zh-CN"/>
        </w:rPr>
        <w:t>29</w:t>
      </w:r>
      <w:r>
        <w:rPr>
          <w:rFonts w:hint="eastAsia" w:ascii="仿宋" w:hAnsi="仿宋" w:eastAsia="仿宋"/>
          <w:color w:val="auto"/>
          <w:sz w:val="32"/>
          <w:szCs w:val="32"/>
        </w:rPr>
        <w:t>名，其中：行政编制</w:t>
      </w:r>
      <w:r>
        <w:rPr>
          <w:rFonts w:hint="eastAsia" w:ascii="仿宋" w:hAnsi="仿宋"/>
          <w:color w:val="auto"/>
          <w:sz w:val="32"/>
          <w:szCs w:val="32"/>
          <w:lang w:val="en-US" w:eastAsia="zh-CN"/>
        </w:rPr>
        <w:t>0</w:t>
      </w:r>
      <w:r>
        <w:rPr>
          <w:rFonts w:hint="eastAsia" w:ascii="仿宋" w:hAnsi="仿宋" w:eastAsia="仿宋"/>
          <w:color w:val="auto"/>
          <w:sz w:val="32"/>
          <w:szCs w:val="32"/>
        </w:rPr>
        <w:t>名，工勤编制</w:t>
      </w:r>
      <w:r>
        <w:rPr>
          <w:rFonts w:hint="eastAsia" w:ascii="仿宋" w:hAnsi="仿宋"/>
          <w:color w:val="auto"/>
          <w:sz w:val="32"/>
          <w:szCs w:val="32"/>
          <w:lang w:val="en-US" w:eastAsia="zh-CN"/>
        </w:rPr>
        <w:t>0</w:t>
      </w:r>
      <w:r>
        <w:rPr>
          <w:rFonts w:hint="eastAsia" w:ascii="仿宋" w:hAnsi="仿宋" w:eastAsia="仿宋"/>
          <w:color w:val="auto"/>
          <w:sz w:val="32"/>
          <w:szCs w:val="32"/>
        </w:rPr>
        <w:t>名，事业编制</w:t>
      </w:r>
      <w:r>
        <w:rPr>
          <w:rFonts w:hint="eastAsia" w:ascii="仿宋" w:hAnsi="仿宋"/>
          <w:color w:val="auto"/>
          <w:sz w:val="32"/>
          <w:szCs w:val="32"/>
          <w:lang w:val="en-US" w:eastAsia="zh-CN"/>
        </w:rPr>
        <w:t>29</w:t>
      </w:r>
      <w:r>
        <w:rPr>
          <w:rFonts w:hint="eastAsia" w:ascii="仿宋" w:hAnsi="仿宋" w:eastAsia="仿宋"/>
          <w:color w:val="auto"/>
          <w:sz w:val="32"/>
          <w:szCs w:val="32"/>
        </w:rPr>
        <w:t>名。在职人员总数</w:t>
      </w:r>
      <w:r>
        <w:rPr>
          <w:rFonts w:hint="eastAsia" w:ascii="仿宋" w:hAnsi="仿宋"/>
          <w:color w:val="auto"/>
          <w:sz w:val="32"/>
          <w:szCs w:val="32"/>
          <w:lang w:val="en-US" w:eastAsia="zh-CN"/>
        </w:rPr>
        <w:t>29</w:t>
      </w:r>
      <w:r>
        <w:rPr>
          <w:rFonts w:hint="eastAsia" w:ascii="仿宋" w:hAnsi="仿宋" w:eastAsia="仿宋"/>
          <w:color w:val="auto"/>
          <w:sz w:val="32"/>
          <w:szCs w:val="32"/>
        </w:rPr>
        <w:t>名，其中：行政</w:t>
      </w:r>
      <w:r>
        <w:rPr>
          <w:rFonts w:hint="eastAsia" w:ascii="仿宋" w:hAnsi="仿宋"/>
          <w:color w:val="auto"/>
          <w:sz w:val="32"/>
          <w:szCs w:val="32"/>
          <w:lang w:val="en-US" w:eastAsia="zh-CN"/>
        </w:rPr>
        <w:t>0</w:t>
      </w:r>
      <w:r>
        <w:rPr>
          <w:rFonts w:hint="eastAsia" w:ascii="仿宋" w:hAnsi="仿宋" w:eastAsia="仿宋"/>
          <w:color w:val="auto"/>
          <w:sz w:val="32"/>
          <w:szCs w:val="32"/>
        </w:rPr>
        <w:t>名，工勤</w:t>
      </w:r>
      <w:r>
        <w:rPr>
          <w:rFonts w:hint="eastAsia" w:ascii="仿宋" w:hAnsi="仿宋"/>
          <w:color w:val="auto"/>
          <w:sz w:val="32"/>
          <w:szCs w:val="32"/>
          <w:lang w:val="en-US" w:eastAsia="zh-CN"/>
        </w:rPr>
        <w:t>0</w:t>
      </w:r>
      <w:r>
        <w:rPr>
          <w:rFonts w:hint="eastAsia" w:ascii="仿宋" w:hAnsi="仿宋" w:eastAsia="仿宋"/>
          <w:color w:val="auto"/>
          <w:sz w:val="32"/>
          <w:szCs w:val="32"/>
        </w:rPr>
        <w:t>名，事业</w:t>
      </w:r>
      <w:r>
        <w:rPr>
          <w:rFonts w:hint="eastAsia" w:ascii="仿宋" w:hAnsi="仿宋"/>
          <w:color w:val="auto"/>
          <w:sz w:val="32"/>
          <w:szCs w:val="32"/>
          <w:lang w:val="en-US" w:eastAsia="zh-CN"/>
        </w:rPr>
        <w:t>0</w:t>
      </w:r>
      <w:r>
        <w:rPr>
          <w:rFonts w:hint="eastAsia" w:ascii="仿宋" w:hAnsi="仿宋" w:eastAsia="仿宋"/>
          <w:color w:val="auto"/>
          <w:sz w:val="32"/>
          <w:szCs w:val="32"/>
        </w:rPr>
        <w:t>名。离休</w:t>
      </w:r>
      <w:r>
        <w:rPr>
          <w:rFonts w:hint="eastAsia" w:ascii="仿宋" w:hAnsi="仿宋"/>
          <w:color w:val="auto"/>
          <w:sz w:val="32"/>
          <w:szCs w:val="32"/>
          <w:lang w:val="en-US" w:eastAsia="zh-CN"/>
        </w:rPr>
        <w:t>0</w:t>
      </w:r>
      <w:r>
        <w:rPr>
          <w:rFonts w:hint="eastAsia" w:ascii="仿宋" w:hAnsi="仿宋" w:eastAsia="仿宋"/>
          <w:color w:val="auto"/>
          <w:sz w:val="32"/>
          <w:szCs w:val="32"/>
        </w:rPr>
        <w:t>名。</w:t>
      </w:r>
    </w:p>
    <w:p w14:paraId="7D8EA082">
      <w:pPr>
        <w:spacing w:line="600" w:lineRule="exact"/>
        <w:ind w:firstLine="640" w:firstLineChars="200"/>
        <w:rPr>
          <w:rFonts w:hint="eastAsia" w:ascii="仿宋" w:hAnsi="仿宋" w:eastAsia="仿宋"/>
          <w:sz w:val="32"/>
          <w:szCs w:val="32"/>
        </w:rPr>
      </w:pPr>
    </w:p>
    <w:p w14:paraId="33F1BE05">
      <w:pPr>
        <w:spacing w:line="600" w:lineRule="exact"/>
        <w:ind w:firstLine="640" w:firstLineChars="200"/>
        <w:rPr>
          <w:rFonts w:hint="eastAsia" w:ascii="仿宋" w:hAnsi="仿宋" w:eastAsia="仿宋"/>
          <w:sz w:val="32"/>
          <w:szCs w:val="32"/>
        </w:rPr>
      </w:pPr>
    </w:p>
    <w:p w14:paraId="4F8C31C8">
      <w:pPr>
        <w:spacing w:line="600" w:lineRule="exact"/>
        <w:ind w:firstLine="640" w:firstLineChars="200"/>
        <w:rPr>
          <w:rFonts w:hint="eastAsia" w:ascii="仿宋" w:hAnsi="仿宋" w:eastAsia="仿宋"/>
          <w:sz w:val="32"/>
          <w:szCs w:val="32"/>
        </w:rPr>
      </w:pPr>
    </w:p>
    <w:p w14:paraId="6229442D">
      <w:pPr>
        <w:spacing w:line="600" w:lineRule="exact"/>
        <w:ind w:firstLine="640" w:firstLineChars="200"/>
        <w:rPr>
          <w:rFonts w:hint="eastAsia" w:ascii="仿宋" w:hAnsi="仿宋" w:eastAsia="仿宋"/>
          <w:sz w:val="32"/>
          <w:szCs w:val="32"/>
        </w:rPr>
      </w:pPr>
    </w:p>
    <w:p w14:paraId="4796801D">
      <w:pPr>
        <w:spacing w:line="600" w:lineRule="exact"/>
        <w:ind w:firstLine="640" w:firstLineChars="200"/>
        <w:rPr>
          <w:rFonts w:hint="eastAsia" w:ascii="仿宋" w:hAnsi="仿宋" w:eastAsia="仿宋"/>
          <w:sz w:val="32"/>
          <w:szCs w:val="32"/>
        </w:rPr>
      </w:pPr>
    </w:p>
    <w:p w14:paraId="695D18C7">
      <w:pPr>
        <w:spacing w:line="600" w:lineRule="exact"/>
        <w:ind w:firstLine="640" w:firstLineChars="200"/>
        <w:rPr>
          <w:rFonts w:hint="eastAsia" w:ascii="仿宋" w:hAnsi="仿宋" w:eastAsia="仿宋"/>
          <w:sz w:val="32"/>
          <w:szCs w:val="32"/>
        </w:rPr>
      </w:pPr>
    </w:p>
    <w:p w14:paraId="729FD0CE">
      <w:pPr>
        <w:spacing w:line="600" w:lineRule="exact"/>
        <w:ind w:firstLine="640" w:firstLineChars="200"/>
        <w:rPr>
          <w:rFonts w:hint="eastAsia" w:ascii="仿宋" w:hAnsi="仿宋" w:eastAsia="仿宋"/>
          <w:sz w:val="32"/>
          <w:szCs w:val="32"/>
        </w:rPr>
      </w:pPr>
    </w:p>
    <w:p w14:paraId="1C72E4CC">
      <w:pPr>
        <w:spacing w:line="600" w:lineRule="exact"/>
        <w:ind w:firstLine="640" w:firstLineChars="200"/>
        <w:rPr>
          <w:rFonts w:hint="eastAsia" w:ascii="仿宋" w:hAnsi="仿宋" w:eastAsia="仿宋"/>
          <w:sz w:val="32"/>
          <w:szCs w:val="32"/>
        </w:rPr>
      </w:pPr>
    </w:p>
    <w:p w14:paraId="35CA65DE">
      <w:pPr>
        <w:spacing w:line="600" w:lineRule="exact"/>
        <w:ind w:firstLine="640" w:firstLineChars="200"/>
        <w:rPr>
          <w:rFonts w:hint="eastAsia" w:ascii="仿宋" w:hAnsi="仿宋" w:eastAsia="仿宋"/>
          <w:sz w:val="32"/>
          <w:szCs w:val="32"/>
        </w:rPr>
      </w:pPr>
    </w:p>
    <w:p w14:paraId="77FA1FA7">
      <w:pPr>
        <w:spacing w:line="600" w:lineRule="exact"/>
        <w:ind w:firstLine="640" w:firstLineChars="200"/>
        <w:rPr>
          <w:rFonts w:hint="eastAsia" w:ascii="仿宋" w:hAnsi="仿宋" w:eastAsia="仿宋"/>
          <w:sz w:val="32"/>
          <w:szCs w:val="32"/>
        </w:rPr>
      </w:pPr>
    </w:p>
    <w:p w14:paraId="6E3C0B64">
      <w:pPr>
        <w:pStyle w:val="2"/>
        <w:numPr>
          <w:ilvl w:val="0"/>
          <w:numId w:val="0"/>
        </w:numPr>
        <w:bidi w:val="0"/>
        <w:jc w:val="both"/>
        <w:rPr>
          <w:rFonts w:hint="eastAsia"/>
          <w:lang w:val="en-US" w:eastAsia="zh-CN"/>
        </w:rPr>
      </w:pPr>
    </w:p>
    <w:p w14:paraId="229C6236">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第二部分  峨边彝族自治县勒乌乡中心小学</w:t>
      </w:r>
      <w:r>
        <w:rPr>
          <w:rFonts w:hint="eastAsia" w:ascii="方正小标宋简体" w:hAnsi="方正小标宋简体" w:eastAsia="方正小标宋简体" w:cs="方正小标宋简体"/>
          <w:b w:val="0"/>
          <w:bCs/>
          <w:sz w:val="52"/>
          <w:szCs w:val="52"/>
          <w:lang w:val="en-US" w:eastAsia="zh-CN"/>
        </w:rPr>
        <w:t>2026年部门预算表</w:t>
      </w:r>
    </w:p>
    <w:p w14:paraId="6555E594">
      <w:pPr>
        <w:pStyle w:val="3"/>
        <w:numPr>
          <w:ilvl w:val="1"/>
          <w:numId w:val="0"/>
        </w:numPr>
        <w:tabs>
          <w:tab w:val="clear" w:pos="1080"/>
          <w:tab w:val="clear" w:pos="2422"/>
        </w:tabs>
        <w:bidi w:val="0"/>
        <w:jc w:val="center"/>
        <w:rPr>
          <w:rFonts w:hint="eastAsia" w:ascii="仿宋_GB2312" w:hAnsi="仿宋_GB2312" w:eastAsia="仿宋_GB2312" w:cs="仿宋_GB2312"/>
          <w:sz w:val="32"/>
          <w:szCs w:val="32"/>
          <w:lang w:val="en-US" w:eastAsia="zh-CN"/>
        </w:rPr>
      </w:pPr>
    </w:p>
    <w:p w14:paraId="22B83DB9">
      <w:pPr>
        <w:pStyle w:val="3"/>
        <w:numPr>
          <w:ilvl w:val="1"/>
          <w:numId w:val="0"/>
        </w:numPr>
        <w:tabs>
          <w:tab w:val="clear" w:pos="1080"/>
          <w:tab w:val="clear" w:pos="2422"/>
        </w:tabs>
        <w:bidi w:val="0"/>
        <w:jc w:val="center"/>
        <w:rPr>
          <w:rFonts w:hint="eastAsia" w:ascii="仿宋_GB2312" w:hAnsi="仿宋_GB2312" w:eastAsia="仿宋_GB2312" w:cs="仿宋_GB2312"/>
          <w:sz w:val="32"/>
          <w:szCs w:val="32"/>
          <w:lang w:val="en-US" w:eastAsia="zh-CN"/>
        </w:rPr>
      </w:pPr>
    </w:p>
    <w:p w14:paraId="629DEB74">
      <w:pPr>
        <w:pStyle w:val="3"/>
        <w:numPr>
          <w:ilvl w:val="1"/>
          <w:numId w:val="0"/>
        </w:numPr>
        <w:tabs>
          <w:tab w:val="clear" w:pos="1080"/>
          <w:tab w:val="clear" w:pos="2422"/>
        </w:tabs>
        <w:bidi w:val="0"/>
        <w:jc w:val="center"/>
        <w:rPr>
          <w:rFonts w:hint="eastAsia" w:ascii="仿宋_GB2312" w:hAnsi="仿宋_GB2312" w:eastAsia="仿宋_GB2312" w:cs="仿宋_GB2312"/>
          <w:sz w:val="32"/>
          <w:szCs w:val="32"/>
          <w:lang w:val="en-US" w:eastAsia="zh-CN"/>
        </w:rPr>
      </w:pPr>
    </w:p>
    <w:p w14:paraId="21D8BD5F">
      <w:pPr>
        <w:pStyle w:val="3"/>
        <w:numPr>
          <w:ilvl w:val="1"/>
          <w:numId w:val="0"/>
        </w:numPr>
        <w:tabs>
          <w:tab w:val="clear" w:pos="1080"/>
          <w:tab w:val="clear" w:pos="2422"/>
        </w:tabs>
        <w:bidi w:val="0"/>
        <w:jc w:val="center"/>
        <w:rPr>
          <w:rFonts w:hint="eastAsia" w:ascii="仿宋_GB2312" w:hAnsi="仿宋_GB2312" w:eastAsia="仿宋_GB2312" w:cs="仿宋_GB2312"/>
          <w:sz w:val="32"/>
          <w:szCs w:val="32"/>
          <w:lang w:val="en-US" w:eastAsia="zh-CN"/>
        </w:rPr>
      </w:pPr>
    </w:p>
    <w:p w14:paraId="6CFABA09">
      <w:pPr>
        <w:pStyle w:val="3"/>
        <w:numPr>
          <w:ilvl w:val="1"/>
          <w:numId w:val="0"/>
        </w:numPr>
        <w:tabs>
          <w:tab w:val="clear" w:pos="1080"/>
          <w:tab w:val="clear" w:pos="2422"/>
        </w:tabs>
        <w:bidi w:val="0"/>
        <w:jc w:val="center"/>
        <w:rPr>
          <w:rFonts w:hint="eastAsia" w:ascii="仿宋_GB2312" w:hAnsi="仿宋_GB2312" w:eastAsia="仿宋_GB2312" w:cs="仿宋_GB2312"/>
          <w:sz w:val="32"/>
          <w:szCs w:val="32"/>
          <w:lang w:val="en-US" w:eastAsia="zh-CN"/>
        </w:rPr>
      </w:pPr>
    </w:p>
    <w:p w14:paraId="36845866">
      <w:pPr>
        <w:pStyle w:val="3"/>
        <w:numPr>
          <w:ilvl w:val="1"/>
          <w:numId w:val="0"/>
        </w:numPr>
        <w:tabs>
          <w:tab w:val="clear" w:pos="1080"/>
          <w:tab w:val="clear" w:pos="2422"/>
        </w:tabs>
        <w:bidi w:val="0"/>
        <w:jc w:val="center"/>
        <w:rPr>
          <w:rFonts w:hint="eastAsia" w:ascii="仿宋_GB2312" w:hAnsi="仿宋_GB2312" w:eastAsia="仿宋_GB2312" w:cs="仿宋_GB2312"/>
          <w:sz w:val="32"/>
          <w:szCs w:val="32"/>
          <w:lang w:val="en-US" w:eastAsia="zh-CN"/>
        </w:rPr>
      </w:pPr>
    </w:p>
    <w:p w14:paraId="258F720E">
      <w:pPr>
        <w:pStyle w:val="3"/>
        <w:numPr>
          <w:ilvl w:val="1"/>
          <w:numId w:val="0"/>
        </w:numPr>
        <w:tabs>
          <w:tab w:val="clear" w:pos="1080"/>
          <w:tab w:val="clear" w:pos="2422"/>
        </w:tabs>
        <w:bidi w:val="0"/>
        <w:jc w:val="center"/>
        <w:rPr>
          <w:rFonts w:hint="eastAsia" w:ascii="仿宋_GB2312" w:hAnsi="仿宋_GB2312" w:eastAsia="仿宋_GB2312" w:cs="仿宋_GB2312"/>
          <w:sz w:val="32"/>
          <w:szCs w:val="32"/>
          <w:lang w:val="en-US" w:eastAsia="zh-CN"/>
        </w:rPr>
      </w:pPr>
    </w:p>
    <w:p w14:paraId="77694277">
      <w:pPr>
        <w:pStyle w:val="3"/>
        <w:numPr>
          <w:ilvl w:val="1"/>
          <w:numId w:val="0"/>
        </w:numPr>
        <w:tabs>
          <w:tab w:val="clear" w:pos="1080"/>
          <w:tab w:val="clear" w:pos="2422"/>
        </w:tabs>
        <w:bidi w:val="0"/>
        <w:jc w:val="center"/>
        <w:rPr>
          <w:rFonts w:hint="eastAsia" w:ascii="仿宋_GB2312" w:hAnsi="仿宋_GB2312" w:eastAsia="仿宋_GB2312" w:cs="仿宋_GB2312"/>
          <w:sz w:val="32"/>
          <w:szCs w:val="32"/>
          <w:lang w:val="en-US" w:eastAsia="zh-CN"/>
        </w:rPr>
      </w:pPr>
    </w:p>
    <w:p w14:paraId="250A9538">
      <w:pPr>
        <w:pStyle w:val="3"/>
        <w:numPr>
          <w:ilvl w:val="1"/>
          <w:numId w:val="0"/>
        </w:numPr>
        <w:tabs>
          <w:tab w:val="clear" w:pos="1080"/>
          <w:tab w:val="clear" w:pos="2422"/>
        </w:tabs>
        <w:bidi w:val="0"/>
        <w:jc w:val="center"/>
        <w:rPr>
          <w:rFonts w:hint="eastAsia" w:ascii="仿宋_GB2312" w:hAnsi="仿宋_GB2312" w:eastAsia="仿宋_GB2312" w:cs="仿宋_GB2312"/>
          <w:sz w:val="32"/>
          <w:szCs w:val="32"/>
          <w:lang w:val="en-US" w:eastAsia="zh-CN"/>
        </w:rPr>
      </w:pPr>
    </w:p>
    <w:p w14:paraId="422B3A4F">
      <w:pPr>
        <w:pStyle w:val="3"/>
        <w:numPr>
          <w:ilvl w:val="1"/>
          <w:numId w:val="0"/>
        </w:numPr>
        <w:tabs>
          <w:tab w:val="clear" w:pos="1080"/>
          <w:tab w:val="clear" w:pos="2422"/>
        </w:tabs>
        <w:bidi w:val="0"/>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详见附件2：</w:t>
      </w:r>
      <w:r>
        <w:rPr>
          <w:rFonts w:hint="eastAsia" w:ascii="仿宋_GB2312" w:hAnsi="仿宋_GB2312" w:eastAsia="仿宋_GB2312" w:cs="仿宋_GB2312"/>
          <w:b w:val="0"/>
          <w:bCs w:val="0"/>
          <w:color w:val="auto"/>
          <w:sz w:val="32"/>
          <w:szCs w:val="32"/>
          <w:lang w:val="en-US" w:eastAsia="zh-CN"/>
        </w:rPr>
        <w:t>峨边彝族自治县勒乌乡中心小学</w:t>
      </w:r>
      <w:r>
        <w:rPr>
          <w:rFonts w:hint="eastAsia" w:ascii="仿宋_GB2312" w:hAnsi="仿宋_GB2312" w:eastAsia="仿宋_GB2312" w:cs="仿宋_GB2312"/>
          <w:b w:val="0"/>
          <w:bCs w:val="0"/>
          <w:sz w:val="32"/>
          <w:szCs w:val="32"/>
          <w:lang w:val="en-US" w:eastAsia="zh-CN"/>
        </w:rPr>
        <w:t xml:space="preserve">预算公开报表  </w:t>
      </w:r>
    </w:p>
    <w:p w14:paraId="4C868EEC">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5857C3E5">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第三部分  峨边彝族自治县勒乌乡中心小学</w:t>
      </w:r>
      <w:r>
        <w:rPr>
          <w:rFonts w:hint="eastAsia" w:ascii="方正小标宋简体" w:hAnsi="方正小标宋简体" w:eastAsia="方正小标宋简体" w:cs="方正小标宋简体"/>
          <w:b w:val="0"/>
          <w:bCs/>
          <w:sz w:val="52"/>
          <w:szCs w:val="52"/>
          <w:lang w:val="en-US" w:eastAsia="zh-CN"/>
        </w:rPr>
        <w:t>2026年部门预算情况说明</w:t>
      </w:r>
    </w:p>
    <w:p w14:paraId="38F492D0">
      <w:pPr>
        <w:numPr>
          <w:ilvl w:val="0"/>
          <w:numId w:val="0"/>
        </w:numPr>
        <w:jc w:val="center"/>
        <w:rPr>
          <w:rFonts w:hint="default"/>
          <w:b/>
          <w:bCs/>
          <w:sz w:val="52"/>
          <w:szCs w:val="52"/>
          <w:lang w:val="en-US" w:eastAsia="zh-CN"/>
        </w:rPr>
      </w:pPr>
    </w:p>
    <w:p w14:paraId="5931A70B">
      <w:pPr>
        <w:numPr>
          <w:ilvl w:val="0"/>
          <w:numId w:val="0"/>
        </w:numPr>
        <w:spacing w:line="600" w:lineRule="exact"/>
        <w:rPr>
          <w:rFonts w:hint="eastAsia" w:ascii="仿宋" w:hAnsi="仿宋" w:eastAsia="仿宋" w:cs="Times New Roman"/>
          <w:sz w:val="32"/>
          <w:szCs w:val="32"/>
          <w:lang w:val="en-US" w:eastAsia="zh-CN"/>
        </w:rPr>
      </w:pPr>
    </w:p>
    <w:p w14:paraId="4D4D7685">
      <w:pPr>
        <w:numPr>
          <w:ilvl w:val="0"/>
          <w:numId w:val="0"/>
        </w:numPr>
        <w:spacing w:line="600" w:lineRule="exact"/>
        <w:rPr>
          <w:rFonts w:hint="eastAsia" w:ascii="仿宋" w:hAnsi="仿宋" w:eastAsia="仿宋" w:cs="Times New Roman"/>
          <w:sz w:val="32"/>
          <w:szCs w:val="32"/>
          <w:lang w:val="en-US" w:eastAsia="zh-CN"/>
        </w:rPr>
      </w:pPr>
    </w:p>
    <w:p w14:paraId="5F0ADD3E">
      <w:pPr>
        <w:numPr>
          <w:ilvl w:val="0"/>
          <w:numId w:val="0"/>
        </w:numPr>
        <w:spacing w:line="600" w:lineRule="exact"/>
        <w:rPr>
          <w:rFonts w:hint="eastAsia" w:ascii="仿宋" w:hAnsi="仿宋" w:eastAsia="仿宋" w:cs="Times New Roman"/>
          <w:sz w:val="32"/>
          <w:szCs w:val="32"/>
          <w:lang w:val="en-US" w:eastAsia="zh-CN"/>
        </w:rPr>
      </w:pPr>
    </w:p>
    <w:p w14:paraId="287E0571">
      <w:pPr>
        <w:numPr>
          <w:ilvl w:val="0"/>
          <w:numId w:val="0"/>
        </w:numPr>
        <w:spacing w:line="600" w:lineRule="exact"/>
        <w:rPr>
          <w:rFonts w:hint="eastAsia" w:ascii="仿宋" w:hAnsi="仿宋" w:eastAsia="仿宋" w:cs="Times New Roman"/>
          <w:sz w:val="32"/>
          <w:szCs w:val="32"/>
          <w:lang w:val="en-US" w:eastAsia="zh-CN"/>
        </w:rPr>
      </w:pPr>
    </w:p>
    <w:p w14:paraId="0E30EEC8">
      <w:pPr>
        <w:numPr>
          <w:ilvl w:val="0"/>
          <w:numId w:val="0"/>
        </w:numPr>
        <w:jc w:val="center"/>
        <w:rPr>
          <w:rFonts w:hint="default"/>
          <w:b/>
          <w:bCs/>
          <w:sz w:val="52"/>
          <w:szCs w:val="52"/>
          <w:lang w:val="en-US" w:eastAsia="zh-CN"/>
        </w:rPr>
      </w:pPr>
    </w:p>
    <w:p w14:paraId="2B4A66AF">
      <w:pPr>
        <w:numPr>
          <w:ilvl w:val="0"/>
          <w:numId w:val="0"/>
        </w:numPr>
        <w:jc w:val="center"/>
        <w:rPr>
          <w:rFonts w:hint="default"/>
          <w:b/>
          <w:bCs/>
          <w:sz w:val="52"/>
          <w:szCs w:val="52"/>
          <w:lang w:val="en-US" w:eastAsia="zh-CN"/>
        </w:rPr>
      </w:pPr>
    </w:p>
    <w:p w14:paraId="371BA653">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2782B22A">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sz w:val="32"/>
          <w:szCs w:val="32"/>
          <w:lang w:val="en-US" w:eastAsia="zh-CN"/>
        </w:rPr>
        <w:t>按照综合预算的原则，</w:t>
      </w:r>
      <w:r>
        <w:rPr>
          <w:rFonts w:hint="eastAsia" w:ascii="Times New Roman" w:hAnsi="Times New Roman" w:eastAsia="仿宋_GB2312" w:cs="仿宋_GB2312"/>
          <w:color w:val="auto"/>
          <w:sz w:val="32"/>
          <w:szCs w:val="32"/>
          <w:lang w:eastAsia="zh-CN"/>
        </w:rPr>
        <w:t>峨边彝族自治县勒乌乡中心小学</w:t>
      </w:r>
      <w:r>
        <w:rPr>
          <w:rFonts w:hint="eastAsia" w:ascii="Times New Roman" w:hAnsi="Times New Roman" w:eastAsia="仿宋_GB2312" w:cs="仿宋_GB2312"/>
          <w:sz w:val="32"/>
          <w:szCs w:val="32"/>
          <w:lang w:val="en-US" w:eastAsia="zh-CN"/>
        </w:rPr>
        <w:t>所有收入和支出均纳入部门预算管理。收入包括：一般公共预算拨款收入；支出包括：一般公共服务支出、社会保障和就业支出、卫生健康支出、住房保障支出。</w:t>
      </w:r>
      <w:r>
        <w:rPr>
          <w:rFonts w:hint="eastAsia" w:ascii="Times New Roman" w:hAnsi="Times New Roman" w:eastAsia="仿宋_GB2312" w:cs="仿宋_GB2312"/>
          <w:color w:val="auto"/>
          <w:sz w:val="32"/>
          <w:szCs w:val="32"/>
          <w:lang w:eastAsia="zh-CN"/>
        </w:rPr>
        <w:t>峨边彝族自治县勒乌乡中心小学</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年收支总预算</w:t>
      </w:r>
      <w:r>
        <w:rPr>
          <w:rFonts w:hint="eastAsia" w:ascii="Times New Roman" w:hAnsi="Times New Roman" w:eastAsia="仿宋_GB2312" w:cs="仿宋_GB2312"/>
          <w:kern w:val="0"/>
          <w:sz w:val="32"/>
          <w:szCs w:val="32"/>
          <w:lang w:val="en-US" w:eastAsia="zh-CN"/>
        </w:rPr>
        <w:t>446.78</w:t>
      </w:r>
      <w:r>
        <w:rPr>
          <w:rFonts w:hint="eastAsia" w:ascii="Times New Roman" w:hAnsi="Times New Roman" w:eastAsia="仿宋_GB2312" w:cs="仿宋_GB2312"/>
          <w:kern w:val="0"/>
          <w:sz w:val="32"/>
          <w:szCs w:val="32"/>
        </w:rPr>
        <w:t>万元，比</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年收支预算总数</w:t>
      </w:r>
      <w:r>
        <w:rPr>
          <w:rFonts w:hint="eastAsia" w:ascii="Times New Roman" w:hAnsi="Times New Roman" w:eastAsia="仿宋_GB2312" w:cs="仿宋_GB2312"/>
          <w:color w:val="auto"/>
          <w:kern w:val="0"/>
          <w:sz w:val="32"/>
          <w:szCs w:val="32"/>
        </w:rPr>
        <w:t>增加</w:t>
      </w:r>
      <w:r>
        <w:rPr>
          <w:rFonts w:hint="eastAsia" w:ascii="Times New Roman" w:hAnsi="Times New Roman" w:eastAsia="仿宋_GB2312" w:cs="仿宋_GB2312"/>
          <w:color w:val="auto"/>
          <w:kern w:val="0"/>
          <w:sz w:val="32"/>
          <w:szCs w:val="32"/>
          <w:lang w:val="en-US" w:eastAsia="zh-CN"/>
        </w:rPr>
        <w:t>35.11</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w:t>
      </w:r>
      <w:r>
        <w:rPr>
          <w:rFonts w:hint="eastAsia" w:ascii="Times New Roman" w:hAnsi="Times New Roman" w:eastAsia="仿宋_GB2312" w:cs="仿宋_GB2312"/>
          <w:color w:val="auto"/>
          <w:kern w:val="0"/>
          <w:sz w:val="32"/>
          <w:szCs w:val="32"/>
          <w:lang w:val="en-US" w:eastAsia="zh-CN"/>
        </w:rPr>
        <w:t>人员经费预算增加</w:t>
      </w:r>
      <w:r>
        <w:rPr>
          <w:rFonts w:hint="eastAsia" w:ascii="Times New Roman" w:hAnsi="Times New Roman" w:eastAsia="仿宋_GB2312" w:cs="仿宋_GB2312"/>
          <w:color w:val="auto"/>
          <w:kern w:val="0"/>
          <w:sz w:val="32"/>
          <w:szCs w:val="32"/>
        </w:rPr>
        <w:t>。</w:t>
      </w:r>
    </w:p>
    <w:p w14:paraId="0E89B634">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（一）收入预算情况</w:t>
      </w:r>
      <w:r>
        <w:rPr>
          <w:rFonts w:hint="eastAsia" w:ascii="Times New Roman" w:hAnsi="Times New Roman" w:eastAsia="楷体_GB2312" w:cs="Times New Roman"/>
          <w:b w:val="0"/>
          <w:bCs/>
          <w:sz w:val="32"/>
          <w:szCs w:val="32"/>
          <w:lang w:eastAsia="zh-CN"/>
        </w:rPr>
        <w:t>。</w:t>
      </w:r>
    </w:p>
    <w:p w14:paraId="7A5F15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kern w:val="0"/>
          <w:sz w:val="32"/>
          <w:szCs w:val="32"/>
          <w:lang w:eastAsia="zh-CN"/>
        </w:rPr>
        <w:t>峨边彝族自治县勒乌乡中心小学2026</w:t>
      </w:r>
      <w:r>
        <w:rPr>
          <w:rFonts w:hint="eastAsia" w:ascii="Times New Roman" w:hAnsi="Times New Roman" w:eastAsia="仿宋_GB2312" w:cs="仿宋_GB2312"/>
          <w:kern w:val="0"/>
          <w:sz w:val="32"/>
          <w:szCs w:val="32"/>
        </w:rPr>
        <w:t>年收入预算</w:t>
      </w:r>
      <w:r>
        <w:rPr>
          <w:rFonts w:hint="eastAsia" w:ascii="Times New Roman" w:hAnsi="Times New Roman" w:eastAsia="仿宋_GB2312" w:cs="仿宋_GB2312"/>
          <w:kern w:val="0"/>
          <w:sz w:val="32"/>
          <w:szCs w:val="32"/>
          <w:lang w:val="en-US" w:eastAsia="zh-CN"/>
        </w:rPr>
        <w:t>446.78</w:t>
      </w:r>
      <w:r>
        <w:rPr>
          <w:rFonts w:hint="eastAsia" w:ascii="Times New Roman" w:hAnsi="Times New Roman" w:eastAsia="仿宋_GB2312" w:cs="仿宋_GB2312"/>
          <w:kern w:val="0"/>
          <w:sz w:val="32"/>
          <w:szCs w:val="32"/>
        </w:rPr>
        <w:t>万元，其中：上年结转</w:t>
      </w:r>
      <w:r>
        <w:rPr>
          <w:rFonts w:hint="eastAsia" w:ascii="Times New Roman" w:hAnsi="Times New Roman" w:eastAsia="仿宋_GB2312" w:cs="仿宋_GB2312"/>
          <w:kern w:val="0"/>
          <w:sz w:val="32"/>
          <w:szCs w:val="32"/>
          <w:lang w:val="en-US" w:eastAsia="zh-CN"/>
        </w:rPr>
        <w:t>6.67</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1.5</w:t>
      </w:r>
      <w:r>
        <w:rPr>
          <w:rFonts w:hint="eastAsia" w:ascii="Times New Roman" w:hAnsi="Times New Roman" w:eastAsia="仿宋_GB2312" w:cs="仿宋_GB2312"/>
          <w:kern w:val="0"/>
          <w:sz w:val="32"/>
          <w:szCs w:val="32"/>
        </w:rPr>
        <w:t>%；一般公共预算拨款收入</w:t>
      </w:r>
      <w:r>
        <w:rPr>
          <w:rFonts w:hint="eastAsia" w:ascii="Times New Roman" w:hAnsi="Times New Roman" w:eastAsia="仿宋_GB2312" w:cs="仿宋_GB2312"/>
          <w:kern w:val="0"/>
          <w:sz w:val="32"/>
          <w:szCs w:val="32"/>
          <w:lang w:val="en-US" w:eastAsia="zh-CN"/>
        </w:rPr>
        <w:t>440.11</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98.5</w:t>
      </w:r>
      <w:r>
        <w:rPr>
          <w:rFonts w:hint="eastAsia" w:ascii="Times New Roman" w:hAnsi="Times New Roman" w:eastAsia="仿宋_GB2312" w:cs="仿宋_GB2312"/>
          <w:kern w:val="0"/>
          <w:sz w:val="32"/>
          <w:szCs w:val="32"/>
        </w:rPr>
        <w:t>%；政府性基金预算拨款收入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sz w:val="32"/>
          <w:szCs w:val="32"/>
        </w:rPr>
        <w:t>国有资本经营预算拨款收入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00C598DB">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r>
        <w:rPr>
          <w:rFonts w:hint="eastAsia" w:ascii="Times New Roman" w:hAnsi="Times New Roman" w:eastAsia="楷体_GB2312" w:cs="Times New Roman"/>
          <w:b w:val="0"/>
          <w:bCs/>
          <w:sz w:val="32"/>
          <w:szCs w:val="32"/>
          <w:lang w:eastAsia="zh-CN"/>
        </w:rPr>
        <w:t>。</w:t>
      </w:r>
    </w:p>
    <w:p w14:paraId="5FD959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峨边彝族自治县勒乌乡中心小学2026</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446.78</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440.11</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98.5</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6.67</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1.5</w:t>
      </w:r>
      <w:r>
        <w:rPr>
          <w:rFonts w:hint="eastAsia" w:ascii="Times New Roman" w:hAnsi="Times New Roman" w:eastAsia="仿宋_GB2312" w:cs="仿宋_GB2312"/>
          <w:color w:val="auto"/>
          <w:kern w:val="0"/>
          <w:sz w:val="32"/>
          <w:szCs w:val="32"/>
        </w:rPr>
        <w:t>%。</w:t>
      </w:r>
    </w:p>
    <w:p w14:paraId="218326C9">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43617F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kern w:val="0"/>
          <w:sz w:val="32"/>
          <w:szCs w:val="32"/>
          <w:lang w:eastAsia="zh-CN"/>
        </w:rPr>
        <w:t>峨边彝族自治县勒乌乡中心小学2026</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kern w:val="0"/>
          <w:sz w:val="32"/>
          <w:szCs w:val="32"/>
          <w:lang w:val="en-US" w:eastAsia="zh-CN"/>
        </w:rPr>
        <w:t>446.78</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比</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441.67</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增加</w:t>
      </w:r>
      <w:r>
        <w:rPr>
          <w:rFonts w:hint="eastAsia" w:ascii="Times New Roman" w:hAnsi="Times New Roman" w:eastAsia="仿宋_GB2312" w:cs="仿宋_GB2312"/>
          <w:color w:val="auto"/>
          <w:kern w:val="0"/>
          <w:sz w:val="32"/>
          <w:szCs w:val="32"/>
          <w:lang w:val="en-US" w:eastAsia="zh-CN"/>
        </w:rPr>
        <w:t>5.11</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eastAsia="zh-CN"/>
        </w:rPr>
        <w:t>人员经费预算增加</w:t>
      </w:r>
      <w:r>
        <w:rPr>
          <w:rFonts w:hint="eastAsia" w:ascii="Times New Roman" w:hAnsi="Times New Roman" w:eastAsia="仿宋_GB2312" w:cs="仿宋_GB2312"/>
          <w:color w:val="auto"/>
          <w:kern w:val="0"/>
          <w:sz w:val="32"/>
          <w:szCs w:val="32"/>
          <w:lang w:val="en-US" w:eastAsia="zh-CN"/>
        </w:rPr>
        <w:t>。</w:t>
      </w:r>
    </w:p>
    <w:p w14:paraId="2631F1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kern w:val="0"/>
          <w:sz w:val="32"/>
          <w:szCs w:val="32"/>
        </w:rPr>
        <w:t>收入包括：本年一般公共预算拨款收入</w:t>
      </w:r>
      <w:r>
        <w:rPr>
          <w:rFonts w:hint="eastAsia" w:ascii="Times New Roman" w:hAnsi="Times New Roman" w:eastAsia="仿宋_GB2312" w:cs="仿宋_GB2312"/>
          <w:kern w:val="0"/>
          <w:sz w:val="32"/>
          <w:szCs w:val="32"/>
          <w:lang w:val="en-US" w:eastAsia="zh-CN"/>
        </w:rPr>
        <w:t>440.11</w:t>
      </w:r>
      <w:r>
        <w:rPr>
          <w:rFonts w:hint="eastAsia" w:ascii="Times New Roman" w:hAnsi="Times New Roman" w:eastAsia="仿宋_GB2312" w:cs="仿宋_GB2312"/>
          <w:kern w:val="0"/>
          <w:sz w:val="32"/>
          <w:szCs w:val="32"/>
        </w:rPr>
        <w:t>万元、本年政</w:t>
      </w:r>
      <w:r>
        <w:rPr>
          <w:rFonts w:hint="eastAsia" w:ascii="Times New Roman" w:hAnsi="Times New Roman" w:eastAsia="仿宋_GB2312" w:cs="仿宋_GB2312"/>
          <w:color w:val="auto"/>
          <w:kern w:val="0"/>
          <w:sz w:val="32"/>
          <w:szCs w:val="32"/>
        </w:rPr>
        <w:t>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万元；支出包括：</w:t>
      </w:r>
      <w:r>
        <w:rPr>
          <w:rFonts w:hint="eastAsia" w:ascii="Times New Roman" w:hAnsi="Times New Roman" w:eastAsia="仿宋_GB2312" w:cs="仿宋_GB2312"/>
          <w:color w:val="auto"/>
          <w:kern w:val="0"/>
          <w:sz w:val="32"/>
          <w:szCs w:val="32"/>
          <w:lang w:eastAsia="zh-CN"/>
        </w:rPr>
        <w:t>教育</w:t>
      </w:r>
      <w:r>
        <w:rPr>
          <w:rFonts w:hint="eastAsia" w:ascii="Times New Roman" w:hAnsi="Times New Roman" w:eastAsia="仿宋_GB2312" w:cs="仿宋_GB2312"/>
          <w:color w:val="auto"/>
          <w:kern w:val="0"/>
          <w:sz w:val="32"/>
          <w:szCs w:val="32"/>
        </w:rPr>
        <w:t>支出</w:t>
      </w:r>
      <w:r>
        <w:rPr>
          <w:rFonts w:hint="eastAsia" w:ascii="Times New Roman" w:hAnsi="Times New Roman" w:eastAsia="仿宋_GB2312" w:cs="仿宋_GB2312"/>
          <w:color w:val="auto"/>
          <w:kern w:val="0"/>
          <w:sz w:val="32"/>
          <w:szCs w:val="32"/>
          <w:lang w:val="en-US" w:eastAsia="zh-CN"/>
        </w:rPr>
        <w:t>333.35</w:t>
      </w:r>
      <w:r>
        <w:rPr>
          <w:rFonts w:hint="eastAsia" w:ascii="Times New Roman" w:hAnsi="Times New Roman" w:eastAsia="仿宋_GB2312" w:cs="仿宋_GB2312"/>
          <w:color w:val="auto"/>
          <w:kern w:val="0"/>
          <w:sz w:val="32"/>
          <w:szCs w:val="32"/>
        </w:rPr>
        <w:t>万元、社会保障和就业支出</w:t>
      </w:r>
      <w:r>
        <w:rPr>
          <w:rFonts w:hint="eastAsia" w:ascii="Times New Roman" w:hAnsi="Times New Roman" w:eastAsia="仿宋_GB2312" w:cs="仿宋_GB2312"/>
          <w:color w:val="auto"/>
          <w:kern w:val="0"/>
          <w:sz w:val="32"/>
          <w:szCs w:val="32"/>
          <w:lang w:val="en-US" w:eastAsia="zh-CN"/>
        </w:rPr>
        <w:t>59.33</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15.7</w:t>
      </w:r>
      <w:r>
        <w:rPr>
          <w:rFonts w:hint="eastAsia" w:ascii="Times New Roman" w:hAnsi="Times New Roman" w:eastAsia="仿宋_GB2312" w:cs="仿宋_GB2312"/>
          <w:color w:val="auto"/>
          <w:kern w:val="0"/>
          <w:sz w:val="32"/>
          <w:szCs w:val="32"/>
        </w:rPr>
        <w:t>万元，住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38.4</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p>
    <w:p w14:paraId="7DC3B986">
      <w:pPr>
        <w:numPr>
          <w:ilvl w:val="0"/>
          <w:numId w:val="0"/>
        </w:numPr>
        <w:spacing w:line="600" w:lineRule="exact"/>
        <w:ind w:firstLine="640" w:firstLineChars="200"/>
        <w:rPr>
          <w:rStyle w:val="25"/>
          <w:rFonts w:hint="eastAsia" w:ascii="黑体" w:hAnsi="黑体" w:eastAsia="黑体" w:cs="黑体"/>
          <w:b w:val="0"/>
          <w:bCs/>
          <w:color w:val="FF0000"/>
          <w:sz w:val="28"/>
          <w:szCs w:val="22"/>
          <w:lang w:eastAsia="zh-CN"/>
        </w:rPr>
      </w:pPr>
      <w:r>
        <w:rPr>
          <w:rStyle w:val="25"/>
          <w:rFonts w:hint="eastAsia" w:ascii="黑体" w:hAnsi="黑体" w:eastAsia="黑体" w:cs="黑体"/>
          <w:b w:val="0"/>
          <w:bCs/>
        </w:rPr>
        <w:t>三、一般公共预算当年拨款情况说明</w:t>
      </w:r>
    </w:p>
    <w:p w14:paraId="37F6946D">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47D0F2E0">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eastAsia="zh-CN"/>
        </w:rPr>
        <w:t>峨边彝族自治县勒乌乡中心小学2026</w:t>
      </w:r>
      <w:r>
        <w:rPr>
          <w:rFonts w:hint="eastAsia" w:ascii="Times New Roman" w:hAnsi="Times New Roman" w:eastAsia="仿宋_GB2312" w:cs="仿宋_GB2312"/>
          <w:color w:val="000000"/>
          <w:kern w:val="0"/>
          <w:sz w:val="32"/>
          <w:szCs w:val="32"/>
        </w:rPr>
        <w:t>年一般公共预算当年拨款</w:t>
      </w:r>
      <w:r>
        <w:rPr>
          <w:rFonts w:hint="eastAsia" w:ascii="Times New Roman" w:hAnsi="Times New Roman" w:eastAsia="仿宋_GB2312" w:cs="仿宋_GB2312"/>
          <w:color w:val="000000"/>
          <w:kern w:val="0"/>
          <w:sz w:val="32"/>
          <w:szCs w:val="32"/>
          <w:lang w:val="en-US" w:eastAsia="zh-CN"/>
        </w:rPr>
        <w:t>440.11</w:t>
      </w:r>
      <w:r>
        <w:rPr>
          <w:rFonts w:hint="eastAsia" w:ascii="Times New Roman" w:hAnsi="Times New Roman" w:eastAsia="仿宋_GB2312" w:cs="仿宋_GB2312"/>
          <w:color w:val="000000"/>
          <w:kern w:val="0"/>
          <w:sz w:val="32"/>
          <w:szCs w:val="32"/>
        </w:rPr>
        <w:t>万元，较上年预算数</w:t>
      </w:r>
      <w:r>
        <w:rPr>
          <w:rFonts w:hint="eastAsia" w:ascii="Times New Roman" w:hAnsi="Times New Roman" w:eastAsia="仿宋_GB2312" w:cs="仿宋_GB2312"/>
          <w:color w:val="000000"/>
          <w:kern w:val="0"/>
          <w:sz w:val="32"/>
          <w:szCs w:val="32"/>
          <w:lang w:eastAsia="zh-CN"/>
        </w:rPr>
        <w:t>增加</w:t>
      </w:r>
      <w:r>
        <w:rPr>
          <w:rFonts w:hint="eastAsia" w:ascii="Times New Roman" w:hAnsi="Times New Roman" w:eastAsia="仿宋_GB2312" w:cs="仿宋_GB2312"/>
          <w:color w:val="000000"/>
          <w:kern w:val="0"/>
          <w:sz w:val="32"/>
          <w:szCs w:val="32"/>
          <w:lang w:val="en-US" w:eastAsia="zh-CN"/>
        </w:rPr>
        <w:t>28.44</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kern w:val="0"/>
          <w:sz w:val="32"/>
          <w:szCs w:val="32"/>
        </w:rPr>
        <w:t>主要原因是</w:t>
      </w:r>
      <w:r>
        <w:rPr>
          <w:rFonts w:hint="eastAsia" w:ascii="Times New Roman" w:hAnsi="Times New Roman" w:eastAsia="仿宋_GB2312" w:cs="仿宋_GB2312"/>
          <w:color w:val="auto"/>
          <w:kern w:val="0"/>
          <w:sz w:val="32"/>
          <w:szCs w:val="32"/>
          <w:lang w:eastAsia="zh-CN"/>
        </w:rPr>
        <w:t>人员经费预算增加</w:t>
      </w:r>
      <w:r>
        <w:rPr>
          <w:rFonts w:hint="eastAsia" w:ascii="Times New Roman" w:hAnsi="Times New Roman" w:eastAsia="仿宋_GB2312" w:cs="仿宋_GB2312"/>
          <w:color w:val="000000"/>
          <w:kern w:val="0"/>
          <w:sz w:val="32"/>
          <w:szCs w:val="32"/>
        </w:rPr>
        <w:t>。</w:t>
      </w:r>
    </w:p>
    <w:p w14:paraId="0DEB27AD">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25DAF1BA">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教育</w:t>
      </w:r>
      <w:r>
        <w:rPr>
          <w:rFonts w:hint="eastAsia" w:ascii="Times New Roman" w:hAnsi="Times New Roman" w:eastAsia="仿宋_GB2312" w:cs="仿宋_GB2312"/>
          <w:color w:val="auto"/>
          <w:kern w:val="0"/>
          <w:sz w:val="32"/>
          <w:szCs w:val="32"/>
        </w:rPr>
        <w:t>支出</w:t>
      </w:r>
      <w:r>
        <w:rPr>
          <w:rFonts w:hint="eastAsia" w:ascii="Times New Roman" w:hAnsi="Times New Roman" w:eastAsia="仿宋_GB2312" w:cs="仿宋_GB2312"/>
          <w:color w:val="auto"/>
          <w:kern w:val="0"/>
          <w:sz w:val="32"/>
          <w:szCs w:val="32"/>
          <w:lang w:val="en-US" w:eastAsia="zh-CN"/>
        </w:rPr>
        <w:t>326.68</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74.23</w:t>
      </w: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kern w:val="0"/>
          <w:sz w:val="32"/>
          <w:szCs w:val="32"/>
          <w:lang w:val="en-US" w:eastAsia="zh-CN"/>
        </w:rPr>
        <w:t>59.33</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13.48</w:t>
      </w:r>
      <w:r>
        <w:rPr>
          <w:rFonts w:hint="eastAsia" w:ascii="Times New Roman" w:hAnsi="Times New Roman" w:eastAsia="仿宋_GB2312" w:cs="仿宋_GB2312"/>
          <w:color w:val="auto"/>
          <w:kern w:val="0"/>
          <w:sz w:val="32"/>
          <w:szCs w:val="32"/>
        </w:rPr>
        <w:t>%；卫生健康支出</w:t>
      </w:r>
      <w:r>
        <w:rPr>
          <w:rFonts w:hint="eastAsia" w:ascii="Times New Roman" w:hAnsi="Times New Roman" w:eastAsia="仿宋_GB2312" w:cs="仿宋_GB2312"/>
          <w:color w:val="auto"/>
          <w:kern w:val="0"/>
          <w:sz w:val="32"/>
          <w:szCs w:val="32"/>
          <w:lang w:val="en-US" w:eastAsia="zh-CN"/>
        </w:rPr>
        <w:t>15.7</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3.57</w:t>
      </w:r>
      <w:r>
        <w:rPr>
          <w:rFonts w:hint="eastAsia" w:ascii="Times New Roman" w:hAnsi="Times New Roman" w:eastAsia="仿宋_GB2312" w:cs="仿宋_GB2312"/>
          <w:color w:val="auto"/>
          <w:kern w:val="0"/>
          <w:sz w:val="32"/>
          <w:szCs w:val="32"/>
        </w:rPr>
        <w:t>%；住房保障支出</w:t>
      </w:r>
      <w:r>
        <w:rPr>
          <w:rFonts w:hint="eastAsia" w:ascii="Times New Roman" w:hAnsi="Times New Roman" w:eastAsia="仿宋_GB2312" w:cs="仿宋_GB2312"/>
          <w:color w:val="auto"/>
          <w:kern w:val="0"/>
          <w:sz w:val="32"/>
          <w:szCs w:val="32"/>
          <w:lang w:val="en-US" w:eastAsia="zh-CN"/>
        </w:rPr>
        <w:t>38.4</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8.72</w:t>
      </w:r>
      <w:r>
        <w:rPr>
          <w:rFonts w:hint="eastAsia" w:ascii="Times New Roman" w:hAnsi="Times New Roman" w:eastAsia="仿宋_GB2312" w:cs="仿宋_GB2312"/>
          <w:color w:val="auto"/>
          <w:kern w:val="0"/>
          <w:sz w:val="32"/>
          <w:szCs w:val="32"/>
        </w:rPr>
        <w:t>%。</w:t>
      </w:r>
    </w:p>
    <w:p w14:paraId="6C1845BB">
      <w:pPr>
        <w:numPr>
          <w:ilvl w:val="0"/>
          <w:numId w:val="0"/>
        </w:numPr>
        <w:spacing w:line="600" w:lineRule="exact"/>
        <w:ind w:firstLine="640" w:firstLineChars="200"/>
        <w:rPr>
          <w:rFonts w:hint="eastAsia" w:ascii="仿宋" w:hAnsi="仿宋" w:eastAsia="楷体_GB2312"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r>
        <w:rPr>
          <w:rFonts w:hint="eastAsia" w:ascii="Times New Roman" w:hAnsi="Times New Roman" w:eastAsia="楷体_GB2312" w:cs="Times New Roman"/>
          <w:b w:val="0"/>
          <w:bCs/>
          <w:sz w:val="32"/>
          <w:szCs w:val="32"/>
          <w:lang w:eastAsia="zh-CN"/>
        </w:rPr>
        <w:t>。</w:t>
      </w:r>
    </w:p>
    <w:p w14:paraId="631063D2">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1.</w:t>
      </w:r>
      <w:r>
        <w:rPr>
          <w:rFonts w:hint="eastAsia" w:ascii="Times New Roman" w:hAnsi="Times New Roman" w:eastAsia="仿宋_GB2312" w:cs="仿宋_GB2312"/>
          <w:color w:val="000000"/>
          <w:kern w:val="0"/>
          <w:sz w:val="32"/>
          <w:szCs w:val="32"/>
          <w:lang w:val="en-US" w:eastAsia="zh-CN"/>
        </w:rPr>
        <w:t>教育支出</w:t>
      </w:r>
      <w:r>
        <w:rPr>
          <w:rFonts w:hint="eastAsia" w:ascii="Times New Roman" w:hAnsi="Times New Roman" w:eastAsia="仿宋_GB2312" w:cs="仿宋_GB2312"/>
          <w:color w:val="000000"/>
          <w:kern w:val="0"/>
          <w:sz w:val="32"/>
          <w:szCs w:val="32"/>
        </w:rPr>
        <w:t>（类）</w:t>
      </w:r>
      <w:r>
        <w:rPr>
          <w:rFonts w:hint="eastAsia" w:ascii="Times New Roman" w:hAnsi="Times New Roman" w:eastAsia="仿宋_GB2312" w:cs="仿宋_GB2312"/>
          <w:color w:val="000000"/>
          <w:kern w:val="0"/>
          <w:sz w:val="32"/>
          <w:szCs w:val="32"/>
          <w:lang w:val="en-US" w:eastAsia="zh-CN"/>
        </w:rPr>
        <w:t>普通教育</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val="en-US" w:eastAsia="zh-CN"/>
        </w:rPr>
        <w:t>小学教育</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326.68</w:t>
      </w:r>
      <w:r>
        <w:rPr>
          <w:rFonts w:hint="eastAsia" w:ascii="Times New Roman" w:hAnsi="Times New Roman" w:eastAsia="仿宋_GB2312" w:cs="仿宋_GB2312"/>
          <w:color w:val="000000"/>
          <w:kern w:val="0"/>
          <w:sz w:val="32"/>
          <w:szCs w:val="32"/>
        </w:rPr>
        <w:t>万元，主要用于：单位正常运转的基本支出，包括基本工资、津贴补贴等人员经费以及办公费、印刷费、水电费等日常公用经费。</w:t>
      </w:r>
    </w:p>
    <w:p w14:paraId="79BD5364">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仿宋_GB2312" w:cs="仿宋_GB2312"/>
          <w:color w:val="000000"/>
          <w:kern w:val="0"/>
          <w:sz w:val="32"/>
          <w:szCs w:val="32"/>
        </w:rPr>
        <w:t>2.</w:t>
      </w:r>
      <w:r>
        <w:rPr>
          <w:rFonts w:hint="eastAsia" w:ascii="仿宋" w:hAnsi="仿宋" w:eastAsia="仿宋" w:cs="宋体"/>
          <w:color w:val="auto"/>
          <w:kern w:val="0"/>
          <w:sz w:val="32"/>
          <w:szCs w:val="32"/>
        </w:rPr>
        <w:t>社会保障和就业（类） 行政事业单位养老支出（款）机关事业单位基本养老保险缴费支出（项）</w:t>
      </w:r>
      <w:r>
        <w:rPr>
          <w:rFonts w:hint="eastAsia" w:ascii="仿宋" w:hAnsi="仿宋" w:cs="宋体"/>
          <w:color w:val="auto"/>
          <w:kern w:val="0"/>
          <w:sz w:val="32"/>
          <w:szCs w:val="32"/>
          <w:lang w:eastAsia="zh-CN"/>
        </w:rPr>
        <w:t>：</w:t>
      </w: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37.38</w:t>
      </w:r>
      <w:r>
        <w:rPr>
          <w:rFonts w:hint="eastAsia" w:ascii="Times New Roman" w:hAnsi="Times New Roman" w:eastAsia="仿宋_GB2312" w:cs="仿宋_GB2312"/>
          <w:color w:val="000000"/>
          <w:kern w:val="0"/>
          <w:sz w:val="32"/>
          <w:szCs w:val="32"/>
        </w:rPr>
        <w:t>万元，主要用于：</w:t>
      </w:r>
      <w:r>
        <w:rPr>
          <w:rFonts w:hint="eastAsia" w:ascii="仿宋" w:hAnsi="仿宋" w:eastAsia="仿宋" w:cs="宋体"/>
          <w:color w:val="auto"/>
          <w:kern w:val="0"/>
          <w:sz w:val="32"/>
          <w:szCs w:val="32"/>
        </w:rPr>
        <w:t>实施养老保险制度后，部门按规定由单位缴纳的基本养老保险费支出</w:t>
      </w:r>
      <w:r>
        <w:rPr>
          <w:rFonts w:hint="eastAsia" w:ascii="仿宋" w:hAnsi="仿宋" w:cs="宋体"/>
          <w:color w:val="auto"/>
          <w:kern w:val="0"/>
          <w:sz w:val="32"/>
          <w:szCs w:val="32"/>
          <w:lang w:eastAsia="zh-CN"/>
        </w:rPr>
        <w:t>。</w:t>
      </w:r>
    </w:p>
    <w:p w14:paraId="4EA21125">
      <w:pPr>
        <w:numPr>
          <w:ilvl w:val="0"/>
          <w:numId w:val="0"/>
        </w:numPr>
        <w:spacing w:line="600" w:lineRule="exact"/>
        <w:ind w:firstLine="640" w:firstLineChars="200"/>
        <w:rPr>
          <w:rFonts w:hint="eastAsia" w:ascii="仿宋" w:hAnsi="仿宋" w:eastAsia="仿宋" w:cs="宋体"/>
          <w:color w:val="auto"/>
          <w:kern w:val="0"/>
          <w:sz w:val="32"/>
          <w:szCs w:val="32"/>
        </w:rPr>
      </w:pPr>
      <w:r>
        <w:rPr>
          <w:rFonts w:hint="eastAsia" w:ascii="Times New Roman" w:hAnsi="Times New Roman" w:eastAsia="仿宋_GB2312" w:cs="仿宋_GB2312"/>
          <w:color w:val="000000"/>
          <w:kern w:val="0"/>
          <w:sz w:val="32"/>
          <w:szCs w:val="32"/>
        </w:rPr>
        <w:t>3.</w:t>
      </w:r>
      <w:r>
        <w:rPr>
          <w:rFonts w:hint="eastAsia" w:ascii="仿宋" w:hAnsi="仿宋" w:eastAsia="仿宋" w:cs="宋体"/>
          <w:color w:val="auto"/>
          <w:kern w:val="0"/>
          <w:sz w:val="32"/>
          <w:szCs w:val="32"/>
        </w:rPr>
        <w:t>社会保障和就业（类） 行政事业单位养老支出（款）机关事业单位职业年金缴费支出（项）</w:t>
      </w:r>
      <w:r>
        <w:rPr>
          <w:rFonts w:hint="eastAsia" w:ascii="仿宋" w:hAnsi="仿宋" w:cs="宋体"/>
          <w:color w:val="auto"/>
          <w:kern w:val="0"/>
          <w:sz w:val="32"/>
          <w:szCs w:val="32"/>
          <w:lang w:eastAsia="zh-CN"/>
        </w:rPr>
        <w:t>：</w:t>
      </w: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18.69</w:t>
      </w:r>
      <w:r>
        <w:rPr>
          <w:rFonts w:hint="eastAsia" w:ascii="Times New Roman" w:hAnsi="Times New Roman" w:eastAsia="仿宋_GB2312" w:cs="仿宋_GB2312"/>
          <w:color w:val="000000"/>
          <w:kern w:val="0"/>
          <w:sz w:val="32"/>
          <w:szCs w:val="32"/>
        </w:rPr>
        <w:t>万元，主要用于：</w:t>
      </w:r>
      <w:r>
        <w:rPr>
          <w:rFonts w:hint="eastAsia" w:ascii="仿宋" w:hAnsi="仿宋" w:eastAsia="仿宋" w:cs="宋体"/>
          <w:color w:val="auto"/>
          <w:kern w:val="0"/>
          <w:sz w:val="32"/>
          <w:szCs w:val="32"/>
        </w:rPr>
        <w:t>实施养老保险制度后，部门按规定由单位缴纳的职业年金支出。</w:t>
      </w:r>
    </w:p>
    <w:p w14:paraId="049812B4">
      <w:pPr>
        <w:spacing w:line="600" w:lineRule="exact"/>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4.</w:t>
      </w:r>
      <w:r>
        <w:rPr>
          <w:rFonts w:hint="eastAsia" w:ascii="仿宋" w:hAnsi="仿宋" w:eastAsia="仿宋" w:cs="宋体"/>
          <w:color w:val="auto"/>
          <w:kern w:val="0"/>
          <w:sz w:val="32"/>
          <w:szCs w:val="32"/>
        </w:rPr>
        <w:t>社会保障和就业（类）其他社会保障和就业支出（款）其他社会保障和就业支出（项）</w:t>
      </w:r>
      <w:r>
        <w:rPr>
          <w:rFonts w:hint="eastAsia" w:ascii="仿宋" w:hAnsi="仿宋" w:cs="宋体"/>
          <w:color w:val="auto"/>
          <w:kern w:val="0"/>
          <w:sz w:val="32"/>
          <w:szCs w:val="32"/>
          <w:lang w:eastAsia="zh-CN"/>
        </w:rPr>
        <w:t>：</w:t>
      </w: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3.27</w:t>
      </w:r>
      <w:r>
        <w:rPr>
          <w:rFonts w:hint="eastAsia" w:ascii="Times New Roman" w:hAnsi="Times New Roman" w:eastAsia="仿宋_GB2312" w:cs="仿宋_GB2312"/>
          <w:color w:val="000000"/>
          <w:kern w:val="0"/>
          <w:sz w:val="32"/>
          <w:szCs w:val="32"/>
        </w:rPr>
        <w:t>万元，主要用于：</w:t>
      </w:r>
      <w:r>
        <w:rPr>
          <w:rFonts w:hint="eastAsia" w:ascii="仿宋" w:hAnsi="仿宋" w:eastAsia="仿宋" w:cs="宋体"/>
          <w:color w:val="auto"/>
          <w:kern w:val="0"/>
          <w:sz w:val="32"/>
          <w:szCs w:val="32"/>
        </w:rPr>
        <w:t>实施养老保险制度后，部门按规定由单位缴纳的工伤保</w:t>
      </w:r>
      <w:r>
        <w:rPr>
          <w:rFonts w:hint="eastAsia" w:ascii="仿宋" w:hAnsi="仿宋" w:cs="宋体"/>
          <w:color w:val="auto"/>
          <w:kern w:val="0"/>
          <w:sz w:val="32"/>
          <w:szCs w:val="32"/>
          <w:lang w:eastAsia="zh-CN"/>
        </w:rPr>
        <w:t>险和</w:t>
      </w:r>
      <w:r>
        <w:rPr>
          <w:rFonts w:hint="eastAsia" w:ascii="仿宋" w:hAnsi="仿宋" w:eastAsia="仿宋" w:cs="宋体"/>
          <w:color w:val="auto"/>
          <w:kern w:val="0"/>
          <w:sz w:val="32"/>
          <w:szCs w:val="32"/>
        </w:rPr>
        <w:t>失业保险支出。</w:t>
      </w:r>
      <w:r>
        <w:rPr>
          <w:rFonts w:ascii="仿宋" w:hAnsi="宋体" w:eastAsia="仿宋" w:cs="宋体"/>
          <w:color w:val="auto"/>
          <w:kern w:val="0"/>
          <w:sz w:val="32"/>
          <w:szCs w:val="32"/>
        </w:rPr>
        <w:t> </w:t>
      </w:r>
    </w:p>
    <w:p w14:paraId="7F679844">
      <w:pPr>
        <w:numPr>
          <w:ilvl w:val="0"/>
          <w:numId w:val="0"/>
        </w:numPr>
        <w:spacing w:line="600" w:lineRule="exact"/>
        <w:ind w:firstLine="640" w:firstLineChars="200"/>
        <w:rPr>
          <w:rFonts w:hint="eastAsia" w:ascii="仿宋" w:hAnsi="仿宋" w:eastAsia="仿宋" w:cs="宋体"/>
          <w:color w:val="auto"/>
          <w:kern w:val="0"/>
          <w:sz w:val="32"/>
          <w:szCs w:val="32"/>
        </w:rPr>
      </w:pPr>
      <w:r>
        <w:rPr>
          <w:rFonts w:hint="eastAsia" w:ascii="Times New Roman" w:hAnsi="Times New Roman" w:eastAsia="仿宋_GB2312" w:cs="仿宋_GB2312"/>
          <w:color w:val="000000"/>
          <w:kern w:val="0"/>
          <w:sz w:val="32"/>
          <w:szCs w:val="32"/>
        </w:rPr>
        <w:t>5.</w:t>
      </w:r>
      <w:r>
        <w:rPr>
          <w:rFonts w:hint="eastAsia" w:ascii="仿宋" w:hAnsi="仿宋" w:eastAsia="仿宋" w:cs="宋体"/>
          <w:color w:val="auto"/>
          <w:kern w:val="0"/>
          <w:sz w:val="32"/>
          <w:szCs w:val="32"/>
        </w:rPr>
        <w:t>卫生健康支出（类）行政事业单位医疗（款）事业单位医疗（项）</w:t>
      </w:r>
      <w:r>
        <w:rPr>
          <w:rFonts w:hint="eastAsia" w:ascii="仿宋" w:hAnsi="仿宋" w:cs="宋体"/>
          <w:color w:val="auto"/>
          <w:kern w:val="0"/>
          <w:sz w:val="32"/>
          <w:szCs w:val="32"/>
          <w:lang w:eastAsia="zh-CN"/>
        </w:rPr>
        <w:t>：</w:t>
      </w: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15.7</w:t>
      </w:r>
      <w:r>
        <w:rPr>
          <w:rFonts w:hint="eastAsia" w:ascii="Times New Roman" w:hAnsi="Times New Roman" w:eastAsia="仿宋_GB2312" w:cs="仿宋_GB2312"/>
          <w:color w:val="000000"/>
          <w:kern w:val="0"/>
          <w:sz w:val="32"/>
          <w:szCs w:val="32"/>
        </w:rPr>
        <w:t>万元，主要用于：</w:t>
      </w:r>
      <w:r>
        <w:rPr>
          <w:rFonts w:hint="eastAsia" w:ascii="仿宋" w:hAnsi="仿宋" w:eastAsia="仿宋" w:cs="宋体"/>
          <w:color w:val="auto"/>
          <w:kern w:val="0"/>
          <w:sz w:val="32"/>
          <w:szCs w:val="32"/>
        </w:rPr>
        <w:t>机关及参公管理事业单位基本医疗保险缴费支出</w:t>
      </w:r>
    </w:p>
    <w:p w14:paraId="654CBC32">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6.</w:t>
      </w:r>
      <w:r>
        <w:rPr>
          <w:rFonts w:hint="eastAsia" w:ascii="仿宋" w:hAnsi="仿宋" w:eastAsia="仿宋" w:cs="宋体"/>
          <w:color w:val="auto"/>
          <w:kern w:val="0"/>
          <w:sz w:val="32"/>
          <w:szCs w:val="32"/>
        </w:rPr>
        <w:t>住房保障支出（类）</w:t>
      </w:r>
      <w:r>
        <w:rPr>
          <w:rStyle w:val="14"/>
          <w:rFonts w:hint="eastAsia" w:ascii="仿宋" w:hAnsi="仿宋" w:eastAsia="仿宋"/>
          <w:b w:val="0"/>
          <w:color w:val="auto"/>
          <w:sz w:val="32"/>
          <w:szCs w:val="32"/>
        </w:rPr>
        <w:t>住房改革支出（款）住房公</w:t>
      </w:r>
      <w:r>
        <w:rPr>
          <w:rStyle w:val="14"/>
          <w:rFonts w:hint="eastAsia" w:ascii="仿宋" w:hAnsi="仿宋"/>
          <w:b w:val="0"/>
          <w:color w:val="auto"/>
          <w:sz w:val="32"/>
          <w:szCs w:val="32"/>
          <w:lang w:eastAsia="zh-CN"/>
        </w:rPr>
        <w:t>积金</w:t>
      </w:r>
      <w:r>
        <w:rPr>
          <w:rStyle w:val="14"/>
          <w:rFonts w:hint="eastAsia" w:ascii="仿宋" w:hAnsi="仿宋" w:eastAsia="仿宋"/>
          <w:b w:val="0"/>
          <w:color w:val="auto"/>
          <w:sz w:val="32"/>
          <w:szCs w:val="32"/>
        </w:rPr>
        <w:t>（项）</w:t>
      </w:r>
      <w:r>
        <w:rPr>
          <w:rStyle w:val="14"/>
          <w:rFonts w:hint="eastAsia" w:ascii="仿宋" w:hAnsi="仿宋"/>
          <w:b w:val="0"/>
          <w:color w:val="auto"/>
          <w:sz w:val="32"/>
          <w:szCs w:val="32"/>
          <w:lang w:eastAsia="zh-CN"/>
        </w:rPr>
        <w:t>：</w:t>
      </w: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38.4</w:t>
      </w:r>
      <w:r>
        <w:rPr>
          <w:rFonts w:hint="eastAsia" w:ascii="Times New Roman" w:hAnsi="Times New Roman" w:eastAsia="仿宋_GB2312" w:cs="仿宋_GB2312"/>
          <w:color w:val="000000"/>
          <w:kern w:val="0"/>
          <w:sz w:val="32"/>
          <w:szCs w:val="32"/>
        </w:rPr>
        <w:t>万元，主要用于：部门按人力资源和社会保障部、财政部规定的基本工资和津贴补贴以及规定比例为职工缴纳的住房公积金支出。</w:t>
      </w:r>
    </w:p>
    <w:p w14:paraId="167BD63B">
      <w:pPr>
        <w:pStyle w:val="4"/>
        <w:bidi w:val="0"/>
        <w:rPr>
          <w:rStyle w:val="25"/>
          <w:rFonts w:hint="eastAsia" w:ascii="黑体" w:hAnsi="黑体" w:eastAsia="黑体" w:cs="黑体"/>
          <w:b w:val="0"/>
          <w:bCs/>
          <w:lang w:eastAsia="zh-CN"/>
        </w:rPr>
      </w:pPr>
      <w:r>
        <w:rPr>
          <w:rStyle w:val="25"/>
          <w:rFonts w:hint="eastAsia" w:ascii="黑体" w:hAnsi="黑体" w:eastAsia="黑体" w:cs="黑体"/>
          <w:b w:val="0"/>
          <w:bCs/>
          <w:lang w:eastAsia="zh-CN"/>
        </w:rPr>
        <w:t>四</w:t>
      </w:r>
      <w:r>
        <w:rPr>
          <w:rStyle w:val="25"/>
          <w:rFonts w:hint="eastAsia" w:ascii="黑体" w:hAnsi="黑体" w:eastAsia="黑体" w:cs="黑体"/>
          <w:b w:val="0"/>
          <w:bCs/>
        </w:rPr>
        <w:t>、一般公共预算基本支出情况说明</w:t>
      </w:r>
    </w:p>
    <w:p w14:paraId="0098D414">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峨边彝族自治县勒乌乡中心小学2026</w:t>
      </w:r>
      <w:r>
        <w:rPr>
          <w:rFonts w:hint="eastAsia" w:ascii="Times New Roman" w:hAnsi="Times New Roman" w:eastAsia="仿宋_GB2312" w:cs="仿宋_GB2312"/>
          <w:color w:val="000000"/>
          <w:kern w:val="0"/>
          <w:sz w:val="32"/>
          <w:szCs w:val="32"/>
        </w:rPr>
        <w:t>年一般公共预算基本支出</w:t>
      </w:r>
      <w:r>
        <w:rPr>
          <w:rFonts w:hint="eastAsia" w:ascii="Times New Roman" w:hAnsi="Times New Roman" w:eastAsia="仿宋_GB2312" w:cs="仿宋_GB2312"/>
          <w:color w:val="000000"/>
          <w:kern w:val="0"/>
          <w:sz w:val="32"/>
          <w:szCs w:val="32"/>
          <w:lang w:val="en-US" w:eastAsia="zh-CN"/>
        </w:rPr>
        <w:t>440.11</w:t>
      </w:r>
      <w:r>
        <w:rPr>
          <w:rFonts w:hint="eastAsia" w:ascii="Times New Roman" w:hAnsi="Times New Roman" w:eastAsia="仿宋_GB2312" w:cs="仿宋_GB2312"/>
          <w:color w:val="000000"/>
          <w:kern w:val="0"/>
          <w:sz w:val="32"/>
          <w:szCs w:val="32"/>
        </w:rPr>
        <w:t>万元，其中：</w:t>
      </w:r>
    </w:p>
    <w:p w14:paraId="4B054EAB">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000000"/>
          <w:kern w:val="0"/>
          <w:sz w:val="32"/>
          <w:szCs w:val="32"/>
        </w:rPr>
        <w:t>人员经费</w:t>
      </w:r>
      <w:r>
        <w:rPr>
          <w:rFonts w:hint="eastAsia" w:ascii="Times New Roman" w:hAnsi="Times New Roman" w:eastAsia="仿宋_GB2312" w:cs="仿宋_GB2312"/>
          <w:color w:val="000000"/>
          <w:kern w:val="0"/>
          <w:sz w:val="32"/>
          <w:szCs w:val="32"/>
          <w:lang w:val="en-US" w:eastAsia="zh-CN"/>
        </w:rPr>
        <w:t>422.72</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基本工资、津贴补贴、奖金、社会保险缴费、绩效工资、机关事业单位基本养老保险缴费、职业年金缴费、其他工资福利支出、离休费、住房公积金、其他对个人和家庭的补助支出。</w:t>
      </w:r>
    </w:p>
    <w:p w14:paraId="228EB569">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000000"/>
          <w:kern w:val="0"/>
          <w:sz w:val="32"/>
          <w:szCs w:val="32"/>
        </w:rPr>
        <w:t>公用经费</w:t>
      </w:r>
      <w:r>
        <w:rPr>
          <w:rFonts w:hint="eastAsia" w:ascii="Times New Roman" w:hAnsi="Times New Roman" w:eastAsia="仿宋_GB2312" w:cs="仿宋_GB2312"/>
          <w:color w:val="auto"/>
          <w:kern w:val="0"/>
          <w:sz w:val="32"/>
          <w:szCs w:val="32"/>
          <w:lang w:val="en-US" w:eastAsia="zh-CN"/>
        </w:rPr>
        <w:t>17.39</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办公费、印刷费、手续费</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电费、邮电费、差旅费、维修（护）费、培训费、劳务费、工会经费、福利费、其他交通费、其他商品和服务支出。</w:t>
      </w:r>
    </w:p>
    <w:p w14:paraId="6BBB8789">
      <w:pPr>
        <w:rPr>
          <w:rStyle w:val="25"/>
          <w:rFonts w:hint="eastAsia" w:ascii="黑体" w:hAnsi="黑体" w:eastAsia="黑体" w:cs="黑体"/>
          <w:b w:val="0"/>
          <w:bCs/>
          <w:lang w:eastAsia="zh-CN"/>
        </w:rPr>
      </w:pPr>
      <w:r>
        <w:rPr>
          <w:rStyle w:val="25"/>
          <w:rFonts w:hint="eastAsia" w:ascii="黑体" w:hAnsi="黑体" w:eastAsia="黑体" w:cs="黑体"/>
          <w:b w:val="0"/>
          <w:bCs/>
          <w:lang w:eastAsia="zh-CN"/>
        </w:rPr>
        <w:t>五</w:t>
      </w:r>
      <w:r>
        <w:rPr>
          <w:rStyle w:val="25"/>
          <w:rFonts w:hint="eastAsia" w:ascii="黑体" w:hAnsi="黑体" w:eastAsia="黑体" w:cs="黑体"/>
          <w:b w:val="0"/>
          <w:bCs/>
        </w:rPr>
        <w:t>、政府性基金预算支出规模及变化情况说明</w:t>
      </w:r>
    </w:p>
    <w:p w14:paraId="1F346726">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auto"/>
          <w:kern w:val="0"/>
          <w:sz w:val="32"/>
          <w:szCs w:val="32"/>
          <w:lang w:val="en-US" w:eastAsia="zh-CN"/>
        </w:rPr>
        <w:t>峨边彝族自治县勒乌乡中心小学</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没有使用政府性基金预算拨款安排的支出。</w:t>
      </w:r>
    </w:p>
    <w:p w14:paraId="133D353F">
      <w:pPr>
        <w:rPr>
          <w:rStyle w:val="25"/>
          <w:rFonts w:hint="eastAsia" w:ascii="黑体" w:hAnsi="黑体" w:eastAsia="黑体" w:cs="黑体"/>
          <w:b w:val="0"/>
          <w:bCs/>
        </w:rPr>
      </w:pPr>
      <w:r>
        <w:rPr>
          <w:rStyle w:val="25"/>
          <w:rFonts w:hint="eastAsia" w:ascii="黑体" w:hAnsi="黑体" w:eastAsia="黑体" w:cs="黑体"/>
          <w:b w:val="0"/>
          <w:bCs/>
          <w:lang w:eastAsia="zh-CN"/>
        </w:rPr>
        <w:t>六</w:t>
      </w:r>
      <w:r>
        <w:rPr>
          <w:rStyle w:val="25"/>
          <w:rFonts w:hint="eastAsia" w:ascii="黑体" w:hAnsi="黑体" w:eastAsia="黑体" w:cs="黑体"/>
          <w:b w:val="0"/>
          <w:bCs/>
        </w:rPr>
        <w:t>、国有资本经营预算支出规模及变化情况说明</w:t>
      </w:r>
    </w:p>
    <w:p w14:paraId="41A1418E">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auto"/>
          <w:kern w:val="0"/>
          <w:sz w:val="32"/>
          <w:szCs w:val="32"/>
          <w:lang w:val="en-US" w:eastAsia="zh-CN"/>
        </w:rPr>
        <w:t>峨边彝族自治县勒乌乡中心小学</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没有使用国有资本经营预算拨款安排的支出。</w:t>
      </w:r>
    </w:p>
    <w:p w14:paraId="31D8FCA7">
      <w:pPr>
        <w:pStyle w:val="4"/>
        <w:bidi w:val="0"/>
        <w:rPr>
          <w:rStyle w:val="25"/>
          <w:rFonts w:hint="eastAsia" w:ascii="黑体" w:hAnsi="黑体" w:eastAsia="黑体" w:cs="黑体"/>
          <w:b w:val="0"/>
          <w:bCs/>
          <w:lang w:eastAsia="zh-CN"/>
        </w:rPr>
      </w:pPr>
      <w:r>
        <w:rPr>
          <w:rStyle w:val="25"/>
          <w:rFonts w:hint="eastAsia" w:ascii="黑体" w:hAnsi="黑体" w:eastAsia="黑体" w:cs="黑体"/>
          <w:b w:val="0"/>
          <w:bCs/>
          <w:lang w:eastAsia="zh-CN"/>
        </w:rPr>
        <w:t>七</w:t>
      </w:r>
      <w:r>
        <w:rPr>
          <w:rStyle w:val="25"/>
          <w:rFonts w:hint="eastAsia" w:ascii="黑体" w:hAnsi="黑体" w:eastAsia="黑体" w:cs="黑体"/>
          <w:b w:val="0"/>
          <w:bCs/>
        </w:rPr>
        <w:t>、“三公”经费预算安排情况说明</w:t>
      </w:r>
    </w:p>
    <w:p w14:paraId="14C4BA34">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峨边彝族自治县勒乌乡中心小学2026</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6FA3307C">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和2025</w:t>
      </w:r>
      <w:r>
        <w:rPr>
          <w:rFonts w:hint="eastAsia" w:ascii="Times New Roman" w:hAnsi="Times New Roman" w:eastAsia="仿宋_GB2312" w:cs="仿宋_GB2312"/>
          <w:color w:val="auto"/>
          <w:kern w:val="0"/>
          <w:sz w:val="32"/>
          <w:szCs w:val="32"/>
        </w:rPr>
        <w:t>年均无因公出国（境）费用支出。</w:t>
      </w:r>
    </w:p>
    <w:p w14:paraId="4E02A94F">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2.公务接待费较上年预算减少</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%。主要原因是按照中央八项规定及厉行节约、反对浪费的要求，简化接待程序，严格控制用餐及住宿标准，减少公务接待开支。</w:t>
      </w:r>
    </w:p>
    <w:p w14:paraId="334B4E0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3.公务用车购置及运行维护费较上年预算减少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%。单位现有公务用车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w:t>
      </w:r>
    </w:p>
    <w:p w14:paraId="62641EAA">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2026年安排公务用车购置费</w:t>
      </w:r>
      <w:r>
        <w:rPr>
          <w:rFonts w:hint="eastAsia" w:ascii="Times New Roman" w:hAnsi="Times New Roman" w:eastAsia="仿宋_GB2312" w:cs="仿宋_GB2312"/>
          <w:color w:val="auto"/>
          <w:kern w:val="0"/>
          <w:sz w:val="32"/>
          <w:szCs w:val="32"/>
          <w:lang w:val="en-US" w:eastAsia="zh-CN"/>
        </w:rPr>
        <w:t>0万元。</w:t>
      </w:r>
    </w:p>
    <w:p w14:paraId="5B518D83">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000000"/>
          <w:kern w:val="0"/>
          <w:sz w:val="32"/>
          <w:szCs w:val="32"/>
        </w:rPr>
        <w:t>万元，用于公务用车燃油、维修、保险及其他车辆支出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06B4E128">
      <w:pPr>
        <w:pStyle w:val="4"/>
        <w:bidi w:val="0"/>
        <w:rPr>
          <w:rStyle w:val="25"/>
          <w:rFonts w:hint="eastAsia" w:ascii="黑体" w:hAnsi="黑体" w:eastAsia="黑体" w:cs="黑体"/>
          <w:b w:val="0"/>
          <w:bCs/>
          <w:lang w:eastAsia="zh-CN"/>
        </w:rPr>
      </w:pPr>
      <w:r>
        <w:rPr>
          <w:rStyle w:val="25"/>
          <w:rFonts w:hint="eastAsia" w:ascii="黑体" w:hAnsi="黑体" w:eastAsia="黑体" w:cs="黑体"/>
          <w:b w:val="0"/>
          <w:bCs/>
          <w:lang w:eastAsia="zh-CN"/>
        </w:rPr>
        <w:t>八</w:t>
      </w:r>
      <w:r>
        <w:rPr>
          <w:rStyle w:val="25"/>
          <w:rFonts w:hint="eastAsia" w:ascii="黑体" w:hAnsi="黑体" w:eastAsia="黑体" w:cs="黑体"/>
          <w:b w:val="0"/>
          <w:bCs/>
        </w:rPr>
        <w:t>、其他重要事项的情况说明</w:t>
      </w:r>
    </w:p>
    <w:p w14:paraId="35C69AB9">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0FB78352">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2026</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lang w:val="en-US" w:eastAsia="zh-CN"/>
        </w:rPr>
        <w:t>峨边彝族自治县勒乌乡中心小学</w:t>
      </w:r>
      <w:r>
        <w:rPr>
          <w:rFonts w:hint="eastAsia" w:ascii="Times New Roman" w:hAnsi="Times New Roman" w:eastAsia="仿宋_GB2312" w:cs="仿宋_GB2312"/>
          <w:color w:val="auto"/>
          <w:sz w:val="32"/>
          <w:szCs w:val="32"/>
          <w:lang w:val="en-US" w:eastAsia="zh-CN"/>
        </w:rPr>
        <w:t>是事业单位，未使用机关运行经费的相关科目。</w:t>
      </w:r>
    </w:p>
    <w:p w14:paraId="7690F793">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1EB9D7D4">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2026年，</w:t>
      </w:r>
      <w:r>
        <w:rPr>
          <w:rFonts w:hint="eastAsia" w:ascii="Times New Roman" w:hAnsi="Times New Roman" w:eastAsia="仿宋_GB2312" w:cs="仿宋_GB2312"/>
          <w:color w:val="000000"/>
          <w:sz w:val="32"/>
          <w:szCs w:val="32"/>
          <w:shd w:val="clear" w:color="auto" w:fill="FFFFFF"/>
          <w:lang w:val="en-US" w:eastAsia="zh-CN"/>
        </w:rPr>
        <w:t>峨边彝族自治县勒乌乡中心小学</w:t>
      </w:r>
      <w:r>
        <w:rPr>
          <w:rFonts w:hint="eastAsia" w:ascii="Times New Roman" w:hAnsi="Times New Roman" w:eastAsia="仿宋_GB2312" w:cs="仿宋_GB2312"/>
          <w:color w:val="000000"/>
          <w:kern w:val="0"/>
          <w:sz w:val="32"/>
          <w:szCs w:val="32"/>
          <w:lang w:eastAsia="zh-CN"/>
        </w:rPr>
        <w:t>无政府采购项目，未安排政府采购预算。</w:t>
      </w:r>
    </w:p>
    <w:p w14:paraId="04855F47">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73BC05EF">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w:t>
      </w:r>
      <w:r>
        <w:rPr>
          <w:rFonts w:hint="eastAsia" w:ascii="Times New Roman" w:hAnsi="Times New Roman" w:eastAsia="仿宋_GB2312" w:cs="仿宋_GB2312"/>
          <w:color w:val="000000"/>
          <w:kern w:val="0"/>
          <w:lang w:eastAsia="zh-CN"/>
        </w:rPr>
        <w:t>202</w:t>
      </w:r>
      <w:r>
        <w:rPr>
          <w:rFonts w:hint="eastAsia" w:ascii="Times New Roman" w:hAnsi="Times New Roman" w:eastAsia="仿宋_GB2312" w:cs="仿宋_GB2312"/>
          <w:color w:val="000000"/>
          <w:kern w:val="0"/>
          <w:lang w:val="en-US" w:eastAsia="zh-CN"/>
        </w:rPr>
        <w:t>5</w:t>
      </w:r>
      <w:r>
        <w:rPr>
          <w:rFonts w:hint="eastAsia" w:ascii="Times New Roman" w:hAnsi="Times New Roman" w:eastAsia="仿宋_GB2312" w:cs="仿宋_GB2312"/>
          <w:color w:val="000000"/>
          <w:kern w:val="0"/>
        </w:rPr>
        <w:t>年底，</w:t>
      </w:r>
      <w:r>
        <w:rPr>
          <w:rFonts w:hint="eastAsia" w:ascii="Times New Roman" w:hAnsi="Times New Roman" w:eastAsia="仿宋_GB2312" w:cs="仿宋_GB2312"/>
          <w:color w:val="000000"/>
          <w:sz w:val="32"/>
          <w:szCs w:val="32"/>
          <w:shd w:val="clear" w:color="auto" w:fill="FFFFFF"/>
          <w:lang w:val="en-US" w:eastAsia="zh-CN"/>
        </w:rPr>
        <w:t>峨边彝族自治县勒乌乡中心小学</w:t>
      </w:r>
      <w:r>
        <w:rPr>
          <w:rFonts w:hint="eastAsia" w:ascii="Times New Roman" w:hAnsi="Times New Roman" w:eastAsia="仿宋_GB2312" w:cs="仿宋_GB2312"/>
          <w:color w:val="000000"/>
          <w:kern w:val="0"/>
        </w:rPr>
        <w:t>所属各预算单位共有车辆</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辆。单位价值200万元以上大型设备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台（套）。</w:t>
      </w:r>
    </w:p>
    <w:p w14:paraId="1AD35E8F">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lang w:eastAsia="zh-CN"/>
        </w:rPr>
        <w:t>202</w:t>
      </w:r>
      <w:r>
        <w:rPr>
          <w:rFonts w:hint="eastAsia" w:ascii="Times New Roman" w:hAnsi="Times New Roman" w:eastAsia="仿宋_GB2312" w:cs="仿宋_GB2312"/>
          <w:color w:val="auto"/>
          <w:kern w:val="0"/>
          <w:lang w:val="en-US" w:eastAsia="zh-CN"/>
        </w:rPr>
        <w:t>6</w:t>
      </w:r>
      <w:r>
        <w:rPr>
          <w:rFonts w:hint="eastAsia" w:ascii="Times New Roman" w:hAnsi="Times New Roman" w:eastAsia="仿宋_GB2312" w:cs="仿宋_GB2312"/>
          <w:color w:val="auto"/>
          <w:kern w:val="0"/>
        </w:rPr>
        <w:t>年部门预算未安排购置车辆及单位价值200万元以上大型设备。</w:t>
      </w:r>
    </w:p>
    <w:p w14:paraId="6BEF6800">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167F0AEB">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2026年，</w:t>
      </w:r>
      <w:r>
        <w:rPr>
          <w:rFonts w:hint="eastAsia" w:ascii="Times New Roman" w:hAnsi="Times New Roman" w:eastAsia="仿宋_GB2312" w:cs="仿宋_GB2312"/>
          <w:color w:val="auto"/>
          <w:sz w:val="32"/>
          <w:szCs w:val="32"/>
          <w:lang w:eastAsia="zh-CN"/>
        </w:rPr>
        <w:t>（单位全称）</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29F65F7D">
      <w:pPr>
        <w:pStyle w:val="2"/>
        <w:numPr>
          <w:ilvl w:val="0"/>
          <w:numId w:val="0"/>
        </w:numPr>
        <w:bidi w:val="0"/>
        <w:jc w:val="both"/>
        <w:rPr>
          <w:rFonts w:hint="eastAsia"/>
          <w:lang w:val="en-US" w:eastAsia="zh-CN"/>
        </w:rPr>
      </w:pPr>
    </w:p>
    <w:p w14:paraId="21485E34">
      <w:pPr>
        <w:rPr>
          <w:rFonts w:hint="eastAsia"/>
          <w:lang w:val="en-US" w:eastAsia="zh-CN"/>
        </w:rPr>
      </w:pPr>
    </w:p>
    <w:p w14:paraId="72514E93">
      <w:pPr>
        <w:rPr>
          <w:rFonts w:hint="eastAsia"/>
          <w:lang w:val="en-US" w:eastAsia="zh-CN"/>
        </w:rPr>
      </w:pPr>
    </w:p>
    <w:p w14:paraId="4FBE854D">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33B67A1D">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1A68DD80">
      <w:pPr>
        <w:widowControl/>
        <w:numPr>
          <w:ilvl w:val="0"/>
          <w:numId w:val="0"/>
        </w:numPr>
        <w:shd w:val="clear" w:color="auto" w:fill="FFFFFF"/>
        <w:jc w:val="left"/>
        <w:rPr>
          <w:rFonts w:hint="eastAsia" w:ascii="仿宋" w:hAnsi="宋体" w:eastAsia="仿宋" w:cs="宋体"/>
          <w:color w:val="000000"/>
          <w:kern w:val="0"/>
          <w:sz w:val="32"/>
          <w:szCs w:val="32"/>
        </w:rPr>
      </w:pPr>
    </w:p>
    <w:p w14:paraId="2CE748DD">
      <w:pPr>
        <w:widowControl/>
        <w:numPr>
          <w:ilvl w:val="0"/>
          <w:numId w:val="0"/>
        </w:numPr>
        <w:shd w:val="clear" w:color="auto" w:fill="FFFFFF"/>
        <w:jc w:val="left"/>
        <w:rPr>
          <w:rFonts w:hint="eastAsia" w:ascii="仿宋" w:hAnsi="宋体" w:eastAsia="仿宋" w:cs="宋体"/>
          <w:color w:val="000000"/>
          <w:kern w:val="0"/>
          <w:sz w:val="32"/>
          <w:szCs w:val="32"/>
        </w:rPr>
      </w:pPr>
    </w:p>
    <w:p w14:paraId="68597E4E">
      <w:pPr>
        <w:widowControl/>
        <w:numPr>
          <w:ilvl w:val="0"/>
          <w:numId w:val="0"/>
        </w:numPr>
        <w:shd w:val="clear" w:color="auto" w:fill="FFFFFF"/>
        <w:jc w:val="left"/>
        <w:rPr>
          <w:rFonts w:hint="eastAsia" w:ascii="仿宋" w:hAnsi="宋体" w:eastAsia="仿宋" w:cs="宋体"/>
          <w:color w:val="000000"/>
          <w:kern w:val="0"/>
          <w:sz w:val="32"/>
          <w:szCs w:val="32"/>
        </w:rPr>
      </w:pPr>
    </w:p>
    <w:p w14:paraId="610342B9">
      <w:pPr>
        <w:widowControl/>
        <w:numPr>
          <w:ilvl w:val="0"/>
          <w:numId w:val="0"/>
        </w:numPr>
        <w:shd w:val="clear" w:color="auto" w:fill="FFFFFF"/>
        <w:jc w:val="left"/>
        <w:rPr>
          <w:rFonts w:hint="eastAsia" w:ascii="仿宋" w:hAnsi="宋体" w:eastAsia="仿宋" w:cs="宋体"/>
          <w:color w:val="000000"/>
          <w:kern w:val="0"/>
          <w:sz w:val="32"/>
          <w:szCs w:val="32"/>
        </w:rPr>
      </w:pPr>
    </w:p>
    <w:p w14:paraId="1DF0759E">
      <w:pPr>
        <w:widowControl/>
        <w:numPr>
          <w:ilvl w:val="0"/>
          <w:numId w:val="0"/>
        </w:numPr>
        <w:shd w:val="clear" w:color="auto" w:fill="FFFFFF"/>
        <w:jc w:val="left"/>
        <w:rPr>
          <w:rFonts w:hint="eastAsia" w:ascii="仿宋" w:hAnsi="宋体" w:eastAsia="仿宋" w:cs="宋体"/>
          <w:color w:val="000000"/>
          <w:kern w:val="0"/>
          <w:sz w:val="32"/>
          <w:szCs w:val="32"/>
        </w:rPr>
      </w:pPr>
    </w:p>
    <w:p w14:paraId="48900A5D">
      <w:pPr>
        <w:widowControl/>
        <w:numPr>
          <w:ilvl w:val="0"/>
          <w:numId w:val="0"/>
        </w:numPr>
        <w:shd w:val="clear" w:color="auto" w:fill="FFFFFF"/>
        <w:jc w:val="left"/>
        <w:rPr>
          <w:rFonts w:hint="eastAsia" w:ascii="仿宋" w:hAnsi="宋体" w:eastAsia="仿宋" w:cs="宋体"/>
          <w:color w:val="000000"/>
          <w:kern w:val="0"/>
          <w:sz w:val="32"/>
          <w:szCs w:val="32"/>
        </w:rPr>
      </w:pPr>
    </w:p>
    <w:p w14:paraId="110FB184">
      <w:pPr>
        <w:widowControl/>
        <w:numPr>
          <w:ilvl w:val="0"/>
          <w:numId w:val="0"/>
        </w:numPr>
        <w:shd w:val="clear" w:color="auto" w:fill="FFFFFF"/>
        <w:jc w:val="left"/>
        <w:rPr>
          <w:rFonts w:hint="eastAsia" w:ascii="仿宋" w:hAnsi="宋体" w:eastAsia="仿宋" w:cs="宋体"/>
          <w:color w:val="000000"/>
          <w:kern w:val="0"/>
          <w:sz w:val="32"/>
          <w:szCs w:val="32"/>
        </w:rPr>
      </w:pPr>
    </w:p>
    <w:p w14:paraId="4F6FC029">
      <w:pPr>
        <w:widowControl/>
        <w:numPr>
          <w:ilvl w:val="0"/>
          <w:numId w:val="0"/>
        </w:numPr>
        <w:shd w:val="clear" w:color="auto" w:fill="FFFFFF"/>
        <w:jc w:val="left"/>
        <w:rPr>
          <w:rFonts w:hint="eastAsia" w:ascii="仿宋" w:hAnsi="宋体" w:eastAsia="仿宋" w:cs="宋体"/>
          <w:color w:val="000000"/>
          <w:kern w:val="0"/>
          <w:sz w:val="32"/>
          <w:szCs w:val="32"/>
        </w:rPr>
      </w:pPr>
    </w:p>
    <w:p w14:paraId="6A66A551">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40AD158C">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0E4640D4">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5583C5C1">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22AB1DAF">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指除上述“一般公共预算拨款收入”“事业收入”“事业单位经营收入”等以外的收入。主要是利息收入、国有资产出租收入等。</w:t>
      </w:r>
    </w:p>
    <w:p w14:paraId="26DCC0B6">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5F075147">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7EF27A42">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4D91396D">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004AFDE4">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59E48168">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7406C035">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5E062873">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19541768">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34CD6412">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1556DEDB">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1C1988F9">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7D77B14C">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6E0503A9">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C01C3">
    <w:pPr>
      <w:pStyle w:val="9"/>
      <w:jc w:val="both"/>
      <w:rPr>
        <w:rFonts w:hint="default"/>
        <w:lang w:val="en-US"/>
      </w:rPr>
    </w:pPr>
    <w:r>
      <mc:AlternateContent>
        <mc:Choice Requires="wps">
          <w:drawing>
            <wp:anchor distT="0" distB="0" distL="114300" distR="114300" simplePos="0" relativeHeight="251659264" behindDoc="0" locked="0" layoutInCell="1" allowOverlap="1">
              <wp:simplePos x="0" y="0"/>
              <wp:positionH relativeFrom="margin">
                <wp:posOffset>2231390</wp:posOffset>
              </wp:positionH>
              <wp:positionV relativeFrom="paragraph">
                <wp:posOffset>0</wp:posOffset>
              </wp:positionV>
              <wp:extent cx="346329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463290" cy="1828800"/>
                      </a:xfrm>
                      <a:prstGeom prst="rect">
                        <a:avLst/>
                      </a:prstGeom>
                      <a:noFill/>
                      <a:ln w="6350">
                        <a:noFill/>
                      </a:ln>
                      <a:effectLst/>
                    </wps:spPr>
                    <wps:txbx>
                      <w:txbxContent>
                        <w:p w14:paraId="6C2B561A">
                          <w:pPr>
                            <w:pStyle w:val="9"/>
                            <w:jc w:val="left"/>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75.7pt;margin-top:0pt;height:144pt;width:272.7pt;mso-position-horizontal-relative:margin;z-index:251659264;mso-width-relative:page;mso-height-relative:page;" filled="f" stroked="f" coordsize="21600,21600" o:gfxdata="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pknDfWAAAACAEAAA8AAAAAAAAAAQAgAAAAIgAAAGRy&#10;cy9kb3ducmV2LnhtbFBLAQIUABQAAAAIAIdO4kA0TmMgQAIAAHEEAAAOAAAAAAAAAAEAIAAAACUB&#10;AABkcnMvZTJvRG9jLnhtbFBLBQYAAAAABgAGAFkBAADXBQAAAAA=&#10;">
              <v:fill on="f" focussize="0,0"/>
              <v:stroke on="f" weight="0.5pt"/>
              <v:imagedata o:title=""/>
              <o:lock v:ext="edit" aspectratio="f"/>
              <v:textbox inset="0mm,0mm,0mm,0mm" style="mso-fit-shape-to-text:t;">
                <w:txbxContent>
                  <w:p w14:paraId="6C2B561A">
                    <w:pPr>
                      <w:pStyle w:val="9"/>
                      <w:jc w:val="left"/>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r>
      <w:rPr>
        <w:rFonts w:hint="eastAsia"/>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6FD08ED"/>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9B2FE6"/>
    <w:rsid w:val="0DA40415"/>
    <w:rsid w:val="0DC47C7E"/>
    <w:rsid w:val="0DF91E0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08458B"/>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DF2CB2"/>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BA0E65"/>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2B821E4"/>
    <w:rsid w:val="53A019A2"/>
    <w:rsid w:val="53A14529"/>
    <w:rsid w:val="53AB55C1"/>
    <w:rsid w:val="53D92945"/>
    <w:rsid w:val="53E62601"/>
    <w:rsid w:val="53E874BC"/>
    <w:rsid w:val="53FF696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537E25"/>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DC331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3B60F3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537B9"/>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2"/>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5"/>
    <w:unhideWhenUsed/>
    <w:qFormat/>
    <w:uiPriority w:val="0"/>
    <w:pPr>
      <w:keepNext/>
      <w:keepLines/>
      <w:spacing w:beforeLines="0" w:beforeAutospacing="0" w:afterLines="0" w:afterAutospacing="0" w:line="360"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3"/>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itle"/>
    <w:basedOn w:val="1"/>
    <w:next w:val="1"/>
    <w:qFormat/>
    <w:uiPriority w:val="0"/>
    <w:pPr>
      <w:widowControl w:val="0"/>
      <w:spacing w:before="240" w:after="60"/>
      <w:jc w:val="center"/>
      <w:outlineLvl w:val="0"/>
    </w:pPr>
    <w:rPr>
      <w:rFonts w:ascii="Arial" w:hAnsi="Arial" w:eastAsia="仿宋_GB2312" w:cs="Arial"/>
      <w:b/>
      <w:bCs/>
      <w:kern w:val="2"/>
      <w:sz w:val="32"/>
      <w:szCs w:val="32"/>
      <w:lang w:val="en-US" w:eastAsia="zh-CN" w:bidi="ar-SA"/>
    </w:rPr>
  </w:style>
  <w:style w:type="character" w:styleId="14">
    <w:name w:val="Strong"/>
    <w:basedOn w:val="13"/>
    <w:qFormat/>
    <w:uiPriority w:val="99"/>
    <w:rPr>
      <w:rFonts w:cs="Times New Roman"/>
      <w:b/>
    </w:rPr>
  </w:style>
  <w:style w:type="character" w:styleId="15">
    <w:name w:val="page number"/>
    <w:basedOn w:val="13"/>
    <w:qFormat/>
    <w:uiPriority w:val="0"/>
  </w:style>
  <w:style w:type="paragraph" w:customStyle="1" w:styleId="16">
    <w:name w:val="Quote1"/>
    <w:basedOn w:val="1"/>
    <w:next w:val="1"/>
    <w:qFormat/>
    <w:uiPriority w:val="0"/>
    <w:rPr>
      <w:i/>
      <w:iCs/>
      <w:color w:val="000000"/>
    </w:rPr>
  </w:style>
  <w:style w:type="character" w:customStyle="1" w:styleId="17">
    <w:name w:val="NormalCharacter"/>
    <w:semiHidden/>
    <w:qFormat/>
    <w:uiPriority w:val="0"/>
  </w:style>
  <w:style w:type="paragraph" w:styleId="18">
    <w:name w:val="List Paragraph"/>
    <w:basedOn w:val="1"/>
    <w:qFormat/>
    <w:uiPriority w:val="34"/>
    <w:pPr>
      <w:ind w:firstLine="420" w:firstLineChars="200"/>
    </w:pPr>
  </w:style>
  <w:style w:type="paragraph" w:customStyle="1" w:styleId="19">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20">
    <w:name w:val="引用1"/>
    <w:basedOn w:val="1"/>
    <w:next w:val="1"/>
    <w:qFormat/>
    <w:uiPriority w:val="29"/>
    <w:rPr>
      <w:i/>
      <w:iCs/>
      <w:color w:val="000000"/>
    </w:rPr>
  </w:style>
  <w:style w:type="paragraph" w:customStyle="1" w:styleId="21">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2">
    <w:name w:val="标题 2 Char"/>
    <w:basedOn w:val="13"/>
    <w:link w:val="3"/>
    <w:qFormat/>
    <w:uiPriority w:val="0"/>
    <w:rPr>
      <w:rFonts w:ascii="Arial" w:hAnsi="Arial" w:eastAsia="黑体" w:cs="Arial"/>
      <w:b/>
      <w:bCs/>
      <w:kern w:val="2"/>
      <w:sz w:val="30"/>
      <w:szCs w:val="30"/>
    </w:rPr>
  </w:style>
  <w:style w:type="character" w:customStyle="1" w:styleId="23">
    <w:name w:val="日期 Char"/>
    <w:basedOn w:val="13"/>
    <w:link w:val="8"/>
    <w:qFormat/>
    <w:uiPriority w:val="0"/>
    <w:rPr>
      <w:rFonts w:asciiTheme="minorHAnsi" w:hAnsiTheme="minorHAnsi" w:eastAsiaTheme="minorEastAsia" w:cstheme="minorBidi"/>
      <w:kern w:val="2"/>
      <w:sz w:val="21"/>
      <w:szCs w:val="24"/>
    </w:rPr>
  </w:style>
  <w:style w:type="paragraph" w:customStyle="1" w:styleId="24">
    <w:name w:val="引用11"/>
    <w:basedOn w:val="1"/>
    <w:next w:val="1"/>
    <w:qFormat/>
    <w:uiPriority w:val="29"/>
    <w:rPr>
      <w:rFonts w:ascii="Calibri" w:hAnsi="Calibri" w:eastAsia="宋体" w:cs="Times New Roman"/>
      <w:i/>
      <w:iCs/>
      <w:color w:val="000000"/>
    </w:rPr>
  </w:style>
  <w:style w:type="character" w:customStyle="1" w:styleId="25">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732d81d2-dd9e-4272-bc8b-bffad32fe238</errorID>
      <errorWord>拟定</errorWord>
      <group>L1_Word</group>
      <groupName>字词问题</groupName>
      <ability>L2_Typo</ability>
      <abilityName>字词错误</abilityName>
      <candidateList>
        <item>拟订</item>
      </candidateList>
      <explain>〈动〉草拟：～计划｜～方案。</explain>
      <paraID> B3F910A</paraID>
      <start>16</start>
      <end>18</end>
      <status>ignored</status>
      <modifiedWord/>
      <trackRevisions>false</trackRevisions>
    </reviewItem>
    <reviewItem>
      <errorID>c2300fa5-0a41-4425-89df-f7cf47215b96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2782B22A</paraID>
      <start>46</start>
      <end>54</end>
      <status>ignored</status>
      <modifiedWord/>
      <trackRevisions>false</trackRevisions>
    </reviewItem>
    <reviewItem>
      <errorID>f53a95dc-ad04-41a7-916e-195b1b1b90f6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7A5F1599</paraID>
      <start>52</start>
      <end>60</end>
      <status>ignored</status>
      <modifiedWord/>
      <trackRevisions>false</trackRevisions>
    </reviewItem>
    <reviewItem>
      <errorID>90a29c0b-2c90-4984-b5dc-88898bee2e97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2631F101</paraID>
      <start>7</start>
      <end>15</end>
      <status>ignored</status>
      <modifiedWord/>
      <trackRevisions>false</trackRevisions>
    </reviewItem>
    <reviewItem>
      <errorID>a3035ebf-de9f-404f-9a1f-752ceab687a0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22AB1DAF</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2b39fe-5087-4591-ae22-d3d1ae2fae23}">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4489</Words>
  <Characters>4777</Characters>
  <Lines>1</Lines>
  <Paragraphs>1</Paragraphs>
  <TotalTime>6</TotalTime>
  <ScaleCrop>false</ScaleCrop>
  <LinksUpToDate>false</LinksUpToDate>
  <CharactersWithSpaces>4799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2026-04-07T09:06:02Z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19B3BF68EF7B42119F52615DBAADACA8_12</vt:lpwstr>
  </property>
</Properties>
</file>