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AB1AF">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058B360">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峨边彝族自治县红花乡中心小学</w:t>
      </w:r>
    </w:p>
    <w:p w14:paraId="5D39C57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134543C7">
      <w:pPr>
        <w:jc w:val="center"/>
        <w:rPr>
          <w:rFonts w:hint="eastAsia" w:ascii="方正小标宋简体" w:hAnsi="方正小标宋简体" w:eastAsia="方正小标宋简体" w:cs="方正小标宋简体"/>
          <w:b w:val="0"/>
          <w:bCs/>
          <w:sz w:val="52"/>
          <w:szCs w:val="52"/>
          <w:lang w:val="en-US" w:eastAsia="zh-CN"/>
        </w:rPr>
      </w:pPr>
    </w:p>
    <w:p w14:paraId="0E87C4DF">
      <w:pPr>
        <w:jc w:val="both"/>
        <w:rPr>
          <w:rFonts w:hint="default"/>
          <w:b/>
          <w:bCs/>
          <w:sz w:val="52"/>
          <w:szCs w:val="52"/>
          <w:lang w:val="en-US" w:eastAsia="zh-CN"/>
        </w:rPr>
      </w:pPr>
    </w:p>
    <w:p w14:paraId="0C8A10FE">
      <w:pPr>
        <w:jc w:val="both"/>
        <w:rPr>
          <w:rFonts w:hint="default"/>
          <w:b/>
          <w:bCs/>
          <w:sz w:val="52"/>
          <w:szCs w:val="52"/>
          <w:lang w:val="en-US" w:eastAsia="zh-CN"/>
        </w:rPr>
      </w:pPr>
    </w:p>
    <w:p w14:paraId="26E754EC">
      <w:pPr>
        <w:jc w:val="both"/>
        <w:rPr>
          <w:rFonts w:hint="default"/>
          <w:b/>
          <w:bCs/>
          <w:sz w:val="52"/>
          <w:szCs w:val="52"/>
          <w:lang w:val="en-US" w:eastAsia="zh-CN"/>
        </w:rPr>
      </w:pPr>
    </w:p>
    <w:p w14:paraId="56E2ABFA">
      <w:pPr>
        <w:jc w:val="center"/>
        <w:rPr>
          <w:rFonts w:hint="eastAsia"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峨边彝族自治县红花乡中心小学</w:t>
      </w:r>
    </w:p>
    <w:p w14:paraId="66F92122">
      <w:pPr>
        <w:ind w:left="0" w:leftChars="0" w:firstLine="0" w:firstLineChars="0"/>
        <w:jc w:val="both"/>
        <w:rPr>
          <w:rFonts w:hint="default"/>
          <w:b/>
          <w:bCs/>
          <w:sz w:val="32"/>
          <w:szCs w:val="32"/>
          <w:lang w:val="en-US" w:eastAsia="zh-CN"/>
        </w:rPr>
      </w:pPr>
    </w:p>
    <w:p w14:paraId="54217070">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2025年5月21日</w:t>
      </w:r>
    </w:p>
    <w:p w14:paraId="66601663">
      <w:pPr>
        <w:jc w:val="both"/>
        <w:rPr>
          <w:rFonts w:hint="eastAsia"/>
          <w:b/>
          <w:bCs/>
          <w:sz w:val="32"/>
          <w:szCs w:val="32"/>
          <w:lang w:val="en-US" w:eastAsia="zh-CN"/>
        </w:rPr>
      </w:pPr>
    </w:p>
    <w:p w14:paraId="34C039F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53FB7C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峨边彝族自治县红花乡中心小学概况</w:t>
      </w:r>
    </w:p>
    <w:p w14:paraId="0EA75B7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347B4B2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1C97ED8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color w:val="auto"/>
          <w:sz w:val="32"/>
          <w:szCs w:val="32"/>
          <w:lang w:val="en-US" w:eastAsia="zh-CN"/>
        </w:rPr>
        <w:t>红花乡中心小学</w:t>
      </w:r>
      <w:r>
        <w:rPr>
          <w:rFonts w:hint="eastAsia" w:ascii="黑体" w:hAnsi="黑体" w:eastAsia="黑体" w:cs="黑体"/>
          <w:b w:val="0"/>
          <w:bCs w:val="0"/>
          <w:sz w:val="32"/>
          <w:szCs w:val="32"/>
          <w:lang w:val="en-US" w:eastAsia="zh-CN"/>
        </w:rPr>
        <w:t>2025年单位预算表</w:t>
      </w:r>
    </w:p>
    <w:p w14:paraId="6503851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一、单位收支总表</w:t>
      </w:r>
    </w:p>
    <w:p w14:paraId="5C7D4A6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二、单位收入总表</w:t>
      </w:r>
    </w:p>
    <w:p w14:paraId="6A7309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三、单位支出总表</w:t>
      </w:r>
    </w:p>
    <w:p w14:paraId="0FEE68C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42BDD0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五、财政拨款支出预算表（单位经济分类科目）</w:t>
      </w:r>
    </w:p>
    <w:p w14:paraId="484D522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10754B6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1505CE2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6B09DE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5F72367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15A255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1E51BD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EA21F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十三、单位预算项目支出绩效目标表</w:t>
      </w:r>
    </w:p>
    <w:p w14:paraId="10D662D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十四、单位整体支出绩效目标表</w:t>
      </w:r>
    </w:p>
    <w:p w14:paraId="7310CD8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63EF460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w:t>
      </w:r>
      <w:r>
        <w:rPr>
          <w:rFonts w:hint="eastAsia" w:ascii="黑体" w:hAnsi="黑体" w:eastAsia="黑体" w:cs="黑体"/>
          <w:b w:val="0"/>
          <w:bCs w:val="0"/>
          <w:color w:val="auto"/>
          <w:sz w:val="32"/>
          <w:szCs w:val="32"/>
          <w:lang w:val="en-US" w:eastAsia="zh-CN"/>
        </w:rPr>
        <w:t xml:space="preserve"> 红花乡中心小学</w:t>
      </w:r>
      <w:r>
        <w:rPr>
          <w:rFonts w:hint="eastAsia" w:ascii="黑体" w:hAnsi="黑体" w:eastAsia="黑体" w:cs="黑体"/>
          <w:b w:val="0"/>
          <w:bCs w:val="0"/>
          <w:sz w:val="32"/>
          <w:szCs w:val="32"/>
          <w:lang w:val="en-US" w:eastAsia="zh-CN"/>
        </w:rPr>
        <w:t>2025年单位预算情况说明</w:t>
      </w:r>
    </w:p>
    <w:p w14:paraId="77F7C6D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0E140A74">
      <w:pPr>
        <w:pStyle w:val="2"/>
        <w:numPr>
          <w:ilvl w:val="0"/>
          <w:numId w:val="0"/>
        </w:numPr>
        <w:bidi w:val="0"/>
        <w:jc w:val="both"/>
        <w:rPr>
          <w:rFonts w:hint="default"/>
          <w:lang w:val="en-US" w:eastAsia="zh-CN"/>
        </w:rPr>
      </w:pPr>
    </w:p>
    <w:p w14:paraId="40A0E23B">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峨边彝族自治县红花乡   中心小学概况</w:t>
      </w:r>
    </w:p>
    <w:p w14:paraId="2708EDAC">
      <w:pPr>
        <w:widowControl w:val="0"/>
        <w:numPr>
          <w:ilvl w:val="0"/>
          <w:numId w:val="0"/>
        </w:numPr>
        <w:jc w:val="both"/>
        <w:rPr>
          <w:rFonts w:hint="default"/>
          <w:b/>
          <w:bCs/>
          <w:sz w:val="52"/>
          <w:szCs w:val="52"/>
          <w:lang w:val="en-US" w:eastAsia="zh-CN"/>
        </w:rPr>
      </w:pPr>
    </w:p>
    <w:p w14:paraId="66FC1DDA">
      <w:pPr>
        <w:widowControl w:val="0"/>
        <w:numPr>
          <w:ilvl w:val="0"/>
          <w:numId w:val="0"/>
        </w:numPr>
        <w:jc w:val="both"/>
        <w:rPr>
          <w:rFonts w:hint="default"/>
          <w:b/>
          <w:bCs/>
          <w:sz w:val="52"/>
          <w:szCs w:val="52"/>
          <w:lang w:val="en-US" w:eastAsia="zh-CN"/>
        </w:rPr>
      </w:pPr>
    </w:p>
    <w:p w14:paraId="7ACD5AC8">
      <w:pPr>
        <w:widowControl w:val="0"/>
        <w:numPr>
          <w:ilvl w:val="0"/>
          <w:numId w:val="0"/>
        </w:numPr>
        <w:jc w:val="both"/>
        <w:rPr>
          <w:rFonts w:hint="default"/>
          <w:b/>
          <w:bCs/>
          <w:sz w:val="52"/>
          <w:szCs w:val="52"/>
          <w:lang w:val="en-US" w:eastAsia="zh-CN"/>
        </w:rPr>
      </w:pPr>
    </w:p>
    <w:p w14:paraId="142F6C0E">
      <w:pPr>
        <w:widowControl w:val="0"/>
        <w:numPr>
          <w:ilvl w:val="0"/>
          <w:numId w:val="0"/>
        </w:numPr>
        <w:jc w:val="both"/>
        <w:rPr>
          <w:rFonts w:hint="default"/>
          <w:b/>
          <w:bCs/>
          <w:sz w:val="52"/>
          <w:szCs w:val="52"/>
          <w:lang w:val="en-US" w:eastAsia="zh-CN"/>
        </w:rPr>
      </w:pPr>
    </w:p>
    <w:p w14:paraId="5CC7A1F8">
      <w:pPr>
        <w:widowControl w:val="0"/>
        <w:numPr>
          <w:ilvl w:val="0"/>
          <w:numId w:val="0"/>
        </w:numPr>
        <w:jc w:val="both"/>
        <w:rPr>
          <w:rFonts w:hint="default"/>
          <w:b/>
          <w:bCs/>
          <w:sz w:val="52"/>
          <w:szCs w:val="52"/>
          <w:lang w:val="en-US" w:eastAsia="zh-CN"/>
        </w:rPr>
      </w:pPr>
    </w:p>
    <w:p w14:paraId="095CEC4D">
      <w:pPr>
        <w:widowControl w:val="0"/>
        <w:numPr>
          <w:ilvl w:val="0"/>
          <w:numId w:val="0"/>
        </w:numPr>
        <w:jc w:val="both"/>
        <w:rPr>
          <w:rFonts w:hint="default"/>
          <w:b/>
          <w:bCs/>
          <w:sz w:val="52"/>
          <w:szCs w:val="52"/>
          <w:lang w:val="en-US" w:eastAsia="zh-CN"/>
        </w:rPr>
      </w:pPr>
    </w:p>
    <w:p w14:paraId="0AAAD617">
      <w:pPr>
        <w:bidi w:val="0"/>
        <w:rPr>
          <w:rFonts w:hint="eastAsia" w:ascii="黑体" w:hAnsi="黑体" w:eastAsia="黑体" w:cs="黑体"/>
          <w:lang w:val="en-US" w:eastAsia="zh-CN"/>
        </w:rPr>
      </w:pPr>
    </w:p>
    <w:p w14:paraId="1D36F6E7">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0BBCE704">
      <w:pPr>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楷体" w:hAnsi="楷体" w:eastAsia="楷体" w:cs="楷体"/>
          <w:color w:val="000000" w:themeColor="text1"/>
          <w:sz w:val="32"/>
          <w:szCs w:val="32"/>
          <w:lang w:eastAsia="zh-CN"/>
          <w14:textFill>
            <w14:solidFill>
              <w14:schemeClr w14:val="tx1"/>
            </w14:solidFill>
          </w14:textFill>
        </w:rPr>
        <w:t>。</w:t>
      </w:r>
    </w:p>
    <w:p w14:paraId="08E25F4D">
      <w:pPr>
        <w:rPr>
          <w:rFonts w:hint="eastAsia" w:ascii="仿宋_GB2312" w:hAnsi="仿宋_GB2312" w:eastAsia="仿宋_GB2312" w:cs="仿宋_GB2312"/>
          <w:szCs w:val="32"/>
        </w:rPr>
      </w:pPr>
      <w:r>
        <w:rPr>
          <w:rFonts w:hint="eastAsia" w:ascii="仿宋_GB2312" w:hAnsi="仿宋_GB2312" w:eastAsia="仿宋_GB2312" w:cs="仿宋_GB2312"/>
          <w:szCs w:val="32"/>
        </w:rPr>
        <w:t>1</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研究拟定全校教育发展战略，贯彻执行党和国家的教育方针、政策、法规。</w:t>
      </w:r>
    </w:p>
    <w:p w14:paraId="04696931">
      <w:pPr>
        <w:rPr>
          <w:rFonts w:hint="eastAsia" w:ascii="仿宋_GB2312" w:hAnsi="仿宋_GB2312" w:eastAsia="仿宋_GB2312" w:cs="仿宋_GB2312"/>
          <w:szCs w:val="32"/>
        </w:rPr>
      </w:pPr>
      <w:r>
        <w:rPr>
          <w:rFonts w:hint="eastAsia" w:ascii="仿宋_GB2312" w:hAnsi="仿宋_GB2312" w:eastAsia="仿宋_GB2312" w:cs="仿宋_GB2312"/>
          <w:szCs w:val="32"/>
        </w:rPr>
        <w:t>2</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研究拟定学校发展规划和年度计划，组织实施教育体制和办学体制改革。</w:t>
      </w:r>
    </w:p>
    <w:p w14:paraId="092A0A17">
      <w:pPr>
        <w:rPr>
          <w:rFonts w:hint="eastAsia" w:ascii="仿宋_GB2312" w:hAnsi="仿宋_GB2312" w:eastAsia="仿宋_GB2312" w:cs="仿宋_GB2312"/>
          <w:szCs w:val="32"/>
        </w:rPr>
      </w:pPr>
      <w:r>
        <w:rPr>
          <w:rFonts w:hint="eastAsia" w:ascii="仿宋_GB2312" w:hAnsi="仿宋_GB2312" w:eastAsia="仿宋_GB2312" w:cs="仿宋_GB2312"/>
          <w:szCs w:val="32"/>
        </w:rPr>
        <w:t>3</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管理和指导学校基础教育工作；确保普及九年义务教育工作成果。</w:t>
      </w:r>
    </w:p>
    <w:p w14:paraId="587D514F">
      <w:pPr>
        <w:rPr>
          <w:rFonts w:hint="eastAsia" w:ascii="仿宋_GB2312" w:hAnsi="仿宋_GB2312" w:eastAsia="仿宋_GB2312" w:cs="仿宋_GB2312"/>
          <w:szCs w:val="32"/>
        </w:rPr>
      </w:pPr>
      <w:r>
        <w:rPr>
          <w:rFonts w:hint="eastAsia" w:ascii="仿宋_GB2312" w:hAnsi="仿宋_GB2312" w:eastAsia="仿宋_GB2312" w:cs="仿宋_GB2312"/>
          <w:szCs w:val="32"/>
        </w:rPr>
        <w:t>4</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管理学校教育经费，执行财务管理制度。</w:t>
      </w:r>
    </w:p>
    <w:p w14:paraId="57802C6B">
      <w:pPr>
        <w:rPr>
          <w:rFonts w:hint="eastAsia" w:ascii="仿宋_GB2312" w:hAnsi="仿宋_GB2312" w:eastAsia="仿宋_GB2312" w:cs="仿宋_GB2312"/>
          <w:szCs w:val="32"/>
        </w:rPr>
      </w:pPr>
      <w:r>
        <w:rPr>
          <w:rFonts w:hint="eastAsia" w:ascii="仿宋_GB2312" w:hAnsi="仿宋_GB2312" w:eastAsia="仿宋_GB2312" w:cs="仿宋_GB2312"/>
          <w:szCs w:val="32"/>
        </w:rPr>
        <w:t>5</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负责和指导学校教职工的思想政治工作，规划学校品德教育、体育卫生教育、艺术教育和国防教育工作；负责做好社会治安综合治理及安全保卫工作。</w:t>
      </w:r>
    </w:p>
    <w:p w14:paraId="334C4567">
      <w:pPr>
        <w:spacing w:line="600" w:lineRule="exact"/>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楷体" w:hAnsi="楷体" w:eastAsia="楷体" w:cs="楷体"/>
          <w:color w:val="000000" w:themeColor="text1"/>
          <w:sz w:val="32"/>
          <w:szCs w:val="32"/>
          <w:lang w:eastAsia="zh-CN"/>
          <w14:textFill>
            <w14:solidFill>
              <w14:schemeClr w14:val="tx1"/>
            </w14:solidFill>
          </w14:textFill>
        </w:rPr>
        <w:t>。</w:t>
      </w:r>
    </w:p>
    <w:p w14:paraId="7C00C0D5">
      <w:pPr>
        <w:rPr>
          <w:rFonts w:hint="eastAsia" w:ascii="仿宋_GB2312" w:hAnsi="仿宋_GB2312" w:eastAsia="仿宋_GB2312" w:cs="仿宋_GB2312"/>
          <w:szCs w:val="32"/>
        </w:rPr>
      </w:pPr>
      <w:r>
        <w:rPr>
          <w:rFonts w:hint="eastAsia" w:ascii="仿宋_GB2312" w:hAnsi="仿宋_GB2312" w:eastAsia="仿宋_GB2312" w:cs="仿宋_GB2312"/>
          <w:szCs w:val="32"/>
        </w:rPr>
        <w:t>1</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加强队伍建设。</w:t>
      </w:r>
    </w:p>
    <w:p w14:paraId="7D0575B8">
      <w:pPr>
        <w:rPr>
          <w:rFonts w:hint="eastAsia" w:ascii="仿宋_GB2312" w:hAnsi="仿宋_GB2312" w:eastAsia="仿宋_GB2312" w:cs="仿宋_GB2312"/>
          <w:szCs w:val="32"/>
        </w:rPr>
      </w:pPr>
      <w:r>
        <w:rPr>
          <w:rFonts w:hint="eastAsia" w:ascii="仿宋_GB2312" w:hAnsi="仿宋_GB2312" w:eastAsia="仿宋_GB2312" w:cs="仿宋_GB2312"/>
          <w:szCs w:val="32"/>
        </w:rPr>
        <w:t>2</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加强德育工作,突出德育的实效性。</w:t>
      </w:r>
    </w:p>
    <w:p w14:paraId="0B39B330">
      <w:pPr>
        <w:rPr>
          <w:rFonts w:hint="eastAsia" w:ascii="仿宋_GB2312" w:hAnsi="仿宋_GB2312" w:eastAsia="仿宋_GB2312" w:cs="仿宋_GB2312"/>
          <w:szCs w:val="32"/>
        </w:rPr>
      </w:pPr>
      <w:r>
        <w:rPr>
          <w:rFonts w:hint="eastAsia" w:ascii="仿宋_GB2312" w:hAnsi="仿宋_GB2312" w:eastAsia="仿宋_GB2312" w:cs="仿宋_GB2312"/>
          <w:szCs w:val="32"/>
        </w:rPr>
        <w:t>3</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教学工作：依托校本教研，全面提升教学质量。加强课堂教学指导，提高教师教育教学质量。常规管理常抓不懈。做好教学质量分析。狠抓毕业班管理。坚持推门听课，有2次大型教研活动，专题学习。行政听课不少于40节次，教师听课不少于20节次，要有过程和评价。认真落实好</w:t>
      </w:r>
      <w:r>
        <w:rPr>
          <w:rFonts w:hint="eastAsia" w:ascii="仿宋_GB2312" w:hAnsi="仿宋_GB2312" w:eastAsia="仿宋_GB2312" w:cs="仿宋_GB2312"/>
          <w:szCs w:val="32"/>
          <w:lang w:eastAsia="zh-CN"/>
        </w:rPr>
        <w:t>“双减”工作</w:t>
      </w:r>
      <w:r>
        <w:rPr>
          <w:rFonts w:hint="eastAsia" w:ascii="仿宋_GB2312" w:hAnsi="仿宋_GB2312" w:eastAsia="仿宋_GB2312" w:cs="仿宋_GB2312"/>
          <w:szCs w:val="32"/>
        </w:rPr>
        <w:t>和五项管理，开展好课后服务工作。</w:t>
      </w:r>
    </w:p>
    <w:p w14:paraId="0CE0E799">
      <w:pPr>
        <w:rPr>
          <w:rFonts w:hint="eastAsia" w:ascii="仿宋_GB2312" w:hAnsi="仿宋_GB2312" w:eastAsia="仿宋_GB2312" w:cs="仿宋_GB2312"/>
          <w:szCs w:val="32"/>
        </w:rPr>
      </w:pPr>
      <w:r>
        <w:rPr>
          <w:rFonts w:hint="eastAsia" w:ascii="仿宋_GB2312" w:hAnsi="仿宋_GB2312" w:eastAsia="仿宋_GB2312" w:cs="仿宋_GB2312"/>
          <w:szCs w:val="32"/>
        </w:rPr>
        <w:t>4</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加强控辍保学工作。制定好学校控辍保学方案，确定明确责任人，签订目标责任书，压实责任</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确保学校控辍保学工作清零，建立长效机制。</w:t>
      </w:r>
    </w:p>
    <w:p w14:paraId="4CEA44EC">
      <w:pPr>
        <w:rPr>
          <w:rFonts w:hint="eastAsia" w:ascii="仿宋_GB2312" w:hAnsi="仿宋_GB2312" w:eastAsia="仿宋_GB2312" w:cs="仿宋_GB2312"/>
          <w:szCs w:val="32"/>
        </w:rPr>
      </w:pPr>
      <w:r>
        <w:rPr>
          <w:rFonts w:hint="eastAsia" w:ascii="仿宋_GB2312" w:hAnsi="仿宋_GB2312" w:eastAsia="仿宋_GB2312" w:cs="仿宋_GB2312"/>
          <w:szCs w:val="32"/>
        </w:rPr>
        <w:t>5</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加强体卫艺工作。</w:t>
      </w:r>
    </w:p>
    <w:p w14:paraId="7705DBB2">
      <w:pPr>
        <w:rPr>
          <w:rFonts w:hint="eastAsia" w:ascii="仿宋_GB2312" w:hAnsi="仿宋_GB2312" w:eastAsia="仿宋_GB2312" w:cs="仿宋_GB2312"/>
          <w:szCs w:val="32"/>
        </w:rPr>
      </w:pPr>
      <w:r>
        <w:rPr>
          <w:rFonts w:hint="eastAsia" w:ascii="仿宋_GB2312" w:hAnsi="仿宋_GB2312" w:eastAsia="仿宋_GB2312" w:cs="仿宋_GB2312"/>
          <w:szCs w:val="32"/>
        </w:rPr>
        <w:t>6</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巩固义务教育均衡发展工作。</w:t>
      </w:r>
    </w:p>
    <w:p w14:paraId="193C2CCD">
      <w:pPr>
        <w:rPr>
          <w:rFonts w:hint="eastAsia" w:ascii="仿宋_GB2312" w:hAnsi="仿宋_GB2312" w:eastAsia="仿宋_GB2312" w:cs="仿宋_GB2312"/>
          <w:szCs w:val="32"/>
        </w:rPr>
      </w:pPr>
      <w:r>
        <w:rPr>
          <w:rFonts w:hint="eastAsia" w:ascii="仿宋_GB2312" w:hAnsi="仿宋_GB2312" w:eastAsia="仿宋_GB2312" w:cs="仿宋_GB2312"/>
          <w:szCs w:val="32"/>
        </w:rPr>
        <w:t>7</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 xml:space="preserve">强化安全责任意识，树立安全第一的思想。 </w:t>
      </w:r>
    </w:p>
    <w:p w14:paraId="0474478F">
      <w:pPr>
        <w:rPr>
          <w:rFonts w:ascii="仿宋" w:hAnsi="仿宋" w:cs="仿宋"/>
          <w:szCs w:val="32"/>
        </w:rPr>
      </w:pPr>
      <w:r>
        <w:rPr>
          <w:rFonts w:hint="eastAsia" w:ascii="仿宋_GB2312" w:hAnsi="仿宋_GB2312" w:eastAsia="仿宋_GB2312" w:cs="仿宋_GB2312"/>
          <w:szCs w:val="32"/>
        </w:rPr>
        <w:t>8</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完善</w:t>
      </w:r>
      <w:r>
        <w:rPr>
          <w:rFonts w:hint="eastAsia" w:ascii="仿宋_GB2312" w:hAnsi="仿宋_GB2312" w:eastAsia="仿宋_GB2312" w:cs="仿宋_GB2312"/>
          <w:szCs w:val="32"/>
          <w:lang w:eastAsia="zh-CN"/>
        </w:rPr>
        <w:t>村幼</w:t>
      </w:r>
      <w:r>
        <w:rPr>
          <w:rFonts w:hint="eastAsia" w:ascii="仿宋_GB2312" w:hAnsi="仿宋_GB2312" w:eastAsia="仿宋_GB2312" w:cs="仿宋_GB2312"/>
          <w:szCs w:val="32"/>
        </w:rPr>
        <w:t>工作。加强村幼管理工作的督促检查。抓好学前学普工作。重视幼儿园的环创工作。加强村幼管理的资料收集和宣传报道工作。</w:t>
      </w:r>
    </w:p>
    <w:p w14:paraId="51075C4E">
      <w:pPr>
        <w:ind w:left="0" w:leftChars="0"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9</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后勤工作。确保后勤工作运转正常，为学校、老师、学生服务好。确保后勤工作依法依规，各项工作依程序。食堂工作要</w:t>
      </w:r>
      <w:r>
        <w:rPr>
          <w:rFonts w:hint="eastAsia" w:ascii="仿宋_GB2312" w:hAnsi="仿宋_GB2312" w:eastAsia="仿宋_GB2312" w:cs="仿宋_GB2312"/>
          <w:szCs w:val="32"/>
          <w:lang w:eastAsia="zh-CN"/>
        </w:rPr>
        <w:t>制度化、规范化、科学化</w:t>
      </w:r>
      <w:r>
        <w:rPr>
          <w:rFonts w:hint="eastAsia" w:ascii="仿宋_GB2312" w:hAnsi="仿宋_GB2312" w:eastAsia="仿宋_GB2312" w:cs="仿宋_GB2312"/>
          <w:szCs w:val="32"/>
        </w:rPr>
        <w:t>。确保安全健康。</w:t>
      </w:r>
    </w:p>
    <w:p w14:paraId="51E5C843">
      <w:pPr>
        <w:bidi w:val="0"/>
        <w:rPr>
          <w:rFonts w:hint="default" w:ascii="黑体" w:hAnsi="黑体" w:eastAsia="黑体" w:cs="黑体"/>
          <w:lang w:val="en-US" w:eastAsia="zh-CN"/>
        </w:rPr>
      </w:pPr>
      <w:r>
        <w:rPr>
          <w:rFonts w:hint="default" w:ascii="黑体" w:hAnsi="黑体" w:eastAsia="黑体" w:cs="黑体"/>
          <w:lang w:val="en-US" w:eastAsia="zh-CN"/>
        </w:rPr>
        <w:t>二、</w:t>
      </w:r>
      <w:r>
        <w:rPr>
          <w:rFonts w:hint="eastAsia" w:ascii="黑体" w:hAnsi="黑体" w:eastAsia="黑体" w:cs="黑体"/>
          <w:lang w:val="en-US" w:eastAsia="zh-CN"/>
        </w:rPr>
        <w:t>单位</w:t>
      </w:r>
      <w:r>
        <w:rPr>
          <w:rFonts w:hint="default" w:ascii="黑体" w:hAnsi="黑体" w:eastAsia="黑体" w:cs="黑体"/>
          <w:lang w:val="en-US" w:eastAsia="zh-CN"/>
        </w:rPr>
        <w:t>预算单位构成</w:t>
      </w:r>
    </w:p>
    <w:p w14:paraId="5379B3F5">
      <w:pPr>
        <w:bidi w:val="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红花乡中心小学</w:t>
      </w:r>
      <w:r>
        <w:rPr>
          <w:rFonts w:hint="eastAsia" w:ascii="仿宋_GB2312" w:hAnsi="仿宋_GB2312" w:eastAsia="仿宋_GB2312" w:cs="仿宋_GB2312"/>
          <w:sz w:val="32"/>
          <w:szCs w:val="32"/>
        </w:rPr>
        <w:t>预算单位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个，事业单位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p>
    <w:p w14:paraId="36AC4AFE">
      <w:pPr>
        <w:bidi w:val="0"/>
        <w:rPr>
          <w:rFonts w:hint="eastAsia" w:ascii="仿宋" w:hAnsi="仿宋" w:eastAsia="仿宋"/>
          <w:sz w:val="32"/>
          <w:szCs w:val="32"/>
        </w:rPr>
      </w:pPr>
      <w:r>
        <w:rPr>
          <w:rFonts w:hint="eastAsia" w:ascii="仿宋_GB2312" w:hAnsi="仿宋_GB2312" w:eastAsia="仿宋_GB2312" w:cs="仿宋_GB2312"/>
          <w:color w:val="auto"/>
          <w:sz w:val="32"/>
          <w:szCs w:val="32"/>
          <w:lang w:val="en-US" w:eastAsia="zh-CN"/>
        </w:rPr>
        <w:t>红花乡中心小学</w:t>
      </w:r>
      <w:r>
        <w:rPr>
          <w:rFonts w:hint="eastAsia" w:ascii="仿宋_GB2312" w:hAnsi="仿宋_GB2312" w:eastAsia="仿宋_GB2312" w:cs="仿宋_GB2312"/>
          <w:sz w:val="32"/>
          <w:szCs w:val="32"/>
        </w:rPr>
        <w:t>总编制</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名，其中：行政编制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名，工勤编制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名，事业编制</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名。在职人员总数</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名，其中：行政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名，工勤</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名，事业</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名。离休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w:t>
      </w:r>
    </w:p>
    <w:p w14:paraId="72D33607">
      <w:pPr>
        <w:spacing w:line="600" w:lineRule="exact"/>
        <w:ind w:left="0" w:leftChars="0" w:firstLine="0" w:firstLineChars="0"/>
        <w:rPr>
          <w:rFonts w:hint="eastAsia" w:ascii="仿宋" w:hAnsi="仿宋" w:eastAsia="仿宋"/>
          <w:sz w:val="32"/>
          <w:szCs w:val="32"/>
        </w:rPr>
      </w:pPr>
    </w:p>
    <w:p w14:paraId="1DF24851">
      <w:pPr>
        <w:pStyle w:val="2"/>
        <w:numPr>
          <w:ilvl w:val="0"/>
          <w:numId w:val="0"/>
        </w:numPr>
        <w:bidi w:val="0"/>
        <w:jc w:val="both"/>
        <w:rPr>
          <w:rFonts w:hint="eastAsia"/>
          <w:lang w:val="en-US" w:eastAsia="zh-CN"/>
        </w:rPr>
      </w:pPr>
    </w:p>
    <w:p w14:paraId="7F6E728D">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 xml:space="preserve">   第二部分  峨边彝族自治县红花乡中心小学</w:t>
      </w:r>
      <w:r>
        <w:rPr>
          <w:rFonts w:hint="eastAsia" w:ascii="方正小标宋简体" w:hAnsi="方正小标宋简体" w:eastAsia="方正小标宋简体" w:cs="方正小标宋简体"/>
          <w:b w:val="0"/>
          <w:bCs/>
          <w:sz w:val="52"/>
          <w:szCs w:val="52"/>
          <w:lang w:val="en-US" w:eastAsia="zh-CN"/>
        </w:rPr>
        <w:t>2025年单位预算表</w:t>
      </w:r>
    </w:p>
    <w:p w14:paraId="7F5AEDDE">
      <w:pPr>
        <w:spacing w:line="600" w:lineRule="exact"/>
        <w:rPr>
          <w:rFonts w:hint="default" w:ascii="仿宋" w:hAnsi="仿宋" w:eastAsia="仿宋" w:cs="Times New Roman"/>
          <w:sz w:val="32"/>
          <w:szCs w:val="32"/>
          <w:lang w:val="en-US" w:eastAsia="zh-CN"/>
        </w:rPr>
      </w:pPr>
    </w:p>
    <w:p w14:paraId="2B845CAA">
      <w:pPr>
        <w:spacing w:line="600" w:lineRule="exact"/>
        <w:rPr>
          <w:rFonts w:hint="default" w:ascii="仿宋" w:hAnsi="仿宋" w:eastAsia="仿宋" w:cs="Times New Roman"/>
          <w:sz w:val="32"/>
          <w:szCs w:val="32"/>
          <w:lang w:val="en-US" w:eastAsia="zh-CN"/>
        </w:rPr>
      </w:pPr>
    </w:p>
    <w:p w14:paraId="464D9BE1">
      <w:pPr>
        <w:spacing w:line="600" w:lineRule="exact"/>
        <w:rPr>
          <w:rFonts w:hint="default" w:ascii="仿宋" w:hAnsi="仿宋" w:eastAsia="仿宋" w:cs="Times New Roman"/>
          <w:sz w:val="32"/>
          <w:szCs w:val="32"/>
          <w:lang w:val="en-US" w:eastAsia="zh-CN"/>
        </w:rPr>
      </w:pPr>
    </w:p>
    <w:p w14:paraId="5B72456A">
      <w:pPr>
        <w:spacing w:line="600" w:lineRule="exact"/>
        <w:rPr>
          <w:rFonts w:hint="default" w:ascii="仿宋" w:hAnsi="仿宋" w:eastAsia="仿宋" w:cs="Times New Roman"/>
          <w:sz w:val="32"/>
          <w:szCs w:val="32"/>
          <w:lang w:val="en-US" w:eastAsia="zh-CN"/>
        </w:rPr>
      </w:pPr>
    </w:p>
    <w:p w14:paraId="7AABEA9D">
      <w:pPr>
        <w:spacing w:line="600" w:lineRule="exact"/>
        <w:ind w:left="0" w:leftChars="0" w:firstLine="0" w:firstLineChars="0"/>
        <w:rPr>
          <w:rFonts w:hint="eastAsia" w:ascii="仿宋_GB2312" w:hAnsi="仿宋_GB2312" w:eastAsia="仿宋_GB2312" w:cs="仿宋_GB2312"/>
          <w:sz w:val="32"/>
          <w:szCs w:val="32"/>
          <w:lang w:val="en-US" w:eastAsia="zh-CN"/>
        </w:rPr>
      </w:pPr>
    </w:p>
    <w:p w14:paraId="30DECE15">
      <w:pPr>
        <w:spacing w:line="600" w:lineRule="exact"/>
        <w:ind w:left="0" w:leftChars="0" w:firstLine="0" w:firstLineChars="0"/>
        <w:rPr>
          <w:rFonts w:hint="eastAsia" w:ascii="仿宋_GB2312" w:hAnsi="仿宋_GB2312" w:eastAsia="仿宋_GB2312" w:cs="仿宋_GB2312"/>
          <w:sz w:val="32"/>
          <w:szCs w:val="32"/>
          <w:lang w:val="en-US" w:eastAsia="zh-CN"/>
        </w:rPr>
      </w:pPr>
    </w:p>
    <w:p w14:paraId="23B14C78">
      <w:pPr>
        <w:spacing w:line="600" w:lineRule="exact"/>
        <w:ind w:left="0" w:leftChars="0" w:firstLine="0" w:firstLineChars="0"/>
        <w:rPr>
          <w:rFonts w:hint="eastAsia" w:ascii="仿宋_GB2312" w:hAnsi="仿宋_GB2312" w:eastAsia="仿宋_GB2312" w:cs="仿宋_GB2312"/>
          <w:sz w:val="32"/>
          <w:szCs w:val="32"/>
          <w:lang w:val="en-US" w:eastAsia="zh-CN"/>
        </w:rPr>
      </w:pPr>
    </w:p>
    <w:p w14:paraId="659739C0">
      <w:pPr>
        <w:spacing w:line="600" w:lineRule="exact"/>
        <w:ind w:left="0" w:leftChars="0" w:firstLine="0" w:firstLineChars="0"/>
        <w:rPr>
          <w:rFonts w:hint="eastAsia" w:ascii="仿宋_GB2312" w:hAnsi="仿宋_GB2312" w:eastAsia="仿宋_GB2312" w:cs="仿宋_GB2312"/>
          <w:sz w:val="32"/>
          <w:szCs w:val="32"/>
          <w:lang w:val="en-US" w:eastAsia="zh-CN"/>
        </w:rPr>
      </w:pPr>
    </w:p>
    <w:p w14:paraId="07F12CF2">
      <w:pPr>
        <w:spacing w:line="600" w:lineRule="exact"/>
        <w:ind w:left="0" w:leftChars="0" w:firstLine="0" w:firstLineChars="0"/>
        <w:rPr>
          <w:rFonts w:hint="eastAsia" w:ascii="仿宋_GB2312" w:hAnsi="仿宋_GB2312" w:eastAsia="仿宋_GB2312" w:cs="仿宋_GB2312"/>
          <w:sz w:val="32"/>
          <w:szCs w:val="32"/>
          <w:lang w:val="en-US" w:eastAsia="zh-CN"/>
        </w:rPr>
      </w:pPr>
    </w:p>
    <w:p w14:paraId="528575C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峨边彝族自治县红花乡中心小学预算公开报表</w:t>
      </w:r>
      <w:r>
        <w:rPr>
          <w:rFonts w:hint="eastAsia" w:ascii="仿宋_GB2312" w:hAnsi="仿宋_GB2312" w:eastAsia="仿宋_GB2312" w:cs="仿宋_GB2312"/>
          <w:sz w:val="32"/>
          <w:szCs w:val="32"/>
          <w:lang w:val="en-US" w:eastAsia="zh-CN"/>
        </w:rPr>
        <w:t xml:space="preserve">  </w:t>
      </w:r>
    </w:p>
    <w:p w14:paraId="15ACB0E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bookmarkStart w:id="0" w:name="_GoBack"/>
      <w:bookmarkEnd w:id="0"/>
      <w:r>
        <w:rPr>
          <w:rFonts w:hint="eastAsia" w:ascii="方正小标宋简体" w:hAnsi="方正小标宋简体" w:eastAsia="方正小标宋简体" w:cs="方正小标宋简体"/>
          <w:b w:val="0"/>
          <w:bCs/>
          <w:lang w:val="en-US" w:eastAsia="zh-CN"/>
        </w:rPr>
        <w:t xml:space="preserve">  </w:t>
      </w:r>
    </w:p>
    <w:p w14:paraId="7178B257">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 xml:space="preserve"> 第三部分  峨边彝族自治县红花乡中心小学</w:t>
      </w:r>
      <w:r>
        <w:rPr>
          <w:rFonts w:hint="eastAsia" w:ascii="方正小标宋简体" w:hAnsi="方正小标宋简体" w:eastAsia="方正小标宋简体" w:cs="方正小标宋简体"/>
          <w:b w:val="0"/>
          <w:bCs/>
          <w:sz w:val="52"/>
          <w:szCs w:val="52"/>
          <w:lang w:val="en-US" w:eastAsia="zh-CN"/>
        </w:rPr>
        <w:t>2025年单位预算情况说明</w:t>
      </w:r>
    </w:p>
    <w:p w14:paraId="4834107B">
      <w:pPr>
        <w:numPr>
          <w:ilvl w:val="0"/>
          <w:numId w:val="0"/>
        </w:numPr>
        <w:jc w:val="center"/>
        <w:rPr>
          <w:rFonts w:hint="default"/>
          <w:b/>
          <w:bCs/>
          <w:sz w:val="52"/>
          <w:szCs w:val="52"/>
          <w:lang w:val="en-US" w:eastAsia="zh-CN"/>
        </w:rPr>
      </w:pPr>
    </w:p>
    <w:p w14:paraId="769BE2A2">
      <w:pPr>
        <w:numPr>
          <w:ilvl w:val="0"/>
          <w:numId w:val="0"/>
        </w:numPr>
        <w:spacing w:line="600" w:lineRule="exact"/>
        <w:rPr>
          <w:rFonts w:hint="eastAsia" w:ascii="仿宋" w:hAnsi="仿宋" w:eastAsia="仿宋" w:cs="Times New Roman"/>
          <w:sz w:val="32"/>
          <w:szCs w:val="32"/>
          <w:lang w:val="en-US" w:eastAsia="zh-CN"/>
        </w:rPr>
      </w:pPr>
    </w:p>
    <w:p w14:paraId="362D3A70">
      <w:pPr>
        <w:numPr>
          <w:ilvl w:val="0"/>
          <w:numId w:val="0"/>
        </w:numPr>
        <w:spacing w:line="600" w:lineRule="exact"/>
        <w:rPr>
          <w:rFonts w:hint="eastAsia" w:ascii="仿宋" w:hAnsi="仿宋" w:eastAsia="仿宋" w:cs="Times New Roman"/>
          <w:sz w:val="32"/>
          <w:szCs w:val="32"/>
          <w:lang w:val="en-US" w:eastAsia="zh-CN"/>
        </w:rPr>
      </w:pPr>
    </w:p>
    <w:p w14:paraId="5BD14FE1">
      <w:pPr>
        <w:numPr>
          <w:ilvl w:val="0"/>
          <w:numId w:val="0"/>
        </w:numPr>
        <w:spacing w:line="600" w:lineRule="exact"/>
        <w:rPr>
          <w:rFonts w:hint="eastAsia" w:ascii="仿宋" w:hAnsi="仿宋" w:eastAsia="仿宋" w:cs="Times New Roman"/>
          <w:sz w:val="32"/>
          <w:szCs w:val="32"/>
          <w:lang w:val="en-US" w:eastAsia="zh-CN"/>
        </w:rPr>
      </w:pPr>
    </w:p>
    <w:p w14:paraId="53631442">
      <w:pPr>
        <w:numPr>
          <w:ilvl w:val="0"/>
          <w:numId w:val="0"/>
        </w:numPr>
        <w:spacing w:line="600" w:lineRule="exact"/>
        <w:rPr>
          <w:rFonts w:hint="eastAsia" w:ascii="仿宋" w:hAnsi="仿宋" w:eastAsia="仿宋" w:cs="Times New Roman"/>
          <w:sz w:val="32"/>
          <w:szCs w:val="32"/>
          <w:lang w:val="en-US" w:eastAsia="zh-CN"/>
        </w:rPr>
      </w:pPr>
    </w:p>
    <w:p w14:paraId="528537E5">
      <w:pPr>
        <w:numPr>
          <w:ilvl w:val="0"/>
          <w:numId w:val="0"/>
        </w:numPr>
        <w:jc w:val="center"/>
        <w:rPr>
          <w:rFonts w:hint="default"/>
          <w:b/>
          <w:bCs/>
          <w:sz w:val="52"/>
          <w:szCs w:val="52"/>
          <w:lang w:val="en-US" w:eastAsia="zh-CN"/>
        </w:rPr>
      </w:pPr>
    </w:p>
    <w:p w14:paraId="0CC8A72A">
      <w:pPr>
        <w:numPr>
          <w:ilvl w:val="0"/>
          <w:numId w:val="0"/>
        </w:numPr>
        <w:jc w:val="both"/>
        <w:rPr>
          <w:rFonts w:hint="default"/>
          <w:b/>
          <w:bCs/>
          <w:sz w:val="52"/>
          <w:szCs w:val="52"/>
          <w:lang w:val="en-US" w:eastAsia="zh-CN"/>
        </w:rPr>
      </w:pPr>
    </w:p>
    <w:p w14:paraId="285711A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6B7FBA7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val="en-US" w:eastAsia="zh-CN"/>
        </w:rPr>
        <w:t>峨边彝族自治县红花乡中心小学</w:t>
      </w:r>
      <w:r>
        <w:rPr>
          <w:rFonts w:hint="eastAsia" w:ascii="Times New Roman" w:hAnsi="Times New Roman" w:eastAsia="仿宋_GB2312" w:cs="仿宋_GB2312"/>
          <w:sz w:val="32"/>
          <w:szCs w:val="32"/>
          <w:lang w:val="en-US" w:eastAsia="zh-CN"/>
        </w:rPr>
        <w:t>所有收入和支出均纳入单位预算管理。收入包括：一般公共预算拨款收入。支出包括：教育支出、社会保障和就业支出、卫生健康支出、住房保障支出。</w:t>
      </w:r>
    </w:p>
    <w:p w14:paraId="757C2A8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峨边彝族自治县红花乡中心小学</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296.59</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color w:val="auto"/>
          <w:kern w:val="0"/>
          <w:sz w:val="32"/>
          <w:szCs w:val="32"/>
        </w:rPr>
        <w:t>减少</w:t>
      </w:r>
      <w:r>
        <w:rPr>
          <w:rFonts w:hint="eastAsia" w:ascii="Times New Roman" w:hAnsi="Times New Roman" w:eastAsia="仿宋_GB2312" w:cs="仿宋_GB2312"/>
          <w:color w:val="auto"/>
          <w:kern w:val="0"/>
          <w:sz w:val="32"/>
          <w:szCs w:val="32"/>
          <w:lang w:val="en-US" w:eastAsia="zh-CN"/>
        </w:rPr>
        <w:t>41.85</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人员经费预算减少</w:t>
      </w:r>
      <w:r>
        <w:rPr>
          <w:rFonts w:hint="eastAsia" w:ascii="Times New Roman" w:hAnsi="Times New Roman" w:eastAsia="仿宋_GB2312" w:cs="仿宋_GB2312"/>
          <w:kern w:val="0"/>
          <w:sz w:val="32"/>
          <w:szCs w:val="32"/>
        </w:rPr>
        <w:t>。</w:t>
      </w:r>
    </w:p>
    <w:p w14:paraId="20C8979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6F5BAF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峨边彝族自治县红花乡中心小学</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296.59</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296.59</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%；事业收入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13848D9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r>
        <w:rPr>
          <w:rFonts w:hint="eastAsia" w:ascii="Times New Roman" w:hAnsi="Times New Roman" w:eastAsia="楷体_GB2312" w:cs="Times New Roman"/>
          <w:b w:val="0"/>
          <w:bCs/>
          <w:sz w:val="32"/>
          <w:szCs w:val="32"/>
          <w:lang w:eastAsia="zh-CN"/>
        </w:rPr>
        <w:t>。</w:t>
      </w:r>
    </w:p>
    <w:p w14:paraId="591F12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lang w:val="en-US" w:eastAsia="zh-CN"/>
        </w:rPr>
        <w:t>峨边彝族自治县红花乡中心小学</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296.59</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296.59万元</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17C9DF38">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E93B9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峨边彝族自治县红花乡中心小学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296.59</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338.44</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41.85</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人员经费预算减少。</w:t>
      </w:r>
    </w:p>
    <w:p w14:paraId="29D0AA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296.59</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val="en-US" w:eastAsia="zh-CN"/>
        </w:rPr>
        <w:t>教育</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val="en-US" w:eastAsia="zh-CN"/>
        </w:rPr>
        <w:t>214.57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45.17</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10.89</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25.96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39D22ACE">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0E31744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4DDB50D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峨边彝族自治县红花乡中心小学</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296.59</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减少41.85</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仿宋" w:hAnsi="仿宋" w:cs="宋体"/>
          <w:kern w:val="0"/>
          <w:szCs w:val="32"/>
        </w:rPr>
        <w:t>人员经费预算减少</w:t>
      </w:r>
      <w:r>
        <w:rPr>
          <w:rFonts w:hint="eastAsia" w:ascii="Times New Roman" w:hAnsi="Times New Roman" w:eastAsia="仿宋_GB2312" w:cs="仿宋_GB2312"/>
          <w:color w:val="000000"/>
          <w:kern w:val="0"/>
          <w:sz w:val="32"/>
          <w:szCs w:val="32"/>
        </w:rPr>
        <w:t>。</w:t>
      </w:r>
    </w:p>
    <w:p w14:paraId="5E939256">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p>
    <w:p w14:paraId="2E1B83A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教育</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214.57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72.35</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45.17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15.23</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卫生健康</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10.89</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3.67</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auto"/>
          <w:kern w:val="0"/>
          <w:sz w:val="32"/>
          <w:szCs w:val="32"/>
          <w:lang w:val="en-US" w:eastAsia="zh-CN"/>
        </w:rPr>
        <w:t>25.96</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8.75</w:t>
      </w:r>
      <w:r>
        <w:rPr>
          <w:rFonts w:hint="eastAsia" w:ascii="Times New Roman" w:hAnsi="Times New Roman" w:eastAsia="仿宋_GB2312" w:cs="仿宋_GB2312"/>
          <w:color w:val="000000"/>
          <w:kern w:val="0"/>
          <w:sz w:val="32"/>
          <w:szCs w:val="32"/>
        </w:rPr>
        <w:t>%。</w:t>
      </w:r>
    </w:p>
    <w:p w14:paraId="08EB2BC3">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16DA1CB5">
      <w:pPr>
        <w:numPr>
          <w:ilvl w:val="0"/>
          <w:numId w:val="0"/>
        </w:numPr>
        <w:spacing w:line="60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教育支出</w:t>
      </w:r>
      <w:r>
        <w:rPr>
          <w:rFonts w:hint="eastAsia" w:ascii="仿宋_GB2312" w:hAnsi="仿宋_GB2312" w:eastAsia="仿宋_GB2312" w:cs="仿宋_GB2312"/>
          <w:color w:val="000000"/>
          <w:kern w:val="0"/>
          <w:sz w:val="32"/>
          <w:szCs w:val="32"/>
        </w:rPr>
        <w:t>（类）</w:t>
      </w:r>
      <w:r>
        <w:rPr>
          <w:rFonts w:hint="eastAsia" w:ascii="仿宋_GB2312" w:hAnsi="仿宋_GB2312" w:eastAsia="仿宋_GB2312" w:cs="仿宋_GB2312"/>
          <w:color w:val="000000"/>
          <w:kern w:val="0"/>
          <w:sz w:val="32"/>
          <w:szCs w:val="32"/>
          <w:lang w:val="en-US" w:eastAsia="zh-CN"/>
        </w:rPr>
        <w:t>普通教育</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kern w:val="0"/>
          <w:sz w:val="32"/>
          <w:szCs w:val="32"/>
          <w:lang w:val="en-US" w:eastAsia="zh-CN"/>
        </w:rPr>
        <w:t>小学教育</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年预算数</w:t>
      </w:r>
      <w:r>
        <w:rPr>
          <w:rFonts w:hint="eastAsia" w:ascii="仿宋_GB2312" w:hAnsi="仿宋_GB2312" w:eastAsia="仿宋_GB2312" w:cs="仿宋_GB2312"/>
          <w:color w:val="auto"/>
          <w:kern w:val="0"/>
          <w:sz w:val="32"/>
          <w:szCs w:val="32"/>
        </w:rPr>
        <w:t>为</w:t>
      </w:r>
      <w:r>
        <w:rPr>
          <w:rFonts w:hint="eastAsia" w:ascii="仿宋_GB2312" w:hAnsi="仿宋_GB2312" w:eastAsia="仿宋_GB2312" w:cs="仿宋_GB2312"/>
          <w:color w:val="auto"/>
          <w:kern w:val="0"/>
          <w:sz w:val="32"/>
          <w:szCs w:val="32"/>
          <w:lang w:val="en-US" w:eastAsia="zh-CN"/>
        </w:rPr>
        <w:t>214.57</w:t>
      </w:r>
      <w:r>
        <w:rPr>
          <w:rFonts w:hint="eastAsia" w:ascii="仿宋_GB2312" w:hAnsi="仿宋_GB2312" w:eastAsia="仿宋_GB2312" w:cs="仿宋_GB2312"/>
          <w:color w:val="000000"/>
          <w:kern w:val="0"/>
          <w:sz w:val="32"/>
          <w:szCs w:val="32"/>
        </w:rPr>
        <w:t>万元，主要用于：</w:t>
      </w:r>
      <w:r>
        <w:rPr>
          <w:rFonts w:hint="eastAsia" w:ascii="仿宋_GB2312" w:hAnsi="仿宋_GB2312" w:eastAsia="仿宋_GB2312" w:cs="仿宋_GB2312"/>
          <w:kern w:val="0"/>
          <w:szCs w:val="32"/>
        </w:rPr>
        <w:t>事业单位正常运转的基本支出，包括基本工资、津贴补贴等人员经费以及办公费、印刷费、水电费等日常公用经费。</w:t>
      </w:r>
    </w:p>
    <w:p w14:paraId="5A6BEB88">
      <w:pPr>
        <w:spacing w:line="600" w:lineRule="exac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2.社会保障和就业</w:t>
      </w:r>
      <w:r>
        <w:rPr>
          <w:rFonts w:hint="eastAsia" w:ascii="仿宋_GB2312" w:hAnsi="仿宋_GB2312" w:eastAsia="仿宋_GB2312" w:cs="仿宋_GB2312"/>
          <w:color w:val="000000"/>
          <w:kern w:val="0"/>
          <w:sz w:val="32"/>
          <w:szCs w:val="32"/>
          <w:lang w:val="en-US" w:eastAsia="zh-CN"/>
        </w:rPr>
        <w:t>支出</w:t>
      </w:r>
      <w:r>
        <w:rPr>
          <w:rFonts w:hint="eastAsia" w:ascii="仿宋_GB2312" w:hAnsi="仿宋_GB2312" w:eastAsia="仿宋_GB2312" w:cs="仿宋_GB2312"/>
          <w:color w:val="000000"/>
          <w:kern w:val="0"/>
          <w:sz w:val="32"/>
          <w:szCs w:val="32"/>
        </w:rPr>
        <w:t>（类）</w:t>
      </w:r>
      <w:r>
        <w:rPr>
          <w:rFonts w:hint="eastAsia" w:ascii="仿宋_GB2312" w:hAnsi="仿宋_GB2312" w:eastAsia="仿宋_GB2312" w:cs="仿宋_GB2312"/>
          <w:kern w:val="0"/>
          <w:szCs w:val="32"/>
        </w:rPr>
        <w:t>行政事业单位养老支出</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kern w:val="0"/>
          <w:szCs w:val="32"/>
        </w:rPr>
        <w:t>机关事业单位基本养老保险缴费支出</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auto"/>
          <w:kern w:val="0"/>
          <w:sz w:val="32"/>
          <w:szCs w:val="32"/>
          <w:lang w:val="en-US" w:eastAsia="zh-CN"/>
        </w:rPr>
        <w:t>28.45</w:t>
      </w:r>
      <w:r>
        <w:rPr>
          <w:rFonts w:hint="eastAsia" w:ascii="仿宋_GB2312" w:hAnsi="仿宋_GB2312" w:eastAsia="仿宋_GB2312" w:cs="仿宋_GB2312"/>
          <w:color w:val="000000"/>
          <w:kern w:val="0"/>
          <w:sz w:val="32"/>
          <w:szCs w:val="32"/>
        </w:rPr>
        <w:t>万元，主要用于：</w:t>
      </w:r>
      <w:r>
        <w:rPr>
          <w:rFonts w:hint="eastAsia" w:ascii="仿宋_GB2312" w:hAnsi="仿宋_GB2312" w:eastAsia="仿宋_GB2312" w:cs="仿宋_GB2312"/>
          <w:kern w:val="0"/>
          <w:szCs w:val="32"/>
        </w:rPr>
        <w:t>实施养老保险制度后，</w:t>
      </w:r>
      <w:r>
        <w:rPr>
          <w:rFonts w:hint="eastAsia" w:ascii="仿宋_GB2312" w:hAnsi="仿宋_GB2312" w:eastAsia="仿宋_GB2312" w:cs="仿宋_GB2312"/>
          <w:kern w:val="0"/>
          <w:szCs w:val="32"/>
          <w:lang w:eastAsia="zh-CN"/>
        </w:rPr>
        <w:t>单位</w:t>
      </w:r>
      <w:r>
        <w:rPr>
          <w:rFonts w:hint="eastAsia" w:ascii="仿宋_GB2312" w:hAnsi="仿宋_GB2312" w:eastAsia="仿宋_GB2312" w:cs="仿宋_GB2312"/>
          <w:kern w:val="0"/>
          <w:szCs w:val="32"/>
        </w:rPr>
        <w:t>按规定由单位缴纳的基本养老保险费支出。</w:t>
      </w:r>
    </w:p>
    <w:p w14:paraId="20156D76">
      <w:pPr>
        <w:spacing w:line="600" w:lineRule="exact"/>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.社会保障和就业</w:t>
      </w:r>
      <w:r>
        <w:rPr>
          <w:rFonts w:hint="eastAsia" w:ascii="仿宋_GB2312" w:hAnsi="仿宋_GB2312" w:eastAsia="仿宋_GB2312" w:cs="仿宋_GB2312"/>
          <w:color w:val="auto"/>
          <w:kern w:val="0"/>
          <w:sz w:val="32"/>
          <w:szCs w:val="32"/>
          <w:lang w:val="en-US" w:eastAsia="zh-CN"/>
        </w:rPr>
        <w:t>支出</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Cs w:val="32"/>
        </w:rPr>
        <w:t>行政事业单位养老支出</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Cs w:val="32"/>
        </w:rPr>
        <w:t>机关事业单位职业年金缴费支出</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14.23</w:t>
      </w:r>
      <w:r>
        <w:rPr>
          <w:rFonts w:hint="eastAsia" w:ascii="仿宋_GB2312" w:hAnsi="仿宋_GB2312" w:eastAsia="仿宋_GB2312" w:cs="仿宋_GB2312"/>
          <w:color w:val="auto"/>
          <w:kern w:val="0"/>
          <w:sz w:val="32"/>
          <w:szCs w:val="32"/>
        </w:rPr>
        <w:t>万元，主要用于：</w:t>
      </w:r>
      <w:r>
        <w:rPr>
          <w:rFonts w:hint="eastAsia" w:ascii="仿宋_GB2312" w:hAnsi="仿宋_GB2312" w:eastAsia="仿宋_GB2312" w:cs="仿宋_GB2312"/>
          <w:color w:val="auto"/>
          <w:kern w:val="0"/>
          <w:szCs w:val="32"/>
        </w:rPr>
        <w:t>实施养老保险制度后，</w:t>
      </w:r>
      <w:r>
        <w:rPr>
          <w:rFonts w:hint="eastAsia" w:ascii="仿宋_GB2312" w:hAnsi="仿宋_GB2312" w:eastAsia="仿宋_GB2312" w:cs="仿宋_GB2312"/>
          <w:color w:val="auto"/>
          <w:kern w:val="0"/>
          <w:szCs w:val="32"/>
          <w:lang w:eastAsia="zh-CN"/>
        </w:rPr>
        <w:t>单位</w:t>
      </w:r>
      <w:r>
        <w:rPr>
          <w:rFonts w:hint="eastAsia" w:ascii="仿宋_GB2312" w:hAnsi="仿宋_GB2312" w:eastAsia="仿宋_GB2312" w:cs="仿宋_GB2312"/>
          <w:color w:val="auto"/>
          <w:kern w:val="0"/>
          <w:szCs w:val="32"/>
        </w:rPr>
        <w:t>按规定由单位缴纳的职业年金支出。</w:t>
      </w:r>
    </w:p>
    <w:p w14:paraId="6ADC06DA">
      <w:pPr>
        <w:spacing w:line="600" w:lineRule="exact"/>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卫生与健康支出</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Cs w:val="32"/>
        </w:rPr>
        <w:t>行政事业单位医疗</w:t>
      </w:r>
      <w:r>
        <w:rPr>
          <w:rFonts w:hint="eastAsia"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Cs w:val="32"/>
        </w:rPr>
        <w:t>事业单位医疗</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10.89</w:t>
      </w:r>
      <w:r>
        <w:rPr>
          <w:rFonts w:hint="eastAsia" w:ascii="仿宋_GB2312" w:hAnsi="仿宋_GB2312" w:eastAsia="仿宋_GB2312" w:cs="仿宋_GB2312"/>
          <w:color w:val="auto"/>
          <w:kern w:val="0"/>
          <w:sz w:val="32"/>
          <w:szCs w:val="32"/>
        </w:rPr>
        <w:t>万元，主要用于：</w:t>
      </w:r>
      <w:r>
        <w:rPr>
          <w:rFonts w:hint="eastAsia" w:ascii="仿宋_GB2312" w:hAnsi="仿宋_GB2312" w:eastAsia="仿宋_GB2312" w:cs="仿宋_GB2312"/>
          <w:color w:val="auto"/>
          <w:kern w:val="0"/>
          <w:szCs w:val="32"/>
        </w:rPr>
        <w:t>事业单位基本医疗保险缴费支出。</w:t>
      </w:r>
    </w:p>
    <w:p w14:paraId="65FB3C0E">
      <w:pPr>
        <w:numPr>
          <w:ilvl w:val="0"/>
          <w:numId w:val="0"/>
        </w:num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.住房保障</w:t>
      </w:r>
      <w:r>
        <w:rPr>
          <w:rFonts w:hint="eastAsia" w:ascii="仿宋_GB2312" w:hAnsi="仿宋_GB2312" w:eastAsia="仿宋_GB2312" w:cs="仿宋_GB2312"/>
          <w:color w:val="auto"/>
          <w:kern w:val="0"/>
          <w:sz w:val="32"/>
          <w:szCs w:val="32"/>
          <w:lang w:val="en-US" w:eastAsia="zh-CN"/>
        </w:rPr>
        <w:t>支出</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Cs w:val="32"/>
        </w:rPr>
        <w:t>住房改革支出</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Cs w:val="32"/>
        </w:rPr>
        <w:t>住房公积金</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25.96</w:t>
      </w:r>
      <w:r>
        <w:rPr>
          <w:rFonts w:hint="eastAsia" w:ascii="仿宋_GB2312" w:hAnsi="仿宋_GB2312" w:eastAsia="仿宋_GB2312" w:cs="仿宋_GB2312"/>
          <w:color w:val="auto"/>
          <w:kern w:val="0"/>
          <w:sz w:val="32"/>
          <w:szCs w:val="32"/>
        </w:rPr>
        <w:t>万元，主要用于：</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按人力资源和社会保障部、财政部规定</w:t>
      </w:r>
      <w:r>
        <w:rPr>
          <w:rFonts w:hint="eastAsia" w:ascii="仿宋_GB2312" w:hAnsi="仿宋_GB2312" w:eastAsia="仿宋_GB2312" w:cs="仿宋_GB2312"/>
          <w:color w:val="000000"/>
          <w:kern w:val="0"/>
          <w:sz w:val="32"/>
          <w:szCs w:val="32"/>
        </w:rPr>
        <w:t>的基本工资和津贴补贴以及规定比例为职工缴纳的住房公积金支出。</w:t>
      </w:r>
    </w:p>
    <w:p w14:paraId="122E5C79">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5B1B001E">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峨边彝族自治县红花乡中心小学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296.59</w:t>
      </w:r>
      <w:r>
        <w:rPr>
          <w:rFonts w:hint="eastAsia" w:ascii="Times New Roman" w:hAnsi="Times New Roman" w:eastAsia="仿宋_GB2312" w:cs="仿宋_GB2312"/>
          <w:color w:val="auto"/>
          <w:kern w:val="0"/>
          <w:sz w:val="32"/>
          <w:szCs w:val="32"/>
        </w:rPr>
        <w:t>万元，其中：</w:t>
      </w:r>
    </w:p>
    <w:p w14:paraId="5B17657F">
      <w:pPr>
        <w:rPr>
          <w:rFonts w:ascii="仿宋" w:hAnsi="仿宋" w:cs="宋体"/>
          <w:color w:val="auto"/>
          <w:kern w:val="0"/>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281.90</w:t>
      </w:r>
      <w:r>
        <w:rPr>
          <w:rFonts w:hint="eastAsia" w:ascii="Times New Roman" w:hAnsi="Times New Roman" w:eastAsia="仿宋_GB2312" w:cs="仿宋_GB2312"/>
          <w:color w:val="auto"/>
          <w:kern w:val="0"/>
          <w:sz w:val="32"/>
          <w:szCs w:val="32"/>
        </w:rPr>
        <w:t>万元，主要包括：</w:t>
      </w:r>
      <w:r>
        <w:rPr>
          <w:rFonts w:hint="eastAsia" w:ascii="仿宋" w:hAnsi="仿宋" w:cs="宋体"/>
          <w:color w:val="auto"/>
          <w:kern w:val="0"/>
          <w:szCs w:val="32"/>
        </w:rPr>
        <w:t>基本工资、津贴补贴、伙食补助费、社会保险缴费、绩效工资、机关事业单位基本养老保险缴费、职业年金缴费、职工医疗保险缴费、住房公积金。</w:t>
      </w:r>
    </w:p>
    <w:p w14:paraId="40F19BAB">
      <w:pPr>
        <w:rPr>
          <w:rFonts w:hint="eastAsia" w:ascii="Times New Roman" w:hAnsi="Times New Roman" w:eastAsia="仿宋_GB2312" w:cs="仿宋_GB2312"/>
          <w:color w:val="FF0000"/>
          <w:kern w:val="0"/>
          <w:sz w:val="32"/>
          <w:szCs w:val="32"/>
          <w:lang w:val="en-US"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14.69</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color w:val="000000"/>
          <w:kern w:val="0"/>
          <w:sz w:val="32"/>
          <w:szCs w:val="32"/>
        </w:rPr>
        <w:t>元，主要包括：</w:t>
      </w:r>
      <w:r>
        <w:rPr>
          <w:rFonts w:hint="eastAsia" w:ascii="Times New Roman" w:hAnsi="Times New Roman" w:eastAsia="仿宋_GB2312" w:cs="仿宋_GB2312"/>
          <w:color w:val="auto"/>
          <w:kern w:val="0"/>
          <w:sz w:val="32"/>
          <w:szCs w:val="32"/>
        </w:rPr>
        <w:t>工会经费、福利费、</w:t>
      </w:r>
      <w:r>
        <w:rPr>
          <w:rFonts w:hint="eastAsia" w:ascii="Times New Roman" w:hAnsi="Times New Roman" w:eastAsia="仿宋_GB2312" w:cs="仿宋_GB2312"/>
          <w:color w:val="auto"/>
          <w:kern w:val="0"/>
          <w:sz w:val="32"/>
          <w:szCs w:val="32"/>
          <w:lang w:val="en-US" w:eastAsia="zh-CN"/>
        </w:rPr>
        <w:t>公务接待费。</w:t>
      </w:r>
    </w:p>
    <w:p w14:paraId="4D56EB39">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35BF62CB">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auto"/>
          <w:kern w:val="0"/>
          <w:sz w:val="32"/>
          <w:szCs w:val="32"/>
          <w:lang w:val="en-US" w:eastAsia="zh-CN"/>
        </w:rPr>
        <w:t>峨边彝族自治县红花乡中心小学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5年没有使用政府性基金预算拨款安排的支出。</w:t>
      </w:r>
    </w:p>
    <w:p w14:paraId="5D7E22FA">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78CF1265">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峨边彝族自治县红花乡中心小学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42ED58D9">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702913C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峨边彝族自治县红花乡中心小学</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年“三公”经费</w:t>
      </w:r>
      <w:r>
        <w:rPr>
          <w:rFonts w:hint="eastAsia" w:ascii="仿宋_GB2312" w:hAnsi="仿宋_GB2312" w:eastAsia="仿宋_GB2312" w:cs="仿宋_GB2312"/>
          <w:color w:val="auto"/>
          <w:kern w:val="0"/>
          <w:sz w:val="32"/>
          <w:szCs w:val="32"/>
          <w:lang w:eastAsia="zh-CN"/>
        </w:rPr>
        <w:t>财政拨款</w:t>
      </w:r>
      <w:r>
        <w:rPr>
          <w:rFonts w:hint="eastAsia" w:ascii="仿宋_GB2312" w:hAnsi="仿宋_GB2312" w:eastAsia="仿宋_GB2312" w:cs="仿宋_GB2312"/>
          <w:color w:val="auto"/>
          <w:kern w:val="0"/>
          <w:sz w:val="32"/>
          <w:szCs w:val="32"/>
        </w:rPr>
        <w:t>预算数</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万元。其中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因公出国（境）经费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万元，公务接待费</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万元，公务用车购置及运行维护费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p>
    <w:p w14:paraId="448CC24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因公出国（境）经费较上年预算持平。主要原因是</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和2024</w:t>
      </w:r>
      <w:r>
        <w:rPr>
          <w:rFonts w:hint="eastAsia" w:ascii="仿宋_GB2312" w:hAnsi="仿宋_GB2312" w:eastAsia="仿宋_GB2312" w:cs="仿宋_GB2312"/>
          <w:color w:val="auto"/>
          <w:kern w:val="0"/>
          <w:sz w:val="32"/>
          <w:szCs w:val="32"/>
        </w:rPr>
        <w:t>年均无因公出国（境）费用支出。</w:t>
      </w:r>
    </w:p>
    <w:p w14:paraId="759C90D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2.公务接待费较上年预算</w:t>
      </w:r>
      <w:r>
        <w:rPr>
          <w:rFonts w:hint="eastAsia" w:ascii="仿宋_GB2312" w:hAnsi="仿宋_GB2312" w:eastAsia="仿宋_GB2312" w:cs="仿宋_GB2312"/>
          <w:color w:val="auto"/>
          <w:kern w:val="0"/>
          <w:sz w:val="32"/>
          <w:szCs w:val="32"/>
          <w:lang w:val="en-US" w:eastAsia="zh-CN"/>
        </w:rPr>
        <w:t>增加1</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增加100</w:t>
      </w:r>
      <w:r>
        <w:rPr>
          <w:rFonts w:hint="eastAsia" w:ascii="仿宋_GB2312" w:hAnsi="仿宋_GB2312" w:eastAsia="仿宋_GB2312" w:cs="仿宋_GB2312"/>
          <w:color w:val="auto"/>
          <w:kern w:val="0"/>
          <w:sz w:val="32"/>
          <w:szCs w:val="32"/>
        </w:rPr>
        <w:t>%。主要原因是按照中央八项规定及厉行节约、反对浪费的要求，简化接待程序，严格控制用餐及住宿标准，</w:t>
      </w:r>
      <w:r>
        <w:rPr>
          <w:rFonts w:hint="eastAsia" w:ascii="仿宋_GB2312" w:hAnsi="仿宋_GB2312" w:eastAsia="仿宋_GB2312" w:cs="仿宋_GB2312"/>
          <w:color w:val="auto"/>
          <w:kern w:val="0"/>
          <w:sz w:val="32"/>
          <w:szCs w:val="32"/>
          <w:lang w:val="en-US" w:eastAsia="zh-CN"/>
        </w:rPr>
        <w:t>2024年未安排</w:t>
      </w:r>
      <w:r>
        <w:rPr>
          <w:rFonts w:hint="eastAsia" w:ascii="仿宋_GB2312" w:hAnsi="仿宋_GB2312" w:eastAsia="仿宋_GB2312" w:cs="仿宋_GB2312"/>
          <w:color w:val="auto"/>
          <w:kern w:val="0"/>
          <w:sz w:val="32"/>
          <w:szCs w:val="32"/>
        </w:rPr>
        <w:t>公务接待开支。</w:t>
      </w:r>
    </w:p>
    <w:p w14:paraId="7C408D89">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年公务接待费</w:t>
      </w:r>
      <w:r>
        <w:rPr>
          <w:rFonts w:hint="eastAsia" w:ascii="仿宋_GB2312" w:hAnsi="仿宋_GB2312" w:eastAsia="仿宋_GB2312" w:cs="仿宋_GB2312"/>
          <w:color w:val="auto"/>
          <w:kern w:val="0"/>
          <w:szCs w:val="32"/>
        </w:rPr>
        <w:t>计划用于上级主管</w:t>
      </w:r>
      <w:r>
        <w:rPr>
          <w:rFonts w:hint="eastAsia" w:ascii="仿宋_GB2312" w:hAnsi="仿宋_GB2312" w:eastAsia="仿宋_GB2312" w:cs="仿宋_GB2312"/>
          <w:color w:val="auto"/>
          <w:kern w:val="0"/>
          <w:szCs w:val="32"/>
          <w:lang w:eastAsia="zh-CN"/>
        </w:rPr>
        <w:t>单位</w:t>
      </w:r>
      <w:r>
        <w:rPr>
          <w:rFonts w:hint="eastAsia" w:ascii="仿宋_GB2312" w:hAnsi="仿宋_GB2312" w:eastAsia="仿宋_GB2312" w:cs="仿宋_GB2312"/>
          <w:color w:val="auto"/>
          <w:kern w:val="0"/>
          <w:szCs w:val="32"/>
        </w:rPr>
        <w:t>及其他</w:t>
      </w:r>
      <w:r>
        <w:rPr>
          <w:rFonts w:hint="eastAsia" w:ascii="仿宋_GB2312" w:hAnsi="仿宋_GB2312" w:eastAsia="仿宋_GB2312" w:cs="仿宋_GB2312"/>
          <w:color w:val="auto"/>
          <w:kern w:val="0"/>
          <w:szCs w:val="32"/>
          <w:lang w:eastAsia="zh-CN"/>
        </w:rPr>
        <w:t>单位</w:t>
      </w:r>
      <w:r>
        <w:rPr>
          <w:rFonts w:hint="eastAsia" w:ascii="仿宋_GB2312" w:hAnsi="仿宋_GB2312" w:eastAsia="仿宋_GB2312" w:cs="仿宋_GB2312"/>
          <w:color w:val="auto"/>
          <w:kern w:val="0"/>
          <w:szCs w:val="32"/>
        </w:rPr>
        <w:t>调研指导工作和对口帮扶学校来我单位交流学习等。</w:t>
      </w:r>
    </w:p>
    <w:p w14:paraId="3487FC7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3.公务用车购置及运行维护费较上年预算减少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万元，下降</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p>
    <w:p w14:paraId="0BF3CE5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单位现有公务用车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辆，其中：轿车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辆，越野车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辆，其他车型</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w:t>
      </w:r>
    </w:p>
    <w:p w14:paraId="193CDB8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2025年安排公务用车购置费0万元。</w:t>
      </w:r>
    </w:p>
    <w:p w14:paraId="25A65D4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年安排公务用车运行维护费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万元，用于公务用车燃油、维修、保险及其他车辆支出</w:t>
      </w:r>
      <w:r>
        <w:rPr>
          <w:rFonts w:hint="eastAsia" w:ascii="仿宋_GB2312" w:hAnsi="仿宋_GB2312" w:eastAsia="仿宋_GB2312" w:cs="仿宋_GB2312"/>
          <w:color w:val="auto"/>
          <w:kern w:val="0"/>
          <w:sz w:val="32"/>
          <w:szCs w:val="32"/>
          <w:lang w:eastAsia="zh-CN"/>
        </w:rPr>
        <w:t>，主要保障相</w:t>
      </w:r>
      <w:r>
        <w:rPr>
          <w:rFonts w:hint="eastAsia" w:ascii="仿宋_GB2312" w:hAnsi="仿宋_GB2312" w:eastAsia="仿宋_GB2312" w:cs="仿宋_GB2312"/>
          <w:color w:val="000000"/>
          <w:kern w:val="0"/>
          <w:sz w:val="32"/>
          <w:szCs w:val="32"/>
          <w:lang w:eastAsia="zh-CN"/>
        </w:rPr>
        <w:t>关工作开展</w:t>
      </w:r>
      <w:r>
        <w:rPr>
          <w:rFonts w:hint="eastAsia" w:ascii="仿宋_GB2312" w:hAnsi="仿宋_GB2312" w:eastAsia="仿宋_GB2312" w:cs="仿宋_GB2312"/>
          <w:color w:val="000000"/>
          <w:kern w:val="0"/>
          <w:sz w:val="32"/>
          <w:szCs w:val="32"/>
        </w:rPr>
        <w:t>。</w:t>
      </w:r>
    </w:p>
    <w:p w14:paraId="582A33B3">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460487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0BF483FD">
      <w:pPr>
        <w:widowControl/>
        <w:shd w:val="clear" w:color="auto" w:fill="FFFFFF"/>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szCs w:val="32"/>
          <w:shd w:val="clear" w:color="auto" w:fill="FFFFFF"/>
        </w:rPr>
        <w:t>峨边彝族自治县红花乡中心小学是事业单位，未使用机关运行经费相关科目。</w:t>
      </w:r>
    </w:p>
    <w:p w14:paraId="075A6D9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1F8FABE1">
      <w:pPr>
        <w:suppressAutoHyphens/>
        <w:spacing w:line="580" w:lineRule="exact"/>
        <w:ind w:firstLine="640" w:firstLineChars="200"/>
        <w:jc w:val="both"/>
        <w:outlineLvl w:val="2"/>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auto"/>
          <w:sz w:val="32"/>
          <w:szCs w:val="32"/>
          <w:lang w:val="en-US" w:eastAsia="zh-CN"/>
        </w:rPr>
        <w:t>峨边彝族自治县红花乡中心小学</w:t>
      </w:r>
      <w:r>
        <w:rPr>
          <w:rFonts w:hint="eastAsia" w:ascii="仿宋_GB2312" w:hAnsi="仿宋_GB2312" w:eastAsia="仿宋_GB2312" w:cs="仿宋_GB2312"/>
          <w:color w:val="000000"/>
          <w:kern w:val="0"/>
          <w:sz w:val="32"/>
          <w:szCs w:val="32"/>
          <w:lang w:eastAsia="zh-CN"/>
        </w:rPr>
        <w:t>2025年无政府采购项目，未安排政府采购预算。</w:t>
      </w:r>
    </w:p>
    <w:p w14:paraId="59BF1DA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0AD5C44E">
      <w:pPr>
        <w:rPr>
          <w:rFonts w:hint="eastAsia" w:ascii="Times New Roman" w:hAnsi="Times New Roman" w:eastAsia="仿宋_GB2312" w:cs="仿宋_GB2312"/>
          <w:color w:val="000000"/>
          <w:kern w:val="0"/>
        </w:rPr>
      </w:pPr>
      <w:r>
        <w:rPr>
          <w:rFonts w:hint="eastAsia" w:ascii="仿宋_GB2312" w:hAnsi="仿宋_GB2312" w:eastAsia="仿宋_GB2312" w:cs="仿宋_GB2312"/>
          <w:color w:val="auto"/>
          <w:sz w:val="32"/>
          <w:szCs w:val="32"/>
          <w:lang w:val="en-US" w:eastAsia="zh-CN"/>
        </w:rPr>
        <w:t>峨边彝族自治县红花乡中心小学</w:t>
      </w:r>
      <w:r>
        <w:rPr>
          <w:rFonts w:hint="eastAsia" w:ascii="仿宋_GB2312" w:hAnsi="仿宋_GB2312" w:eastAsia="仿宋_GB2312" w:cs="仿宋_GB2312"/>
          <w:color w:val="000000"/>
          <w:kern w:val="0"/>
          <w:lang w:eastAsia="zh-CN"/>
        </w:rPr>
        <w:t>202</w:t>
      </w:r>
      <w:r>
        <w:rPr>
          <w:rFonts w:hint="eastAsia" w:ascii="仿宋_GB2312" w:hAnsi="仿宋_GB2312" w:eastAsia="仿宋_GB2312" w:cs="仿宋_GB2312"/>
          <w:color w:val="000000"/>
          <w:kern w:val="0"/>
          <w:lang w:val="en-US" w:eastAsia="zh-CN"/>
        </w:rPr>
        <w:t>5</w:t>
      </w:r>
      <w:r>
        <w:rPr>
          <w:rFonts w:hint="eastAsia" w:ascii="仿宋_GB2312" w:hAnsi="仿宋_GB2312" w:eastAsia="仿宋_GB2312" w:cs="仿宋_GB2312"/>
          <w:color w:val="000000"/>
          <w:kern w:val="0"/>
        </w:rPr>
        <w:t>年</w:t>
      </w:r>
      <w:r>
        <w:rPr>
          <w:rFonts w:hint="eastAsia" w:ascii="仿宋_GB2312" w:hAnsi="仿宋_GB2312" w:eastAsia="仿宋_GB2312" w:cs="仿宋_GB2312"/>
          <w:color w:val="000000"/>
          <w:kern w:val="0"/>
          <w:lang w:eastAsia="zh-CN"/>
        </w:rPr>
        <w:t>单位</w:t>
      </w:r>
      <w:r>
        <w:rPr>
          <w:rFonts w:hint="eastAsia" w:ascii="仿宋_GB2312" w:hAnsi="仿宋_GB2312" w:eastAsia="仿宋_GB2312" w:cs="仿宋_GB2312"/>
          <w:color w:val="000000"/>
          <w:kern w:val="0"/>
        </w:rPr>
        <w:t>预算</w:t>
      </w:r>
      <w:r>
        <w:rPr>
          <w:rFonts w:hint="eastAsia" w:ascii="仿宋_GB2312" w:hAnsi="仿宋_GB2312" w:eastAsia="仿宋_GB2312" w:cs="仿宋_GB2312"/>
          <w:color w:val="000000" w:themeColor="text1"/>
          <w:kern w:val="0"/>
          <w14:textFill>
            <w14:solidFill>
              <w14:schemeClr w14:val="tx1"/>
            </w14:solidFill>
          </w14:textFill>
        </w:rPr>
        <w:t>未</w:t>
      </w:r>
      <w:r>
        <w:rPr>
          <w:rFonts w:hint="eastAsia" w:ascii="仿宋_GB2312" w:hAnsi="仿宋_GB2312" w:eastAsia="仿宋_GB2312" w:cs="仿宋_GB2312"/>
          <w:color w:val="000000"/>
          <w:kern w:val="0"/>
        </w:rPr>
        <w:t>安排购置车辆及单位价值200万元以上大型设备</w:t>
      </w:r>
      <w:r>
        <w:rPr>
          <w:rFonts w:hint="eastAsia" w:ascii="Times New Roman" w:hAnsi="Times New Roman" w:eastAsia="仿宋_GB2312" w:cs="仿宋_GB2312"/>
          <w:color w:val="000000"/>
          <w:kern w:val="0"/>
        </w:rPr>
        <w:t>。</w:t>
      </w:r>
    </w:p>
    <w:p w14:paraId="3F397A9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52A2607A">
      <w:pPr>
        <w:bidi w:val="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2025年，</w:t>
      </w:r>
      <w:r>
        <w:rPr>
          <w:rFonts w:hint="eastAsia" w:ascii="仿宋_GB2312" w:hAnsi="仿宋_GB2312" w:eastAsia="仿宋_GB2312" w:cs="仿宋_GB2312"/>
          <w:color w:val="auto"/>
          <w:sz w:val="32"/>
          <w:szCs w:val="32"/>
          <w:lang w:val="en-US" w:eastAsia="zh-CN"/>
        </w:rPr>
        <w:t>峨边彝族自治县红花乡中心小学</w:t>
      </w:r>
      <w:r>
        <w:rPr>
          <w:rFonts w:hint="eastAsia" w:ascii="仿宋_GB2312" w:hAnsi="仿宋_GB2312" w:eastAsia="仿宋_GB2312" w:cs="仿宋_GB2312"/>
          <w:color w:val="auto"/>
          <w:kern w:val="0"/>
          <w:sz w:val="32"/>
          <w:szCs w:val="32"/>
          <w:lang w:eastAsia="zh-CN"/>
        </w:rPr>
        <w:t>开展绩效目标管理的项目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万元。其中：人员类项目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万元；运转类项目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万元；特定目标类项目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w:t>
      </w:r>
    </w:p>
    <w:p w14:paraId="5295CB91">
      <w:pPr>
        <w:pStyle w:val="2"/>
        <w:numPr>
          <w:ilvl w:val="0"/>
          <w:numId w:val="0"/>
        </w:numPr>
        <w:bidi w:val="0"/>
        <w:jc w:val="both"/>
        <w:rPr>
          <w:rFonts w:hint="eastAsia"/>
          <w:lang w:val="en-US" w:eastAsia="zh-CN"/>
        </w:rPr>
      </w:pPr>
    </w:p>
    <w:p w14:paraId="6EE06984">
      <w:pPr>
        <w:rPr>
          <w:rFonts w:hint="eastAsia"/>
          <w:lang w:val="en-US" w:eastAsia="zh-CN"/>
        </w:rPr>
      </w:pPr>
    </w:p>
    <w:p w14:paraId="2C738AE8">
      <w:pPr>
        <w:rPr>
          <w:rFonts w:hint="eastAsia"/>
          <w:lang w:val="en-US" w:eastAsia="zh-CN"/>
        </w:rPr>
      </w:pPr>
    </w:p>
    <w:p w14:paraId="6FFF701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3ABD24F">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15FCF31F">
      <w:pPr>
        <w:widowControl/>
        <w:numPr>
          <w:ilvl w:val="0"/>
          <w:numId w:val="0"/>
        </w:numPr>
        <w:shd w:val="clear" w:color="auto" w:fill="FFFFFF"/>
        <w:jc w:val="left"/>
        <w:rPr>
          <w:rFonts w:hint="eastAsia" w:ascii="仿宋" w:hAnsi="宋体" w:eastAsia="仿宋" w:cs="宋体"/>
          <w:color w:val="000000"/>
          <w:kern w:val="0"/>
          <w:sz w:val="32"/>
          <w:szCs w:val="32"/>
        </w:rPr>
      </w:pPr>
    </w:p>
    <w:p w14:paraId="58CA0969">
      <w:pPr>
        <w:widowControl/>
        <w:numPr>
          <w:ilvl w:val="0"/>
          <w:numId w:val="0"/>
        </w:numPr>
        <w:shd w:val="clear" w:color="auto" w:fill="FFFFFF"/>
        <w:jc w:val="left"/>
        <w:rPr>
          <w:rFonts w:hint="eastAsia" w:ascii="仿宋" w:hAnsi="宋体" w:eastAsia="仿宋" w:cs="宋体"/>
          <w:color w:val="000000"/>
          <w:kern w:val="0"/>
          <w:sz w:val="32"/>
          <w:szCs w:val="32"/>
        </w:rPr>
      </w:pPr>
    </w:p>
    <w:p w14:paraId="053C428F">
      <w:pPr>
        <w:widowControl/>
        <w:numPr>
          <w:ilvl w:val="0"/>
          <w:numId w:val="0"/>
        </w:numPr>
        <w:shd w:val="clear" w:color="auto" w:fill="FFFFFF"/>
        <w:jc w:val="left"/>
        <w:rPr>
          <w:rFonts w:hint="eastAsia" w:ascii="仿宋" w:hAnsi="宋体" w:eastAsia="仿宋" w:cs="宋体"/>
          <w:color w:val="000000"/>
          <w:kern w:val="0"/>
          <w:sz w:val="32"/>
          <w:szCs w:val="32"/>
        </w:rPr>
      </w:pPr>
    </w:p>
    <w:p w14:paraId="4412245B">
      <w:pPr>
        <w:widowControl/>
        <w:numPr>
          <w:ilvl w:val="0"/>
          <w:numId w:val="0"/>
        </w:numPr>
        <w:shd w:val="clear" w:color="auto" w:fill="FFFFFF"/>
        <w:jc w:val="left"/>
        <w:rPr>
          <w:rFonts w:hint="eastAsia" w:ascii="仿宋" w:hAnsi="宋体" w:eastAsia="仿宋" w:cs="宋体"/>
          <w:color w:val="000000"/>
          <w:kern w:val="0"/>
          <w:sz w:val="32"/>
          <w:szCs w:val="32"/>
        </w:rPr>
      </w:pPr>
    </w:p>
    <w:p w14:paraId="6EB9A9BE">
      <w:pPr>
        <w:widowControl/>
        <w:numPr>
          <w:ilvl w:val="0"/>
          <w:numId w:val="0"/>
        </w:numPr>
        <w:shd w:val="clear" w:color="auto" w:fill="FFFFFF"/>
        <w:jc w:val="left"/>
        <w:rPr>
          <w:rFonts w:hint="eastAsia" w:ascii="仿宋" w:hAnsi="宋体" w:eastAsia="仿宋" w:cs="宋体"/>
          <w:color w:val="000000"/>
          <w:kern w:val="0"/>
          <w:sz w:val="32"/>
          <w:szCs w:val="32"/>
        </w:rPr>
      </w:pPr>
    </w:p>
    <w:p w14:paraId="6BCEB8BF">
      <w:pPr>
        <w:widowControl/>
        <w:numPr>
          <w:ilvl w:val="0"/>
          <w:numId w:val="0"/>
        </w:numPr>
        <w:shd w:val="clear" w:color="auto" w:fill="FFFFFF"/>
        <w:jc w:val="left"/>
        <w:rPr>
          <w:rFonts w:hint="eastAsia" w:ascii="仿宋" w:hAnsi="宋体" w:eastAsia="仿宋" w:cs="宋体"/>
          <w:color w:val="000000"/>
          <w:kern w:val="0"/>
          <w:sz w:val="32"/>
          <w:szCs w:val="32"/>
        </w:rPr>
      </w:pPr>
    </w:p>
    <w:p w14:paraId="605DE7B2">
      <w:pPr>
        <w:widowControl/>
        <w:numPr>
          <w:ilvl w:val="0"/>
          <w:numId w:val="0"/>
        </w:numPr>
        <w:shd w:val="clear" w:color="auto" w:fill="FFFFFF"/>
        <w:jc w:val="left"/>
        <w:rPr>
          <w:rFonts w:hint="eastAsia" w:ascii="仿宋" w:hAnsi="宋体" w:eastAsia="仿宋" w:cs="宋体"/>
          <w:color w:val="000000"/>
          <w:kern w:val="0"/>
          <w:sz w:val="32"/>
          <w:szCs w:val="32"/>
        </w:rPr>
      </w:pPr>
    </w:p>
    <w:p w14:paraId="436CADC4">
      <w:pPr>
        <w:widowControl/>
        <w:numPr>
          <w:ilvl w:val="0"/>
          <w:numId w:val="0"/>
        </w:numPr>
        <w:shd w:val="clear" w:color="auto" w:fill="FFFFFF"/>
        <w:jc w:val="left"/>
        <w:rPr>
          <w:rFonts w:hint="eastAsia" w:ascii="仿宋" w:hAnsi="宋体" w:eastAsia="仿宋" w:cs="宋体"/>
          <w:color w:val="000000"/>
          <w:kern w:val="0"/>
          <w:sz w:val="32"/>
          <w:szCs w:val="32"/>
        </w:rPr>
      </w:pPr>
    </w:p>
    <w:p w14:paraId="656412A4">
      <w:pPr>
        <w:widowControl/>
        <w:numPr>
          <w:ilvl w:val="0"/>
          <w:numId w:val="0"/>
        </w:numPr>
        <w:shd w:val="clear" w:color="auto" w:fill="FFFFFF"/>
        <w:jc w:val="left"/>
        <w:rPr>
          <w:rFonts w:hint="eastAsia" w:ascii="仿宋" w:hAnsi="宋体" w:eastAsia="仿宋" w:cs="宋体"/>
          <w:color w:val="000000"/>
          <w:kern w:val="0"/>
          <w:sz w:val="32"/>
          <w:szCs w:val="32"/>
        </w:rPr>
      </w:pPr>
    </w:p>
    <w:p w14:paraId="65850E47">
      <w:pPr>
        <w:widowControl/>
        <w:numPr>
          <w:ilvl w:val="0"/>
          <w:numId w:val="0"/>
        </w:numPr>
        <w:shd w:val="clear" w:color="auto" w:fill="FFFFFF"/>
        <w:jc w:val="left"/>
        <w:rPr>
          <w:rFonts w:hint="eastAsia" w:ascii="仿宋" w:hAnsi="宋体" w:eastAsia="仿宋" w:cs="宋体"/>
          <w:color w:val="000000"/>
          <w:kern w:val="0"/>
          <w:sz w:val="32"/>
          <w:szCs w:val="32"/>
        </w:rPr>
      </w:pPr>
    </w:p>
    <w:p w14:paraId="41B0180B">
      <w:pPr>
        <w:widowControl/>
        <w:numPr>
          <w:ilvl w:val="0"/>
          <w:numId w:val="0"/>
        </w:numPr>
        <w:shd w:val="clear" w:color="auto" w:fill="FFFFFF"/>
        <w:jc w:val="left"/>
        <w:rPr>
          <w:rFonts w:hint="eastAsia" w:ascii="仿宋" w:hAnsi="宋体" w:eastAsia="仿宋" w:cs="宋体"/>
          <w:color w:val="000000"/>
          <w:kern w:val="0"/>
          <w:sz w:val="32"/>
          <w:szCs w:val="32"/>
        </w:rPr>
      </w:pPr>
    </w:p>
    <w:p w14:paraId="0D30C3D1">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49F16D27">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4D11C945">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08F7C4EB">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6C359305">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5DA7F189">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720A132">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322B2AEE">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C040FAF">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14C7BAE">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324F992F">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48D8185">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安排的行政单位（包括实行公务员管理的事业单位）基本医疗保险缴费经费，未参加医疗保险的行政单位的公费医疗经费，按国家规定享受离休人员、红军老战士待遇人员的医疗经费。</w:t>
      </w:r>
    </w:p>
    <w:p w14:paraId="3FFC9104">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安排的事业单位基本医疗保险缴费经费，未参加医疗保险的事业单位的公费医疗经费，按国家规定享受离休人员待遇的医疗经费。</w:t>
      </w:r>
    </w:p>
    <w:p w14:paraId="70F7A873">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安排的公务员医疗补助经费。</w:t>
      </w:r>
    </w:p>
    <w:p w14:paraId="6399F272">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3342736">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3FB805DF">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478525D0">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0FB04F1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161D0">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3A84B9">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53A84B9">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3CE62DF"/>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40008"/>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857CA0"/>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C6270"/>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33173D"/>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000CC"/>
    <w:rsid w:val="29A12E30"/>
    <w:rsid w:val="29B4649A"/>
    <w:rsid w:val="29DC2D0C"/>
    <w:rsid w:val="29EE4FAE"/>
    <w:rsid w:val="2A3E1EBB"/>
    <w:rsid w:val="2A4755C6"/>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0F30571"/>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4FB392C"/>
    <w:rsid w:val="55006EC7"/>
    <w:rsid w:val="55130FD8"/>
    <w:rsid w:val="552E03CD"/>
    <w:rsid w:val="55662F4C"/>
    <w:rsid w:val="556D0E36"/>
    <w:rsid w:val="55A91AFC"/>
    <w:rsid w:val="55F00D78"/>
    <w:rsid w:val="56061562"/>
    <w:rsid w:val="565E2A78"/>
    <w:rsid w:val="56A566E4"/>
    <w:rsid w:val="56F54CB6"/>
    <w:rsid w:val="571A40C7"/>
    <w:rsid w:val="57307786"/>
    <w:rsid w:val="57316DA0"/>
    <w:rsid w:val="57386F9E"/>
    <w:rsid w:val="575B54D9"/>
    <w:rsid w:val="57B154DA"/>
    <w:rsid w:val="57E735A9"/>
    <w:rsid w:val="57ED3CD1"/>
    <w:rsid w:val="58974137"/>
    <w:rsid w:val="589F2BD8"/>
    <w:rsid w:val="58A423E4"/>
    <w:rsid w:val="58D76DB3"/>
    <w:rsid w:val="58D96039"/>
    <w:rsid w:val="58E04384"/>
    <w:rsid w:val="59692B59"/>
    <w:rsid w:val="596A61DF"/>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0B4F41"/>
    <w:rsid w:val="65245D70"/>
    <w:rsid w:val="652C4002"/>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11705E"/>
    <w:rsid w:val="675A74FA"/>
    <w:rsid w:val="67A9231F"/>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CC41F7F"/>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4436</Words>
  <Characters>4729</Characters>
  <Lines>1</Lines>
  <Paragraphs>1</Paragraphs>
  <TotalTime>24</TotalTime>
  <ScaleCrop>false</ScaleCrop>
  <LinksUpToDate>false</LinksUpToDate>
  <CharactersWithSpaces>4753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2025-06-03T03:41:55Z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9664045748F0494490C5EC66EBCA60C9_12</vt:lpwstr>
  </property>
</Properties>
</file>