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F8E70">
      <w:pPr>
        <w:rPr>
          <w:rFonts w:ascii="Times New Roman" w:hAnsi="Times New Roman"/>
        </w:rPr>
      </w:pPr>
      <w:bookmarkStart w:id="0" w:name="_Toc15396597"/>
      <w:bookmarkStart w:id="1" w:name="_Toc15377193"/>
      <w:bookmarkStart w:id="2" w:name="_Toc15378441"/>
      <w:bookmarkStart w:id="3" w:name="_Toc15306267"/>
      <w:bookmarkStart w:id="4" w:name="_Toc15377425"/>
      <w:bookmarkStart w:id="5" w:name="_Toc15396475"/>
    </w:p>
    <w:bookmarkEnd w:id="0"/>
    <w:bookmarkEnd w:id="1"/>
    <w:bookmarkEnd w:id="2"/>
    <w:bookmarkEnd w:id="3"/>
    <w:bookmarkEnd w:id="4"/>
    <w:bookmarkEnd w:id="5"/>
    <w:p w14:paraId="3B9D40A4">
      <w:pPr>
        <w:pStyle w:val="5"/>
        <w:jc w:val="both"/>
        <w:rPr>
          <w:rFonts w:hint="eastAsia" w:ascii="方正小标宋简体" w:hAnsi="宋体" w:eastAsia="方正小标宋简体" w:cs="Times New Roman"/>
          <w:color w:val="auto"/>
          <w:kern w:val="2"/>
          <w:sz w:val="44"/>
          <w:szCs w:val="44"/>
          <w:highlight w:val="none"/>
          <w:lang w:val="en-US" w:eastAsia="zh-CN" w:bidi="ar-SA"/>
        </w:rPr>
      </w:pPr>
    </w:p>
    <w:p w14:paraId="46E91138">
      <w:pPr>
        <w:pStyle w:val="5"/>
        <w:jc w:val="center"/>
        <w:rPr>
          <w:rFonts w:hint="eastAsia" w:ascii="方正小标宋简体" w:hAnsi="宋体" w:eastAsia="方正小标宋简体" w:cs="Times New Roman"/>
          <w:color w:val="auto"/>
          <w:kern w:val="2"/>
          <w:sz w:val="44"/>
          <w:szCs w:val="44"/>
          <w:highlight w:val="none"/>
          <w:lang w:val="en-US" w:eastAsia="zh-CN" w:bidi="ar-SA"/>
        </w:rPr>
      </w:pPr>
      <w:bookmarkStart w:id="6" w:name="_Toc15378442"/>
      <w:bookmarkStart w:id="7" w:name="_Toc15396598"/>
      <w:bookmarkStart w:id="8" w:name="_Toc15377194"/>
      <w:bookmarkStart w:id="9" w:name="_Toc15396476"/>
      <w:bookmarkStart w:id="10" w:name="_Toc15377426"/>
      <w:r>
        <w:rPr>
          <w:rFonts w:hint="eastAsia" w:ascii="方正小标宋简体" w:hAnsi="宋体" w:eastAsia="方正小标宋简体" w:cs="Times New Roman"/>
          <w:color w:val="auto"/>
          <w:kern w:val="2"/>
          <w:sz w:val="44"/>
          <w:szCs w:val="44"/>
          <w:highlight w:val="none"/>
          <w:lang w:val="en-US" w:eastAsia="zh-CN" w:bidi="ar-SA"/>
        </w:rPr>
        <w:t>峨边彝族自治县</w:t>
      </w:r>
      <w:bookmarkStart w:id="11" w:name="_Toc15306268"/>
      <w:r>
        <w:rPr>
          <w:rFonts w:hint="eastAsia" w:ascii="方正小标宋简体" w:hAnsi="宋体" w:eastAsia="方正小标宋简体" w:cs="Times New Roman"/>
          <w:color w:val="auto"/>
          <w:kern w:val="2"/>
          <w:sz w:val="44"/>
          <w:szCs w:val="44"/>
          <w:highlight w:val="none"/>
          <w:lang w:val="en-US" w:eastAsia="zh-CN" w:bidi="ar-SA"/>
        </w:rPr>
        <w:t>国有资产监督管理局</w:t>
      </w:r>
    </w:p>
    <w:p w14:paraId="4D0661B8">
      <w:pPr>
        <w:pStyle w:val="5"/>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2024年度部门决算</w:t>
      </w:r>
      <w:bookmarkEnd w:id="6"/>
      <w:bookmarkEnd w:id="7"/>
      <w:bookmarkEnd w:id="8"/>
      <w:bookmarkEnd w:id="9"/>
      <w:bookmarkEnd w:id="10"/>
      <w:bookmarkEnd w:id="11"/>
    </w:p>
    <w:p w14:paraId="273E4A4A">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6F22A52F">
      <w:pPr>
        <w:widowControl/>
        <w:jc w:val="center"/>
        <w:rPr>
          <w:rFonts w:ascii="Times New Roman" w:hAnsi="Times New Roman" w:eastAsia="黑体" w:cstheme="minorBidi"/>
          <w:color w:val="auto"/>
          <w:sz w:val="28"/>
          <w:szCs w:val="28"/>
          <w:highlight w:val="none"/>
        </w:rPr>
      </w:pPr>
    </w:p>
    <w:p w14:paraId="1FE91D9B">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日</w:t>
      </w:r>
    </w:p>
    <w:p w14:paraId="3AE4DB28">
      <w:pPr>
        <w:rPr>
          <w:rFonts w:ascii="Times New Roman" w:hAnsi="Times New Roman"/>
          <w:color w:val="auto"/>
          <w:highlight w:val="none"/>
        </w:rPr>
      </w:pPr>
    </w:p>
    <w:p w14:paraId="117F4A3B">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32"/>
          <w:szCs w:val="32"/>
          <w:highlight w:val="none"/>
          <w:lang w:val="en-US" w:eastAsia="zh-CN"/>
        </w:rPr>
        <w:t>..................................................................4</w:t>
      </w:r>
    </w:p>
    <w:p w14:paraId="36FAEB2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....................................................................4</w:t>
      </w:r>
    </w:p>
    <w:p w14:paraId="691FC36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....................................................................5</w:t>
      </w:r>
    </w:p>
    <w:p w14:paraId="4B4E2188">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.................................6</w:t>
      </w:r>
    </w:p>
    <w:p w14:paraId="202F1B5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....................................6</w:t>
      </w:r>
    </w:p>
    <w:p w14:paraId="7732F1B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....................................................6</w:t>
      </w:r>
    </w:p>
    <w:p w14:paraId="706B81E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....................................................6</w:t>
      </w:r>
    </w:p>
    <w:p w14:paraId="02C3321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....................7</w:t>
      </w:r>
    </w:p>
    <w:p w14:paraId="2F6A1B1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............7</w:t>
      </w:r>
    </w:p>
    <w:p w14:paraId="314B219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....9</w:t>
      </w:r>
    </w:p>
    <w:p w14:paraId="5D362A1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............9</w:t>
      </w:r>
    </w:p>
    <w:p w14:paraId="4F8F205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.......................11</w:t>
      </w:r>
    </w:p>
    <w:p w14:paraId="63D2062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...................11</w:t>
      </w:r>
    </w:p>
    <w:p w14:paraId="0708B1E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.......................................11</w:t>
      </w:r>
    </w:p>
    <w:p w14:paraId="2EAC5456">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.................................................................13</w:t>
      </w:r>
    </w:p>
    <w:p w14:paraId="4BBB779D">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.........................................................................16</w:t>
      </w:r>
    </w:p>
    <w:p w14:paraId="1DC82D4D">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.........................................................................38</w:t>
      </w:r>
    </w:p>
    <w:p w14:paraId="1AF594B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w:t>
      </w:r>
      <w:r>
        <w:rPr>
          <w:rFonts w:hint="eastAsia" w:ascii="Times New Roman" w:hAnsi="Times New Roman" w:eastAsia="黑体" w:cs="黑体"/>
          <w:color w:val="auto"/>
          <w:sz w:val="32"/>
          <w:szCs w:val="32"/>
          <w:highlight w:val="none"/>
          <w:lang w:val="en-US" w:eastAsia="zh-CN"/>
        </w:rPr>
        <w:t>38</w:t>
      </w:r>
    </w:p>
    <w:p w14:paraId="5A4F946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w:t>
      </w:r>
      <w:r>
        <w:rPr>
          <w:rFonts w:hint="eastAsia" w:ascii="Times New Roman" w:hAnsi="Times New Roman" w:eastAsia="黑体" w:cs="黑体"/>
          <w:color w:val="auto"/>
          <w:sz w:val="32"/>
          <w:szCs w:val="32"/>
          <w:highlight w:val="none"/>
          <w:lang w:val="en-US" w:eastAsia="zh-CN"/>
        </w:rPr>
        <w:t>38</w:t>
      </w:r>
    </w:p>
    <w:p w14:paraId="7763422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w:t>
      </w:r>
      <w:r>
        <w:rPr>
          <w:rFonts w:hint="eastAsia" w:ascii="Times New Roman" w:hAnsi="Times New Roman" w:eastAsia="黑体" w:cs="黑体"/>
          <w:color w:val="auto"/>
          <w:sz w:val="32"/>
          <w:szCs w:val="32"/>
          <w:highlight w:val="none"/>
          <w:lang w:val="en-US" w:eastAsia="zh-CN"/>
        </w:rPr>
        <w:t>38</w:t>
      </w:r>
    </w:p>
    <w:p w14:paraId="1610C7A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w:t>
      </w:r>
      <w:r>
        <w:rPr>
          <w:rFonts w:hint="eastAsia" w:ascii="Times New Roman" w:hAnsi="Times New Roman" w:eastAsia="黑体" w:cs="黑体"/>
          <w:color w:val="auto"/>
          <w:sz w:val="32"/>
          <w:szCs w:val="32"/>
          <w:highlight w:val="none"/>
          <w:lang w:val="en-US" w:eastAsia="zh-CN"/>
        </w:rPr>
        <w:t>38</w:t>
      </w:r>
    </w:p>
    <w:p w14:paraId="1990BEDE">
      <w:pPr>
        <w:pStyle w:val="14"/>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w:t>
      </w:r>
      <w:r>
        <w:rPr>
          <w:rFonts w:hint="eastAsia" w:ascii="Times New Roman" w:hAnsi="Times New Roman" w:eastAsia="黑体" w:cs="黑体"/>
          <w:color w:val="auto"/>
          <w:sz w:val="32"/>
          <w:szCs w:val="32"/>
          <w:highlight w:val="none"/>
          <w:lang w:val="en-US" w:eastAsia="zh-CN"/>
        </w:rPr>
        <w:t>38</w:t>
      </w:r>
    </w:p>
    <w:p w14:paraId="639012FE">
      <w:pPr>
        <w:pStyle w:val="14"/>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w:t>
      </w:r>
      <w:r>
        <w:rPr>
          <w:rFonts w:hint="eastAsia" w:ascii="Times New Roman" w:hAnsi="Times New Roman" w:eastAsia="黑体" w:cs="黑体"/>
          <w:color w:val="auto"/>
          <w:sz w:val="32"/>
          <w:szCs w:val="32"/>
          <w:highlight w:val="none"/>
          <w:lang w:val="en-US" w:eastAsia="zh-CN"/>
        </w:rPr>
        <w:t>38</w:t>
      </w:r>
    </w:p>
    <w:p w14:paraId="4ED0EF9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w:t>
      </w:r>
      <w:r>
        <w:rPr>
          <w:rFonts w:hint="eastAsia" w:ascii="Times New Roman" w:hAnsi="Times New Roman" w:eastAsia="黑体" w:cs="黑体"/>
          <w:color w:val="auto"/>
          <w:sz w:val="32"/>
          <w:szCs w:val="32"/>
          <w:highlight w:val="none"/>
          <w:lang w:val="en-US" w:eastAsia="zh-CN"/>
        </w:rPr>
        <w:t>38</w:t>
      </w:r>
    </w:p>
    <w:p w14:paraId="76074C4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w:t>
      </w:r>
      <w:r>
        <w:rPr>
          <w:rFonts w:hint="eastAsia" w:ascii="Times New Roman" w:hAnsi="Times New Roman" w:eastAsia="黑体" w:cs="黑体"/>
          <w:color w:val="auto"/>
          <w:sz w:val="32"/>
          <w:szCs w:val="32"/>
          <w:highlight w:val="none"/>
          <w:lang w:val="en-US" w:eastAsia="zh-CN"/>
        </w:rPr>
        <w:t>38</w:t>
      </w:r>
    </w:p>
    <w:p w14:paraId="537B549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w:t>
      </w:r>
      <w:r>
        <w:rPr>
          <w:rFonts w:hint="eastAsia" w:ascii="Times New Roman" w:hAnsi="Times New Roman" w:eastAsia="黑体" w:cs="黑体"/>
          <w:color w:val="auto"/>
          <w:sz w:val="32"/>
          <w:szCs w:val="32"/>
          <w:highlight w:val="none"/>
          <w:lang w:val="en-US" w:eastAsia="zh-CN"/>
        </w:rPr>
        <w:t>38</w:t>
      </w:r>
    </w:p>
    <w:p w14:paraId="0EE2B25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w:t>
      </w:r>
      <w:r>
        <w:rPr>
          <w:rFonts w:hint="eastAsia" w:ascii="Times New Roman" w:hAnsi="Times New Roman" w:eastAsia="黑体" w:cs="黑体"/>
          <w:color w:val="auto"/>
          <w:sz w:val="32"/>
          <w:szCs w:val="32"/>
          <w:highlight w:val="none"/>
          <w:lang w:val="en-US" w:eastAsia="zh-CN"/>
        </w:rPr>
        <w:t>38</w:t>
      </w:r>
    </w:p>
    <w:p w14:paraId="0445BDE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w:t>
      </w:r>
      <w:r>
        <w:rPr>
          <w:rFonts w:hint="eastAsia" w:ascii="Times New Roman" w:hAnsi="Times New Roman" w:eastAsia="黑体" w:cs="黑体"/>
          <w:color w:val="auto"/>
          <w:sz w:val="32"/>
          <w:szCs w:val="32"/>
          <w:highlight w:val="none"/>
          <w:lang w:val="en-US" w:eastAsia="zh-CN"/>
        </w:rPr>
        <w:t>38</w:t>
      </w:r>
    </w:p>
    <w:p w14:paraId="0177294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w:t>
      </w:r>
      <w:r>
        <w:rPr>
          <w:rFonts w:hint="eastAsia" w:ascii="Times New Roman" w:hAnsi="Times New Roman" w:eastAsia="黑体" w:cs="黑体"/>
          <w:color w:val="auto"/>
          <w:sz w:val="32"/>
          <w:szCs w:val="32"/>
          <w:highlight w:val="none"/>
          <w:lang w:val="en-US" w:eastAsia="zh-CN"/>
        </w:rPr>
        <w:t>38</w:t>
      </w:r>
    </w:p>
    <w:p w14:paraId="4D350DF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w:t>
      </w:r>
      <w:r>
        <w:rPr>
          <w:rFonts w:hint="eastAsia" w:ascii="Times New Roman" w:hAnsi="Times New Roman" w:eastAsia="黑体" w:cs="黑体"/>
          <w:color w:val="auto"/>
          <w:sz w:val="32"/>
          <w:szCs w:val="32"/>
          <w:highlight w:val="none"/>
          <w:lang w:val="en-US" w:eastAsia="zh-CN"/>
        </w:rPr>
        <w:t>38</w:t>
      </w:r>
    </w:p>
    <w:p w14:paraId="2200A2E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p>
    <w:p w14:paraId="2FC2071D">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r>
        <w:rPr>
          <w:rFonts w:hint="eastAsia" w:ascii="Times New Roman" w:hAnsi="Times New Roman" w:eastAsia="仿宋_GB2312" w:cs="仿宋_GB2312"/>
          <w:b/>
          <w:color w:val="auto"/>
          <w:sz w:val="32"/>
          <w:szCs w:val="32"/>
          <w:highlight w:val="none"/>
        </w:rPr>
        <w:br w:type="page"/>
      </w:r>
    </w:p>
    <w:p w14:paraId="3A5160E7">
      <w:pPr>
        <w:pStyle w:val="2"/>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12"/>
      <w:bookmarkEnd w:id="13"/>
    </w:p>
    <w:p w14:paraId="00B2E725">
      <w:pPr>
        <w:widowControl/>
        <w:jc w:val="left"/>
        <w:rPr>
          <w:rFonts w:ascii="Times New Roman" w:hAnsi="Times New Roman" w:eastAsia="黑体"/>
          <w:color w:val="auto"/>
          <w:sz w:val="32"/>
          <w:szCs w:val="32"/>
          <w:highlight w:val="none"/>
        </w:rPr>
      </w:pPr>
    </w:p>
    <w:p w14:paraId="2F45B94C">
      <w:pPr>
        <w:pStyle w:val="3"/>
        <w:numPr>
          <w:ilvl w:val="0"/>
          <w:numId w:val="1"/>
        </w:numPr>
        <w:rPr>
          <w:rFonts w:hint="eastAsia"/>
          <w:lang w:eastAsia="zh-CN"/>
        </w:rPr>
      </w:pPr>
      <w:r>
        <w:rPr>
          <w:rFonts w:hint="eastAsia" w:ascii="Times New Roman" w:hAnsi="Times New Roman" w:eastAsia="黑体"/>
          <w:b w:val="0"/>
          <w:color w:val="auto"/>
          <w:highlight w:val="none"/>
          <w:lang w:eastAsia="zh-CN"/>
        </w:rPr>
        <w:t>部门职责</w:t>
      </w:r>
    </w:p>
    <w:p w14:paraId="71BEA30D">
      <w:pPr>
        <w:keepNext w:val="0"/>
        <w:keepLines w:val="0"/>
        <w:widowControl/>
        <w:suppressLineNumbers w:val="0"/>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依照《中华人民共和国公司法》《中华人民共和国企业国有资产法》等法律和行政法规履行出资人职责，依法对县属企业的国有资产进行监督管理，依法对国有资产进行处置</w:t>
      </w:r>
      <w:r>
        <w:rPr>
          <w:rFonts w:hint="eastAsia" w:ascii="仿宋_GB2312" w:hAnsi="仿宋_GB2312" w:eastAsia="仿宋_GB2312" w:cs="仿宋_GB2312"/>
          <w:color w:val="auto"/>
          <w:sz w:val="32"/>
          <w:szCs w:val="32"/>
          <w:lang w:eastAsia="zh-CN"/>
        </w:rPr>
        <w:t>。</w:t>
      </w:r>
    </w:p>
    <w:p w14:paraId="0DBC52F1">
      <w:pPr>
        <w:keepNext w:val="0"/>
        <w:keepLines w:val="0"/>
        <w:widowControl/>
        <w:suppressLineNumbers w:val="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2.研究拟订国有资产管理的规范性文件，制定有关制度。</w:t>
      </w:r>
    </w:p>
    <w:p w14:paraId="72765DCF">
      <w:pPr>
        <w:keepNext w:val="0"/>
        <w:keepLines w:val="0"/>
        <w:widowControl/>
        <w:suppressLineNumbers w:val="0"/>
        <w:ind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承担监督所监管企业国有资本保值增值的职责。建立和完善国有资产保值增值指标体系，制定考核标准，通过统计、稽核对所监管企业国有资产的保值增值情况进行监管，确保国有资产保值增值；维护国有资产出资人权益。</w:t>
      </w:r>
    </w:p>
    <w:p w14:paraId="3C523FED">
      <w:pPr>
        <w:keepNext w:val="0"/>
        <w:keepLines w:val="0"/>
        <w:widowControl/>
        <w:suppressLineNumbers w:val="0"/>
        <w:ind w:left="0" w:leftChars="0"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lang w:val="en-US" w:eastAsia="zh-CN"/>
        </w:rPr>
        <w:t>指导推进国有企业改革和重组，推进国有企业的现代企业制度建设，完善公司治理结构，推动国有经济布局和结构的战略性调整。</w:t>
      </w:r>
    </w:p>
    <w:p w14:paraId="0B9E49B8">
      <w:pPr>
        <w:keepNext w:val="0"/>
        <w:keepLines w:val="0"/>
        <w:widowControl/>
        <w:suppressLineNumbers w:val="0"/>
        <w:ind w:left="0" w:leftChars="0"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lang w:val="en-US" w:eastAsia="zh-CN"/>
        </w:rPr>
        <w:t>按照干部管理权限对所监管企业负责人进行任免、考核并根据其经营业绩进行奖惩，建立符合社会主义市场经济体制和现代企业制度要求的选人、用人机制，制定所监管企业负责人收入分配政策并组织实施，完善经营者激励和约束制度。</w:t>
      </w:r>
    </w:p>
    <w:p w14:paraId="082C3C2C">
      <w:pPr>
        <w:keepNext w:val="0"/>
        <w:keepLines w:val="0"/>
        <w:widowControl/>
        <w:suppressLineNumbers w:val="0"/>
        <w:ind w:left="0" w:leftChars="0"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default" w:ascii="仿宋_GB2312" w:hAnsi="仿宋_GB2312" w:eastAsia="仿宋_GB2312" w:cs="仿宋_GB2312"/>
          <w:color w:val="auto"/>
          <w:sz w:val="32"/>
          <w:szCs w:val="32"/>
          <w:lang w:val="en-US" w:eastAsia="zh-CN"/>
        </w:rPr>
        <w:t>负责所监管企业工资分配管理工作；负责县级所监管的国有和国有控股企业的稳定工作；负责指导协调监管企业的安全生产工作。</w:t>
      </w:r>
    </w:p>
    <w:p w14:paraId="616CC356">
      <w:pPr>
        <w:keepNext w:val="0"/>
        <w:keepLines w:val="0"/>
        <w:widowControl/>
        <w:suppressLineNumbers w:val="0"/>
        <w:ind w:left="0" w:leftChars="0"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default" w:ascii="仿宋_GB2312" w:hAnsi="仿宋_GB2312" w:eastAsia="仿宋_GB2312" w:cs="仿宋_GB2312"/>
          <w:color w:val="auto"/>
          <w:sz w:val="32"/>
          <w:szCs w:val="32"/>
          <w:lang w:val="en-US" w:eastAsia="zh-CN"/>
        </w:rPr>
        <w:t>参与制定国有资本经营预算有关管理制度；提出所监管企业年度国有资本经营预算建议草案；组织和监督所监管企业国有资本经营预算的执行；编报所监管企业年度国有资本经营决算草案；负责组织所监管企业上缴国有资本收益；完成企业国有资产管理情况报告工作。</w:t>
      </w:r>
    </w:p>
    <w:p w14:paraId="4D28D0E4">
      <w:pPr>
        <w:keepNext w:val="0"/>
        <w:keepLines w:val="0"/>
        <w:widowControl/>
        <w:suppressLineNumbers w:val="0"/>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default" w:ascii="仿宋_GB2312" w:hAnsi="仿宋_GB2312" w:eastAsia="仿宋_GB2312" w:cs="仿宋_GB2312"/>
          <w:color w:val="auto"/>
          <w:sz w:val="32"/>
          <w:szCs w:val="32"/>
          <w:lang w:val="en-US" w:eastAsia="zh-CN"/>
        </w:rPr>
        <w:t>协调中央、省、市外地在峨国有企业改革发展中与地</w:t>
      </w:r>
      <w:r>
        <w:rPr>
          <w:rFonts w:hint="eastAsia" w:ascii="仿宋_GB2312" w:hAnsi="仿宋_GB2312" w:eastAsia="仿宋_GB2312" w:cs="仿宋_GB2312"/>
          <w:color w:val="auto"/>
          <w:sz w:val="32"/>
          <w:szCs w:val="32"/>
          <w:lang w:val="en-US" w:eastAsia="zh-CN"/>
        </w:rPr>
        <w:t>方相关的事宜。</w:t>
      </w:r>
    </w:p>
    <w:p w14:paraId="69D2CACF">
      <w:pPr>
        <w:rPr>
          <w:rFonts w:hint="eastAsia"/>
          <w:lang w:eastAsia="zh-CN"/>
        </w:rPr>
      </w:pPr>
    </w:p>
    <w:p w14:paraId="79C80038">
      <w:pPr>
        <w:pStyle w:val="3"/>
        <w:rPr>
          <w:rStyle w:val="29"/>
          <w:rFonts w:ascii="Times New Roman" w:hAnsi="Times New Roman"/>
          <w:b w:val="0"/>
          <w:bCs w:val="0"/>
          <w:color w:val="auto"/>
          <w:highlight w:val="none"/>
        </w:rPr>
      </w:pPr>
      <w:bookmarkStart w:id="14" w:name="_Toc15377200"/>
      <w:bookmarkStart w:id="15" w:name="_Toc15396601"/>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4"/>
      <w:bookmarkEnd w:id="15"/>
    </w:p>
    <w:p w14:paraId="61624790">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峨边彝族自治县</w:t>
      </w:r>
      <w:r>
        <w:rPr>
          <w:rFonts w:hint="eastAsia" w:eastAsia="仿宋_GB2312" w:cs="仿宋_GB2312"/>
          <w:color w:val="auto"/>
          <w:sz w:val="32"/>
          <w:szCs w:val="32"/>
          <w:highlight w:val="none"/>
          <w:lang w:val="en-US" w:eastAsia="zh-CN"/>
        </w:rPr>
        <w:t>国有资产监督管理</w:t>
      </w:r>
      <w:r>
        <w:rPr>
          <w:rFonts w:hint="eastAsia" w:eastAsia="仿宋_GB2312" w:cs="仿宋_GB2312"/>
          <w:color w:val="auto"/>
          <w:sz w:val="32"/>
          <w:szCs w:val="32"/>
          <w:highlight w:val="none"/>
          <w:lang w:eastAsia="zh-CN"/>
        </w:rPr>
        <w:t>局</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42E8652A">
      <w:pPr>
        <w:pStyle w:val="5"/>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rFonts w:hint="eastAsia" w:hAnsi="仿宋_GB2312" w:cs="仿宋_GB2312"/>
          <w:color w:val="auto"/>
          <w:sz w:val="32"/>
          <w:szCs w:val="32"/>
          <w:highlight w:val="none"/>
          <w:lang w:eastAsia="zh-CN"/>
        </w:rPr>
        <w:t>峨边彝族自治县</w:t>
      </w:r>
      <w:r>
        <w:rPr>
          <w:rFonts w:hint="eastAsia" w:eastAsia="仿宋_GB2312" w:cs="仿宋_GB2312"/>
          <w:color w:val="auto"/>
          <w:sz w:val="32"/>
          <w:szCs w:val="32"/>
          <w:highlight w:val="none"/>
          <w:lang w:val="en-US" w:eastAsia="zh-CN"/>
        </w:rPr>
        <w:t>国有资产监督管理</w:t>
      </w:r>
      <w:r>
        <w:rPr>
          <w:rFonts w:hint="eastAsia" w:eastAsia="仿宋_GB2312" w:cs="仿宋_GB2312"/>
          <w:color w:val="auto"/>
          <w:sz w:val="32"/>
          <w:szCs w:val="32"/>
          <w:highlight w:val="none"/>
          <w:lang w:eastAsia="zh-CN"/>
        </w:rPr>
        <w:t>局</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p>
    <w:p w14:paraId="3973F202">
      <w:pPr>
        <w:pStyle w:val="5"/>
        <w:adjustRightInd w:val="0"/>
        <w:snapToGrid w:val="0"/>
        <w:spacing w:before="93" w:line="600" w:lineRule="exact"/>
        <w:ind w:firstLine="640" w:firstLineChars="200"/>
        <w:rPr>
          <w:rFonts w:hint="eastAsia" w:ascii="Times New Roman" w:cs="仿宋_GB2312"/>
          <w:color w:val="auto"/>
          <w:sz w:val="32"/>
          <w:szCs w:val="32"/>
          <w:highlight w:val="none"/>
          <w:lang w:val="en-US" w:eastAsia="zh-CN"/>
        </w:rPr>
      </w:pPr>
      <w:r>
        <w:rPr>
          <w:rFonts w:hint="eastAsia" w:ascii="Times New Roman" w:cs="仿宋_GB2312"/>
          <w:color w:val="auto"/>
          <w:sz w:val="32"/>
          <w:szCs w:val="32"/>
          <w:highlight w:val="none"/>
          <w:lang w:val="en-US" w:eastAsia="zh-CN"/>
        </w:rPr>
        <w:t>无</w:t>
      </w:r>
    </w:p>
    <w:p w14:paraId="5DC18AA8">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3BF30E61">
      <w:pPr>
        <w:pStyle w:val="2"/>
        <w:jc w:val="center"/>
        <w:rPr>
          <w:rFonts w:hint="eastAsia" w:ascii="Times New Roman" w:hAnsi="Times New Roman" w:eastAsia="方正小标宋简体" w:cs="方正小标宋简体"/>
          <w:b w:val="0"/>
          <w:color w:val="auto"/>
          <w:highlight w:val="none"/>
        </w:rPr>
      </w:pPr>
      <w:bookmarkStart w:id="16" w:name="_Toc15396602"/>
      <w:bookmarkStart w:id="17"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6"/>
      <w:bookmarkEnd w:id="17"/>
    </w:p>
    <w:p w14:paraId="5058463C">
      <w:pPr>
        <w:rPr>
          <w:rFonts w:ascii="Times New Roman" w:hAnsi="Times New Roman"/>
          <w:color w:val="auto"/>
          <w:highlight w:val="none"/>
        </w:rPr>
      </w:pPr>
    </w:p>
    <w:p w14:paraId="33011F8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8" w:name="_Toc15377205"/>
      <w:bookmarkStart w:id="19"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8"/>
      <w:bookmarkEnd w:id="19"/>
    </w:p>
    <w:p w14:paraId="76646DCA">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eastAsia="仿宋_GB2312" w:cs="仿宋_GB2312"/>
          <w:color w:val="auto"/>
          <w:sz w:val="32"/>
          <w:szCs w:val="32"/>
          <w:highlight w:val="none"/>
          <w:lang w:val="en-US" w:eastAsia="zh-CN"/>
        </w:rPr>
        <w:t>3388.99</w:t>
      </w:r>
      <w:r>
        <w:rPr>
          <w:rFonts w:hint="eastAsia" w:ascii="Times New Roman" w:hAnsi="Times New Roman" w:eastAsia="仿宋_GB2312" w:cs="仿宋_GB2312"/>
          <w:color w:val="auto"/>
          <w:sz w:val="32"/>
          <w:szCs w:val="32"/>
          <w:highlight w:val="none"/>
        </w:rPr>
        <w:t>万元。</w:t>
      </w:r>
      <w:r>
        <w:rPr>
          <w:rFonts w:hint="eastAsia" w:eastAsia="仿宋_GB2312" w:cs="仿宋_GB2312"/>
          <w:color w:val="auto"/>
          <w:sz w:val="32"/>
          <w:szCs w:val="32"/>
          <w:highlight w:val="none"/>
          <w:lang w:val="en-US" w:eastAsia="zh-CN"/>
        </w:rPr>
        <w:t>我单位为2024年新成立单位，2023年未决算。</w:t>
      </w:r>
    </w:p>
    <w:p w14:paraId="59A0999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96604"/>
      <w:bookmarkStart w:id="21" w:name="_Toc15377206"/>
      <w:r>
        <w:rPr>
          <w:rFonts w:hint="eastAsia" w:ascii="Times New Roman" w:hAnsi="Times New Roman" w:eastAsia="黑体"/>
          <w:color w:val="auto"/>
          <w:sz w:val="32"/>
          <w:szCs w:val="32"/>
          <w:highlight w:val="none"/>
          <w:lang w:eastAsia="zh-CN"/>
        </w:rPr>
        <w:t>二、收入决算情况说明</w:t>
      </w:r>
      <w:bookmarkEnd w:id="20"/>
      <w:bookmarkEnd w:id="21"/>
    </w:p>
    <w:p w14:paraId="338F8F8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eastAsia="仿宋_GB2312" w:cs="仿宋_GB2312"/>
          <w:color w:val="auto"/>
          <w:sz w:val="32"/>
          <w:szCs w:val="32"/>
          <w:highlight w:val="none"/>
          <w:lang w:val="en-US" w:eastAsia="zh-CN"/>
        </w:rPr>
        <w:t>3388.99</w:t>
      </w:r>
      <w:r>
        <w:rPr>
          <w:rFonts w:hint="eastAsia" w:ascii="仿宋_GB2312" w:hAnsi="仿宋_GB2312" w:eastAsia="仿宋_GB2312" w:cs="仿宋_GB2312"/>
          <w:sz w:val="32"/>
          <w:szCs w:val="32"/>
        </w:rPr>
        <w:t>万元，其中：一般公共预算财政拨款收入</w:t>
      </w:r>
      <w:r>
        <w:rPr>
          <w:rFonts w:hint="eastAsia" w:eastAsia="仿宋_GB2312" w:cs="仿宋_GB2312"/>
          <w:color w:val="auto"/>
          <w:sz w:val="32"/>
          <w:szCs w:val="32"/>
          <w:highlight w:val="none"/>
          <w:lang w:val="en-US" w:eastAsia="zh-CN"/>
        </w:rPr>
        <w:t>3375.93</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99.61</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eastAsia="仿宋_GB2312" w:cs="仿宋_GB2312"/>
          <w:color w:val="auto"/>
          <w:sz w:val="32"/>
          <w:szCs w:val="32"/>
          <w:highlight w:val="none"/>
          <w:lang w:val="en-US" w:eastAsia="zh-CN"/>
        </w:rPr>
        <w:t>13.06</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0.39</w:t>
      </w:r>
      <w:r>
        <w:rPr>
          <w:rFonts w:hint="eastAsia" w:ascii="仿宋_GB2312" w:hAnsi="仿宋_GB2312" w:eastAsia="仿宋_GB2312" w:cs="仿宋_GB2312"/>
          <w:color w:val="auto"/>
          <w:sz w:val="32"/>
          <w:szCs w:val="32"/>
          <w:highlight w:val="none"/>
          <w:lang w:eastAsia="zh-CN"/>
        </w:rPr>
        <w:t>%。</w:t>
      </w:r>
    </w:p>
    <w:p w14:paraId="52CDB0DD">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256530" cy="2988310"/>
            <wp:effectExtent l="5080" t="4445"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DEDCF7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2" w:name="_Toc15396605"/>
      <w:bookmarkStart w:id="23"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2"/>
      <w:bookmarkEnd w:id="23"/>
    </w:p>
    <w:p w14:paraId="28F9EFD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eastAsia="仿宋_GB2312" w:cs="仿宋_GB2312"/>
          <w:color w:val="auto"/>
          <w:sz w:val="32"/>
          <w:szCs w:val="32"/>
          <w:highlight w:val="none"/>
          <w:lang w:val="en-US" w:eastAsia="zh-CN"/>
        </w:rPr>
        <w:t>3388.99</w:t>
      </w:r>
      <w:r>
        <w:rPr>
          <w:rFonts w:hint="eastAsia" w:ascii="仿宋_GB2312" w:hAnsi="仿宋_GB2312" w:eastAsia="仿宋_GB2312" w:cs="仿宋_GB2312"/>
          <w:color w:val="auto"/>
          <w:sz w:val="32"/>
          <w:szCs w:val="32"/>
          <w:highlight w:val="none"/>
          <w:lang w:eastAsia="zh-CN"/>
        </w:rPr>
        <w:t>万元，其中：基本支出</w:t>
      </w:r>
      <w:r>
        <w:rPr>
          <w:rFonts w:hint="eastAsia" w:eastAsia="仿宋_GB2312" w:cs="仿宋_GB2312"/>
          <w:color w:val="auto"/>
          <w:sz w:val="32"/>
          <w:szCs w:val="32"/>
          <w:highlight w:val="none"/>
          <w:lang w:val="en-US" w:eastAsia="zh-CN"/>
        </w:rPr>
        <w:t>31.1</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0.92</w:t>
      </w:r>
      <w:r>
        <w:rPr>
          <w:rFonts w:hint="eastAsia" w:ascii="仿宋_GB2312" w:hAnsi="仿宋_GB2312" w:eastAsia="仿宋_GB2312" w:cs="仿宋_GB2312"/>
          <w:color w:val="auto"/>
          <w:sz w:val="32"/>
          <w:szCs w:val="32"/>
          <w:highlight w:val="none"/>
          <w:lang w:eastAsia="zh-CN"/>
        </w:rPr>
        <w:t>%；项目支出</w:t>
      </w:r>
      <w:r>
        <w:rPr>
          <w:rFonts w:hint="eastAsia" w:eastAsia="仿宋_GB2312" w:cs="仿宋_GB2312"/>
          <w:color w:val="auto"/>
          <w:sz w:val="32"/>
          <w:szCs w:val="32"/>
          <w:highlight w:val="none"/>
          <w:lang w:val="en-US" w:eastAsia="zh-CN"/>
        </w:rPr>
        <w:t>3344.83</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98.69</w:t>
      </w:r>
      <w:r>
        <w:rPr>
          <w:rFonts w:hint="eastAsia" w:ascii="仿宋_GB2312" w:hAnsi="仿宋_GB2312"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经营支出13.06万元，占0.39%。</w:t>
      </w:r>
    </w:p>
    <w:p w14:paraId="4177874C">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256530" cy="2988310"/>
            <wp:effectExtent l="5080" t="4445" r="15240" b="1714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56DB016">
      <w:pPr>
        <w:spacing w:line="600" w:lineRule="exact"/>
        <w:ind w:firstLine="640" w:firstLineChars="200"/>
        <w:outlineLvl w:val="1"/>
        <w:rPr>
          <w:rStyle w:val="29"/>
          <w:rFonts w:ascii="Times New Roman" w:hAnsi="Times New Roman" w:eastAsia="黑体"/>
          <w:b w:val="0"/>
          <w:color w:val="auto"/>
          <w:highlight w:val="none"/>
        </w:rPr>
      </w:pPr>
      <w:bookmarkStart w:id="24" w:name="_Toc15396606"/>
      <w:bookmarkStart w:id="25"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4"/>
      <w:bookmarkEnd w:id="25"/>
    </w:p>
    <w:p w14:paraId="34A1A07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eastAsia="仿宋_GB2312" w:cs="仿宋_GB2312"/>
          <w:color w:val="auto"/>
          <w:sz w:val="32"/>
          <w:szCs w:val="32"/>
          <w:highlight w:val="none"/>
          <w:lang w:val="en-US" w:eastAsia="zh-CN"/>
        </w:rPr>
        <w:t>3388.99</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sz w:val="32"/>
          <w:szCs w:val="32"/>
          <w:highlight w:val="none"/>
          <w:lang w:val="en-US" w:eastAsia="zh-CN"/>
        </w:rPr>
        <w:t>我单位为2024年新成立单位，2023年未决算。</w:t>
      </w:r>
    </w:p>
    <w:p w14:paraId="6ACBEB26">
      <w:pPr>
        <w:spacing w:line="600" w:lineRule="exact"/>
        <w:ind w:firstLine="640" w:firstLineChars="200"/>
        <w:outlineLvl w:val="1"/>
        <w:rPr>
          <w:rStyle w:val="29"/>
          <w:rFonts w:ascii="Times New Roman" w:hAnsi="Times New Roman" w:eastAsia="黑体"/>
          <w:b w:val="0"/>
          <w:color w:val="auto"/>
          <w:highlight w:val="none"/>
        </w:rPr>
      </w:pPr>
      <w:bookmarkStart w:id="26" w:name="_Toc15377209"/>
      <w:bookmarkStart w:id="27"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6"/>
      <w:bookmarkEnd w:id="27"/>
    </w:p>
    <w:p w14:paraId="5E4A0DD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14:paraId="448FD5F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sz w:val="32"/>
          <w:szCs w:val="32"/>
          <w:highlight w:val="none"/>
          <w:lang w:val="en-US" w:eastAsia="zh-CN"/>
        </w:rPr>
        <w:t>3375.93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sz w:val="32"/>
          <w:szCs w:val="32"/>
          <w:highlight w:val="none"/>
          <w:lang w:val="en-US" w:eastAsia="zh-CN"/>
        </w:rPr>
        <w:t>99.61</w:t>
      </w:r>
      <w:r>
        <w:rPr>
          <w:rFonts w:hint="eastAsia" w:ascii="仿宋_GB2312" w:hAnsi="仿宋_GB2312" w:eastAsia="仿宋_GB2312" w:cs="仿宋_GB2312"/>
          <w:color w:val="auto"/>
          <w:kern w:val="2"/>
          <w:sz w:val="32"/>
          <w:szCs w:val="32"/>
          <w:highlight w:val="none"/>
          <w:lang w:val="en-US" w:eastAsia="zh-CN" w:bidi="ar-SA"/>
        </w:rPr>
        <w:t>%。</w:t>
      </w:r>
      <w:r>
        <w:rPr>
          <w:rFonts w:hint="eastAsia" w:eastAsia="仿宋_GB2312" w:cs="仿宋_GB2312"/>
          <w:color w:val="auto"/>
          <w:sz w:val="32"/>
          <w:szCs w:val="32"/>
          <w:highlight w:val="none"/>
          <w:lang w:val="en-US" w:eastAsia="zh-CN"/>
        </w:rPr>
        <w:t>我单位为2024年新成立单位，2023年未决算。</w:t>
      </w:r>
    </w:p>
    <w:p w14:paraId="2170F50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14:paraId="6DCDA93A">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sz w:val="32"/>
          <w:szCs w:val="32"/>
          <w:highlight w:val="none"/>
          <w:lang w:val="en-US" w:eastAsia="zh-CN"/>
        </w:rPr>
        <w:t>3375.93</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：节能环保</w:t>
      </w:r>
      <w:r>
        <w:rPr>
          <w:rFonts w:hint="eastAsia" w:ascii="Times New Roman" w:hAnsi="Times New Roman" w:eastAsia="仿宋_GB2312" w:cs="仿宋_GB2312"/>
          <w:color w:val="auto"/>
          <w:kern w:val="2"/>
          <w:sz w:val="32"/>
          <w:szCs w:val="32"/>
          <w:highlight w:val="none"/>
          <w:lang w:val="en-US" w:eastAsia="zh-CN" w:bidi="ar-SA"/>
        </w:rPr>
        <w:t>支出</w:t>
      </w:r>
      <w:r>
        <w:rPr>
          <w:rFonts w:hint="eastAsia" w:eastAsia="仿宋_GB2312" w:cs="仿宋_GB2312"/>
          <w:color w:val="auto"/>
          <w:kern w:val="2"/>
          <w:sz w:val="32"/>
          <w:szCs w:val="32"/>
          <w:highlight w:val="none"/>
          <w:lang w:val="en-US" w:eastAsia="zh-CN" w:bidi="ar-SA"/>
        </w:rPr>
        <w:t>3226.83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95.58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w:t>
      </w:r>
      <w:r>
        <w:rPr>
          <w:rFonts w:hint="eastAsia" w:ascii="Times New Roman" w:hAnsi="Times New Roman" w:eastAsia="仿宋_GB2312" w:cs="仿宋_GB2312"/>
          <w:color w:val="auto"/>
          <w:kern w:val="2"/>
          <w:sz w:val="32"/>
          <w:szCs w:val="32"/>
          <w:highlight w:val="none"/>
          <w:lang w:val="en-US" w:eastAsia="zh-CN" w:bidi="ar-SA"/>
        </w:rPr>
        <w:t>支出</w:t>
      </w:r>
      <w:r>
        <w:rPr>
          <w:rFonts w:hint="eastAsia" w:eastAsia="仿宋_GB2312" w:cs="仿宋_GB2312"/>
          <w:color w:val="auto"/>
          <w:kern w:val="2"/>
          <w:sz w:val="32"/>
          <w:szCs w:val="32"/>
          <w:highlight w:val="none"/>
          <w:lang w:val="en-US" w:eastAsia="zh-CN" w:bidi="ar-SA"/>
        </w:rPr>
        <w:t>118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3.49</w:t>
      </w:r>
      <w:r>
        <w:rPr>
          <w:rFonts w:hint="eastAsia" w:ascii="Times New Roman" w:hAnsi="Times New Roman" w:eastAsia="仿宋_GB2312" w:cs="仿宋_GB2312"/>
          <w:color w:val="auto"/>
          <w:kern w:val="2"/>
          <w:sz w:val="32"/>
          <w:szCs w:val="32"/>
          <w:highlight w:val="none"/>
          <w:lang w:val="en-US" w:eastAsia="zh-CN" w:bidi="ar-SA"/>
        </w:rPr>
        <w:t>%；资源勘探工业信息等支出</w:t>
      </w:r>
      <w:r>
        <w:rPr>
          <w:rFonts w:hint="eastAsia" w:eastAsia="仿宋_GB2312" w:cs="仿宋_GB2312"/>
          <w:color w:val="auto"/>
          <w:kern w:val="2"/>
          <w:sz w:val="32"/>
          <w:szCs w:val="32"/>
          <w:highlight w:val="none"/>
          <w:lang w:val="en-US" w:eastAsia="zh-CN" w:bidi="ar-SA"/>
        </w:rPr>
        <w:t>25.32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0.75</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3.22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0.75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0.03</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1.82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0.05</w:t>
      </w:r>
      <w:r>
        <w:rPr>
          <w:rFonts w:hint="eastAsia" w:ascii="Times New Roman" w:hAnsi="Times New Roman" w:eastAsia="仿宋_GB2312" w:cs="仿宋_GB2312"/>
          <w:color w:val="auto"/>
          <w:kern w:val="2"/>
          <w:sz w:val="32"/>
          <w:szCs w:val="32"/>
          <w:highlight w:val="none"/>
          <w:lang w:val="en-US" w:eastAsia="zh-CN" w:bidi="ar-SA"/>
        </w:rPr>
        <w:t>%；</w:t>
      </w:r>
    </w:p>
    <w:p w14:paraId="377919D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1795EA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2"/>
    </w:p>
    <w:p w14:paraId="2F0E1B3D">
      <w:pPr>
        <w:pStyle w:val="3"/>
        <w:rPr>
          <w:rFonts w:hint="eastAsia" w:ascii="Times New Roman" w:hAnsi="Times New Roman" w:eastAsia="楷体_GB2312" w:cs="楷体_GB2312"/>
          <w:b/>
          <w:color w:val="auto"/>
          <w:sz w:val="32"/>
          <w:szCs w:val="32"/>
          <w:highlight w:val="none"/>
        </w:rPr>
      </w:pPr>
    </w:p>
    <w:p w14:paraId="76981BC3">
      <w:pPr>
        <w:rPr>
          <w:rFonts w:hint="eastAsia"/>
        </w:rPr>
      </w:pPr>
    </w:p>
    <w:p w14:paraId="20D2453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38721EE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2FA2B2C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347EB6F4">
      <w:pPr>
        <w:spacing w:line="600" w:lineRule="exact"/>
        <w:ind w:firstLine="643" w:firstLineChars="200"/>
        <w:outlineLvl w:val="2"/>
        <w:rPr>
          <w:rFonts w:hint="eastAsia" w:ascii="Times New Roman" w:hAnsi="Times New Roman" w:eastAsia="楷体_GB2312" w:cs="楷体_GB2312"/>
          <w:b/>
          <w:color w:val="auto"/>
          <w:sz w:val="32"/>
          <w:szCs w:val="32"/>
          <w:highlight w:val="none"/>
          <w:lang w:eastAsia="zh-CN"/>
        </w:rPr>
      </w:pPr>
      <w:r>
        <w:rPr>
          <w:rFonts w:hint="eastAsia" w:ascii="Times New Roman" w:hAnsi="Times New Roman" w:eastAsia="楷体_GB2312" w:cs="楷体_GB2312"/>
          <w:b/>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411480</wp:posOffset>
            </wp:positionH>
            <wp:positionV relativeFrom="paragraph">
              <wp:posOffset>-2700655</wp:posOffset>
            </wp:positionV>
            <wp:extent cx="5256530" cy="2988310"/>
            <wp:effectExtent l="5080" t="4445" r="15240" b="1714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75DE98F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30"/>
    </w:p>
    <w:p w14:paraId="31A530F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7213"/>
      <w:bookmarkStart w:id="32" w:name="_Toc15377444"/>
      <w:bookmarkStart w:id="33"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eastAsia="仿宋_GB2312" w:cs="仿宋_GB2312"/>
          <w:color w:val="auto"/>
          <w:sz w:val="32"/>
          <w:szCs w:val="32"/>
          <w:highlight w:val="none"/>
          <w:lang w:val="en-US" w:eastAsia="zh-CN"/>
        </w:rPr>
        <w:t>3375.93</w:t>
      </w:r>
      <w:r>
        <w:rPr>
          <w:rFonts w:hint="eastAsia" w:eastAsia="仿宋_GB2312" w:cs="仿宋_GB2312"/>
          <w:color w:val="auto"/>
          <w:sz w:val="32"/>
          <w:szCs w:val="32"/>
          <w:highlight w:val="none"/>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14:paraId="0A9EF33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.节能环保</w:t>
      </w:r>
      <w:r>
        <w:rPr>
          <w:rFonts w:hint="eastAsia" w:ascii="Times New Roman" w:hAnsi="Times New Roman" w:eastAsia="仿宋_GB2312" w:cs="仿宋_GB2312"/>
          <w:color w:val="auto"/>
          <w:kern w:val="2"/>
          <w:sz w:val="32"/>
          <w:szCs w:val="32"/>
          <w:highlight w:val="none"/>
          <w:lang w:val="en-US" w:eastAsia="zh-CN" w:bidi="ar-SA"/>
        </w:rPr>
        <w:t>（类）森林保护修复（款）森林管护（项）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2636.62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7CBA269">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节能环保</w:t>
      </w:r>
      <w:r>
        <w:rPr>
          <w:rFonts w:hint="eastAsia" w:ascii="Times New Roman" w:hAnsi="Times New Roman" w:eastAsia="仿宋_GB2312" w:cs="仿宋_GB2312"/>
          <w:color w:val="auto"/>
          <w:kern w:val="2"/>
          <w:sz w:val="32"/>
          <w:szCs w:val="32"/>
          <w:highlight w:val="none"/>
          <w:lang w:val="en-US" w:eastAsia="zh-CN" w:bidi="ar-SA"/>
        </w:rPr>
        <w:t>（类）森林保护修复（款）社会保险补助（项）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w:t>
      </w:r>
      <w:r>
        <w:rPr>
          <w:rFonts w:hint="eastAsia" w:eastAsia="仿宋_GB2312" w:cs="仿宋_GB2312"/>
          <w:color w:val="auto"/>
          <w:kern w:val="2"/>
          <w:sz w:val="32"/>
          <w:szCs w:val="32"/>
          <w:highlight w:val="none"/>
          <w:lang w:val="en-US" w:eastAsia="zh-CN" w:bidi="ar-SA"/>
        </w:rPr>
        <w:t>91.65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0C97DBC">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节能环保</w:t>
      </w:r>
      <w:r>
        <w:rPr>
          <w:rFonts w:hint="eastAsia" w:ascii="Times New Roman" w:hAnsi="Times New Roman" w:eastAsia="仿宋_GB2312" w:cs="仿宋_GB2312"/>
          <w:color w:val="auto"/>
          <w:kern w:val="2"/>
          <w:sz w:val="32"/>
          <w:szCs w:val="32"/>
          <w:highlight w:val="none"/>
          <w:lang w:val="en-US" w:eastAsia="zh-CN" w:bidi="ar-SA"/>
        </w:rPr>
        <w:t>（类）森林保护修复（款）政策性社会性补助（项）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w:t>
      </w:r>
      <w:r>
        <w:rPr>
          <w:rFonts w:hint="eastAsia" w:eastAsia="仿宋_GB2312" w:cs="仿宋_GB2312"/>
          <w:color w:val="auto"/>
          <w:kern w:val="2"/>
          <w:sz w:val="32"/>
          <w:szCs w:val="32"/>
          <w:highlight w:val="none"/>
          <w:lang w:val="en-US" w:eastAsia="zh-CN" w:bidi="ar-SA"/>
        </w:rPr>
        <w:t>498.55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BBC0DA9">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w:t>
      </w:r>
      <w:r>
        <w:rPr>
          <w:rFonts w:hint="eastAsia" w:ascii="Times New Roman" w:hAnsi="Times New Roman" w:eastAsia="仿宋_GB2312" w:cs="仿宋_GB2312"/>
          <w:color w:val="auto"/>
          <w:kern w:val="2"/>
          <w:sz w:val="32"/>
          <w:szCs w:val="32"/>
          <w:highlight w:val="none"/>
          <w:lang w:val="en-US" w:eastAsia="zh-CN" w:bidi="ar-SA"/>
        </w:rPr>
        <w:t>（类）林业和草原（款）森林资源培育（项）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w:t>
      </w:r>
      <w:r>
        <w:rPr>
          <w:rFonts w:hint="eastAsia" w:eastAsia="仿宋_GB2312" w:cs="仿宋_GB2312"/>
          <w:color w:val="auto"/>
          <w:kern w:val="2"/>
          <w:sz w:val="32"/>
          <w:szCs w:val="32"/>
          <w:highlight w:val="none"/>
          <w:lang w:val="en-US" w:eastAsia="zh-CN" w:bidi="ar-SA"/>
        </w:rPr>
        <w:t>118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8DF4FD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.资源勘探工业信息（类）国有资产监管（款）行政运行（项）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25.32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6D94CCF">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.社会保障和就业（类）行政事业单位养老（款）机关事业单位基本养老保险缴费（项）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2.13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6B60214">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.社会保障和就业（类）行政事业单位养老（款）机关事业单位职业年金缴费（项）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1.06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44E8DE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.社会保障和就业（类）其他社会保障和就业（款）其他社会保障和就业（项）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0.02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7A91EC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.卫生健康（类）行政事业单位医疗（款）行政事业单位医疗（项）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0.75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7CC869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.住房保障（类）住房改革（款）住房公积金（项）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1.82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F17EFE2">
      <w:pPr>
        <w:tabs>
          <w:tab w:val="right" w:pos="8306"/>
        </w:tabs>
        <w:spacing w:line="600" w:lineRule="exact"/>
        <w:ind w:firstLine="640"/>
        <w:outlineLvl w:val="1"/>
        <w:rPr>
          <w:rStyle w:val="29"/>
          <w:rFonts w:ascii="Times New Roman" w:hAnsi="Times New Roman"/>
          <w:color w:val="auto"/>
          <w:highlight w:val="none"/>
        </w:rPr>
      </w:pPr>
      <w:bookmarkStart w:id="34" w:name="_Toc15377214"/>
      <w:bookmarkStart w:id="35"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4"/>
      <w:bookmarkEnd w:id="35"/>
      <w:r>
        <w:rPr>
          <w:rStyle w:val="29"/>
          <w:rFonts w:ascii="Times New Roman" w:hAnsi="Times New Roman" w:eastAsia="黑体"/>
          <w:b w:val="0"/>
          <w:color w:val="auto"/>
          <w:highlight w:val="none"/>
        </w:rPr>
        <w:tab/>
      </w:r>
    </w:p>
    <w:p w14:paraId="15C8D77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eastAsia="仿宋_GB2312" w:cs="仿宋_GB2312"/>
          <w:color w:val="auto"/>
          <w:sz w:val="32"/>
          <w:szCs w:val="32"/>
          <w:highlight w:val="none"/>
          <w:lang w:val="en-US" w:eastAsia="zh-CN"/>
        </w:rPr>
        <w:t>3375.93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125741C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eastAsia="仿宋_GB2312" w:cs="仿宋_GB2312"/>
          <w:color w:val="auto"/>
          <w:sz w:val="32"/>
          <w:szCs w:val="32"/>
          <w:highlight w:val="none"/>
          <w:lang w:val="en-US" w:eastAsia="zh-CN"/>
        </w:rPr>
        <w:t>3368.51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元，主要包括：基本工资、津贴补贴、奖金、伙食补助费、机关事业单位基本养老保险缴费、职业年金缴费、职工基本医疗保险缴费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其他社会保障缴费、住房公积金</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生活补助、其他对个人和家庭的补助支出等。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eastAsia="仿宋_GB2312" w:cs="仿宋_GB2312"/>
          <w:color w:val="auto"/>
          <w:kern w:val="2"/>
          <w:sz w:val="32"/>
          <w:szCs w:val="32"/>
          <w:highlight w:val="none"/>
          <w:lang w:val="en-US" w:eastAsia="zh-CN" w:bidi="ar-SA"/>
        </w:rPr>
        <w:t xml:space="preserve">    </w:t>
      </w:r>
      <w:r>
        <w:rPr>
          <w:rFonts w:hint="eastAsia" w:ascii="Times New Roman" w:hAnsi="Times New Roman" w:eastAsia="仿宋_GB2312" w:cs="仿宋_GB2312"/>
          <w:color w:val="auto"/>
          <w:kern w:val="2"/>
          <w:sz w:val="32"/>
          <w:szCs w:val="32"/>
          <w:highlight w:val="none"/>
          <w:lang w:val="en-US" w:eastAsia="zh-CN" w:bidi="ar-SA"/>
        </w:rPr>
        <w:t>公用经费</w:t>
      </w:r>
      <w:r>
        <w:rPr>
          <w:rFonts w:hint="eastAsia" w:eastAsia="仿宋_GB2312" w:cs="仿宋_GB2312"/>
          <w:color w:val="auto"/>
          <w:sz w:val="32"/>
          <w:szCs w:val="32"/>
          <w:highlight w:val="none"/>
          <w:lang w:val="en-US" w:eastAsia="zh-CN"/>
        </w:rPr>
        <w:t>7.42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元，主要包括：办公费、印刷费、水费、电费、邮电费、差旅费、其他交通费用等。</w:t>
      </w:r>
    </w:p>
    <w:p w14:paraId="30E8591E">
      <w:pPr>
        <w:spacing w:line="600" w:lineRule="exact"/>
        <w:ind w:firstLine="640"/>
        <w:outlineLvl w:val="1"/>
        <w:rPr>
          <w:rStyle w:val="29"/>
          <w:rFonts w:ascii="Times New Roman" w:hAnsi="Times New Roman" w:eastAsia="黑体"/>
          <w:b w:val="0"/>
          <w:color w:val="auto"/>
          <w:highlight w:val="none"/>
        </w:rPr>
      </w:pPr>
      <w:bookmarkStart w:id="36" w:name="_Toc15396609"/>
      <w:bookmarkStart w:id="37"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6"/>
      <w:bookmarkEnd w:id="37"/>
    </w:p>
    <w:p w14:paraId="69084F8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14:paraId="5A9BA04B">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我单位为2024年新成立单位，2023年未决算。</w:t>
      </w:r>
    </w:p>
    <w:p w14:paraId="5071708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14:paraId="3E2F676D">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，占0%；公务用车购置及运行维护费支出决算</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16843CC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我单位为2024年新成立单位，2023年未决算。</w:t>
      </w:r>
    </w:p>
    <w:p w14:paraId="07132A2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2.公务用车购置及运行维护费支出0万元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我单位为2024年新成立单位，2023年未决算。</w:t>
      </w:r>
    </w:p>
    <w:p w14:paraId="4250B07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0B6A5AF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bidi="ar-SA"/>
        </w:rPr>
        <w:t>万元。</w:t>
      </w:r>
    </w:p>
    <w:p w14:paraId="12534F1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我单位为2024年新成立单位，2023年未决算。</w:t>
      </w:r>
      <w:r>
        <w:rPr>
          <w:rFonts w:hint="eastAsia" w:ascii="Times New Roman" w:hAnsi="Times New Roman" w:eastAsia="仿宋_GB2312" w:cs="仿宋_GB2312"/>
          <w:color w:val="auto"/>
          <w:kern w:val="2"/>
          <w:sz w:val="32"/>
          <w:szCs w:val="32"/>
          <w:highlight w:val="none"/>
          <w:lang w:val="en-US" w:eastAsia="zh-CN" w:bidi="ar-SA"/>
        </w:rPr>
        <w:t>其中：</w:t>
      </w:r>
    </w:p>
    <w:p w14:paraId="7D5DEB1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0E1C260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。外事接待</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3360F967">
      <w:pPr>
        <w:spacing w:line="600" w:lineRule="exact"/>
        <w:ind w:firstLine="640"/>
        <w:outlineLvl w:val="1"/>
        <w:rPr>
          <w:rStyle w:val="29"/>
          <w:rFonts w:ascii="Times New Roman" w:hAnsi="Times New Roman" w:eastAsia="黑体"/>
          <w:color w:val="auto"/>
          <w:highlight w:val="none"/>
        </w:rPr>
      </w:pPr>
      <w:bookmarkStart w:id="40" w:name="_Toc15396610"/>
      <w:bookmarkStart w:id="41" w:name="_Toc15377218"/>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40"/>
      <w:bookmarkEnd w:id="41"/>
    </w:p>
    <w:p w14:paraId="0FFF52F1">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我单位为2024年新成立单位，2023年未决算。</w:t>
      </w:r>
    </w:p>
    <w:p w14:paraId="5AC4BEF4">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42" w:name="_Toc15396611"/>
      <w:bookmarkStart w:id="43"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42"/>
      <w:bookmarkEnd w:id="43"/>
    </w:p>
    <w:p w14:paraId="75E3F87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sz w:val="32"/>
          <w:szCs w:val="32"/>
          <w:highlight w:val="none"/>
          <w:lang w:val="en-US" w:eastAsia="zh-CN"/>
        </w:rPr>
        <w:t>13.06</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eastAsia="仿宋_GB2312" w:cs="仿宋_GB2312"/>
          <w:color w:val="auto"/>
          <w:sz w:val="32"/>
          <w:szCs w:val="32"/>
          <w:highlight w:val="none"/>
          <w:lang w:val="en-US" w:eastAsia="zh-CN"/>
        </w:rPr>
        <w:t>0.39</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我单位为2024年新成立单位，2023年未决算。</w:t>
      </w:r>
    </w:p>
    <w:p w14:paraId="01ACEB96">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4" w:name="_Toc15396612"/>
      <w:bookmarkStart w:id="45"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4"/>
      <w:bookmarkEnd w:id="45"/>
    </w:p>
    <w:p w14:paraId="15EC274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14:paraId="438A472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eastAsia="仿宋_GB2312" w:cs="仿宋_GB2312"/>
          <w:color w:val="auto"/>
          <w:sz w:val="32"/>
          <w:szCs w:val="32"/>
          <w:highlight w:val="none"/>
          <w:lang w:val="en-US" w:eastAsia="zh-CN"/>
        </w:rPr>
        <w:t>31.1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eastAsia="仿宋_GB2312" w:cs="仿宋_GB2312"/>
          <w:color w:val="auto"/>
          <w:kern w:val="2"/>
          <w:sz w:val="32"/>
          <w:szCs w:val="32"/>
          <w:highlight w:val="none"/>
          <w:lang w:val="en-US" w:eastAsia="zh-CN" w:bidi="ar-SA"/>
        </w:rPr>
        <w:t>我单位为2024年新成立单位，2023年未决算。</w:t>
      </w:r>
    </w:p>
    <w:p w14:paraId="47C1499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14:paraId="116A39F3">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2024年度，政府采购支出总额</w:t>
      </w:r>
      <w:r>
        <w:rPr>
          <w:rFonts w:hint="eastAsia" w:eastAsia="仿宋_GB2312" w:cs="仿宋_GB2312"/>
          <w:color w:val="auto"/>
          <w:sz w:val="32"/>
          <w:szCs w:val="32"/>
          <w:highlight w:val="none"/>
          <w:lang w:val="en-US" w:eastAsia="zh-CN"/>
        </w:rPr>
        <w:t>3.06</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eastAsia="仿宋_GB2312" w:cs="仿宋_GB2312"/>
          <w:color w:val="auto"/>
          <w:sz w:val="32"/>
          <w:szCs w:val="32"/>
          <w:highlight w:val="none"/>
          <w:lang w:val="en-US" w:eastAsia="zh-CN"/>
        </w:rPr>
        <w:t>3.06</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。主要用于办公设备采购。授予中小企业合同金额</w:t>
      </w:r>
      <w:r>
        <w:rPr>
          <w:rFonts w:hint="eastAsia" w:ascii="仿宋_GB2312" w:hAnsi="仿宋_GB2312" w:eastAsia="仿宋_GB2312" w:cs="仿宋_GB2312"/>
          <w:sz w:val="32"/>
          <w:szCs w:val="32"/>
          <w:lang w:val="en-US" w:eastAsia="zh-CN"/>
        </w:rPr>
        <w:t>3.06</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lang w:val="en-US" w:eastAsia="zh-CN"/>
        </w:rPr>
        <w:t>3.06</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w:t>
      </w:r>
    </w:p>
    <w:p w14:paraId="7CA10C2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14:paraId="11BD6AD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截至2024年12月31日，共有车辆</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00D6EDF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0E97770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峨边彝族自治县国有资产监督管理局</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国资国企专项</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071D6945">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峨边彝族自治县国有资产监督管理局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w:t>
      </w:r>
      <w:r>
        <w:rPr>
          <w:rFonts w:hint="eastAsia" w:eastAsia="仿宋_GB2312" w:cs="仿宋_GB2312"/>
          <w:color w:val="auto"/>
          <w:kern w:val="2"/>
          <w:sz w:val="32"/>
          <w:szCs w:val="32"/>
          <w:highlight w:val="none"/>
          <w:lang w:val="en-US" w:eastAsia="zh-CN" w:bidi="ar-SA"/>
        </w:rPr>
        <w:t>国资国企专项</w:t>
      </w:r>
      <w:r>
        <w:rPr>
          <w:rFonts w:hint="eastAsia" w:ascii="Times New Roman" w:hAnsi="Times New Roman" w:eastAsia="仿宋_GB2312" w:cs="仿宋_GB2312"/>
          <w:color w:val="auto"/>
          <w:kern w:val="2"/>
          <w:sz w:val="32"/>
          <w:szCs w:val="32"/>
          <w:highlight w:val="none"/>
          <w:lang w:val="en-US" w:eastAsia="zh-CN" w:bidi="ar-SA"/>
        </w:rPr>
        <w:t>等专项预算项目绩效自评报告，其中，</w:t>
      </w:r>
      <w:r>
        <w:rPr>
          <w:rFonts w:hint="eastAsia" w:eastAsia="仿宋_GB2312" w:cs="仿宋_GB2312"/>
          <w:color w:val="auto"/>
          <w:kern w:val="2"/>
          <w:sz w:val="32"/>
          <w:szCs w:val="32"/>
          <w:highlight w:val="none"/>
          <w:lang w:val="en-US" w:eastAsia="zh-CN" w:bidi="ar-SA"/>
        </w:rPr>
        <w:t>峨边彝族自治县国有资产监督管理局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97.5</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t>我单位在预算管理和绩效管理工作中严格按照规章制度，从最大化发挥预算管理工作效能目标出发，结合单位工作实际需要，制定年初预算，并在实际工作中对资</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金使用情况进行了动态调整，使预算管理工作取得最大化成效，切实提高部门预算收支管理水平</w:t>
      </w:r>
      <w:r>
        <w:rPr>
          <w:rFonts w:hint="eastAsia" w:eastAsia="仿宋_GB2312" w:cs="仿宋_GB2312"/>
          <w:color w:val="auto"/>
          <w:kern w:val="2"/>
          <w:sz w:val="32"/>
          <w:szCs w:val="32"/>
          <w:highlight w:val="none"/>
          <w:lang w:val="en-US" w:eastAsia="zh-CN" w:bidi="ar-SA"/>
        </w:rPr>
        <w:t>。国资国企专项</w:t>
      </w:r>
      <w:r>
        <w:rPr>
          <w:rFonts w:hint="eastAsia" w:ascii="Times New Roman" w:hAnsi="Times New Roman" w:eastAsia="仿宋_GB2312" w:cs="仿宋_GB2312"/>
          <w:color w:val="auto"/>
          <w:kern w:val="2"/>
          <w:sz w:val="32"/>
          <w:szCs w:val="32"/>
          <w:highlight w:val="none"/>
          <w:lang w:val="en-US" w:eastAsia="zh-CN" w:bidi="ar-SA"/>
        </w:rPr>
        <w:t>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分，绩效自评综述完成</w:t>
      </w:r>
      <w:r>
        <w:rPr>
          <w:rFonts w:hint="eastAsia" w:eastAsia="仿宋_GB2312" w:cs="仿宋_GB2312"/>
          <w:color w:val="auto"/>
          <w:kern w:val="2"/>
          <w:sz w:val="32"/>
          <w:szCs w:val="32"/>
          <w:highlight w:val="none"/>
          <w:lang w:val="en-US" w:eastAsia="zh-CN" w:bidi="ar-SA"/>
        </w:rPr>
        <w:t>了</w:t>
      </w:r>
      <w:r>
        <w:rPr>
          <w:rFonts w:hint="eastAsia" w:ascii="Times New Roman" w:hAnsi="Times New Roman" w:eastAsia="仿宋_GB2312" w:cs="仿宋_GB2312"/>
          <w:color w:val="auto"/>
          <w:kern w:val="2"/>
          <w:sz w:val="32"/>
          <w:szCs w:val="32"/>
          <w:highlight w:val="none"/>
          <w:lang w:val="en-US" w:eastAsia="zh-CN" w:bidi="ar-SA"/>
        </w:rPr>
        <w:t>4家国企改革，国资国企协调管理、配套建设，国有资产评估、委托拍卖，县属重点国有企业年度财务审计。绩效自评报告详见附件。</w:t>
      </w:r>
    </w:p>
    <w:p w14:paraId="62B438D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7FBDC8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86B4FAB">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9" w:name="_Toc15377225"/>
      <w:bookmarkStart w:id="50"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14:paraId="66CC1DB4">
      <w:pPr>
        <w:spacing w:line="600" w:lineRule="exact"/>
        <w:jc w:val="left"/>
        <w:rPr>
          <w:rFonts w:ascii="Times New Roman" w:hAnsi="Times New Roman"/>
          <w:b/>
          <w:color w:val="auto"/>
          <w:sz w:val="44"/>
          <w:szCs w:val="44"/>
          <w:highlight w:val="none"/>
        </w:rPr>
      </w:pPr>
    </w:p>
    <w:p w14:paraId="17D24C9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财政拨款收入：指单位从同级财政部门取得的财政预算资金。</w:t>
      </w:r>
    </w:p>
    <w:p w14:paraId="61ACC5E7">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2.节能环保</w:t>
      </w:r>
      <w:r>
        <w:rPr>
          <w:rFonts w:hint="eastAsia" w:ascii="Times New Roman" w:hAnsi="Times New Roman" w:eastAsia="仿宋_GB2312" w:cs="仿宋_GB2312"/>
          <w:color w:val="auto"/>
          <w:kern w:val="2"/>
          <w:sz w:val="32"/>
          <w:szCs w:val="32"/>
          <w:highlight w:val="none"/>
          <w:lang w:val="en-US" w:eastAsia="zh-CN" w:bidi="ar-SA"/>
        </w:rPr>
        <w:t>（类）森林保护修复（款）森林管护（项）</w:t>
      </w:r>
      <w:r>
        <w:rPr>
          <w:rFonts w:hint="eastAsia" w:eastAsia="仿宋_GB2312" w:cs="仿宋_GB2312"/>
          <w:color w:val="auto"/>
          <w:kern w:val="2"/>
          <w:sz w:val="32"/>
          <w:szCs w:val="32"/>
          <w:highlight w:val="none"/>
          <w:lang w:val="en-US" w:eastAsia="zh-CN" w:bidi="ar-SA"/>
        </w:rPr>
        <w:t>：指用于森林资源管护所发生的各项补助支出。</w:t>
      </w:r>
    </w:p>
    <w:p w14:paraId="28778126">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节能环保</w:t>
      </w:r>
      <w:r>
        <w:rPr>
          <w:rFonts w:hint="eastAsia" w:ascii="Times New Roman" w:hAnsi="Times New Roman" w:eastAsia="仿宋_GB2312" w:cs="仿宋_GB2312"/>
          <w:color w:val="auto"/>
          <w:kern w:val="2"/>
          <w:sz w:val="32"/>
          <w:szCs w:val="32"/>
          <w:highlight w:val="none"/>
          <w:lang w:val="en-US" w:eastAsia="zh-CN" w:bidi="ar-SA"/>
        </w:rPr>
        <w:t>（类）森林保护修复（款）社会保险补助（项）</w:t>
      </w:r>
      <w:r>
        <w:rPr>
          <w:rFonts w:hint="eastAsia" w:eastAsia="仿宋_GB2312" w:cs="仿宋_GB2312"/>
          <w:color w:val="auto"/>
          <w:kern w:val="2"/>
          <w:sz w:val="32"/>
          <w:szCs w:val="32"/>
          <w:highlight w:val="none"/>
          <w:lang w:val="en-US" w:eastAsia="zh-CN" w:bidi="ar-SA"/>
        </w:rPr>
        <w:t>：指用于由于木材减产或停产造成实施单位应缴纳社会保险费缺口的补助支出。</w:t>
      </w:r>
    </w:p>
    <w:p w14:paraId="590FCF06">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节能环保</w:t>
      </w:r>
      <w:r>
        <w:rPr>
          <w:rFonts w:hint="eastAsia" w:ascii="Times New Roman" w:hAnsi="Times New Roman" w:eastAsia="仿宋_GB2312" w:cs="仿宋_GB2312"/>
          <w:color w:val="auto"/>
          <w:kern w:val="2"/>
          <w:sz w:val="32"/>
          <w:szCs w:val="32"/>
          <w:highlight w:val="none"/>
          <w:lang w:val="en-US" w:eastAsia="zh-CN" w:bidi="ar-SA"/>
        </w:rPr>
        <w:t>（类）森林保护修复（款）政策性社会性补助（项）</w:t>
      </w:r>
      <w:r>
        <w:rPr>
          <w:rFonts w:hint="eastAsia" w:eastAsia="仿宋_GB2312" w:cs="仿宋_GB2312"/>
          <w:color w:val="auto"/>
          <w:kern w:val="2"/>
          <w:sz w:val="32"/>
          <w:szCs w:val="32"/>
          <w:highlight w:val="none"/>
          <w:lang w:val="en-US" w:eastAsia="zh-CN" w:bidi="ar-SA"/>
        </w:rPr>
        <w:t>：指用于实施单位承担的政策性社会性支出补助。</w:t>
      </w:r>
    </w:p>
    <w:p w14:paraId="7F601615">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w:t>
      </w:r>
      <w:r>
        <w:rPr>
          <w:rFonts w:hint="eastAsia" w:ascii="Times New Roman" w:hAnsi="Times New Roman" w:eastAsia="仿宋_GB2312" w:cs="仿宋_GB2312"/>
          <w:color w:val="auto"/>
          <w:kern w:val="2"/>
          <w:sz w:val="32"/>
          <w:szCs w:val="32"/>
          <w:highlight w:val="none"/>
          <w:lang w:val="en-US" w:eastAsia="zh-CN" w:bidi="ar-SA"/>
        </w:rPr>
        <w:t>（类）林业和草原（款）森林资源培育（项）</w:t>
      </w:r>
      <w:r>
        <w:rPr>
          <w:rFonts w:hint="eastAsia" w:eastAsia="仿宋_GB2312" w:cs="仿宋_GB2312"/>
          <w:color w:val="auto"/>
          <w:kern w:val="2"/>
          <w:sz w:val="32"/>
          <w:szCs w:val="32"/>
          <w:highlight w:val="none"/>
          <w:lang w:val="en-US" w:eastAsia="zh-CN" w:bidi="ar-SA"/>
        </w:rPr>
        <w:t>：指育苗（种）、造林、抚育、退化林修复、义务植树以及生物质能源建设等方面支出。</w:t>
      </w:r>
    </w:p>
    <w:p w14:paraId="5A19AFD8">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.资源勘探工业信息（类）国有资产监管（款）行政运行（项）</w:t>
      </w:r>
      <w:r>
        <w:rPr>
          <w:rFonts w:hint="eastAsia" w:eastAsia="仿宋_GB2312" w:cs="仿宋_GB2312"/>
          <w:color w:val="auto"/>
          <w:kern w:val="2"/>
          <w:sz w:val="32"/>
          <w:szCs w:val="32"/>
          <w:highlight w:val="none"/>
          <w:lang w:val="en-US" w:eastAsia="zh-CN" w:bidi="ar-SA"/>
        </w:rPr>
        <w:t>：指行政单位的基本支出。</w:t>
      </w:r>
    </w:p>
    <w:p w14:paraId="39920FCF">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.社会保障和就业（类）行政事业单位养老（款）机关事业单位基本养老保险缴费（项）</w:t>
      </w:r>
      <w:r>
        <w:rPr>
          <w:rFonts w:hint="eastAsia" w:eastAsia="仿宋_GB2312" w:cs="仿宋_GB2312"/>
          <w:color w:val="auto"/>
          <w:kern w:val="2"/>
          <w:sz w:val="32"/>
          <w:szCs w:val="32"/>
          <w:highlight w:val="none"/>
          <w:lang w:val="en-US" w:eastAsia="zh-CN" w:bidi="ar-SA"/>
        </w:rPr>
        <w:t>：指机关事业单位实施养老保险制度由单位缴纳的基本养老保险费支出。</w:t>
      </w:r>
    </w:p>
    <w:p w14:paraId="79F02003">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.社会保障和就业（类）行政事业单位养老（款）机关事业单位职业年金缴费（项）</w:t>
      </w:r>
      <w:r>
        <w:rPr>
          <w:rFonts w:hint="eastAsia" w:eastAsia="仿宋_GB2312" w:cs="仿宋_GB2312"/>
          <w:color w:val="auto"/>
          <w:kern w:val="2"/>
          <w:sz w:val="32"/>
          <w:szCs w:val="32"/>
          <w:highlight w:val="none"/>
          <w:lang w:val="en-US" w:eastAsia="zh-CN" w:bidi="ar-SA"/>
        </w:rPr>
        <w:t>：指机关事业单位实施养老保险制度由单位缴纳的职业年金支出。</w:t>
      </w:r>
    </w:p>
    <w:p w14:paraId="67C92407">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.社会保障和就业（类）其他社会保障和就业（款）其他社会保障和就业（项）</w:t>
      </w:r>
      <w:r>
        <w:rPr>
          <w:rFonts w:hint="eastAsia" w:eastAsia="仿宋_GB2312" w:cs="仿宋_GB2312"/>
          <w:color w:val="auto"/>
          <w:kern w:val="2"/>
          <w:sz w:val="32"/>
          <w:szCs w:val="32"/>
          <w:highlight w:val="none"/>
          <w:lang w:val="en-US" w:eastAsia="zh-CN" w:bidi="ar-SA"/>
        </w:rPr>
        <w:t>：指其他用于行政事业单位</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支出。</w:t>
      </w:r>
    </w:p>
    <w:p w14:paraId="7F20DBEC">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.卫生健康（类）行政事业单位医疗（款）行政事业单位医疗（项）</w:t>
      </w:r>
      <w:r>
        <w:rPr>
          <w:rFonts w:hint="eastAsia" w:eastAsia="仿宋_GB2312" w:cs="仿宋_GB2312"/>
          <w:color w:val="auto"/>
          <w:kern w:val="2"/>
          <w:sz w:val="32"/>
          <w:szCs w:val="32"/>
          <w:highlight w:val="none"/>
          <w:lang w:val="en-US" w:eastAsia="zh-CN" w:bidi="ar-SA"/>
        </w:rPr>
        <w:t>：指行政事业单位医疗方面的支出。</w:t>
      </w:r>
    </w:p>
    <w:p w14:paraId="1FF09EDE">
      <w:pPr>
        <w:spacing w:line="600" w:lineRule="exact"/>
        <w:ind w:firstLine="640"/>
        <w:rPr>
          <w:rFonts w:hint="default"/>
          <w:lang w:val="en-US" w:eastAsia="zh-CN"/>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.住房保障（类）住房改革（款）住房公积金（项）</w:t>
      </w:r>
      <w:r>
        <w:rPr>
          <w:rFonts w:hint="eastAsia" w:eastAsia="仿宋_GB2312" w:cs="仿宋_GB2312"/>
          <w:color w:val="auto"/>
          <w:kern w:val="2"/>
          <w:sz w:val="32"/>
          <w:szCs w:val="32"/>
          <w:highlight w:val="none"/>
          <w:lang w:val="en-US" w:eastAsia="zh-CN" w:bidi="ar-SA"/>
        </w:rPr>
        <w:t>：指行政事业单位按人力资源和社会保障部、财政部规定的基本工资和津贴补贴以及规定比例为职工缴纳的住房公积金。</w:t>
      </w:r>
    </w:p>
    <w:p w14:paraId="1507415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02ED7A8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24FB2BE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14:paraId="7B8DB78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A72A82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2235C11">
      <w:pPr>
        <w:spacing w:line="600" w:lineRule="exact"/>
        <w:jc w:val="center"/>
        <w:rPr>
          <w:rStyle w:val="28"/>
          <w:rFonts w:hint="eastAsia" w:ascii="Times New Roman" w:hAnsi="Times New Roman" w:eastAsia="黑体"/>
          <w:b w:val="0"/>
          <w:color w:val="auto"/>
          <w:highlight w:val="none"/>
          <w:lang w:eastAsia="zh-CN"/>
        </w:rPr>
      </w:pPr>
      <w:bookmarkStart w:id="51"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2"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2"/>
    </w:p>
    <w:p w14:paraId="0FD47B2F">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3487969C">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4327ECA4">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2396AF5A">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10830778">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7A7D55A7">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kern w:val="2"/>
          <w:sz w:val="32"/>
          <w:szCs w:val="32"/>
          <w:u w:val="none"/>
          <w:lang w:val="zh-CN" w:eastAsia="zh-CN" w:bidi="ar"/>
        </w:rPr>
      </w:pPr>
      <w:r>
        <w:rPr>
          <w:rFonts w:hint="eastAsia" w:ascii="黑体" w:hAnsi="黑体" w:eastAsia="黑体" w:cs="黑体"/>
          <w:kern w:val="2"/>
          <w:sz w:val="32"/>
          <w:szCs w:val="32"/>
          <w:u w:val="none"/>
          <w:lang w:val="zh-CN" w:eastAsia="zh-CN" w:bidi="ar"/>
        </w:rPr>
        <w:t>一、部门基本情况</w:t>
      </w:r>
    </w:p>
    <w:p w14:paraId="6D5DDA53">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kern w:val="2"/>
          <w:sz w:val="32"/>
          <w:szCs w:val="32"/>
          <w:u w:val="none"/>
          <w:lang w:val="zh-CN" w:eastAsia="zh-CN" w:bidi="ar"/>
        </w:rPr>
      </w:pPr>
      <w:r>
        <w:rPr>
          <w:rFonts w:hint="eastAsia" w:ascii="楷体_GB2312" w:hAnsi="楷体_GB2312" w:eastAsia="楷体_GB2312" w:cs="楷体_GB2312"/>
          <w:kern w:val="2"/>
          <w:sz w:val="32"/>
          <w:szCs w:val="32"/>
          <w:u w:val="none"/>
          <w:lang w:val="zh-CN" w:eastAsia="zh-CN" w:bidi="ar"/>
        </w:rPr>
        <w:t>（一）机构组成。</w:t>
      </w:r>
    </w:p>
    <w:p w14:paraId="5AB64384">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峨边彝族自治县国有资产监督管理局（简称县国资监管局）是峨边彝族自治县人民政府工作部门，为正科级。设立局机关1个，下属事业单位1个。</w:t>
      </w:r>
    </w:p>
    <w:p w14:paraId="6922CF23">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kern w:val="2"/>
          <w:sz w:val="32"/>
          <w:szCs w:val="32"/>
          <w:u w:val="none"/>
          <w:lang w:val="zh-CN" w:eastAsia="zh-CN" w:bidi="ar"/>
        </w:rPr>
      </w:pPr>
      <w:r>
        <w:rPr>
          <w:rFonts w:hint="eastAsia" w:ascii="楷体_GB2312" w:hAnsi="楷体_GB2312" w:eastAsia="楷体_GB2312" w:cs="楷体_GB2312"/>
          <w:kern w:val="2"/>
          <w:sz w:val="32"/>
          <w:szCs w:val="32"/>
          <w:u w:val="none"/>
          <w:lang w:val="zh-CN" w:eastAsia="zh-CN" w:bidi="ar"/>
        </w:rPr>
        <w:t>（二）机构职能和人员概况。</w:t>
      </w:r>
    </w:p>
    <w:p w14:paraId="482689DE">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1.依照《中华人民共和国公司法》《中华人民共和国企业国有资产法》等法律和行政法规履行出资人职责，依法对县属企业的国有资产进行监督管理，依法对国有资产进行处置。</w:t>
      </w:r>
    </w:p>
    <w:p w14:paraId="610B41BE">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2.研究拟订国有资产管理的规范性文件，制定有关制度。</w:t>
      </w:r>
    </w:p>
    <w:p w14:paraId="35F4AB6C">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3.承担监督所监管企业国有资本保值增值的职责。建立和完善国有资产保值增值指标体系，制定考核标准，通过统计、稽核对所监管企业国有资产的保值增值情况进行监管，确保国有资产保值增值；维护国有资产出资人权益。</w:t>
      </w:r>
    </w:p>
    <w:p w14:paraId="5929836F">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4.指导推进国有企业改革和重组，推进国有企业的现代企业制度建设，完善公司治理结构，推动国有经济布局和结构的战略性调整。</w:t>
      </w:r>
    </w:p>
    <w:p w14:paraId="3D21BB10">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5.按照干部管理权限对所监管企业负责人进行任免、考核并根据其经营业绩进行奖惩，建立符合社会主义市场经济体制和现代企业制度要求的选人、用人机制，制定所监管企业负责人收入分配政策并组织实施，完善经营者激励和约束制度。</w:t>
      </w:r>
    </w:p>
    <w:p w14:paraId="76AC3B37">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6.负责所监管企业工资分配管理工作；负责县级所监管的国有和国有控股企业的稳定工作；负责指导协调监管企业的安全生产工作。</w:t>
      </w:r>
    </w:p>
    <w:p w14:paraId="243DBC2F">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7.参与制定国有资本经营预算有关管理制度；提出所监管企业年度国有资本经营预算建议草案；组织和监督所监管企业国有资本经营预算的执行；编报所监管企业年度国有资本经营决算草案；负责组织所监管企业上缴国有资本收益；完成企业国有资产管理情况报告工作。</w:t>
      </w:r>
    </w:p>
    <w:p w14:paraId="54F7C5BB">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8.协调中央、省、市外地在峨国有企业改革发展中与地方相关的事宜。</w:t>
      </w:r>
    </w:p>
    <w:p w14:paraId="68DEF9BD">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县国有资产监督管理局总编制13名，其中：行政编制8名，事业编制5名。在职人员总数4名，其中：行政4名。</w:t>
      </w:r>
    </w:p>
    <w:p w14:paraId="33EF5A04">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kern w:val="2"/>
          <w:sz w:val="32"/>
          <w:szCs w:val="32"/>
          <w:u w:val="none"/>
          <w:lang w:val="zh-CN" w:eastAsia="zh-CN" w:bidi="ar"/>
        </w:rPr>
      </w:pPr>
      <w:r>
        <w:rPr>
          <w:rFonts w:hint="eastAsia" w:ascii="楷体_GB2312" w:hAnsi="楷体_GB2312" w:eastAsia="楷体_GB2312" w:cs="楷体_GB2312"/>
          <w:kern w:val="2"/>
          <w:sz w:val="32"/>
          <w:szCs w:val="32"/>
          <w:u w:val="none"/>
          <w:lang w:val="zh-CN" w:eastAsia="zh-CN" w:bidi="ar"/>
        </w:rPr>
        <w:t>（</w:t>
      </w:r>
      <w:r>
        <w:rPr>
          <w:rFonts w:hint="eastAsia" w:ascii="楷体_GB2312" w:hAnsi="楷体_GB2312" w:eastAsia="楷体_GB2312" w:cs="楷体_GB2312"/>
          <w:kern w:val="2"/>
          <w:sz w:val="32"/>
          <w:szCs w:val="32"/>
          <w:u w:val="none"/>
          <w:lang w:val="en-US" w:eastAsia="zh-CN" w:bidi="ar"/>
        </w:rPr>
        <w:t>三</w:t>
      </w:r>
      <w:r>
        <w:rPr>
          <w:rFonts w:hint="eastAsia" w:ascii="楷体_GB2312" w:hAnsi="楷体_GB2312" w:eastAsia="楷体_GB2312" w:cs="楷体_GB2312"/>
          <w:kern w:val="2"/>
          <w:sz w:val="32"/>
          <w:szCs w:val="32"/>
          <w:u w:val="none"/>
          <w:lang w:val="zh-CN" w:eastAsia="zh-CN" w:bidi="ar"/>
        </w:rPr>
        <w:t>）年度主要工作任务。</w:t>
      </w:r>
    </w:p>
    <w:p w14:paraId="604C9269">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2024年，在县委、县政府的坚强领导下，在市国资委的悉心指导下，全县国资国企系统不断加强国企基层治理，修订完善监管体系，纵深推进改革攻坚，努力提升核心竞争力，为国资国企高质量发展奠定了基础。在全市考核中，我县被评为2024年度全市国资国企综合管理先进单位、2024年度全市国资国企法治合规和监督工作先进单位。</w:t>
      </w:r>
    </w:p>
    <w:p w14:paraId="409689C5">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1.经济增长更加稳固。全县县属国有企业资产总额276亿元、同比增长5.8%，所有者权益119.7亿元、同比增长7.1%，固定资产投资4368万元、同比增长232.4万元，营业收入实现5.92亿元，已交税费8774万元。</w:t>
      </w:r>
    </w:p>
    <w:p w14:paraId="1CB6859F">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2.组织架构更加完善。组建四家集团公司，成立集团公司党委，撤销2家下属子公司党委，科学设置国企组织架构，选配班子成员15名、中层干部32名，“两会一层”实体化运转。</w:t>
      </w:r>
    </w:p>
    <w:p w14:paraId="768B03A7">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3.管理权限更加清晰。分层级对国企人员进行管理，其中，县委管理党委书记、董事长、总经理、党委副书记，县委组织部管理其他领导班子成员，县国资监管局党委管理中层干部，企业党委管理一般职工。</w:t>
      </w:r>
    </w:p>
    <w:p w14:paraId="2F69E2C9">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4.制度建设更加完善。研究制定党委会议议事规则、督查督办工作制度等6项制度，基本实现用制度管人管事。四家集团结合自身实际，对现有的内控制度进行清理、评估、修订、完善，细查风险漏洞，补齐工作短板，规范权力运行。</w:t>
      </w:r>
    </w:p>
    <w:p w14:paraId="7D698537">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5.治企效果更加明显。全面清产核资，实现底数准确清晰。全力催缴应收账款，建立责任追偿制度，收回账款5944万元。盘活闲置资产，萌萌猪亲子乐园、羊竹坝停车场闲置问题、东风新城写字楼等闲置资产逐一整改。加大融资力度，新增融资1.2亿元，通过借新还旧、展期等方式融资3590万元，偿还贷款4.04亿元。</w:t>
      </w:r>
    </w:p>
    <w:p w14:paraId="399A7DDC">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6.党的建设更加有力。坚持党对国资国企的全面领导，强化政治担当，夯实基层基础，加强队伍建设，积极整改省委巡视反馈问题，扎实开展党纪学习教育，高质量推动“以案促改”，严惩违纪违规行为，给予10人纪律处分。</w:t>
      </w:r>
    </w:p>
    <w:p w14:paraId="7C2B067C">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kern w:val="2"/>
          <w:sz w:val="32"/>
          <w:szCs w:val="32"/>
          <w:u w:val="none"/>
          <w:lang w:val="zh-CN" w:eastAsia="zh-CN" w:bidi="ar"/>
        </w:rPr>
      </w:pPr>
      <w:r>
        <w:rPr>
          <w:rFonts w:hint="eastAsia" w:ascii="楷体_GB2312" w:hAnsi="楷体_GB2312" w:eastAsia="楷体_GB2312" w:cs="楷体_GB2312"/>
          <w:kern w:val="2"/>
          <w:sz w:val="32"/>
          <w:szCs w:val="32"/>
          <w:u w:val="none"/>
          <w:lang w:val="zh-CN" w:eastAsia="zh-CN" w:bidi="ar"/>
        </w:rPr>
        <w:t>（四）部门整体支出绩效目标。</w:t>
      </w:r>
    </w:p>
    <w:p w14:paraId="12BC9A73">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部门预算项目绩效管理上，组织了对本部门（含下属单位）绩效目标内部审核，绩效目标编制科学合理、规范完整、与预算安排相匹配，实际完成达到预期指标，严格控制部门公用经费及非定额公用经费支出，预算执行进度达标，严格落实党政机关过紧日子相关要求，未出现部门预算管理方面违纪违规等问题。绩效结果应用上，部门内部绩效结果与预算挂钩，按要求将部门整体绩效自评情况和自行组织的评价情况向社会公开。</w:t>
      </w:r>
    </w:p>
    <w:p w14:paraId="4E7A0353">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kern w:val="2"/>
          <w:sz w:val="32"/>
          <w:szCs w:val="32"/>
          <w:u w:val="none"/>
          <w:lang w:val="zh-CN" w:eastAsia="zh-CN" w:bidi="ar"/>
        </w:rPr>
      </w:pPr>
      <w:r>
        <w:rPr>
          <w:rFonts w:hint="eastAsia" w:ascii="黑体" w:hAnsi="黑体" w:eastAsia="黑体" w:cs="黑体"/>
          <w:kern w:val="2"/>
          <w:sz w:val="32"/>
          <w:szCs w:val="32"/>
          <w:u w:val="none"/>
          <w:lang w:val="zh-CN" w:eastAsia="zh-CN" w:bidi="ar"/>
        </w:rPr>
        <w:t>二、部门财政资金收支情况</w:t>
      </w:r>
    </w:p>
    <w:p w14:paraId="1D6D22C3">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kern w:val="2"/>
          <w:sz w:val="32"/>
          <w:szCs w:val="32"/>
          <w:u w:val="none"/>
          <w:lang w:val="zh-CN" w:eastAsia="zh-CN" w:bidi="ar"/>
        </w:rPr>
      </w:pPr>
      <w:r>
        <w:rPr>
          <w:rFonts w:hint="eastAsia" w:ascii="楷体_GB2312" w:hAnsi="楷体_GB2312" w:eastAsia="楷体_GB2312" w:cs="楷体_GB2312"/>
          <w:kern w:val="2"/>
          <w:sz w:val="32"/>
          <w:szCs w:val="32"/>
          <w:u w:val="none"/>
          <w:lang w:val="zh-CN" w:eastAsia="zh-CN" w:bidi="ar"/>
        </w:rPr>
        <w:t>（一）部门财政资金收入情况。</w:t>
      </w:r>
    </w:p>
    <w:p w14:paraId="2682F7FB">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我单位为2024年新成立县级一级预算单位，实行独立核算，财政全额拨款，部门预算调整金额共计3388.99万元，其中：基本支出预算31.1万元，项目支出预算3357.89万元。</w:t>
      </w:r>
    </w:p>
    <w:p w14:paraId="376EADDB">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kern w:val="2"/>
          <w:sz w:val="32"/>
          <w:szCs w:val="32"/>
          <w:u w:val="none"/>
          <w:lang w:val="zh-CN" w:eastAsia="zh-CN" w:bidi="ar"/>
        </w:rPr>
      </w:pPr>
      <w:r>
        <w:rPr>
          <w:rFonts w:hint="eastAsia" w:ascii="楷体_GB2312" w:hAnsi="楷体_GB2312" w:eastAsia="楷体_GB2312" w:cs="楷体_GB2312"/>
          <w:kern w:val="2"/>
          <w:sz w:val="32"/>
          <w:szCs w:val="32"/>
          <w:u w:val="none"/>
          <w:lang w:val="zh-CN" w:eastAsia="zh-CN" w:bidi="ar"/>
        </w:rPr>
        <w:t>（</w:t>
      </w:r>
      <w:r>
        <w:rPr>
          <w:rFonts w:hint="eastAsia" w:ascii="楷体_GB2312" w:hAnsi="楷体_GB2312" w:eastAsia="楷体_GB2312" w:cs="楷体_GB2312"/>
          <w:kern w:val="2"/>
          <w:sz w:val="32"/>
          <w:szCs w:val="32"/>
          <w:u w:val="none"/>
          <w:lang w:val="en-US" w:eastAsia="zh-CN" w:bidi="ar"/>
        </w:rPr>
        <w:t>二</w:t>
      </w:r>
      <w:r>
        <w:rPr>
          <w:rFonts w:hint="eastAsia" w:ascii="楷体_GB2312" w:hAnsi="楷体_GB2312" w:eastAsia="楷体_GB2312" w:cs="楷体_GB2312"/>
          <w:kern w:val="2"/>
          <w:sz w:val="32"/>
          <w:szCs w:val="32"/>
          <w:u w:val="none"/>
          <w:lang w:val="zh-CN" w:eastAsia="zh-CN" w:bidi="ar"/>
        </w:rPr>
        <w:t>）部门财政资金支出情况。</w:t>
      </w:r>
    </w:p>
    <w:p w14:paraId="16B96F3F">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2024年我单位财政资金支出共计3388.99万元，其中基本支出31.1万元，项目总支出3357.89万元（一般公共预算项目支出3357.89万元）。全年实施完成项目共计4个，其中：1.使用当年部门预算安排项目1个，主要用于国资国企专项经费，支付资金共计13.06万元。2.上级专项实施项目有2个，主要用于下达2024年中央财政林业和草原专项资金预算（第一批）（川财资环</w:t>
      </w:r>
      <w:r>
        <w:rPr>
          <w:rFonts w:hint="eastAsia" w:ascii="Times New Roman" w:eastAsia="仿宋_GB2312" w:cs="Times New Roman"/>
          <w:kern w:val="2"/>
          <w:sz w:val="32"/>
          <w:szCs w:val="32"/>
          <w:u w:val="none"/>
          <w:lang w:val="zh-CN" w:eastAsia="zh-CN" w:bidi="ar"/>
        </w:rPr>
        <w:t>〔2024〕16号</w:t>
      </w:r>
      <w:r>
        <w:rPr>
          <w:rFonts w:hint="eastAsia" w:ascii="Times New Roman" w:hAnsi="Times New Roman" w:eastAsia="仿宋_GB2312" w:cs="Times New Roman"/>
          <w:kern w:val="2"/>
          <w:sz w:val="32"/>
          <w:szCs w:val="32"/>
          <w:u w:val="none"/>
          <w:lang w:val="zh-CN" w:eastAsia="zh-CN" w:bidi="ar"/>
        </w:rPr>
        <w:t>）</w:t>
      </w:r>
      <w:r>
        <w:rPr>
          <w:rFonts w:hint="eastAsia" w:ascii="Times New Roman" w:eastAsia="仿宋_GB2312" w:cs="Times New Roman"/>
          <w:kern w:val="2"/>
          <w:sz w:val="32"/>
          <w:szCs w:val="32"/>
          <w:u w:val="none"/>
          <w:lang w:val="zh-CN" w:eastAsia="zh-CN" w:bidi="ar"/>
        </w:rPr>
        <w:t>－</w:t>
      </w:r>
      <w:r>
        <w:rPr>
          <w:rFonts w:hint="eastAsia" w:ascii="Times New Roman" w:hAnsi="Times New Roman" w:eastAsia="仿宋_GB2312" w:cs="Times New Roman"/>
          <w:kern w:val="2"/>
          <w:sz w:val="32"/>
          <w:szCs w:val="32"/>
          <w:u w:val="none"/>
          <w:lang w:val="zh-CN" w:eastAsia="zh-CN" w:bidi="ar"/>
        </w:rPr>
        <w:t>国有林管护补助、2024年中央财政林业和草原专项资金预算（第一批）（川财资环</w:t>
      </w:r>
      <w:r>
        <w:rPr>
          <w:rFonts w:hint="eastAsia" w:ascii="Times New Roman" w:eastAsia="仿宋_GB2312" w:cs="Times New Roman"/>
          <w:kern w:val="2"/>
          <w:sz w:val="32"/>
          <w:szCs w:val="32"/>
          <w:u w:val="none"/>
          <w:lang w:val="zh-CN" w:eastAsia="zh-CN" w:bidi="ar"/>
        </w:rPr>
        <w:t>〔2024〕16号</w:t>
      </w:r>
      <w:r>
        <w:rPr>
          <w:rFonts w:hint="eastAsia" w:ascii="Times New Roman" w:hAnsi="Times New Roman" w:eastAsia="仿宋_GB2312" w:cs="Times New Roman"/>
          <w:kern w:val="2"/>
          <w:sz w:val="32"/>
          <w:szCs w:val="32"/>
          <w:u w:val="none"/>
          <w:lang w:val="zh-CN" w:eastAsia="zh-CN" w:bidi="ar"/>
        </w:rPr>
        <w:t>）</w:t>
      </w:r>
      <w:r>
        <w:rPr>
          <w:rFonts w:hint="eastAsia" w:ascii="Times New Roman" w:eastAsia="仿宋_GB2312" w:cs="Times New Roman"/>
          <w:kern w:val="2"/>
          <w:sz w:val="32"/>
          <w:szCs w:val="32"/>
          <w:u w:val="none"/>
          <w:lang w:val="zh-CN" w:eastAsia="zh-CN" w:bidi="ar"/>
        </w:rPr>
        <w:t>－</w:t>
      </w:r>
      <w:r>
        <w:rPr>
          <w:rFonts w:hint="eastAsia" w:ascii="Times New Roman" w:hAnsi="Times New Roman" w:eastAsia="仿宋_GB2312" w:cs="Times New Roman"/>
          <w:kern w:val="2"/>
          <w:sz w:val="32"/>
          <w:szCs w:val="32"/>
          <w:u w:val="none"/>
          <w:lang w:val="zh-CN" w:eastAsia="zh-CN" w:bidi="ar"/>
        </w:rPr>
        <w:t>天保社会保险补助项目，支付资金共计2636.62万元。3.使用上年结转安排项目1个，用于下达2023年中央财政林业草原生态保护恢复</w:t>
      </w:r>
      <w:r>
        <w:rPr>
          <w:rFonts w:hint="eastAsia" w:ascii="Times New Roman" w:eastAsia="仿宋_GB2312" w:cs="Times New Roman"/>
          <w:kern w:val="2"/>
          <w:sz w:val="32"/>
          <w:szCs w:val="32"/>
          <w:u w:val="none"/>
          <w:lang w:val="zh-CN" w:eastAsia="zh-CN" w:bidi="ar"/>
        </w:rPr>
        <w:t>－</w:t>
      </w:r>
      <w:r>
        <w:rPr>
          <w:rFonts w:hint="eastAsia" w:ascii="Times New Roman" w:hAnsi="Times New Roman" w:eastAsia="仿宋_GB2312" w:cs="Times New Roman"/>
          <w:kern w:val="2"/>
          <w:sz w:val="32"/>
          <w:szCs w:val="32"/>
          <w:u w:val="none"/>
          <w:lang w:val="zh-CN" w:eastAsia="zh-CN" w:bidi="ar"/>
        </w:rPr>
        <w:t>天保社会保险补助项目，支付资金共计708.2万元。</w:t>
      </w:r>
    </w:p>
    <w:p w14:paraId="023D5CB7">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楷体_GB2312" w:hAnsi="楷体_GB2312" w:eastAsia="楷体_GB2312" w:cs="楷体_GB2312"/>
          <w:kern w:val="2"/>
          <w:sz w:val="32"/>
          <w:szCs w:val="32"/>
          <w:u w:val="none"/>
          <w:lang w:val="zh-CN" w:eastAsia="zh-CN" w:bidi="ar"/>
        </w:rPr>
        <w:t>（三）部门财政资金结转结余情况。</w:t>
      </w:r>
      <w:r>
        <w:rPr>
          <w:rFonts w:hint="eastAsia" w:ascii="Times New Roman" w:hAnsi="Times New Roman" w:eastAsia="仿宋_GB2312" w:cs="Times New Roman"/>
          <w:kern w:val="2"/>
          <w:sz w:val="32"/>
          <w:szCs w:val="32"/>
          <w:u w:val="none"/>
          <w:lang w:val="zh-CN" w:eastAsia="zh-CN" w:bidi="ar"/>
        </w:rPr>
        <w:t>2024年结转结余共计720.64万元。1.2024年中央财政林业和草原专项资金预算（第一批）（川财资环</w:t>
      </w:r>
      <w:r>
        <w:rPr>
          <w:rFonts w:hint="eastAsia" w:ascii="Times New Roman" w:eastAsia="仿宋_GB2312" w:cs="Times New Roman"/>
          <w:kern w:val="2"/>
          <w:sz w:val="32"/>
          <w:szCs w:val="32"/>
          <w:u w:val="none"/>
          <w:lang w:val="zh-CN" w:eastAsia="zh-CN" w:bidi="ar"/>
        </w:rPr>
        <w:t>〔2024〕16号</w:t>
      </w:r>
      <w:r>
        <w:rPr>
          <w:rFonts w:hint="eastAsia" w:ascii="Times New Roman" w:hAnsi="Times New Roman" w:eastAsia="仿宋_GB2312" w:cs="Times New Roman"/>
          <w:kern w:val="2"/>
          <w:sz w:val="32"/>
          <w:szCs w:val="32"/>
          <w:u w:val="none"/>
          <w:lang w:val="zh-CN" w:eastAsia="zh-CN" w:bidi="ar"/>
        </w:rPr>
        <w:t>）</w:t>
      </w:r>
      <w:r>
        <w:rPr>
          <w:rFonts w:hint="eastAsia" w:ascii="Times New Roman" w:eastAsia="仿宋_GB2312" w:cs="Times New Roman"/>
          <w:kern w:val="2"/>
          <w:sz w:val="32"/>
          <w:szCs w:val="32"/>
          <w:u w:val="none"/>
          <w:lang w:val="zh-CN" w:eastAsia="zh-CN" w:bidi="ar"/>
        </w:rPr>
        <w:t>－</w:t>
      </w:r>
      <w:r>
        <w:rPr>
          <w:rFonts w:hint="eastAsia" w:ascii="Times New Roman" w:hAnsi="Times New Roman" w:eastAsia="仿宋_GB2312" w:cs="Times New Roman"/>
          <w:kern w:val="2"/>
          <w:sz w:val="32"/>
          <w:szCs w:val="32"/>
          <w:u w:val="none"/>
          <w:lang w:val="zh-CN" w:eastAsia="zh-CN" w:bidi="ar"/>
        </w:rPr>
        <w:t>国有林管护补助结转350.71万元。2.2024年中央财政林业和草原专项资金预算（第一批）（川财资环</w:t>
      </w:r>
      <w:r>
        <w:rPr>
          <w:rFonts w:hint="eastAsia" w:ascii="Times New Roman" w:eastAsia="仿宋_GB2312" w:cs="Times New Roman"/>
          <w:kern w:val="2"/>
          <w:sz w:val="32"/>
          <w:szCs w:val="32"/>
          <w:u w:val="none"/>
          <w:lang w:val="zh-CN" w:eastAsia="zh-CN" w:bidi="ar"/>
        </w:rPr>
        <w:t>〔2024〕16号</w:t>
      </w:r>
      <w:r>
        <w:rPr>
          <w:rFonts w:hint="eastAsia" w:ascii="Times New Roman" w:hAnsi="Times New Roman" w:eastAsia="仿宋_GB2312" w:cs="Times New Roman"/>
          <w:kern w:val="2"/>
          <w:sz w:val="32"/>
          <w:szCs w:val="32"/>
          <w:u w:val="none"/>
          <w:lang w:val="zh-CN" w:eastAsia="zh-CN" w:bidi="ar"/>
        </w:rPr>
        <w:t>）-天保社会保险补助结转369.93万元。</w:t>
      </w:r>
    </w:p>
    <w:p w14:paraId="470434F4">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kern w:val="2"/>
          <w:sz w:val="32"/>
          <w:szCs w:val="32"/>
          <w:u w:val="none"/>
          <w:lang w:val="zh-CN" w:eastAsia="zh-CN" w:bidi="ar"/>
        </w:rPr>
      </w:pPr>
      <w:r>
        <w:rPr>
          <w:rFonts w:hint="eastAsia" w:ascii="黑体" w:hAnsi="黑体" w:eastAsia="黑体" w:cs="黑体"/>
          <w:kern w:val="2"/>
          <w:sz w:val="32"/>
          <w:szCs w:val="32"/>
          <w:u w:val="none"/>
          <w:lang w:val="zh-CN" w:eastAsia="zh-CN" w:bidi="ar"/>
        </w:rPr>
        <w:t>三、部门整体绩效管理情况</w:t>
      </w:r>
    </w:p>
    <w:p w14:paraId="5A382913">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楷体_GB2312" w:hAnsi="楷体_GB2312" w:eastAsia="楷体_GB2312" w:cs="楷体_GB2312"/>
          <w:kern w:val="2"/>
          <w:sz w:val="32"/>
          <w:szCs w:val="32"/>
          <w:u w:val="none"/>
          <w:lang w:val="zh-CN" w:eastAsia="zh-CN" w:bidi="ar"/>
        </w:rPr>
        <w:t>（一）部门整体履职绩效分析。</w:t>
      </w:r>
      <w:r>
        <w:rPr>
          <w:rFonts w:hint="eastAsia" w:ascii="Times New Roman" w:hAnsi="Times New Roman" w:eastAsia="仿宋_GB2312" w:cs="Times New Roman"/>
          <w:kern w:val="2"/>
          <w:sz w:val="32"/>
          <w:szCs w:val="32"/>
          <w:u w:val="none"/>
          <w:lang w:val="zh-CN" w:eastAsia="zh-CN" w:bidi="ar"/>
        </w:rPr>
        <w:t>本单位按照财政要求结合单位实际制定了切实可行的部门绩效目标，绩效目标是建设项目库、编制部门预算、实施绩效监控、开展绩效评价的重要基础和依据。进一步加强预算绩效管理，提高县级预算绩效目标管理的科学性、规范性和有效性，为本单位准确编制年初预算提供了依据。在日常支出中我单位加强专项资金管理，专款专用，不虚列项目支出，不截留、挤占、挪用、浪费、套取、转移专项资金。本单位还建立健全内部控制制度和内部稽核、审批、审查制度，完善内部支出管理，强化内部约束，不断降低本单位运行成本。各项支出符合国家的现行规定，不擅自提高补贴标准，不巧立名目、不变相扩大个人补贴范围；不随意提高差旅费、会议费等报销标准，严格控制支出。年初在制定预算时针对本年度工作开展实际需要以及结合上年度资金使用情况进行了动态调整，使资金充分发挥有效作用更好地为各项工作服务，使预算工作有序、圆满完成，无违规现象。</w:t>
      </w:r>
    </w:p>
    <w:p w14:paraId="70AD1691">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楷体_GB2312" w:hAnsi="楷体_GB2312" w:eastAsia="楷体_GB2312" w:cs="楷体_GB2312"/>
          <w:kern w:val="2"/>
          <w:sz w:val="32"/>
          <w:szCs w:val="32"/>
          <w:u w:val="none"/>
          <w:lang w:val="zh-CN" w:eastAsia="zh-CN" w:bidi="ar"/>
        </w:rPr>
        <w:t>（二）特定目标类项目绩效分析。</w:t>
      </w:r>
      <w:r>
        <w:rPr>
          <w:rFonts w:hint="eastAsia" w:ascii="Times New Roman" w:hAnsi="Times New Roman" w:eastAsia="仿宋_GB2312" w:cs="Times New Roman"/>
          <w:kern w:val="2"/>
          <w:sz w:val="32"/>
          <w:szCs w:val="32"/>
          <w:u w:val="none"/>
          <w:lang w:val="zh-CN" w:eastAsia="zh-CN" w:bidi="ar"/>
        </w:rPr>
        <w:t>我部门特定目标类项目有国资国企专项经费、2024年中央财政林业和草原专项资金预算（川财资环</w:t>
      </w:r>
      <w:r>
        <w:rPr>
          <w:rFonts w:hint="eastAsia" w:ascii="Times New Roman" w:eastAsia="仿宋_GB2312" w:cs="Times New Roman"/>
          <w:kern w:val="2"/>
          <w:sz w:val="32"/>
          <w:szCs w:val="32"/>
          <w:u w:val="none"/>
          <w:lang w:val="zh-CN" w:eastAsia="zh-CN" w:bidi="ar"/>
        </w:rPr>
        <w:t>〔2024〕16号</w:t>
      </w:r>
      <w:r>
        <w:rPr>
          <w:rFonts w:hint="eastAsia" w:ascii="Times New Roman" w:hAnsi="Times New Roman" w:eastAsia="仿宋_GB2312" w:cs="Times New Roman"/>
          <w:kern w:val="2"/>
          <w:sz w:val="32"/>
          <w:szCs w:val="32"/>
          <w:u w:val="none"/>
          <w:lang w:val="zh-CN" w:eastAsia="zh-CN" w:bidi="ar"/>
        </w:rPr>
        <w:t>）</w:t>
      </w:r>
      <w:r>
        <w:rPr>
          <w:rFonts w:hint="eastAsia" w:ascii="Times New Roman" w:eastAsia="仿宋_GB2312" w:cs="Times New Roman"/>
          <w:kern w:val="2"/>
          <w:sz w:val="32"/>
          <w:szCs w:val="32"/>
          <w:u w:val="none"/>
          <w:lang w:val="zh-CN" w:eastAsia="zh-CN" w:bidi="ar"/>
        </w:rPr>
        <w:t>－</w:t>
      </w:r>
      <w:r>
        <w:rPr>
          <w:rFonts w:hint="eastAsia" w:ascii="Times New Roman" w:hAnsi="Times New Roman" w:eastAsia="仿宋_GB2312" w:cs="Times New Roman"/>
          <w:kern w:val="2"/>
          <w:sz w:val="32"/>
          <w:szCs w:val="32"/>
          <w:u w:val="none"/>
          <w:lang w:val="zh-CN" w:eastAsia="zh-CN" w:bidi="ar"/>
        </w:rPr>
        <w:t>国有林管护补助、2024年中央财政林业和草原专项资金预算（第一批）（川财资环</w:t>
      </w:r>
      <w:r>
        <w:rPr>
          <w:rFonts w:hint="eastAsia" w:ascii="Times New Roman" w:eastAsia="仿宋_GB2312" w:cs="Times New Roman"/>
          <w:kern w:val="2"/>
          <w:sz w:val="32"/>
          <w:szCs w:val="32"/>
          <w:u w:val="none"/>
          <w:lang w:val="zh-CN" w:eastAsia="zh-CN" w:bidi="ar"/>
        </w:rPr>
        <w:t>〔2024〕16号</w:t>
      </w:r>
      <w:r>
        <w:rPr>
          <w:rFonts w:hint="eastAsia" w:ascii="Times New Roman" w:hAnsi="Times New Roman" w:eastAsia="仿宋_GB2312" w:cs="Times New Roman"/>
          <w:kern w:val="2"/>
          <w:sz w:val="32"/>
          <w:szCs w:val="32"/>
          <w:u w:val="none"/>
          <w:lang w:val="zh-CN" w:eastAsia="zh-CN" w:bidi="ar"/>
        </w:rPr>
        <w:t>）</w:t>
      </w:r>
      <w:r>
        <w:rPr>
          <w:rFonts w:hint="eastAsia" w:ascii="Times New Roman" w:eastAsia="仿宋_GB2312" w:cs="Times New Roman"/>
          <w:kern w:val="2"/>
          <w:sz w:val="32"/>
          <w:szCs w:val="32"/>
          <w:u w:val="none"/>
          <w:lang w:val="zh-CN" w:eastAsia="zh-CN" w:bidi="ar"/>
        </w:rPr>
        <w:t>－</w:t>
      </w:r>
      <w:r>
        <w:rPr>
          <w:rFonts w:hint="eastAsia" w:ascii="Times New Roman" w:hAnsi="Times New Roman" w:eastAsia="仿宋_GB2312" w:cs="Times New Roman"/>
          <w:kern w:val="2"/>
          <w:sz w:val="32"/>
          <w:szCs w:val="32"/>
          <w:u w:val="none"/>
          <w:lang w:val="zh-CN" w:eastAsia="zh-CN" w:bidi="ar"/>
        </w:rPr>
        <w:t>天保社会保险补助、2023年中央财政林业草原生态保护恢复资金预算（第四批）</w:t>
      </w:r>
      <w:r>
        <w:rPr>
          <w:rFonts w:hint="eastAsia" w:ascii="Times New Roman" w:eastAsia="仿宋_GB2312" w:cs="Times New Roman"/>
          <w:kern w:val="2"/>
          <w:sz w:val="32"/>
          <w:szCs w:val="32"/>
          <w:u w:val="none"/>
          <w:lang w:val="zh-CN" w:eastAsia="zh-CN" w:bidi="ar"/>
        </w:rPr>
        <w:t>－（</w:t>
      </w:r>
      <w:r>
        <w:rPr>
          <w:rFonts w:hint="eastAsia" w:ascii="Times New Roman" w:hAnsi="Times New Roman" w:eastAsia="仿宋_GB2312" w:cs="Times New Roman"/>
          <w:kern w:val="2"/>
          <w:sz w:val="32"/>
          <w:szCs w:val="32"/>
          <w:u w:val="none"/>
          <w:lang w:val="zh-CN" w:eastAsia="zh-CN" w:bidi="ar"/>
        </w:rPr>
        <w:t>川财资环</w:t>
      </w:r>
      <w:r>
        <w:rPr>
          <w:rFonts w:hint="eastAsia" w:ascii="Times New Roman" w:eastAsia="仿宋_GB2312" w:cs="Times New Roman"/>
          <w:kern w:val="2"/>
          <w:sz w:val="32"/>
          <w:szCs w:val="32"/>
          <w:u w:val="none"/>
          <w:lang w:val="zh-CN" w:eastAsia="zh-CN" w:bidi="ar"/>
        </w:rPr>
        <w:t>〔2023〕103号</w:t>
      </w:r>
      <w:r>
        <w:rPr>
          <w:rFonts w:hint="eastAsia" w:ascii="Times New Roman" w:hAnsi="Times New Roman" w:eastAsia="仿宋_GB2312" w:cs="Times New Roman"/>
          <w:kern w:val="2"/>
          <w:sz w:val="32"/>
          <w:szCs w:val="32"/>
          <w:u w:val="none"/>
          <w:lang w:val="zh-CN" w:eastAsia="zh-CN" w:bidi="ar"/>
        </w:rPr>
        <w:t>）</w:t>
      </w:r>
      <w:r>
        <w:rPr>
          <w:rFonts w:hint="eastAsia" w:ascii="Times New Roman" w:eastAsia="仿宋_GB2312" w:cs="Times New Roman"/>
          <w:kern w:val="2"/>
          <w:sz w:val="32"/>
          <w:szCs w:val="32"/>
          <w:u w:val="none"/>
          <w:lang w:val="zh-CN" w:eastAsia="zh-CN" w:bidi="ar"/>
        </w:rPr>
        <w:t>－</w:t>
      </w:r>
      <w:r>
        <w:rPr>
          <w:rFonts w:hint="eastAsia" w:ascii="Times New Roman" w:hAnsi="Times New Roman" w:eastAsia="仿宋_GB2312" w:cs="Times New Roman"/>
          <w:kern w:val="2"/>
          <w:sz w:val="32"/>
          <w:szCs w:val="32"/>
          <w:u w:val="none"/>
          <w:lang w:val="zh-CN" w:eastAsia="zh-CN" w:bidi="ar"/>
        </w:rPr>
        <w:t>天保社会保险补助，均制定项目绩效目标，实现产出指标、效益指标、满意度指标、成本指标目标值，支出控制合理，其中2024年中央财政林业和草原专项资金预算（川财资环</w:t>
      </w:r>
      <w:r>
        <w:rPr>
          <w:rFonts w:hint="eastAsia" w:ascii="Times New Roman" w:eastAsia="仿宋_GB2312" w:cs="Times New Roman"/>
          <w:kern w:val="2"/>
          <w:sz w:val="32"/>
          <w:szCs w:val="32"/>
          <w:u w:val="none"/>
          <w:lang w:val="zh-CN" w:eastAsia="zh-CN" w:bidi="ar"/>
        </w:rPr>
        <w:t>〔2024〕16号</w:t>
      </w:r>
      <w:r>
        <w:rPr>
          <w:rFonts w:hint="eastAsia" w:ascii="Times New Roman" w:hAnsi="Times New Roman" w:eastAsia="仿宋_GB2312" w:cs="Times New Roman"/>
          <w:kern w:val="2"/>
          <w:sz w:val="32"/>
          <w:szCs w:val="32"/>
          <w:u w:val="none"/>
          <w:lang w:val="zh-CN" w:eastAsia="zh-CN" w:bidi="ar"/>
        </w:rPr>
        <w:t>）</w:t>
      </w:r>
      <w:r>
        <w:rPr>
          <w:rFonts w:hint="eastAsia" w:ascii="Times New Roman" w:eastAsia="仿宋_GB2312" w:cs="Times New Roman"/>
          <w:kern w:val="2"/>
          <w:sz w:val="32"/>
          <w:szCs w:val="32"/>
          <w:u w:val="none"/>
          <w:lang w:val="zh-CN" w:eastAsia="zh-CN" w:bidi="ar"/>
        </w:rPr>
        <w:t>－</w:t>
      </w:r>
      <w:r>
        <w:rPr>
          <w:rFonts w:hint="eastAsia" w:ascii="Times New Roman" w:hAnsi="Times New Roman" w:eastAsia="仿宋_GB2312" w:cs="Times New Roman"/>
          <w:kern w:val="2"/>
          <w:sz w:val="32"/>
          <w:szCs w:val="32"/>
          <w:u w:val="none"/>
          <w:lang w:val="zh-CN" w:eastAsia="zh-CN" w:bidi="ar"/>
        </w:rPr>
        <w:t>国有林管护补助、2024年中央财政林业和草原专项资金预算（第一批）（川财资环</w:t>
      </w:r>
      <w:r>
        <w:rPr>
          <w:rFonts w:hint="eastAsia" w:ascii="Times New Roman" w:eastAsia="仿宋_GB2312" w:cs="Times New Roman"/>
          <w:kern w:val="2"/>
          <w:sz w:val="32"/>
          <w:szCs w:val="32"/>
          <w:u w:val="none"/>
          <w:lang w:val="zh-CN" w:eastAsia="zh-CN" w:bidi="ar"/>
        </w:rPr>
        <w:t>〔2024〕16号</w:t>
      </w:r>
      <w:r>
        <w:rPr>
          <w:rFonts w:hint="eastAsia" w:ascii="Times New Roman" w:hAnsi="Times New Roman" w:eastAsia="仿宋_GB2312" w:cs="Times New Roman"/>
          <w:kern w:val="2"/>
          <w:sz w:val="32"/>
          <w:szCs w:val="32"/>
          <w:u w:val="none"/>
          <w:lang w:val="zh-CN" w:eastAsia="zh-CN" w:bidi="ar"/>
        </w:rPr>
        <w:t>）-天保社会保险补助预算执行率偏低，主要由资金下达较迟导致，无违规记录。</w:t>
      </w:r>
    </w:p>
    <w:p w14:paraId="6243762C">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楷体_GB2312" w:hAnsi="楷体_GB2312" w:eastAsia="楷体_GB2312" w:cs="楷体_GB2312"/>
          <w:kern w:val="2"/>
          <w:sz w:val="32"/>
          <w:szCs w:val="32"/>
          <w:u w:val="none"/>
          <w:lang w:val="zh-CN" w:eastAsia="zh-CN" w:bidi="ar"/>
        </w:rPr>
        <w:t>（三）部门预算项目支出情况分析。</w:t>
      </w:r>
      <w:r>
        <w:rPr>
          <w:rFonts w:hint="eastAsia" w:ascii="Times New Roman" w:hAnsi="Times New Roman" w:eastAsia="仿宋_GB2312" w:cs="Times New Roman"/>
          <w:kern w:val="2"/>
          <w:sz w:val="32"/>
          <w:szCs w:val="32"/>
          <w:u w:val="none"/>
          <w:lang w:val="zh-CN" w:eastAsia="zh-CN" w:bidi="ar"/>
        </w:rPr>
        <w:t>国资国企专项经费预算项目主要完成4家国企改革，国资国企协调管理、配套建设，国有资产评估、委托拍卖，县属重点国有企业年度财务审计，预算执行率100%，产出指标、效益指标、满意度指标、成本指标均达标。2024年中央财政林业和草原专项资金预算（川财资环</w:t>
      </w:r>
      <w:r>
        <w:rPr>
          <w:rFonts w:hint="eastAsia" w:ascii="Times New Roman" w:eastAsia="仿宋_GB2312" w:cs="Times New Roman"/>
          <w:kern w:val="2"/>
          <w:sz w:val="32"/>
          <w:szCs w:val="32"/>
          <w:u w:val="none"/>
          <w:lang w:val="zh-CN" w:eastAsia="zh-CN" w:bidi="ar"/>
        </w:rPr>
        <w:t>〔2024〕16号</w:t>
      </w:r>
      <w:r>
        <w:rPr>
          <w:rFonts w:hint="eastAsia" w:ascii="Times New Roman" w:hAnsi="Times New Roman" w:eastAsia="仿宋_GB2312" w:cs="Times New Roman"/>
          <w:kern w:val="2"/>
          <w:sz w:val="32"/>
          <w:szCs w:val="32"/>
          <w:u w:val="none"/>
          <w:lang w:val="zh-CN" w:eastAsia="zh-CN" w:bidi="ar"/>
        </w:rPr>
        <w:t>）</w:t>
      </w:r>
      <w:r>
        <w:rPr>
          <w:rFonts w:hint="eastAsia" w:ascii="Times New Roman" w:eastAsia="仿宋_GB2312" w:cs="Times New Roman"/>
          <w:kern w:val="2"/>
          <w:sz w:val="32"/>
          <w:szCs w:val="32"/>
          <w:u w:val="none"/>
          <w:lang w:val="zh-CN" w:eastAsia="zh-CN" w:bidi="ar"/>
        </w:rPr>
        <w:t>－</w:t>
      </w:r>
      <w:r>
        <w:rPr>
          <w:rFonts w:hint="eastAsia" w:ascii="Times New Roman" w:hAnsi="Times New Roman" w:eastAsia="仿宋_GB2312" w:cs="Times New Roman"/>
          <w:kern w:val="2"/>
          <w:sz w:val="32"/>
          <w:szCs w:val="32"/>
          <w:u w:val="none"/>
          <w:lang w:val="zh-CN" w:eastAsia="zh-CN" w:bidi="ar"/>
        </w:rPr>
        <w:t>国有林管护补助预算项目森林资源向质量提高转变；生态明显改善转变，水土流失明显减少，生物多样性明显增加；林区经济社会发展由稳步复苏进一步向和谐发展转变，基本解决转岗就业问题，确保林区社会和谐稳定；自检验收达到合格标准；档案管理规范；资金使用规范，预算执行率未达标，主要资金下达较迟导致。2024年中央财政林业和草原专项资金预算（第一批）的通知（川财资环</w:t>
      </w:r>
      <w:r>
        <w:rPr>
          <w:rFonts w:hint="eastAsia" w:ascii="Times New Roman" w:eastAsia="仿宋_GB2312" w:cs="Times New Roman"/>
          <w:kern w:val="2"/>
          <w:sz w:val="32"/>
          <w:szCs w:val="32"/>
          <w:u w:val="none"/>
          <w:lang w:val="zh-CN" w:eastAsia="zh-CN" w:bidi="ar"/>
        </w:rPr>
        <w:t>〔2024〕16号</w:t>
      </w:r>
      <w:r>
        <w:rPr>
          <w:rFonts w:hint="eastAsia" w:ascii="Times New Roman" w:hAnsi="Times New Roman" w:eastAsia="仿宋_GB2312" w:cs="Times New Roman"/>
          <w:kern w:val="2"/>
          <w:sz w:val="32"/>
          <w:szCs w:val="32"/>
          <w:u w:val="none"/>
          <w:lang w:val="zh-CN" w:eastAsia="zh-CN" w:bidi="ar"/>
        </w:rPr>
        <w:t>）</w:t>
      </w:r>
      <w:r>
        <w:rPr>
          <w:rFonts w:hint="eastAsia" w:ascii="Times New Roman" w:eastAsia="仿宋_GB2312" w:cs="Times New Roman"/>
          <w:kern w:val="2"/>
          <w:sz w:val="32"/>
          <w:szCs w:val="32"/>
          <w:u w:val="none"/>
          <w:lang w:val="zh-CN" w:eastAsia="zh-CN" w:bidi="ar"/>
        </w:rPr>
        <w:t>－</w:t>
      </w:r>
      <w:r>
        <w:rPr>
          <w:rFonts w:hint="eastAsia" w:ascii="Times New Roman" w:hAnsi="Times New Roman" w:eastAsia="仿宋_GB2312" w:cs="Times New Roman"/>
          <w:kern w:val="2"/>
          <w:sz w:val="32"/>
          <w:szCs w:val="32"/>
          <w:u w:val="none"/>
          <w:lang w:val="zh-CN" w:eastAsia="zh-CN" w:bidi="ar"/>
        </w:rPr>
        <w:t>天保社会保险补助预算项目森林资源向质量提高转变；生态明显改善转变，水土流失明显减少，生物多样性明显增加；林区经济社会发展由稳步复苏进一步向和谐发展转变，基本解决转岗就业问题，确保林区社会和谐稳定；自检验收达到合格标准；档案管理规范；资金使用规范，预算执行率未达标，主要资金下达较迟导致。2023年中央财政林业草原生态保护恢复资金预算（第四批）</w:t>
      </w:r>
      <w:r>
        <w:rPr>
          <w:rFonts w:hint="eastAsia" w:ascii="Times New Roman" w:eastAsia="仿宋_GB2312" w:cs="Times New Roman"/>
          <w:kern w:val="2"/>
          <w:sz w:val="32"/>
          <w:szCs w:val="32"/>
          <w:u w:val="none"/>
          <w:lang w:val="zh-CN" w:eastAsia="zh-CN" w:bidi="ar"/>
        </w:rPr>
        <w:t>－（</w:t>
      </w:r>
      <w:r>
        <w:rPr>
          <w:rFonts w:hint="eastAsia" w:ascii="Times New Roman" w:hAnsi="Times New Roman" w:eastAsia="仿宋_GB2312" w:cs="Times New Roman"/>
          <w:kern w:val="2"/>
          <w:sz w:val="32"/>
          <w:szCs w:val="32"/>
          <w:u w:val="none"/>
          <w:lang w:val="zh-CN" w:eastAsia="zh-CN" w:bidi="ar"/>
        </w:rPr>
        <w:t>川财资环</w:t>
      </w:r>
      <w:r>
        <w:rPr>
          <w:rFonts w:hint="eastAsia" w:ascii="Times New Roman" w:eastAsia="仿宋_GB2312" w:cs="Times New Roman"/>
          <w:kern w:val="2"/>
          <w:sz w:val="32"/>
          <w:szCs w:val="32"/>
          <w:u w:val="none"/>
          <w:lang w:val="zh-CN" w:eastAsia="zh-CN" w:bidi="ar"/>
        </w:rPr>
        <w:t>〔2023〕103号</w:t>
      </w:r>
      <w:r>
        <w:rPr>
          <w:rFonts w:hint="eastAsia" w:ascii="Times New Roman" w:hAnsi="Times New Roman" w:eastAsia="仿宋_GB2312" w:cs="Times New Roman"/>
          <w:kern w:val="2"/>
          <w:sz w:val="32"/>
          <w:szCs w:val="32"/>
          <w:u w:val="none"/>
          <w:lang w:val="zh-CN" w:eastAsia="zh-CN" w:bidi="ar"/>
        </w:rPr>
        <w:t>）</w:t>
      </w:r>
      <w:r>
        <w:rPr>
          <w:rFonts w:hint="eastAsia" w:ascii="Times New Roman" w:eastAsia="仿宋_GB2312" w:cs="Times New Roman"/>
          <w:kern w:val="2"/>
          <w:sz w:val="32"/>
          <w:szCs w:val="32"/>
          <w:u w:val="none"/>
          <w:lang w:val="zh-CN" w:eastAsia="zh-CN" w:bidi="ar"/>
        </w:rPr>
        <w:t>－</w:t>
      </w:r>
      <w:r>
        <w:rPr>
          <w:rFonts w:hint="eastAsia" w:ascii="Times New Roman" w:hAnsi="Times New Roman" w:eastAsia="仿宋_GB2312" w:cs="Times New Roman"/>
          <w:kern w:val="2"/>
          <w:sz w:val="32"/>
          <w:szCs w:val="32"/>
          <w:u w:val="none"/>
          <w:lang w:val="zh-CN" w:eastAsia="zh-CN" w:bidi="ar"/>
        </w:rPr>
        <w:t>天保社会保险补助预算项目森林资源向质量提高转变；生态明显改善转变，水土流失明显减少，生物多样性明显增加；林区经济社会发展由稳步复苏进一步向和谐发展转变，基本解决转岗就业问题，确保林区社会和谐稳定；自检验收达到合格标准；档案管理规范；资金使用规范，预算执行率100%。</w:t>
      </w:r>
    </w:p>
    <w:p w14:paraId="1A9D495E">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楷体_GB2312" w:hAnsi="楷体_GB2312" w:eastAsia="楷体_GB2312" w:cs="楷体_GB2312"/>
          <w:kern w:val="2"/>
          <w:sz w:val="32"/>
          <w:szCs w:val="32"/>
          <w:u w:val="none"/>
          <w:lang w:val="zh-CN" w:eastAsia="zh-CN" w:bidi="ar"/>
        </w:rPr>
        <w:t>（四）结果应用情况。</w:t>
      </w:r>
      <w:r>
        <w:rPr>
          <w:rFonts w:hint="eastAsia" w:ascii="Times New Roman" w:hAnsi="Times New Roman" w:eastAsia="仿宋_GB2312" w:cs="Times New Roman"/>
          <w:kern w:val="2"/>
          <w:sz w:val="32"/>
          <w:szCs w:val="32"/>
          <w:u w:val="none"/>
          <w:lang w:val="zh-CN" w:eastAsia="zh-CN" w:bidi="ar"/>
        </w:rPr>
        <w:t>本单位按照严格、真实的原则对本部门整体支出绩效情况进行自评，对取得的成效和存在的问题进行仔细分析并提出下一步整改方案，同时按照财政要求在规定的时间点在规定的网站对绩效目标和自评进行公开，并对相关部门反馈的评价结果和应用结果进行及时整改，逐步完善部门整体预算绩效管理工作。</w:t>
      </w:r>
    </w:p>
    <w:p w14:paraId="4452A3F1">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kern w:val="2"/>
          <w:sz w:val="32"/>
          <w:szCs w:val="32"/>
          <w:u w:val="none"/>
          <w:lang w:val="zh-CN" w:eastAsia="zh-CN" w:bidi="ar"/>
        </w:rPr>
      </w:pPr>
      <w:r>
        <w:rPr>
          <w:rFonts w:hint="eastAsia" w:ascii="黑体" w:hAnsi="黑体" w:eastAsia="黑体" w:cs="黑体"/>
          <w:kern w:val="2"/>
          <w:sz w:val="32"/>
          <w:szCs w:val="32"/>
          <w:u w:val="none"/>
          <w:lang w:val="zh-CN" w:eastAsia="zh-CN" w:bidi="ar"/>
        </w:rPr>
        <w:t>四、评价结论及建议</w:t>
      </w:r>
    </w:p>
    <w:p w14:paraId="5633FF19">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楷体_GB2312" w:hAnsi="楷体_GB2312" w:eastAsia="楷体_GB2312" w:cs="楷体_GB2312"/>
          <w:kern w:val="2"/>
          <w:sz w:val="32"/>
          <w:szCs w:val="32"/>
          <w:u w:val="none"/>
          <w:lang w:val="zh-CN" w:eastAsia="zh-CN" w:bidi="ar"/>
        </w:rPr>
        <w:t>（一）评价结论。</w:t>
      </w:r>
      <w:r>
        <w:rPr>
          <w:rFonts w:hint="eastAsia" w:ascii="Times New Roman" w:hAnsi="Times New Roman" w:eastAsia="仿宋_GB2312" w:cs="Times New Roman"/>
          <w:kern w:val="2"/>
          <w:sz w:val="32"/>
          <w:szCs w:val="32"/>
          <w:u w:val="none"/>
          <w:lang w:val="zh-CN" w:eastAsia="zh-CN" w:bidi="ar"/>
        </w:rPr>
        <w:t>根据《峨边彝族自治县财政局关于开展2024年财政绩效评价工作的通知》文件精神，我单位组织专人对部门整体支出绩效工作进行了评价，通过自评，我单位在预算管理和绩效管理工作中严格按照规章制度，从最大化发挥预算管理工作效能目标出发，结合单位工作实际需要，制定年初预算，并在实际工作中对资金使用情况进行了动态调整，使预算管理工作取得最大化成效，切实提高部门预算收支管理水平，绩效评价得分：97.5分。</w:t>
      </w:r>
    </w:p>
    <w:p w14:paraId="71D6539E">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楷体_GB2312" w:hAnsi="楷体_GB2312" w:eastAsia="楷体_GB2312" w:cs="楷体_GB2312"/>
          <w:kern w:val="2"/>
          <w:sz w:val="32"/>
          <w:szCs w:val="32"/>
          <w:u w:val="none"/>
          <w:lang w:val="zh-CN" w:eastAsia="zh-CN" w:bidi="ar"/>
        </w:rPr>
        <w:t>（二）存在问题。</w:t>
      </w:r>
      <w:r>
        <w:rPr>
          <w:rFonts w:hint="eastAsia" w:ascii="Times New Roman" w:hAnsi="Times New Roman" w:eastAsia="仿宋_GB2312" w:cs="Times New Roman"/>
          <w:kern w:val="2"/>
          <w:sz w:val="32"/>
          <w:szCs w:val="32"/>
          <w:u w:val="none"/>
          <w:lang w:val="zh-CN" w:eastAsia="zh-CN" w:bidi="ar"/>
        </w:rPr>
        <w:t>个别部门预算项目支出滞后，预算执行率未达到90%。</w:t>
      </w:r>
    </w:p>
    <w:p w14:paraId="60BE6F68">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楷体_GB2312" w:hAnsi="楷体_GB2312" w:eastAsia="楷体_GB2312" w:cs="楷体_GB2312"/>
          <w:kern w:val="2"/>
          <w:sz w:val="32"/>
          <w:szCs w:val="32"/>
          <w:u w:val="none"/>
          <w:lang w:val="zh-CN" w:eastAsia="zh-CN" w:bidi="ar"/>
        </w:rPr>
        <w:t>（三）改进建议。</w:t>
      </w:r>
      <w:r>
        <w:rPr>
          <w:rFonts w:hint="eastAsia" w:ascii="Times New Roman" w:hAnsi="Times New Roman" w:eastAsia="仿宋_GB2312" w:cs="Times New Roman"/>
          <w:kern w:val="2"/>
          <w:sz w:val="32"/>
          <w:szCs w:val="32"/>
          <w:u w:val="none"/>
          <w:lang w:val="zh-CN" w:eastAsia="zh-CN" w:bidi="ar"/>
        </w:rPr>
        <w:t>加快项目实施进度，制定资金支出计划，进一步按计划支出资金，提高预算执行率。</w:t>
      </w:r>
    </w:p>
    <w:p w14:paraId="664DDBF8">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Times New Roman" w:hAnsi="Times New Roman" w:eastAsia="方正小标宋简体" w:cs="Times New Roman"/>
          <w:b w:val="0"/>
          <w:bCs/>
          <w:sz w:val="44"/>
          <w:szCs w:val="44"/>
          <w:highlight w:val="none"/>
          <w:shd w:val="clear" w:color="auto" w:fill="FFFFFF"/>
        </w:rPr>
      </w:pPr>
    </w:p>
    <w:p w14:paraId="203F5BFF">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Times New Roman" w:hAnsi="Times New Roman" w:eastAsia="方正小标宋简体" w:cs="Times New Roman"/>
          <w:b w:val="0"/>
          <w:bCs/>
          <w:sz w:val="44"/>
          <w:szCs w:val="44"/>
          <w:highlight w:val="none"/>
          <w:shd w:val="clear" w:color="auto" w:fill="FFFFFF"/>
        </w:rPr>
      </w:pPr>
    </w:p>
    <w:p w14:paraId="2C167589">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Times New Roman" w:hAnsi="Times New Roman" w:eastAsia="方正小标宋简体" w:cs="Times New Roman"/>
          <w:b w:val="0"/>
          <w:bCs/>
          <w:sz w:val="44"/>
          <w:szCs w:val="44"/>
          <w:highlight w:val="none"/>
          <w:shd w:val="clear" w:color="auto" w:fill="FFFFFF"/>
        </w:rPr>
      </w:pPr>
    </w:p>
    <w:p w14:paraId="0A768DC5">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Times New Roman" w:hAnsi="Times New Roman" w:eastAsia="方正小标宋简体" w:cs="Times New Roman"/>
          <w:b w:val="0"/>
          <w:bCs/>
          <w:sz w:val="44"/>
          <w:szCs w:val="44"/>
          <w:highlight w:val="none"/>
          <w:shd w:val="clear" w:color="auto" w:fill="FFFFFF"/>
        </w:rPr>
      </w:pPr>
    </w:p>
    <w:p w14:paraId="09CD1F61">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Times New Roman" w:hAnsi="Times New Roman" w:eastAsia="方正小标宋简体" w:cs="Times New Roman"/>
          <w:b w:val="0"/>
          <w:bCs/>
          <w:sz w:val="44"/>
          <w:szCs w:val="44"/>
          <w:highlight w:val="none"/>
          <w:shd w:val="clear" w:color="auto" w:fill="FFFFFF"/>
        </w:rPr>
      </w:pPr>
    </w:p>
    <w:p w14:paraId="382878D2">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Times New Roman" w:hAnsi="Times New Roman" w:eastAsia="方正小标宋简体" w:cs="Times New Roman"/>
          <w:b w:val="0"/>
          <w:bCs/>
          <w:sz w:val="44"/>
          <w:szCs w:val="44"/>
          <w:highlight w:val="none"/>
          <w:shd w:val="clear" w:color="auto" w:fill="FFFFFF"/>
        </w:rPr>
      </w:pPr>
    </w:p>
    <w:p w14:paraId="5C70E581">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Times New Roman" w:hAnsi="Times New Roman" w:eastAsia="方正小标宋简体" w:cs="Times New Roman"/>
          <w:b w:val="0"/>
          <w:bCs/>
          <w:sz w:val="44"/>
          <w:szCs w:val="44"/>
          <w:highlight w:val="none"/>
          <w:shd w:val="clear" w:color="auto" w:fill="FFFFFF"/>
        </w:rPr>
      </w:pPr>
    </w:p>
    <w:p w14:paraId="5E07D426">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Times New Roman" w:hAnsi="Times New Roman" w:eastAsia="方正小标宋简体" w:cs="Times New Roman"/>
          <w:b w:val="0"/>
          <w:bCs/>
          <w:sz w:val="44"/>
          <w:szCs w:val="44"/>
          <w:highlight w:val="none"/>
          <w:shd w:val="clear" w:color="auto" w:fill="FFFFFF"/>
          <w:lang w:eastAsia="zh-CN"/>
        </w:rPr>
      </w:pPr>
      <w:r>
        <w:rPr>
          <w:rFonts w:hint="eastAsia" w:ascii="Times New Roman" w:hAnsi="Times New Roman" w:eastAsia="方正小标宋简体" w:cs="Times New Roman"/>
          <w:b w:val="0"/>
          <w:bCs/>
          <w:sz w:val="44"/>
          <w:szCs w:val="44"/>
          <w:highlight w:val="none"/>
          <w:shd w:val="clear" w:color="auto" w:fill="FFFFFF"/>
        </w:rPr>
        <w:t>四川省</w:t>
      </w:r>
      <w:r>
        <w:rPr>
          <w:rFonts w:hint="eastAsia" w:ascii="Times New Roman" w:hAnsi="Times New Roman" w:eastAsia="方正小标宋简体" w:cs="Times New Roman"/>
          <w:b w:val="0"/>
          <w:bCs/>
          <w:sz w:val="44"/>
          <w:szCs w:val="44"/>
          <w:highlight w:val="none"/>
          <w:shd w:val="clear" w:color="auto" w:fill="FFFFFF"/>
          <w:lang w:eastAsia="zh-CN"/>
        </w:rPr>
        <w:t>新</w:t>
      </w:r>
      <w:r>
        <w:rPr>
          <w:rFonts w:hint="eastAsia" w:ascii="Times New Roman" w:hAnsi="Times New Roman" w:eastAsia="方正小标宋简体" w:cs="Times New Roman"/>
          <w:b w:val="0"/>
          <w:bCs/>
          <w:sz w:val="44"/>
          <w:szCs w:val="44"/>
          <w:highlight w:val="none"/>
          <w:shd w:val="clear" w:color="auto" w:fill="FFFFFF"/>
        </w:rPr>
        <w:t>川南林业</w:t>
      </w:r>
      <w:r>
        <w:rPr>
          <w:rFonts w:hint="eastAsia" w:ascii="Times New Roman" w:hAnsi="Times New Roman" w:eastAsia="方正小标宋简体" w:cs="Times New Roman"/>
          <w:b w:val="0"/>
          <w:bCs/>
          <w:sz w:val="44"/>
          <w:szCs w:val="44"/>
          <w:highlight w:val="none"/>
          <w:shd w:val="clear" w:color="auto" w:fill="FFFFFF"/>
          <w:lang w:eastAsia="zh-CN"/>
        </w:rPr>
        <w:t>有限公司</w:t>
      </w:r>
    </w:p>
    <w:p w14:paraId="4FBA04BA">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方正小标宋简体" w:hAnsi="方正小标宋简体" w:eastAsia="方正小标宋简体" w:cs="方正小标宋简体"/>
          <w:b/>
          <w:bCs/>
          <w:sz w:val="44"/>
          <w:szCs w:val="44"/>
          <w:highlight w:val="none"/>
        </w:rPr>
      </w:pPr>
      <w:r>
        <w:rPr>
          <w:rFonts w:hint="eastAsia" w:ascii="Times New Roman" w:hAnsi="Times New Roman" w:eastAsia="方正小标宋简体" w:cs="Times New Roman"/>
          <w:b w:val="0"/>
          <w:bCs/>
          <w:sz w:val="44"/>
          <w:szCs w:val="44"/>
          <w:highlight w:val="none"/>
          <w:shd w:val="clear" w:color="auto" w:fill="FFFFFF"/>
          <w:lang w:eastAsia="zh-CN"/>
        </w:rPr>
        <w:t>关于</w:t>
      </w:r>
      <w:r>
        <w:rPr>
          <w:rFonts w:hint="eastAsia" w:ascii="Times New Roman" w:hAnsi="Times New Roman" w:eastAsia="方正小标宋简体" w:cs="Times New Roman"/>
          <w:b w:val="0"/>
          <w:bCs/>
          <w:sz w:val="44"/>
          <w:szCs w:val="44"/>
          <w:highlight w:val="none"/>
          <w:shd w:val="clear" w:color="auto" w:fill="FFFFFF"/>
        </w:rPr>
        <w:t>202</w:t>
      </w:r>
      <w:r>
        <w:rPr>
          <w:rFonts w:hint="eastAsia" w:ascii="Times New Roman" w:hAnsi="Times New Roman" w:eastAsia="方正小标宋简体" w:cs="Times New Roman"/>
          <w:b w:val="0"/>
          <w:bCs/>
          <w:sz w:val="44"/>
          <w:szCs w:val="44"/>
          <w:highlight w:val="none"/>
          <w:shd w:val="clear" w:color="auto" w:fill="FFFFFF"/>
          <w:lang w:val="en-US" w:eastAsia="zh-CN"/>
        </w:rPr>
        <w:t>4</w:t>
      </w:r>
      <w:r>
        <w:rPr>
          <w:rFonts w:hint="eastAsia" w:ascii="Times New Roman" w:hAnsi="Times New Roman" w:eastAsia="方正小标宋简体" w:cs="Times New Roman"/>
          <w:b w:val="0"/>
          <w:bCs/>
          <w:sz w:val="44"/>
          <w:szCs w:val="44"/>
          <w:highlight w:val="none"/>
          <w:shd w:val="clear" w:color="auto" w:fill="FFFFFF"/>
        </w:rPr>
        <w:t>年中央财政林业草原</w:t>
      </w:r>
      <w:r>
        <w:rPr>
          <w:rFonts w:hint="eastAsia" w:ascii="Times New Roman" w:hAnsi="Times New Roman" w:eastAsia="方正小标宋简体" w:cs="Times New Roman"/>
          <w:b w:val="0"/>
          <w:bCs/>
          <w:sz w:val="44"/>
          <w:szCs w:val="44"/>
          <w:highlight w:val="none"/>
          <w:shd w:val="clear" w:color="auto" w:fill="FFFFFF"/>
          <w:lang w:val="en-US" w:eastAsia="zh-CN"/>
        </w:rPr>
        <w:t>专项资金</w:t>
      </w:r>
      <w:r>
        <w:rPr>
          <w:rFonts w:hint="eastAsia" w:ascii="Times New Roman" w:hAnsi="Times New Roman" w:eastAsia="方正小标宋简体" w:cs="Times New Roman"/>
          <w:b w:val="0"/>
          <w:bCs/>
          <w:sz w:val="44"/>
          <w:szCs w:val="44"/>
          <w:highlight w:val="none"/>
          <w:shd w:val="clear" w:color="auto" w:fill="FFFFFF"/>
        </w:rPr>
        <w:t>预算（第一批）项目</w:t>
      </w:r>
      <w:r>
        <w:rPr>
          <w:rFonts w:hint="eastAsia" w:ascii="Times New Roman" w:hAnsi="Times New Roman" w:eastAsia="方正小标宋简体" w:cs="Times New Roman"/>
          <w:b w:val="0"/>
          <w:bCs/>
          <w:sz w:val="44"/>
          <w:szCs w:val="44"/>
          <w:highlight w:val="none"/>
          <w:shd w:val="clear" w:color="auto" w:fill="FFFFFF"/>
          <w:lang w:val="en-US" w:eastAsia="zh-CN"/>
        </w:rPr>
        <w:t>支出</w:t>
      </w:r>
      <w:r>
        <w:rPr>
          <w:rFonts w:hint="eastAsia" w:ascii="Times New Roman" w:hAnsi="Times New Roman" w:eastAsia="方正小标宋简体" w:cs="Times New Roman"/>
          <w:b w:val="0"/>
          <w:bCs/>
          <w:sz w:val="44"/>
          <w:szCs w:val="44"/>
          <w:highlight w:val="none"/>
          <w:shd w:val="clear" w:color="auto" w:fill="FFFFFF"/>
        </w:rPr>
        <w:t>绩效自评报告</w:t>
      </w:r>
    </w:p>
    <w:p w14:paraId="6A4DA5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highlight w:val="none"/>
        </w:rPr>
      </w:pPr>
    </w:p>
    <w:p w14:paraId="1DB8A0BE">
      <w:pPr>
        <w:keepNext w:val="0"/>
        <w:keepLines w:val="0"/>
        <w:pageBreakBefore w:val="0"/>
        <w:kinsoku/>
        <w:wordWrap/>
        <w:overflowPunct/>
        <w:topLinePunct w:val="0"/>
        <w:autoSpaceDE/>
        <w:autoSpaceDN/>
        <w:bidi w:val="0"/>
        <w:snapToGrid/>
        <w:spacing w:line="600" w:lineRule="exact"/>
        <w:ind w:right="0" w:rightChars="0" w:firstLine="640" w:firstLineChars="200"/>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一、项目概况</w:t>
      </w:r>
    </w:p>
    <w:p w14:paraId="537ABE3D">
      <w:pPr>
        <w:keepNext w:val="0"/>
        <w:keepLines w:val="0"/>
        <w:pageBreakBefore w:val="0"/>
        <w:kinsoku/>
        <w:wordWrap/>
        <w:overflowPunct/>
        <w:topLinePunct w:val="0"/>
        <w:autoSpaceDE/>
        <w:autoSpaceDN/>
        <w:bidi w:val="0"/>
        <w:snapToGrid/>
        <w:spacing w:line="600" w:lineRule="exact"/>
        <w:ind w:right="0" w:rightChars="0" w:firstLine="640" w:firstLineChars="200"/>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（一）项目资金</w:t>
      </w:r>
      <w:r>
        <w:rPr>
          <w:rFonts w:hint="eastAsia" w:ascii="楷体_GB2312" w:hAnsi="楷体_GB2312" w:eastAsia="楷体_GB2312" w:cs="楷体_GB2312"/>
          <w:sz w:val="32"/>
          <w:szCs w:val="32"/>
          <w:highlight w:val="none"/>
          <w:lang w:eastAsia="zh-CN"/>
        </w:rPr>
        <w:t>下达</w:t>
      </w:r>
      <w:r>
        <w:rPr>
          <w:rFonts w:hint="eastAsia" w:ascii="楷体_GB2312" w:hAnsi="楷体_GB2312" w:eastAsia="楷体_GB2312" w:cs="楷体_GB2312"/>
          <w:sz w:val="32"/>
          <w:szCs w:val="32"/>
          <w:highlight w:val="none"/>
        </w:rPr>
        <w:t>及</w:t>
      </w:r>
      <w:r>
        <w:rPr>
          <w:rFonts w:hint="eastAsia" w:ascii="楷体_GB2312" w:hAnsi="楷体_GB2312" w:eastAsia="楷体_GB2312" w:cs="楷体_GB2312"/>
          <w:sz w:val="32"/>
          <w:szCs w:val="32"/>
          <w:highlight w:val="none"/>
          <w:lang w:eastAsia="zh-CN"/>
        </w:rPr>
        <w:t>执行</w:t>
      </w:r>
      <w:r>
        <w:rPr>
          <w:rFonts w:hint="eastAsia" w:ascii="楷体_GB2312" w:hAnsi="楷体_GB2312" w:eastAsia="楷体_GB2312" w:cs="楷体_GB2312"/>
          <w:sz w:val="32"/>
          <w:szCs w:val="32"/>
          <w:highlight w:val="none"/>
        </w:rPr>
        <w:t>情况。</w:t>
      </w:r>
    </w:p>
    <w:p w14:paraId="59892D5A">
      <w:pPr>
        <w:pStyle w:val="36"/>
        <w:keepNext w:val="0"/>
        <w:keepLines w:val="0"/>
        <w:pageBreakBefore w:val="0"/>
        <w:kinsoku/>
        <w:wordWrap/>
        <w:overflowPunct/>
        <w:topLinePunct w:val="0"/>
        <w:autoSpaceDE/>
        <w:autoSpaceDN/>
        <w:bidi w:val="0"/>
        <w:snapToGrid/>
        <w:spacing w:line="600" w:lineRule="exact"/>
        <w:ind w:left="0" w:leftChars="0" w:right="0" w:rightChars="0" w:firstLine="640" w:firstLineChars="200"/>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2024年4月2日，</w:t>
      </w:r>
      <w:r>
        <w:rPr>
          <w:rFonts w:hint="eastAsia" w:ascii="仿宋_GB2312" w:hAnsi="仿宋_GB2312" w:eastAsia="仿宋_GB2312" w:cs="仿宋_GB2312"/>
          <w:b w:val="0"/>
          <w:bCs w:val="0"/>
          <w:sz w:val="32"/>
          <w:szCs w:val="32"/>
          <w:highlight w:val="none"/>
          <w:lang w:eastAsia="zh-CN"/>
        </w:rPr>
        <w:t>四川</w:t>
      </w:r>
      <w:r>
        <w:rPr>
          <w:rFonts w:hint="eastAsia" w:ascii="仿宋_GB2312" w:hAnsi="仿宋_GB2312" w:eastAsia="仿宋_GB2312" w:cs="仿宋_GB2312"/>
          <w:b w:val="0"/>
          <w:bCs w:val="0"/>
          <w:sz w:val="32"/>
          <w:szCs w:val="32"/>
          <w:highlight w:val="none"/>
        </w:rPr>
        <w:t xml:space="preserve">省财政厅 </w:t>
      </w:r>
      <w:r>
        <w:rPr>
          <w:rFonts w:hint="eastAsia" w:ascii="仿宋_GB2312" w:hAnsi="仿宋_GB2312" w:eastAsia="仿宋_GB2312" w:cs="仿宋_GB2312"/>
          <w:b w:val="0"/>
          <w:bCs w:val="0"/>
          <w:sz w:val="32"/>
          <w:szCs w:val="32"/>
          <w:highlight w:val="none"/>
          <w:lang w:eastAsia="zh-CN"/>
        </w:rPr>
        <w:t>四川</w:t>
      </w:r>
      <w:r>
        <w:rPr>
          <w:rFonts w:hint="eastAsia" w:ascii="仿宋_GB2312" w:hAnsi="仿宋_GB2312" w:eastAsia="仿宋_GB2312" w:cs="仿宋_GB2312"/>
          <w:b w:val="0"/>
          <w:bCs w:val="0"/>
          <w:sz w:val="32"/>
          <w:szCs w:val="32"/>
          <w:highlight w:val="none"/>
        </w:rPr>
        <w:t>省林业和草原局</w:t>
      </w:r>
      <w:r>
        <w:rPr>
          <w:rFonts w:hint="eastAsia" w:ascii="仿宋_GB2312" w:hAnsi="仿宋_GB2312" w:eastAsia="仿宋_GB2312" w:cs="仿宋_GB2312"/>
          <w:b w:val="0"/>
          <w:bCs w:val="0"/>
          <w:sz w:val="32"/>
          <w:szCs w:val="32"/>
          <w:highlight w:val="none"/>
          <w:lang w:eastAsia="zh-CN"/>
        </w:rPr>
        <w:t>下达我司</w:t>
      </w:r>
      <w:r>
        <w:rPr>
          <w:rFonts w:hint="eastAsia" w:ascii="仿宋_GB2312" w:hAnsi="仿宋_GB2312" w:eastAsia="仿宋_GB2312" w:cs="仿宋_GB2312"/>
          <w:sz w:val="32"/>
          <w:szCs w:val="32"/>
          <w:highlight w:val="none"/>
        </w:rPr>
        <w:t>2024年中央财政林业草原专项资金预算（第一批）</w:t>
      </w:r>
      <w:r>
        <w:rPr>
          <w:rFonts w:hint="eastAsia" w:ascii="仿宋_GB2312" w:hAnsi="仿宋_GB2312" w:eastAsia="仿宋_GB2312" w:cs="仿宋_GB2312"/>
          <w:b w:val="0"/>
          <w:bCs w:val="0"/>
          <w:sz w:val="32"/>
          <w:szCs w:val="32"/>
          <w:highlight w:val="none"/>
          <w:lang w:val="en-US" w:eastAsia="zh-CN"/>
        </w:rPr>
        <w:t>4173.47万元，资金到位率100%；截至2024年6月30日，已执行支出4173.47万元，资金执行率100%。</w:t>
      </w:r>
    </w:p>
    <w:p w14:paraId="58270DE2">
      <w:pPr>
        <w:keepNext w:val="0"/>
        <w:keepLines w:val="0"/>
        <w:pageBreakBefore w:val="0"/>
        <w:kinsoku/>
        <w:wordWrap/>
        <w:overflowPunct/>
        <w:topLinePunct w:val="0"/>
        <w:autoSpaceDE/>
        <w:autoSpaceDN/>
        <w:bidi w:val="0"/>
        <w:snapToGrid/>
        <w:spacing w:line="600" w:lineRule="exact"/>
        <w:ind w:right="0" w:rightChars="0"/>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楷体_GB2312" w:hAnsi="楷体_GB2312" w:eastAsia="楷体_GB2312" w:cs="楷体_GB2312"/>
          <w:sz w:val="32"/>
          <w:szCs w:val="32"/>
          <w:highlight w:val="none"/>
          <w:lang w:val="en-US" w:eastAsia="zh-CN"/>
        </w:rPr>
        <w:t xml:space="preserve"> </w:t>
      </w:r>
      <w:r>
        <w:rPr>
          <w:rFonts w:hint="eastAsia" w:ascii="楷体_GB2312" w:hAnsi="楷体_GB2312" w:eastAsia="楷体_GB2312" w:cs="楷体_GB2312"/>
          <w:sz w:val="32"/>
          <w:szCs w:val="32"/>
          <w:highlight w:val="none"/>
        </w:rPr>
        <w:t>（二）绩效目标下达情况</w:t>
      </w:r>
      <w:r>
        <w:rPr>
          <w:rFonts w:hint="eastAsia" w:ascii="楷体_GB2312" w:hAnsi="楷体_GB2312" w:eastAsia="楷体_GB2312" w:cs="楷体_GB2312"/>
          <w:sz w:val="32"/>
          <w:szCs w:val="32"/>
          <w:highlight w:val="none"/>
          <w:lang w:eastAsia="zh-CN"/>
        </w:rPr>
        <w:t>。</w:t>
      </w:r>
    </w:p>
    <w:p w14:paraId="2AC1EDF2">
      <w:pPr>
        <w:keepNext w:val="0"/>
        <w:keepLines w:val="0"/>
        <w:pageBreakBefore w:val="0"/>
        <w:widowControl/>
        <w:kinsoku/>
        <w:wordWrap/>
        <w:overflowPunct/>
        <w:topLinePunct w:val="0"/>
        <w:autoSpaceDE/>
        <w:autoSpaceDN/>
        <w:bidi w:val="0"/>
        <w:snapToGrid/>
        <w:spacing w:line="600" w:lineRule="exact"/>
        <w:ind w:right="0" w:rightChars="0" w:firstLine="640" w:firstLineChars="200"/>
        <w:jc w:val="left"/>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b w:val="0"/>
          <w:bCs w:val="0"/>
          <w:sz w:val="32"/>
          <w:szCs w:val="32"/>
          <w:highlight w:val="none"/>
          <w:lang w:eastAsia="zh-CN"/>
        </w:rPr>
        <w:t>四川</w:t>
      </w:r>
      <w:r>
        <w:rPr>
          <w:rFonts w:hint="eastAsia" w:ascii="仿宋_GB2312" w:hAnsi="仿宋_GB2312" w:eastAsia="仿宋_GB2312" w:cs="仿宋_GB2312"/>
          <w:b w:val="0"/>
          <w:bCs w:val="0"/>
          <w:sz w:val="32"/>
          <w:szCs w:val="32"/>
          <w:highlight w:val="none"/>
        </w:rPr>
        <w:t xml:space="preserve">省财政厅 </w:t>
      </w:r>
      <w:r>
        <w:rPr>
          <w:rFonts w:hint="eastAsia" w:ascii="仿宋_GB2312" w:hAnsi="仿宋_GB2312" w:eastAsia="仿宋_GB2312" w:cs="仿宋_GB2312"/>
          <w:b w:val="0"/>
          <w:bCs w:val="0"/>
          <w:sz w:val="32"/>
          <w:szCs w:val="32"/>
          <w:highlight w:val="none"/>
          <w:lang w:eastAsia="zh-CN"/>
        </w:rPr>
        <w:t>四川</w:t>
      </w:r>
      <w:r>
        <w:rPr>
          <w:rFonts w:hint="eastAsia" w:ascii="仿宋_GB2312" w:hAnsi="仿宋_GB2312" w:eastAsia="仿宋_GB2312" w:cs="仿宋_GB2312"/>
          <w:b w:val="0"/>
          <w:bCs w:val="0"/>
          <w:sz w:val="32"/>
          <w:szCs w:val="32"/>
          <w:highlight w:val="none"/>
        </w:rPr>
        <w:t>省林业和草原局</w:t>
      </w:r>
      <w:r>
        <w:rPr>
          <w:rFonts w:hint="eastAsia" w:ascii="仿宋_GB2312" w:hAnsi="仿宋_GB2312" w:eastAsia="仿宋_GB2312" w:cs="仿宋_GB2312"/>
          <w:b w:val="0"/>
          <w:bCs w:val="0"/>
          <w:sz w:val="32"/>
          <w:szCs w:val="32"/>
          <w:highlight w:val="none"/>
          <w:lang w:val="en-US" w:eastAsia="zh-CN"/>
        </w:rPr>
        <w:t>随资金文件一同正达绩效目标</w:t>
      </w:r>
      <w:r>
        <w:rPr>
          <w:rFonts w:hint="eastAsia" w:ascii="仿宋_GB2312" w:hAnsi="仿宋_GB2312" w:eastAsia="仿宋_GB2312" w:cs="仿宋_GB2312"/>
          <w:sz w:val="32"/>
          <w:szCs w:val="32"/>
          <w:highlight w:val="none"/>
        </w:rPr>
        <w:t>。</w:t>
      </w:r>
    </w:p>
    <w:p w14:paraId="37DE672C">
      <w:pPr>
        <w:keepNext w:val="0"/>
        <w:keepLines w:val="0"/>
        <w:pageBreakBefore w:val="0"/>
        <w:kinsoku/>
        <w:wordWrap/>
        <w:overflowPunct/>
        <w:topLinePunct w:val="0"/>
        <w:autoSpaceDE/>
        <w:autoSpaceDN/>
        <w:bidi w:val="0"/>
        <w:snapToGrid/>
        <w:spacing w:line="600" w:lineRule="exact"/>
        <w:ind w:right="0" w:rightChars="0" w:firstLine="640" w:firstLineChars="200"/>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（三）</w:t>
      </w:r>
      <w:r>
        <w:rPr>
          <w:rFonts w:hint="eastAsia" w:ascii="楷体_GB2312" w:hAnsi="楷体_GB2312" w:eastAsia="楷体_GB2312" w:cs="楷体_GB2312"/>
          <w:sz w:val="32"/>
          <w:szCs w:val="32"/>
          <w:highlight w:val="none"/>
          <w:lang w:eastAsia="zh-CN"/>
        </w:rPr>
        <w:t>项目</w:t>
      </w:r>
      <w:r>
        <w:rPr>
          <w:rFonts w:hint="eastAsia" w:ascii="楷体_GB2312" w:hAnsi="楷体_GB2312" w:eastAsia="楷体_GB2312" w:cs="楷体_GB2312"/>
          <w:sz w:val="32"/>
          <w:szCs w:val="32"/>
          <w:highlight w:val="none"/>
        </w:rPr>
        <w:t>绩效自评工作情况</w:t>
      </w:r>
      <w:r>
        <w:rPr>
          <w:rFonts w:hint="eastAsia" w:ascii="楷体_GB2312" w:hAnsi="楷体_GB2312" w:eastAsia="楷体_GB2312" w:cs="楷体_GB2312"/>
          <w:sz w:val="32"/>
          <w:szCs w:val="32"/>
          <w:highlight w:val="none"/>
          <w:lang w:eastAsia="zh-CN"/>
        </w:rPr>
        <w:t>。</w:t>
      </w:r>
    </w:p>
    <w:p w14:paraId="16FD4C06">
      <w:pPr>
        <w:keepNext w:val="0"/>
        <w:keepLines w:val="0"/>
        <w:pageBreakBefore w:val="0"/>
        <w:kinsoku/>
        <w:wordWrap/>
        <w:overflowPunct/>
        <w:topLinePunct w:val="0"/>
        <w:autoSpaceDE/>
        <w:autoSpaceDN/>
        <w:bidi w:val="0"/>
        <w:snapToGrid/>
        <w:spacing w:line="600" w:lineRule="exact"/>
        <w:ind w:right="0" w:rightChars="0" w:firstLine="640" w:firstLineChars="200"/>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收悉《</w:t>
      </w:r>
      <w:r>
        <w:rPr>
          <w:rFonts w:hint="eastAsia" w:ascii="仿宋_GB2312" w:hAnsi="仿宋_GB2312" w:eastAsia="仿宋_GB2312" w:cs="仿宋_GB2312"/>
          <w:sz w:val="32"/>
          <w:szCs w:val="32"/>
          <w:highlight w:val="none"/>
          <w:lang w:eastAsia="zh-CN"/>
        </w:rPr>
        <w:t>峨边彝族自治县财政局关于开展关于开展预算绩效管理工作的通知</w:t>
      </w:r>
      <w:r>
        <w:rPr>
          <w:rFonts w:hint="eastAsia" w:ascii="仿宋_GB2312" w:hAnsi="仿宋_GB2312" w:eastAsia="仿宋_GB2312" w:cs="仿宋_GB2312"/>
          <w:sz w:val="32"/>
          <w:szCs w:val="32"/>
          <w:highlight w:val="none"/>
        </w:rPr>
        <w:t>》后，我</w:t>
      </w:r>
      <w:r>
        <w:rPr>
          <w:rFonts w:hint="eastAsia" w:ascii="仿宋_GB2312" w:hAnsi="仿宋_GB2312" w:eastAsia="仿宋_GB2312" w:cs="仿宋_GB2312"/>
          <w:sz w:val="32"/>
          <w:szCs w:val="32"/>
          <w:highlight w:val="none"/>
          <w:lang w:eastAsia="zh-CN"/>
        </w:rPr>
        <w:t>司</w:t>
      </w:r>
      <w:r>
        <w:rPr>
          <w:rFonts w:hint="eastAsia" w:ascii="仿宋_GB2312" w:hAnsi="仿宋_GB2312" w:eastAsia="仿宋_GB2312" w:cs="仿宋_GB2312"/>
          <w:sz w:val="32"/>
          <w:szCs w:val="32"/>
          <w:highlight w:val="none"/>
        </w:rPr>
        <w:t>高度重视，迅速做出安排部署，主要领导批示，</w:t>
      </w:r>
      <w:r>
        <w:rPr>
          <w:rFonts w:hint="eastAsia" w:ascii="仿宋_GB2312" w:hAnsi="仿宋_GB2312" w:eastAsia="仿宋_GB2312" w:cs="仿宋_GB2312"/>
          <w:sz w:val="32"/>
          <w:szCs w:val="32"/>
          <w:highlight w:val="none"/>
          <w:lang w:eastAsia="zh-CN"/>
        </w:rPr>
        <w:t>计财部门牵头，天保办配合，各部门要</w:t>
      </w:r>
      <w:r>
        <w:rPr>
          <w:rFonts w:hint="eastAsia" w:ascii="仿宋_GB2312" w:hAnsi="仿宋_GB2312" w:eastAsia="仿宋_GB2312" w:cs="仿宋_GB2312"/>
          <w:sz w:val="32"/>
          <w:szCs w:val="32"/>
          <w:highlight w:val="none"/>
        </w:rPr>
        <w:t>明确工作职责，相互配合</w:t>
      </w:r>
      <w:r>
        <w:rPr>
          <w:rFonts w:hint="eastAsia" w:ascii="仿宋_GB2312" w:hAnsi="仿宋_GB2312" w:eastAsia="仿宋_GB2312" w:cs="仿宋_GB2312"/>
          <w:sz w:val="32"/>
          <w:szCs w:val="32"/>
          <w:highlight w:val="none"/>
          <w:lang w:eastAsia="zh-CN"/>
        </w:rPr>
        <w:t>协作</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按期按要求完成绩效自评价，</w:t>
      </w:r>
      <w:r>
        <w:rPr>
          <w:rFonts w:hint="eastAsia" w:ascii="仿宋_GB2312" w:hAnsi="仿宋_GB2312" w:eastAsia="仿宋_GB2312" w:cs="仿宋_GB2312"/>
          <w:sz w:val="32"/>
          <w:szCs w:val="32"/>
          <w:highlight w:val="none"/>
        </w:rPr>
        <w:t>完成资料收集，结合项目开展情况，认真</w:t>
      </w:r>
      <w:r>
        <w:rPr>
          <w:rFonts w:hint="eastAsia" w:ascii="仿宋_GB2312" w:hAnsi="仿宋_GB2312" w:eastAsia="仿宋_GB2312" w:cs="仿宋_GB2312"/>
          <w:sz w:val="32"/>
          <w:szCs w:val="32"/>
          <w:highlight w:val="none"/>
          <w:lang w:eastAsia="zh-CN"/>
        </w:rPr>
        <w:t>开展项目绩效</w:t>
      </w:r>
      <w:r>
        <w:rPr>
          <w:rFonts w:hint="eastAsia" w:ascii="仿宋_GB2312" w:hAnsi="仿宋_GB2312" w:eastAsia="仿宋_GB2312" w:cs="仿宋_GB2312"/>
          <w:sz w:val="32"/>
          <w:szCs w:val="32"/>
          <w:highlight w:val="none"/>
        </w:rPr>
        <w:t>自评</w:t>
      </w:r>
      <w:r>
        <w:rPr>
          <w:rFonts w:hint="eastAsia" w:ascii="仿宋_GB2312" w:hAnsi="仿宋_GB2312" w:eastAsia="仿宋_GB2312" w:cs="仿宋_GB2312"/>
          <w:sz w:val="32"/>
          <w:szCs w:val="32"/>
          <w:highlight w:val="none"/>
          <w:lang w:eastAsia="zh-CN"/>
        </w:rPr>
        <w:t>工作</w:t>
      </w:r>
      <w:r>
        <w:rPr>
          <w:rFonts w:hint="eastAsia" w:ascii="仿宋_GB2312" w:hAnsi="仿宋_GB2312" w:eastAsia="仿宋_GB2312" w:cs="仿宋_GB2312"/>
          <w:sz w:val="32"/>
          <w:szCs w:val="32"/>
          <w:highlight w:val="none"/>
        </w:rPr>
        <w:t>。</w:t>
      </w:r>
    </w:p>
    <w:p w14:paraId="3C2173DC">
      <w:pPr>
        <w:keepNext w:val="0"/>
        <w:keepLines w:val="0"/>
        <w:pageBreakBefore w:val="0"/>
        <w:numPr>
          <w:ilvl w:val="0"/>
          <w:numId w:val="0"/>
        </w:numPr>
        <w:kinsoku/>
        <w:wordWrap/>
        <w:overflowPunct/>
        <w:topLinePunct w:val="0"/>
        <w:autoSpaceDE/>
        <w:autoSpaceDN/>
        <w:bidi w:val="0"/>
        <w:snapToGrid/>
        <w:spacing w:line="600" w:lineRule="exact"/>
        <w:ind w:left="630" w:right="0" w:rightChars="0" w:firstLine="0" w:firstLineChars="0"/>
        <w:outlineLvl w:val="9"/>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项目实施</w:t>
      </w:r>
      <w:r>
        <w:rPr>
          <w:rFonts w:hint="eastAsia" w:ascii="黑体" w:hAnsi="黑体" w:eastAsia="黑体" w:cs="黑体"/>
          <w:sz w:val="32"/>
          <w:szCs w:val="32"/>
          <w:highlight w:val="none"/>
          <w:lang w:eastAsia="zh-CN"/>
        </w:rPr>
        <w:t>及管理</w:t>
      </w:r>
      <w:r>
        <w:rPr>
          <w:rFonts w:hint="eastAsia" w:ascii="黑体" w:hAnsi="黑体" w:eastAsia="黑体" w:cs="黑体"/>
          <w:sz w:val="32"/>
          <w:szCs w:val="32"/>
          <w:highlight w:val="none"/>
        </w:rPr>
        <w:t>情况</w:t>
      </w:r>
    </w:p>
    <w:p w14:paraId="15BB603D">
      <w:pPr>
        <w:pStyle w:val="36"/>
        <w:keepNext w:val="0"/>
        <w:keepLines w:val="0"/>
        <w:pageBreakBefore w:val="0"/>
        <w:numPr>
          <w:ilvl w:val="0"/>
          <w:numId w:val="0"/>
        </w:numPr>
        <w:kinsoku/>
        <w:wordWrap/>
        <w:overflowPunct/>
        <w:topLinePunct w:val="0"/>
        <w:autoSpaceDE/>
        <w:autoSpaceDN/>
        <w:bidi w:val="0"/>
        <w:snapToGrid/>
        <w:spacing w:line="600" w:lineRule="exact"/>
        <w:ind w:left="0" w:leftChars="0" w:right="0" w:rightChars="0" w:firstLine="640" w:firstLineChars="200"/>
        <w:outlineLvl w:val="9"/>
        <w:rPr>
          <w:rFonts w:hint="eastAsia" w:ascii="仿宋_GB2312" w:hAnsi="仿宋_GB2312" w:eastAsia="仿宋_GB2312" w:cs="仿宋_GB2312"/>
          <w:spacing w:val="-20"/>
          <w:sz w:val="32"/>
          <w:szCs w:val="32"/>
          <w:highlight w:val="none"/>
          <w:lang w:eastAsia="zh-CN"/>
        </w:rPr>
      </w:pPr>
      <w:r>
        <w:rPr>
          <w:rFonts w:hint="eastAsia" w:ascii="仿宋_GB2312" w:hAnsi="仿宋_GB2312" w:eastAsia="仿宋_GB2312" w:cs="仿宋_GB2312"/>
          <w:sz w:val="32"/>
          <w:szCs w:val="32"/>
          <w:highlight w:val="none"/>
          <w:lang w:eastAsia="zh-CN"/>
        </w:rPr>
        <w:t>天保工程实施以来，公司坚持以</w:t>
      </w:r>
      <w:r>
        <w:rPr>
          <w:rFonts w:hint="eastAsia" w:ascii="仿宋_GB2312" w:hAnsi="仿宋_GB2312" w:eastAsia="仿宋_GB2312" w:cs="仿宋_GB2312"/>
          <w:kern w:val="0"/>
          <w:sz w:val="32"/>
          <w:szCs w:val="32"/>
          <w:highlight w:val="none"/>
          <w:shd w:val="clear" w:color="auto" w:fill="FFFFFF"/>
        </w:rPr>
        <w:t>习近平新时代中国特色社会主义思想为指导，全面贯彻落实党的</w:t>
      </w:r>
      <w:r>
        <w:rPr>
          <w:rFonts w:hint="eastAsia" w:ascii="仿宋_GB2312" w:hAnsi="仿宋_GB2312" w:eastAsia="仿宋_GB2312" w:cs="仿宋_GB2312"/>
          <w:kern w:val="0"/>
          <w:sz w:val="32"/>
          <w:szCs w:val="32"/>
          <w:highlight w:val="none"/>
          <w:shd w:val="clear" w:color="auto" w:fill="FFFFFF"/>
          <w:lang w:eastAsia="zh-CN"/>
        </w:rPr>
        <w:t>二十大</w:t>
      </w:r>
      <w:r>
        <w:rPr>
          <w:rFonts w:hint="eastAsia" w:ascii="仿宋_GB2312" w:hAnsi="仿宋_GB2312" w:eastAsia="仿宋_GB2312" w:cs="仿宋_GB2312"/>
          <w:kern w:val="0"/>
          <w:sz w:val="32"/>
          <w:szCs w:val="32"/>
          <w:highlight w:val="none"/>
          <w:shd w:val="clear" w:color="auto" w:fill="FFFFFF"/>
        </w:rPr>
        <w:t>精神，牢固树立和贯彻落实新发展理念，坚持</w:t>
      </w:r>
      <w:r>
        <w:rPr>
          <w:rFonts w:hint="eastAsia" w:ascii="仿宋_GB2312" w:hAnsi="仿宋_GB2312" w:eastAsia="仿宋_GB2312" w:cs="仿宋_GB2312"/>
          <w:kern w:val="0"/>
          <w:sz w:val="32"/>
          <w:szCs w:val="32"/>
          <w:highlight w:val="none"/>
          <w:shd w:val="clear" w:color="auto" w:fill="FFFFFF"/>
          <w:lang w:eastAsia="zh-CN"/>
        </w:rPr>
        <w:t>以“</w:t>
      </w:r>
      <w:r>
        <w:rPr>
          <w:rFonts w:hint="eastAsia" w:ascii="仿宋_GB2312" w:hAnsi="仿宋_GB2312" w:eastAsia="仿宋_GB2312" w:cs="仿宋_GB2312"/>
          <w:kern w:val="0"/>
          <w:sz w:val="32"/>
          <w:szCs w:val="32"/>
          <w:highlight w:val="none"/>
          <w:shd w:val="clear" w:color="auto" w:fill="FFFFFF"/>
        </w:rPr>
        <w:t>生态优先、改善民生</w:t>
      </w:r>
      <w:r>
        <w:rPr>
          <w:rFonts w:hint="eastAsia" w:ascii="仿宋_GB2312" w:hAnsi="仿宋_GB2312" w:eastAsia="仿宋_GB2312" w:cs="仿宋_GB2312"/>
          <w:kern w:val="0"/>
          <w:sz w:val="32"/>
          <w:szCs w:val="32"/>
          <w:highlight w:val="none"/>
          <w:shd w:val="clear" w:color="auto" w:fill="FFFFFF"/>
          <w:lang w:eastAsia="zh-CN"/>
        </w:rPr>
        <w:t>”为目标，</w:t>
      </w:r>
      <w:r>
        <w:rPr>
          <w:rFonts w:hint="eastAsia" w:ascii="仿宋_GB2312" w:hAnsi="仿宋_GB2312" w:eastAsia="仿宋_GB2312" w:cs="仿宋_GB2312"/>
          <w:spacing w:val="-20"/>
          <w:kern w:val="0"/>
          <w:sz w:val="32"/>
          <w:szCs w:val="32"/>
          <w:highlight w:val="none"/>
          <w:shd w:val="clear" w:color="auto" w:fill="FFFFFF"/>
        </w:rPr>
        <w:t>因地制宜融合</w:t>
      </w:r>
      <w:r>
        <w:rPr>
          <w:rFonts w:hint="eastAsia" w:ascii="仿宋_GB2312" w:hAnsi="仿宋_GB2312" w:eastAsia="仿宋_GB2312" w:cs="仿宋_GB2312"/>
          <w:spacing w:val="-20"/>
          <w:kern w:val="0"/>
          <w:sz w:val="32"/>
          <w:szCs w:val="32"/>
          <w:highlight w:val="none"/>
          <w:shd w:val="clear" w:color="auto" w:fill="FFFFFF"/>
          <w:lang w:eastAsia="zh-CN"/>
        </w:rPr>
        <w:t>地方经济</w:t>
      </w:r>
      <w:r>
        <w:rPr>
          <w:rFonts w:hint="eastAsia" w:ascii="仿宋_GB2312" w:hAnsi="仿宋_GB2312" w:eastAsia="仿宋_GB2312" w:cs="仿宋_GB2312"/>
          <w:spacing w:val="-20"/>
          <w:kern w:val="0"/>
          <w:sz w:val="32"/>
          <w:szCs w:val="32"/>
          <w:highlight w:val="none"/>
          <w:shd w:val="clear" w:color="auto" w:fill="FFFFFF"/>
        </w:rPr>
        <w:t>发展，</w:t>
      </w:r>
      <w:r>
        <w:rPr>
          <w:rFonts w:hint="eastAsia" w:ascii="仿宋_GB2312" w:hAnsi="仿宋_GB2312" w:eastAsia="仿宋_GB2312" w:cs="仿宋_GB2312"/>
          <w:spacing w:val="-20"/>
          <w:kern w:val="0"/>
          <w:sz w:val="32"/>
          <w:szCs w:val="32"/>
          <w:highlight w:val="none"/>
          <w:shd w:val="clear" w:color="auto" w:fill="FFFFFF"/>
          <w:lang w:eastAsia="zh-CN"/>
        </w:rPr>
        <w:t>较好完成了上级下达的各项绩效目标。</w:t>
      </w:r>
    </w:p>
    <w:p w14:paraId="2936761C">
      <w:pPr>
        <w:pStyle w:val="36"/>
        <w:keepNext w:val="0"/>
        <w:keepLines w:val="0"/>
        <w:pageBreakBefore w:val="0"/>
        <w:numPr>
          <w:ilvl w:val="0"/>
          <w:numId w:val="0"/>
        </w:numPr>
        <w:kinsoku/>
        <w:wordWrap/>
        <w:overflowPunct/>
        <w:topLinePunct w:val="0"/>
        <w:autoSpaceDE/>
        <w:autoSpaceDN/>
        <w:bidi w:val="0"/>
        <w:snapToGrid/>
        <w:spacing w:line="600" w:lineRule="exact"/>
        <w:ind w:left="200" w:leftChars="0" w:right="0" w:rightChars="0" w:firstLine="320" w:firstLineChars="100"/>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highlight w:val="none"/>
          <w:lang w:eastAsia="zh-CN"/>
        </w:rPr>
        <w:t>（一）国有林管护项目</w:t>
      </w:r>
      <w:r>
        <w:rPr>
          <w:rFonts w:hint="eastAsia" w:ascii="楷体_GB2312" w:hAnsi="楷体_GB2312" w:eastAsia="楷体_GB2312" w:cs="楷体_GB2312"/>
          <w:sz w:val="32"/>
          <w:szCs w:val="32"/>
          <w:highlight w:val="none"/>
          <w:lang w:val="en-US" w:eastAsia="zh-CN"/>
        </w:rPr>
        <w:t>完成情况</w:t>
      </w:r>
      <w:r>
        <w:rPr>
          <w:rFonts w:hint="eastAsia" w:ascii="楷体_GB2312" w:hAnsi="楷体_GB2312" w:eastAsia="楷体_GB2312" w:cs="楷体_GB2312"/>
          <w:sz w:val="32"/>
          <w:szCs w:val="32"/>
          <w:highlight w:val="none"/>
          <w:lang w:eastAsia="zh-CN"/>
        </w:rPr>
        <w:t>。</w:t>
      </w:r>
    </w:p>
    <w:p w14:paraId="1B12925F">
      <w:pPr>
        <w:keepNext w:val="0"/>
        <w:keepLines w:val="0"/>
        <w:pageBreakBefore w:val="0"/>
        <w:kinsoku/>
        <w:wordWrap/>
        <w:overflowPunct/>
        <w:topLinePunct w:val="0"/>
        <w:autoSpaceDE/>
        <w:autoSpaceDN/>
        <w:bidi w:val="0"/>
        <w:snapToGrid/>
        <w:spacing w:line="600" w:lineRule="exact"/>
        <w:ind w:right="0" w:rightChars="0" w:firstLine="640" w:firstLineChars="200"/>
        <w:textAlignment w:val="baseline"/>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根据《乐山市天然林资源保护工程二期实施方案》，公司</w:t>
      </w:r>
      <w:r>
        <w:rPr>
          <w:rFonts w:hint="eastAsia" w:ascii="仿宋_GB2312" w:hAnsi="仿宋_GB2312" w:eastAsia="仿宋_GB2312" w:cs="仿宋_GB2312"/>
          <w:sz w:val="32"/>
          <w:szCs w:val="32"/>
          <w:highlight w:val="none"/>
          <w:lang w:val="en-US" w:eastAsia="zh-CN"/>
        </w:rPr>
        <w:t>当</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kern w:val="0"/>
          <w:sz w:val="32"/>
          <w:szCs w:val="32"/>
          <w:highlight w:val="none"/>
          <w:shd w:val="clear" w:color="auto" w:fill="FFFFFF"/>
          <w:lang w:eastAsia="zh-CN"/>
        </w:rPr>
        <w:t>完成</w:t>
      </w:r>
      <w:r>
        <w:rPr>
          <w:rFonts w:hint="eastAsia" w:ascii="仿宋_GB2312" w:hAnsi="仿宋_GB2312" w:eastAsia="仿宋_GB2312" w:cs="仿宋_GB2312"/>
          <w:bCs/>
          <w:sz w:val="32"/>
          <w:szCs w:val="32"/>
          <w:highlight w:val="none"/>
          <w:lang w:eastAsia="zh-CN"/>
        </w:rPr>
        <w:t>110.3384万亩国有林和</w:t>
      </w:r>
      <w:r>
        <w:rPr>
          <w:rFonts w:hint="eastAsia" w:ascii="仿宋_GB2312" w:hAnsi="仿宋_GB2312" w:eastAsia="仿宋_GB2312" w:cs="仿宋_GB2312"/>
          <w:bCs/>
          <w:sz w:val="32"/>
          <w:szCs w:val="32"/>
          <w:highlight w:val="none"/>
          <w:lang w:val="en-US" w:eastAsia="zh-CN"/>
        </w:rPr>
        <w:t>57.3</w:t>
      </w:r>
      <w:r>
        <w:rPr>
          <w:rFonts w:hint="eastAsia" w:ascii="仿宋_GB2312" w:hAnsi="仿宋_GB2312" w:eastAsia="仿宋_GB2312" w:cs="仿宋_GB2312"/>
          <w:bCs/>
          <w:sz w:val="32"/>
          <w:szCs w:val="32"/>
          <w:highlight w:val="none"/>
          <w:lang w:eastAsia="zh-CN"/>
        </w:rPr>
        <w:t>万亩国有国家级公益林管护任务，</w:t>
      </w:r>
      <w:r>
        <w:rPr>
          <w:rFonts w:hint="eastAsia" w:ascii="仿宋_GB2312" w:hAnsi="仿宋_GB2312" w:eastAsia="仿宋_GB2312" w:cs="仿宋_GB2312"/>
          <w:sz w:val="32"/>
          <w:szCs w:val="32"/>
          <w:highlight w:val="none"/>
          <w:lang w:eastAsia="zh-CN"/>
        </w:rPr>
        <w:t>确保了</w:t>
      </w:r>
      <w:r>
        <w:rPr>
          <w:rFonts w:hint="eastAsia" w:ascii="仿宋_GB2312" w:hAnsi="仿宋_GB2312" w:eastAsia="仿宋_GB2312" w:cs="仿宋_GB2312"/>
          <w:bCs/>
          <w:sz w:val="32"/>
          <w:szCs w:val="32"/>
          <w:highlight w:val="none"/>
        </w:rPr>
        <w:t>国有</w:t>
      </w:r>
      <w:r>
        <w:rPr>
          <w:rFonts w:hint="eastAsia" w:ascii="仿宋_GB2312" w:hAnsi="仿宋_GB2312" w:eastAsia="仿宋_GB2312" w:cs="仿宋_GB2312"/>
          <w:bCs/>
          <w:sz w:val="32"/>
          <w:szCs w:val="32"/>
          <w:highlight w:val="none"/>
          <w:lang w:eastAsia="zh-CN"/>
        </w:rPr>
        <w:t>林区森林资源的安全</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w w:val="94"/>
          <w:sz w:val="32"/>
          <w:szCs w:val="32"/>
          <w:highlight w:val="none"/>
        </w:rPr>
        <w:t>森林覆盖率89.6%</w:t>
      </w:r>
      <w:r>
        <w:rPr>
          <w:rFonts w:hint="eastAsia" w:ascii="仿宋_GB2312" w:hAnsi="仿宋_GB2312" w:eastAsia="仿宋_GB2312" w:cs="仿宋_GB2312"/>
          <w:w w:val="94"/>
          <w:sz w:val="32"/>
          <w:szCs w:val="32"/>
          <w:highlight w:val="none"/>
          <w:lang w:eastAsia="zh-CN"/>
        </w:rPr>
        <w:t>，实现了森林面积和森林蓄积的双增长，</w:t>
      </w:r>
      <w:r>
        <w:rPr>
          <w:rFonts w:hint="eastAsia" w:ascii="仿宋_GB2312" w:hAnsi="仿宋_GB2312" w:eastAsia="仿宋_GB2312" w:cs="仿宋_GB2312"/>
          <w:sz w:val="32"/>
          <w:szCs w:val="32"/>
          <w:highlight w:val="none"/>
          <w:lang w:eastAsia="zh-CN"/>
        </w:rPr>
        <w:t>为建设长江中上游生态屏障作出了积极的贡献。</w:t>
      </w:r>
    </w:p>
    <w:p w14:paraId="43F16FA8">
      <w:pPr>
        <w:pStyle w:val="36"/>
        <w:keepNext w:val="0"/>
        <w:keepLines w:val="0"/>
        <w:pageBreakBefore w:val="0"/>
        <w:numPr>
          <w:ilvl w:val="0"/>
          <w:numId w:val="0"/>
        </w:numPr>
        <w:kinsoku/>
        <w:wordWrap/>
        <w:overflowPunct/>
        <w:topLinePunct w:val="0"/>
        <w:autoSpaceDE/>
        <w:autoSpaceDN/>
        <w:bidi w:val="0"/>
        <w:snapToGrid/>
        <w:spacing w:line="600" w:lineRule="exact"/>
        <w:ind w:left="0" w:leftChars="0" w:right="0" w:rightChars="0" w:firstLine="640" w:firstLineChars="200"/>
        <w:outlineLvl w:val="9"/>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lang w:val="en-US" w:eastAsia="zh-CN"/>
        </w:rPr>
        <w:t>天保社</w:t>
      </w:r>
      <w:r>
        <w:rPr>
          <w:rFonts w:hint="eastAsia" w:ascii="楷体_GB2312" w:hAnsi="楷体_GB2312" w:eastAsia="楷体_GB2312" w:cs="楷体_GB2312"/>
          <w:b w:val="0"/>
          <w:bCs w:val="0"/>
          <w:sz w:val="32"/>
          <w:szCs w:val="32"/>
          <w:lang w:eastAsia="zh-CN"/>
        </w:rPr>
        <w:t>会保险</w:t>
      </w:r>
      <w:r>
        <w:rPr>
          <w:rFonts w:hint="eastAsia" w:ascii="楷体_GB2312" w:hAnsi="楷体_GB2312" w:eastAsia="楷体_GB2312" w:cs="楷体_GB2312"/>
          <w:b w:val="0"/>
          <w:bCs w:val="0"/>
          <w:sz w:val="32"/>
          <w:szCs w:val="32"/>
          <w:lang w:val="en-US" w:eastAsia="zh-CN"/>
        </w:rPr>
        <w:t>补助</w:t>
      </w:r>
      <w:r>
        <w:rPr>
          <w:rFonts w:hint="eastAsia" w:ascii="楷体_GB2312" w:hAnsi="楷体_GB2312" w:eastAsia="楷体_GB2312" w:cs="楷体_GB2312"/>
          <w:b w:val="0"/>
          <w:bCs w:val="0"/>
          <w:sz w:val="32"/>
          <w:szCs w:val="32"/>
          <w:lang w:eastAsia="zh-CN"/>
        </w:rPr>
        <w:t>资金项目。</w:t>
      </w:r>
    </w:p>
    <w:p w14:paraId="778DF411">
      <w:pPr>
        <w:keepNext w:val="0"/>
        <w:keepLines w:val="0"/>
        <w:pageBreakBefore w:val="0"/>
        <w:widowControl/>
        <w:kinsoku/>
        <w:wordWrap/>
        <w:overflowPunct/>
        <w:topLinePunct w:val="0"/>
        <w:autoSpaceDE/>
        <w:autoSpaceDN/>
        <w:bidi w:val="0"/>
        <w:adjustRightInd w:val="0"/>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highlight w:val="none"/>
          <w:lang w:eastAsia="zh-CN"/>
        </w:rPr>
        <w:t>根据《乐山市天然林资源保护工程二期实施方案》，</w:t>
      </w:r>
      <w:r>
        <w:rPr>
          <w:rFonts w:hint="eastAsia" w:ascii="仿宋_GB2312" w:hAnsi="仿宋_GB2312" w:eastAsia="仿宋_GB2312" w:cs="仿宋_GB2312"/>
          <w:b w:val="0"/>
          <w:bCs w:val="0"/>
          <w:sz w:val="32"/>
          <w:szCs w:val="32"/>
          <w:lang w:eastAsia="zh-CN"/>
        </w:rPr>
        <w:t>公司根据财政下达</w:t>
      </w:r>
      <w:r>
        <w:rPr>
          <w:rFonts w:hint="eastAsia" w:ascii="仿宋_GB2312" w:hAnsi="仿宋_GB2312" w:eastAsia="仿宋_GB2312" w:cs="仿宋_GB2312"/>
          <w:b w:val="0"/>
          <w:bCs w:val="0"/>
          <w:sz w:val="32"/>
          <w:szCs w:val="32"/>
          <w:lang w:val="en-US" w:eastAsia="zh-CN"/>
        </w:rPr>
        <w:t>2024年</w:t>
      </w:r>
      <w:r>
        <w:rPr>
          <w:rFonts w:hint="eastAsia" w:ascii="仿宋_GB2312" w:hAnsi="仿宋_GB2312" w:eastAsia="仿宋_GB2312" w:cs="仿宋_GB2312"/>
          <w:b w:val="0"/>
          <w:bCs w:val="0"/>
          <w:sz w:val="32"/>
          <w:szCs w:val="32"/>
          <w:lang w:eastAsia="zh-CN"/>
        </w:rPr>
        <w:t>社会保险补助资金，按不低于四川省上一年城镇非私营企业在岗职工平均工资</w:t>
      </w:r>
      <w:r>
        <w:rPr>
          <w:rFonts w:hint="eastAsia" w:ascii="仿宋_GB2312" w:hAnsi="仿宋_GB2312" w:eastAsia="仿宋_GB2312" w:cs="仿宋_GB2312"/>
          <w:b w:val="0"/>
          <w:bCs w:val="0"/>
          <w:sz w:val="32"/>
          <w:szCs w:val="32"/>
          <w:lang w:val="en-US" w:eastAsia="zh-CN"/>
        </w:rPr>
        <w:t>60%缴纳社会保险费，</w:t>
      </w:r>
      <w:r>
        <w:rPr>
          <w:rFonts w:hint="eastAsia" w:ascii="仿宋_GB2312" w:hAnsi="仿宋_GB2312" w:eastAsia="仿宋_GB2312" w:cs="仿宋_GB2312"/>
          <w:b w:val="0"/>
          <w:bCs w:val="0"/>
          <w:sz w:val="32"/>
          <w:szCs w:val="32"/>
          <w:lang w:eastAsia="zh-CN"/>
        </w:rPr>
        <w:t>社会保险购买率达</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rPr>
        <w:t>。</w:t>
      </w:r>
    </w:p>
    <w:p w14:paraId="2C1E1753">
      <w:pPr>
        <w:keepNext w:val="0"/>
        <w:keepLines w:val="0"/>
        <w:pageBreakBefore w:val="0"/>
        <w:numPr>
          <w:ilvl w:val="0"/>
          <w:numId w:val="0"/>
        </w:numPr>
        <w:kinsoku/>
        <w:wordWrap/>
        <w:overflowPunct/>
        <w:topLinePunct w:val="0"/>
        <w:autoSpaceDE/>
        <w:autoSpaceDN/>
        <w:bidi w:val="0"/>
        <w:snapToGrid/>
        <w:spacing w:line="600" w:lineRule="exact"/>
        <w:ind w:right="0" w:rightChars="0" w:firstLine="640" w:firstLineChars="200"/>
        <w:jc w:val="left"/>
        <w:outlineLvl w:val="9"/>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（三）项目财务管理情况。</w:t>
      </w:r>
    </w:p>
    <w:p w14:paraId="57C896EA">
      <w:pPr>
        <w:keepNext w:val="0"/>
        <w:keepLines w:val="0"/>
        <w:pageBreakBefore w:val="0"/>
        <w:kinsoku/>
        <w:wordWrap/>
        <w:overflowPunct/>
        <w:topLinePunct w:val="0"/>
        <w:autoSpaceDE/>
        <w:autoSpaceDN/>
        <w:bidi w:val="0"/>
        <w:snapToGrid/>
        <w:spacing w:line="600" w:lineRule="exact"/>
        <w:ind w:right="0" w:rightChars="0" w:firstLine="640" w:firstLineChars="200"/>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资金使用方面，</w:t>
      </w:r>
      <w:r>
        <w:rPr>
          <w:rFonts w:hint="eastAsia" w:ascii="仿宋_GB2312" w:hAnsi="仿宋_GB2312" w:eastAsia="仿宋_GB2312" w:cs="仿宋_GB2312"/>
          <w:sz w:val="32"/>
          <w:szCs w:val="32"/>
          <w:highlight w:val="none"/>
          <w:lang w:eastAsia="zh-CN"/>
        </w:rPr>
        <w:t>公司</w:t>
      </w:r>
      <w:r>
        <w:rPr>
          <w:rFonts w:hint="eastAsia" w:ascii="仿宋_GB2312" w:hAnsi="仿宋_GB2312" w:eastAsia="仿宋_GB2312" w:cs="仿宋_GB2312"/>
          <w:sz w:val="32"/>
          <w:szCs w:val="32"/>
          <w:highlight w:val="none"/>
        </w:rPr>
        <w:t>严格</w:t>
      </w:r>
      <w:r>
        <w:rPr>
          <w:rFonts w:hint="eastAsia" w:ascii="仿宋_GB2312" w:hAnsi="仿宋_GB2312" w:eastAsia="仿宋_GB2312" w:cs="仿宋_GB2312"/>
          <w:sz w:val="32"/>
          <w:szCs w:val="32"/>
          <w:highlight w:val="none"/>
          <w:lang w:eastAsia="zh-CN"/>
        </w:rPr>
        <w:t>按国家林业和草原局和四川省林业和草原局《林业生态保护恢复</w:t>
      </w:r>
      <w:r>
        <w:rPr>
          <w:rFonts w:hint="eastAsia" w:ascii="仿宋_GB2312" w:hAnsi="仿宋_GB2312" w:eastAsia="仿宋_GB2312" w:cs="仿宋_GB2312"/>
          <w:sz w:val="32"/>
          <w:szCs w:val="32"/>
          <w:highlight w:val="none"/>
        </w:rPr>
        <w:t>资金</w:t>
      </w:r>
      <w:r>
        <w:rPr>
          <w:rFonts w:hint="eastAsia" w:ascii="仿宋_GB2312" w:hAnsi="仿宋_GB2312" w:eastAsia="仿宋_GB2312" w:cs="仿宋_GB2312"/>
          <w:sz w:val="32"/>
          <w:szCs w:val="32"/>
          <w:highlight w:val="none"/>
          <w:lang w:eastAsia="zh-CN"/>
        </w:rPr>
        <w:t>管理办法》《林业改革发展</w:t>
      </w:r>
      <w:r>
        <w:rPr>
          <w:rFonts w:hint="eastAsia" w:ascii="仿宋_GB2312" w:hAnsi="仿宋_GB2312" w:eastAsia="仿宋_GB2312" w:cs="仿宋_GB2312"/>
          <w:sz w:val="32"/>
          <w:szCs w:val="32"/>
          <w:highlight w:val="none"/>
        </w:rPr>
        <w:t>资金</w:t>
      </w:r>
      <w:r>
        <w:rPr>
          <w:rFonts w:hint="eastAsia" w:ascii="仿宋_GB2312" w:hAnsi="仿宋_GB2312" w:eastAsia="仿宋_GB2312" w:cs="仿宋_GB2312"/>
          <w:sz w:val="32"/>
          <w:szCs w:val="32"/>
          <w:highlight w:val="none"/>
          <w:lang w:eastAsia="zh-CN"/>
        </w:rPr>
        <w:t>管理办法》《四川省天然林保护工程财政专项资金管理实施细则》等规定</w:t>
      </w:r>
      <w:r>
        <w:rPr>
          <w:rFonts w:hint="eastAsia" w:ascii="仿宋_GB2312" w:hAnsi="仿宋_GB2312" w:eastAsia="仿宋_GB2312" w:cs="仿宋_GB2312"/>
          <w:sz w:val="32"/>
          <w:szCs w:val="32"/>
          <w:highlight w:val="none"/>
        </w:rPr>
        <w:t>的使用方向</w:t>
      </w:r>
      <w:r>
        <w:rPr>
          <w:rFonts w:hint="eastAsia" w:ascii="仿宋_GB2312" w:hAnsi="仿宋_GB2312" w:eastAsia="仿宋_GB2312" w:cs="仿宋_GB2312"/>
          <w:sz w:val="32"/>
          <w:szCs w:val="32"/>
          <w:highlight w:val="none"/>
          <w:lang w:eastAsia="zh-CN"/>
        </w:rPr>
        <w:t>和用途</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严格实行专项管理、</w:t>
      </w:r>
      <w:r>
        <w:rPr>
          <w:rFonts w:hint="eastAsia" w:ascii="仿宋_GB2312" w:hAnsi="仿宋_GB2312" w:eastAsia="仿宋_GB2312" w:cs="仿宋_GB2312"/>
          <w:sz w:val="32"/>
          <w:szCs w:val="32"/>
          <w:highlight w:val="none"/>
        </w:rPr>
        <w:t>专账核算</w:t>
      </w:r>
      <w:r>
        <w:rPr>
          <w:rFonts w:hint="eastAsia" w:ascii="仿宋_GB2312" w:hAnsi="仿宋_GB2312" w:eastAsia="仿宋_GB2312" w:cs="仿宋_GB2312"/>
          <w:sz w:val="32"/>
          <w:szCs w:val="32"/>
          <w:highlight w:val="none"/>
          <w:lang w:eastAsia="zh-CN"/>
        </w:rPr>
        <w:t>、专款专用</w:t>
      </w:r>
      <w:r>
        <w:rPr>
          <w:rFonts w:hint="eastAsia" w:ascii="仿宋_GB2312" w:hAnsi="仿宋_GB2312" w:eastAsia="仿宋_GB2312" w:cs="仿宋_GB2312"/>
          <w:sz w:val="32"/>
          <w:szCs w:val="32"/>
          <w:highlight w:val="none"/>
        </w:rPr>
        <w:t>，确保</w:t>
      </w:r>
      <w:r>
        <w:rPr>
          <w:rFonts w:hint="eastAsia" w:ascii="仿宋_GB2312" w:hAnsi="仿宋_GB2312" w:eastAsia="仿宋_GB2312" w:cs="仿宋_GB2312"/>
          <w:sz w:val="32"/>
          <w:szCs w:val="32"/>
          <w:highlight w:val="none"/>
          <w:lang w:eastAsia="zh-CN"/>
        </w:rPr>
        <w:t>了林业项目</w:t>
      </w:r>
      <w:r>
        <w:rPr>
          <w:rFonts w:hint="eastAsia" w:ascii="仿宋_GB2312" w:hAnsi="仿宋_GB2312" w:eastAsia="仿宋_GB2312" w:cs="仿宋_GB2312"/>
          <w:sz w:val="32"/>
          <w:szCs w:val="32"/>
          <w:highlight w:val="none"/>
        </w:rPr>
        <w:t>资金</w:t>
      </w:r>
      <w:r>
        <w:rPr>
          <w:rFonts w:hint="eastAsia" w:ascii="仿宋_GB2312" w:hAnsi="仿宋_GB2312" w:eastAsia="仿宋_GB2312" w:cs="仿宋_GB2312"/>
          <w:sz w:val="32"/>
          <w:szCs w:val="32"/>
          <w:highlight w:val="none"/>
          <w:lang w:eastAsia="zh-CN"/>
        </w:rPr>
        <w:t>的使用</w:t>
      </w:r>
      <w:r>
        <w:rPr>
          <w:rFonts w:hint="eastAsia" w:ascii="仿宋_GB2312" w:hAnsi="仿宋_GB2312" w:eastAsia="仿宋_GB2312" w:cs="仿宋_GB2312"/>
          <w:sz w:val="32"/>
          <w:szCs w:val="32"/>
          <w:highlight w:val="none"/>
        </w:rPr>
        <w:t>安全</w:t>
      </w:r>
      <w:r>
        <w:rPr>
          <w:rFonts w:hint="eastAsia" w:ascii="仿宋_GB2312" w:hAnsi="仿宋_GB2312" w:eastAsia="仿宋_GB2312" w:cs="仿宋_GB2312"/>
          <w:sz w:val="32"/>
          <w:szCs w:val="32"/>
          <w:highlight w:val="none"/>
          <w:lang w:eastAsia="zh-CN"/>
        </w:rPr>
        <w:t>和支付绩效</w:t>
      </w:r>
      <w:r>
        <w:rPr>
          <w:rFonts w:hint="eastAsia" w:ascii="仿宋_GB2312" w:hAnsi="仿宋_GB2312" w:eastAsia="仿宋_GB2312" w:cs="仿宋_GB2312"/>
          <w:sz w:val="32"/>
          <w:szCs w:val="32"/>
          <w:highlight w:val="none"/>
        </w:rPr>
        <w:t>。同时，</w:t>
      </w:r>
      <w:r>
        <w:rPr>
          <w:rFonts w:hint="eastAsia" w:ascii="仿宋_GB2312" w:hAnsi="仿宋_GB2312" w:eastAsia="仿宋_GB2312" w:cs="仿宋_GB2312"/>
          <w:sz w:val="32"/>
          <w:szCs w:val="32"/>
          <w:highlight w:val="none"/>
          <w:lang w:eastAsia="zh-CN"/>
        </w:rPr>
        <w:t>公司</w:t>
      </w:r>
      <w:r>
        <w:rPr>
          <w:rFonts w:hint="eastAsia" w:ascii="仿宋_GB2312" w:hAnsi="仿宋_GB2312" w:eastAsia="仿宋_GB2312" w:cs="仿宋_GB2312"/>
          <w:sz w:val="32"/>
          <w:szCs w:val="32"/>
          <w:highlight w:val="none"/>
        </w:rPr>
        <w:t>严格按照内部项目管理和资金支付的有关管理制度执行，涉及政府采购范围的，严格按照国家有关政府采购的规定执行。</w:t>
      </w:r>
    </w:p>
    <w:p w14:paraId="71543C4E">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630" w:right="0" w:rightChars="0" w:firstLine="0"/>
        <w:textAlignment w:val="auto"/>
        <w:outlineLvl w:val="9"/>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项目绩效情况</w:t>
      </w:r>
      <w:r>
        <w:rPr>
          <w:rFonts w:hint="eastAsia" w:ascii="黑体" w:hAnsi="黑体" w:eastAsia="黑体" w:cs="黑体"/>
          <w:b w:val="0"/>
          <w:bCs w:val="0"/>
          <w:sz w:val="32"/>
          <w:szCs w:val="32"/>
          <w:lang w:val="zh-CN"/>
        </w:rPr>
        <w:tab/>
      </w:r>
    </w:p>
    <w:p w14:paraId="144042C8">
      <w:pPr>
        <w:keepNext w:val="0"/>
        <w:keepLines w:val="0"/>
        <w:pageBreakBefore w:val="0"/>
        <w:widowControl/>
        <w:kinsoku/>
        <w:wordWrap/>
        <w:overflowPunct/>
        <w:topLinePunct w:val="0"/>
        <w:autoSpaceDE/>
        <w:autoSpaceDN/>
        <w:bidi w:val="0"/>
        <w:snapToGrid/>
        <w:spacing w:line="600" w:lineRule="exact"/>
        <w:ind w:right="0" w:rightChars="0" w:firstLine="640" w:firstLineChars="200"/>
        <w:jc w:val="left"/>
        <w:textAlignment w:val="baseline"/>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四川省</w:t>
      </w:r>
      <w:r>
        <w:rPr>
          <w:rFonts w:hint="eastAsia" w:ascii="仿宋_GB2312" w:hAnsi="仿宋_GB2312" w:eastAsia="仿宋_GB2312" w:cs="仿宋_GB2312"/>
          <w:sz w:val="32"/>
          <w:szCs w:val="32"/>
          <w:highlight w:val="none"/>
          <w:lang w:eastAsia="zh-CN"/>
        </w:rPr>
        <w:t>新</w:t>
      </w:r>
      <w:r>
        <w:rPr>
          <w:rFonts w:hint="eastAsia" w:ascii="仿宋_GB2312" w:hAnsi="仿宋_GB2312" w:eastAsia="仿宋_GB2312" w:cs="仿宋_GB2312"/>
          <w:sz w:val="32"/>
          <w:szCs w:val="32"/>
          <w:highlight w:val="none"/>
        </w:rPr>
        <w:t>川南林业</w:t>
      </w:r>
      <w:r>
        <w:rPr>
          <w:rFonts w:hint="eastAsia" w:ascii="仿宋_GB2312" w:hAnsi="仿宋_GB2312" w:eastAsia="仿宋_GB2312" w:cs="仿宋_GB2312"/>
          <w:sz w:val="32"/>
          <w:szCs w:val="32"/>
          <w:highlight w:val="none"/>
          <w:lang w:eastAsia="zh-CN"/>
        </w:rPr>
        <w:t>有限公司</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原名四川省川南林业局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是四川省</w:t>
      </w:r>
      <w:r>
        <w:rPr>
          <w:rFonts w:hint="eastAsia" w:ascii="仿宋_GB2312" w:hAnsi="仿宋_GB2312" w:eastAsia="仿宋_GB2312" w:cs="仿宋_GB2312"/>
          <w:sz w:val="32"/>
          <w:szCs w:val="32"/>
          <w:highlight w:val="none"/>
          <w:lang w:val="en-US" w:eastAsia="zh-CN"/>
        </w:rPr>
        <w:t>28家国有重点天保工程实施单位之一，1998年，公司率先在省内启动实施天保工程，</w:t>
      </w:r>
      <w:r>
        <w:rPr>
          <w:rFonts w:hint="eastAsia" w:ascii="仿宋_GB2312" w:hAnsi="仿宋_GB2312" w:eastAsia="仿宋_GB2312" w:cs="仿宋_GB2312"/>
          <w:w w:val="94"/>
          <w:sz w:val="32"/>
          <w:szCs w:val="32"/>
          <w:highlight w:val="none"/>
          <w:lang w:val="en-US" w:eastAsia="zh-CN"/>
        </w:rPr>
        <w:t>2</w:t>
      </w:r>
      <w:r>
        <w:rPr>
          <w:rFonts w:hint="eastAsia" w:ascii="仿宋_GB2312" w:hAnsi="仿宋_GB2312" w:eastAsia="仿宋_GB2312" w:cs="仿宋_GB2312"/>
          <w:sz w:val="32"/>
          <w:szCs w:val="32"/>
          <w:highlight w:val="none"/>
          <w:lang w:val="en-US" w:eastAsia="zh-CN"/>
        </w:rPr>
        <w:t>006年，企业由市管企业</w:t>
      </w:r>
      <w:r>
        <w:rPr>
          <w:rFonts w:hint="eastAsia" w:ascii="仿宋_GB2312" w:hAnsi="仿宋_GB2312" w:eastAsia="仿宋_GB2312" w:cs="仿宋_GB2312"/>
          <w:sz w:val="32"/>
          <w:szCs w:val="32"/>
          <w:highlight w:val="none"/>
        </w:rPr>
        <w:t>划归峨边彝族自治县</w:t>
      </w:r>
      <w:r>
        <w:rPr>
          <w:rFonts w:hint="eastAsia" w:ascii="仿宋_GB2312" w:hAnsi="仿宋_GB2312" w:eastAsia="仿宋_GB2312" w:cs="仿宋_GB2312"/>
          <w:sz w:val="32"/>
          <w:szCs w:val="32"/>
          <w:highlight w:val="none"/>
          <w:lang w:eastAsia="zh-CN"/>
        </w:rPr>
        <w:t>人民政府</w:t>
      </w:r>
      <w:r>
        <w:rPr>
          <w:rFonts w:hint="eastAsia" w:ascii="仿宋_GB2312" w:hAnsi="仿宋_GB2312" w:eastAsia="仿宋_GB2312" w:cs="仿宋_GB2312"/>
          <w:sz w:val="32"/>
          <w:szCs w:val="32"/>
          <w:highlight w:val="none"/>
        </w:rPr>
        <w:t>管理</w:t>
      </w:r>
      <w:r>
        <w:rPr>
          <w:rFonts w:hint="eastAsia" w:ascii="仿宋_GB2312" w:hAnsi="仿宋_GB2312" w:eastAsia="仿宋_GB2312" w:cs="仿宋_GB2312"/>
          <w:sz w:val="32"/>
          <w:szCs w:val="32"/>
          <w:highlight w:val="none"/>
          <w:lang w:eastAsia="zh-CN"/>
        </w:rPr>
        <w:t>后</w:t>
      </w:r>
      <w:r>
        <w:rPr>
          <w:rFonts w:hint="eastAsia" w:ascii="仿宋_GB2312" w:hAnsi="仿宋_GB2312" w:eastAsia="仿宋_GB2312" w:cs="仿宋_GB2312"/>
          <w:sz w:val="32"/>
          <w:szCs w:val="32"/>
          <w:highlight w:val="none"/>
        </w:rPr>
        <w:t>。2020年6月，</w:t>
      </w:r>
      <w:r>
        <w:rPr>
          <w:rFonts w:hint="eastAsia" w:ascii="仿宋_GB2312" w:hAnsi="仿宋_GB2312" w:eastAsia="仿宋_GB2312" w:cs="仿宋_GB2312"/>
          <w:sz w:val="32"/>
          <w:szCs w:val="32"/>
          <w:highlight w:val="none"/>
          <w:lang w:eastAsia="zh-CN"/>
        </w:rPr>
        <w:t>公司</w:t>
      </w:r>
      <w:r>
        <w:rPr>
          <w:rFonts w:hint="eastAsia" w:ascii="仿宋_GB2312" w:hAnsi="仿宋_GB2312" w:eastAsia="仿宋_GB2312" w:cs="仿宋_GB2312"/>
          <w:sz w:val="32"/>
          <w:szCs w:val="32"/>
          <w:highlight w:val="none"/>
        </w:rPr>
        <w:t>通过市级验收</w:t>
      </w:r>
      <w:r>
        <w:rPr>
          <w:rFonts w:hint="eastAsia" w:ascii="仿宋_GB2312" w:hAnsi="仿宋_GB2312" w:eastAsia="仿宋_GB2312" w:cs="仿宋_GB2312"/>
          <w:sz w:val="32"/>
          <w:szCs w:val="32"/>
          <w:highlight w:val="none"/>
          <w:lang w:eastAsia="zh-CN"/>
        </w:rPr>
        <w:t>完成</w:t>
      </w:r>
      <w:r>
        <w:rPr>
          <w:rFonts w:hint="eastAsia" w:ascii="仿宋_GB2312" w:hAnsi="仿宋_GB2312" w:eastAsia="仿宋_GB2312" w:cs="仿宋_GB2312"/>
          <w:sz w:val="32"/>
          <w:szCs w:val="32"/>
          <w:highlight w:val="none"/>
        </w:rPr>
        <w:t>国有林区改革，定性为公益性企业。</w:t>
      </w:r>
      <w:r>
        <w:rPr>
          <w:rFonts w:hint="eastAsia" w:ascii="仿宋_GB2312" w:hAnsi="仿宋_GB2312" w:eastAsia="仿宋_GB2312" w:cs="仿宋_GB2312"/>
          <w:sz w:val="32"/>
          <w:szCs w:val="32"/>
          <w:highlight w:val="none"/>
          <w:lang w:val="en-US" w:eastAsia="zh-CN"/>
        </w:rPr>
        <w:t>2021年，</w:t>
      </w:r>
      <w:r>
        <w:rPr>
          <w:rFonts w:hint="eastAsia" w:ascii="仿宋_GB2312" w:hAnsi="仿宋_GB2312" w:eastAsia="仿宋_GB2312" w:cs="仿宋_GB2312"/>
          <w:sz w:val="32"/>
          <w:szCs w:val="32"/>
          <w:highlight w:val="none"/>
          <w:lang w:eastAsia="zh-CN"/>
        </w:rPr>
        <w:t>根据国务院《国企改革三年行动方案》和县委、县政府要求，</w:t>
      </w:r>
      <w:r>
        <w:rPr>
          <w:rFonts w:hint="eastAsia" w:ascii="仿宋_GB2312" w:hAnsi="仿宋_GB2312" w:eastAsia="仿宋_GB2312" w:cs="仿宋_GB2312"/>
          <w:sz w:val="32"/>
          <w:szCs w:val="32"/>
          <w:highlight w:val="none"/>
          <w:lang w:val="en-US" w:eastAsia="zh-CN"/>
        </w:rPr>
        <w:t>完成了全民所有制公司制改制，企业性质变更为有限责任公司，公司主业仍是实施天然林资源保护工程，资金来源为中央和省级财政林业项目资金拨款。公司</w:t>
      </w:r>
      <w:r>
        <w:rPr>
          <w:rFonts w:hint="eastAsia" w:ascii="仿宋_GB2312" w:hAnsi="仿宋_GB2312" w:eastAsia="仿宋_GB2312" w:cs="仿宋_GB2312"/>
          <w:sz w:val="32"/>
          <w:szCs w:val="32"/>
          <w:highlight w:val="none"/>
          <w:lang w:eastAsia="zh-CN"/>
        </w:rPr>
        <w:t>根据《乐山市天然林资源保护工程二期实施方案》，</w:t>
      </w:r>
      <w:r>
        <w:rPr>
          <w:rFonts w:hint="eastAsia" w:ascii="仿宋_GB2312" w:hAnsi="仿宋_GB2312" w:eastAsia="仿宋_GB2312" w:cs="仿宋_GB2312"/>
          <w:sz w:val="32"/>
          <w:szCs w:val="32"/>
          <w:highlight w:val="none"/>
          <w:lang w:val="en-US" w:eastAsia="zh-CN"/>
        </w:rPr>
        <w:t>保质保量完成了</w:t>
      </w:r>
      <w:r>
        <w:rPr>
          <w:rFonts w:hint="eastAsia" w:ascii="仿宋_GB2312" w:hAnsi="仿宋_GB2312" w:eastAsia="仿宋_GB2312" w:cs="仿宋_GB2312"/>
          <w:bCs/>
          <w:sz w:val="32"/>
          <w:szCs w:val="32"/>
          <w:highlight w:val="none"/>
          <w:lang w:eastAsia="zh-CN"/>
        </w:rPr>
        <w:t>国有</w:t>
      </w:r>
      <w:r>
        <w:rPr>
          <w:rFonts w:hint="eastAsia" w:ascii="仿宋_GB2312" w:hAnsi="仿宋_GB2312" w:eastAsia="仿宋_GB2312" w:cs="仿宋_GB2312"/>
          <w:bCs/>
          <w:sz w:val="32"/>
          <w:szCs w:val="32"/>
          <w:highlight w:val="none"/>
          <w:lang w:val="en-US" w:eastAsia="zh-CN"/>
        </w:rPr>
        <w:t>林</w:t>
      </w:r>
      <w:r>
        <w:rPr>
          <w:rFonts w:hint="eastAsia" w:ascii="仿宋_GB2312" w:hAnsi="仿宋_GB2312" w:eastAsia="仿宋_GB2312" w:cs="仿宋_GB2312"/>
          <w:bCs/>
          <w:sz w:val="32"/>
          <w:szCs w:val="32"/>
          <w:highlight w:val="none"/>
          <w:lang w:eastAsia="zh-CN"/>
        </w:rPr>
        <w:t>管护任务，</w:t>
      </w:r>
      <w:r>
        <w:rPr>
          <w:rFonts w:hint="eastAsia" w:ascii="仿宋_GB2312" w:hAnsi="仿宋_GB2312" w:eastAsia="仿宋_GB2312" w:cs="仿宋_GB2312"/>
          <w:w w:val="94"/>
          <w:sz w:val="32"/>
          <w:szCs w:val="32"/>
          <w:highlight w:val="none"/>
        </w:rPr>
        <w:t>森林覆盖率89.6%</w:t>
      </w:r>
      <w:r>
        <w:rPr>
          <w:rFonts w:hint="eastAsia" w:ascii="仿宋_GB2312" w:hAnsi="仿宋_GB2312" w:eastAsia="仿宋_GB2312" w:cs="仿宋_GB2312"/>
          <w:w w:val="94"/>
          <w:sz w:val="32"/>
          <w:szCs w:val="32"/>
          <w:highlight w:val="none"/>
          <w:lang w:eastAsia="zh-CN"/>
        </w:rPr>
        <w:t>，</w:t>
      </w:r>
      <w:r>
        <w:rPr>
          <w:rFonts w:hint="eastAsia" w:ascii="仿宋_GB2312" w:hAnsi="仿宋_GB2312" w:eastAsia="仿宋_GB2312" w:cs="仿宋_GB2312"/>
          <w:sz w:val="32"/>
          <w:szCs w:val="32"/>
          <w:highlight w:val="none"/>
          <w:lang w:eastAsia="zh-CN"/>
        </w:rPr>
        <w:t>确保了</w:t>
      </w:r>
      <w:r>
        <w:rPr>
          <w:rFonts w:hint="eastAsia" w:ascii="仿宋_GB2312" w:hAnsi="仿宋_GB2312" w:eastAsia="仿宋_GB2312" w:cs="仿宋_GB2312"/>
          <w:bCs/>
          <w:sz w:val="32"/>
          <w:szCs w:val="32"/>
          <w:highlight w:val="none"/>
        </w:rPr>
        <w:t>国有</w:t>
      </w:r>
      <w:r>
        <w:rPr>
          <w:rFonts w:hint="eastAsia" w:ascii="仿宋_GB2312" w:hAnsi="仿宋_GB2312" w:eastAsia="仿宋_GB2312" w:cs="仿宋_GB2312"/>
          <w:bCs/>
          <w:sz w:val="32"/>
          <w:szCs w:val="32"/>
          <w:highlight w:val="none"/>
          <w:lang w:eastAsia="zh-CN"/>
        </w:rPr>
        <w:t>林区森林资源的安全</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w w:val="94"/>
          <w:sz w:val="32"/>
          <w:szCs w:val="32"/>
          <w:highlight w:val="none"/>
          <w:lang w:eastAsia="zh-CN"/>
        </w:rPr>
        <w:t>实现了森林面积和森林蓄积的双增长，经营区内无林业有害生物成灾，无森林火灾，</w:t>
      </w:r>
      <w:r>
        <w:rPr>
          <w:rFonts w:hint="eastAsia" w:ascii="仿宋_GB2312" w:hAnsi="仿宋_GB2312" w:eastAsia="仿宋_GB2312" w:cs="仿宋_GB2312"/>
          <w:sz w:val="32"/>
          <w:szCs w:val="32"/>
          <w:highlight w:val="none"/>
          <w:lang w:eastAsia="zh-CN"/>
        </w:rPr>
        <w:t>为建设长江中上游生态屏障作出了积极的贡献。</w:t>
      </w:r>
    </w:p>
    <w:p w14:paraId="39B2C0CF">
      <w:pPr>
        <w:keepNext w:val="0"/>
        <w:keepLines w:val="0"/>
        <w:pageBreakBefore w:val="0"/>
        <w:numPr>
          <w:ilvl w:val="0"/>
          <w:numId w:val="2"/>
        </w:numPr>
        <w:kinsoku/>
        <w:wordWrap/>
        <w:overflowPunct/>
        <w:topLinePunct w:val="0"/>
        <w:autoSpaceDE/>
        <w:autoSpaceDN/>
        <w:bidi w:val="0"/>
        <w:snapToGrid/>
        <w:spacing w:line="600" w:lineRule="exact"/>
        <w:ind w:left="630" w:right="0" w:rightChars="0" w:firstLine="0" w:firstLineChars="0"/>
        <w:jc w:val="left"/>
        <w:outlineLvl w:val="9"/>
        <w:rPr>
          <w:rFonts w:hint="eastAsia" w:ascii="黑体" w:hAnsi="黑体" w:eastAsia="黑体" w:cs="黑体"/>
          <w:b w:val="0"/>
          <w:bCs w:val="0"/>
          <w:color w:val="000000"/>
          <w:kern w:val="0"/>
          <w:sz w:val="32"/>
          <w:szCs w:val="32"/>
          <w:highlight w:val="none"/>
        </w:rPr>
      </w:pPr>
      <w:r>
        <w:rPr>
          <w:rFonts w:hint="eastAsia" w:ascii="黑体" w:hAnsi="黑体" w:eastAsia="黑体" w:cs="黑体"/>
          <w:b w:val="0"/>
          <w:bCs w:val="0"/>
          <w:color w:val="000000"/>
          <w:kern w:val="0"/>
          <w:sz w:val="32"/>
          <w:szCs w:val="32"/>
          <w:highlight w:val="none"/>
        </w:rPr>
        <w:t>问题及建议</w:t>
      </w:r>
    </w:p>
    <w:p w14:paraId="54A2DF5E">
      <w:pPr>
        <w:keepNext w:val="0"/>
        <w:keepLines w:val="0"/>
        <w:pageBreakBefore w:val="0"/>
        <w:numPr>
          <w:ilvl w:val="0"/>
          <w:numId w:val="0"/>
        </w:numPr>
        <w:kinsoku/>
        <w:wordWrap/>
        <w:overflowPunct/>
        <w:topLinePunct w:val="0"/>
        <w:autoSpaceDE/>
        <w:autoSpaceDN/>
        <w:bidi w:val="0"/>
        <w:snapToGrid/>
        <w:spacing w:line="600" w:lineRule="exact"/>
        <w:ind w:left="630" w:right="0" w:rightChars="0" w:firstLine="0" w:firstLineChars="0"/>
        <w:jc w:val="left"/>
        <w:outlineLvl w:val="9"/>
        <w:rPr>
          <w:rFonts w:hint="eastAsia" w:ascii="楷体_GB2312" w:hAnsi="楷体_GB2312" w:eastAsia="楷体_GB2312" w:cs="楷体_GB2312"/>
          <w:b w:val="0"/>
          <w:bCs w:val="0"/>
          <w:color w:val="000000"/>
          <w:kern w:val="0"/>
          <w:sz w:val="32"/>
          <w:szCs w:val="32"/>
          <w:highlight w:val="none"/>
          <w:lang w:eastAsia="zh-CN"/>
        </w:rPr>
      </w:pPr>
      <w:r>
        <w:rPr>
          <w:rFonts w:hint="eastAsia" w:ascii="楷体_GB2312" w:hAnsi="楷体_GB2312" w:eastAsia="楷体_GB2312" w:cs="楷体_GB2312"/>
          <w:b w:val="0"/>
          <w:bCs w:val="0"/>
          <w:color w:val="000000"/>
          <w:kern w:val="0"/>
          <w:sz w:val="32"/>
          <w:szCs w:val="32"/>
          <w:highlight w:val="none"/>
          <w:lang w:eastAsia="zh-CN"/>
        </w:rPr>
        <w:t>（一）</w:t>
      </w:r>
      <w:r>
        <w:rPr>
          <w:rFonts w:hint="eastAsia" w:ascii="楷体_GB2312" w:hAnsi="楷体_GB2312" w:eastAsia="楷体_GB2312" w:cs="楷体_GB2312"/>
          <w:b w:val="0"/>
          <w:bCs w:val="0"/>
          <w:color w:val="000000"/>
          <w:kern w:val="0"/>
          <w:sz w:val="32"/>
          <w:szCs w:val="32"/>
          <w:highlight w:val="none"/>
        </w:rPr>
        <w:t>存在的问题</w:t>
      </w:r>
      <w:r>
        <w:rPr>
          <w:rFonts w:hint="eastAsia" w:ascii="楷体_GB2312" w:hAnsi="楷体_GB2312" w:eastAsia="楷体_GB2312" w:cs="楷体_GB2312"/>
          <w:b w:val="0"/>
          <w:bCs w:val="0"/>
          <w:color w:val="000000"/>
          <w:kern w:val="0"/>
          <w:sz w:val="32"/>
          <w:szCs w:val="32"/>
          <w:highlight w:val="none"/>
          <w:lang w:eastAsia="zh-CN"/>
        </w:rPr>
        <w:t>。</w:t>
      </w:r>
    </w:p>
    <w:p w14:paraId="6B37522E">
      <w:pPr>
        <w:keepNext w:val="0"/>
        <w:keepLines w:val="0"/>
        <w:pageBreakBefore w:val="0"/>
        <w:kinsoku/>
        <w:wordWrap/>
        <w:overflowPunct/>
        <w:topLinePunct w:val="0"/>
        <w:autoSpaceDE/>
        <w:autoSpaceDN/>
        <w:bidi w:val="0"/>
        <w:snapToGrid/>
        <w:spacing w:line="600" w:lineRule="exact"/>
        <w:ind w:right="0" w:rightChars="0" w:firstLine="640" w:firstLineChars="200"/>
        <w:jc w:val="left"/>
        <w:outlineLvl w:val="9"/>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1998年，</w:t>
      </w:r>
      <w:r>
        <w:rPr>
          <w:rFonts w:hint="eastAsia" w:ascii="仿宋_GB2312" w:hAnsi="仿宋_GB2312" w:eastAsia="仿宋_GB2312" w:cs="仿宋_GB2312"/>
          <w:color w:val="000000"/>
          <w:kern w:val="0"/>
          <w:sz w:val="32"/>
          <w:szCs w:val="32"/>
          <w:highlight w:val="none"/>
          <w:lang w:eastAsia="zh-CN"/>
        </w:rPr>
        <w:t>公司</w:t>
      </w:r>
      <w:r>
        <w:rPr>
          <w:rFonts w:hint="eastAsia" w:ascii="仿宋_GB2312" w:hAnsi="仿宋_GB2312" w:eastAsia="仿宋_GB2312" w:cs="仿宋_GB2312"/>
          <w:color w:val="000000"/>
          <w:kern w:val="0"/>
          <w:sz w:val="32"/>
          <w:szCs w:val="32"/>
          <w:highlight w:val="none"/>
          <w:lang w:val="en-US" w:eastAsia="zh-CN"/>
        </w:rPr>
        <w:t>在四川省率先实施天保工程，由于森林管护面积</w:t>
      </w:r>
      <w:r>
        <w:rPr>
          <w:rFonts w:hint="eastAsia" w:ascii="仿宋_GB2312" w:hAnsi="仿宋_GB2312" w:eastAsia="仿宋_GB2312" w:cs="仿宋_GB2312"/>
          <w:bCs/>
          <w:sz w:val="32"/>
          <w:szCs w:val="32"/>
          <w:highlight w:val="none"/>
          <w:lang w:eastAsia="zh-CN"/>
        </w:rPr>
        <w:t>110.3384万亩</w:t>
      </w:r>
      <w:r>
        <w:rPr>
          <w:rFonts w:hint="eastAsia" w:ascii="仿宋_GB2312" w:hAnsi="仿宋_GB2312" w:eastAsia="仿宋_GB2312" w:cs="仿宋_GB2312"/>
          <w:color w:val="000000"/>
          <w:kern w:val="0"/>
          <w:sz w:val="32"/>
          <w:szCs w:val="32"/>
          <w:highlight w:val="none"/>
          <w:lang w:val="en-US" w:eastAsia="zh-CN"/>
        </w:rPr>
        <w:t>，职工人数多（2024年底在册职工586人），中央和省级下达的人均</w:t>
      </w:r>
      <w:r>
        <w:rPr>
          <w:rFonts w:hint="eastAsia" w:ascii="仿宋_GB2312" w:hAnsi="仿宋_GB2312" w:eastAsia="仿宋_GB2312" w:cs="仿宋_GB2312"/>
          <w:b w:val="0"/>
          <w:bCs w:val="0"/>
          <w:color w:val="000000"/>
          <w:kern w:val="0"/>
          <w:sz w:val="32"/>
          <w:szCs w:val="32"/>
          <w:highlight w:val="none"/>
          <w:lang w:eastAsia="zh-CN"/>
        </w:rPr>
        <w:t>林业改革发展资金（</w:t>
      </w:r>
      <w:r>
        <w:rPr>
          <w:rFonts w:hint="eastAsia" w:ascii="仿宋_GB2312" w:hAnsi="仿宋_GB2312" w:eastAsia="仿宋_GB2312" w:cs="仿宋_GB2312"/>
          <w:color w:val="000000"/>
          <w:kern w:val="0"/>
          <w:sz w:val="32"/>
          <w:szCs w:val="32"/>
          <w:highlight w:val="none"/>
          <w:lang w:val="en-US" w:eastAsia="zh-CN"/>
        </w:rPr>
        <w:t>人均国有林管护费）尚有不足，企业还需多方措施资金用于国有林管护，艰难维持运转。</w:t>
      </w:r>
    </w:p>
    <w:p w14:paraId="5AD60D0E">
      <w:pPr>
        <w:keepNext w:val="0"/>
        <w:keepLines w:val="0"/>
        <w:pageBreakBefore w:val="0"/>
        <w:numPr>
          <w:ilvl w:val="0"/>
          <w:numId w:val="0"/>
        </w:numPr>
        <w:kinsoku/>
        <w:wordWrap/>
        <w:overflowPunct/>
        <w:topLinePunct w:val="0"/>
        <w:autoSpaceDE/>
        <w:autoSpaceDN/>
        <w:bidi w:val="0"/>
        <w:snapToGrid/>
        <w:spacing w:line="600" w:lineRule="exact"/>
        <w:ind w:right="0" w:rightChars="0" w:firstLine="640" w:firstLineChars="200"/>
        <w:jc w:val="left"/>
        <w:outlineLvl w:val="9"/>
        <w:rPr>
          <w:rFonts w:hint="eastAsia" w:ascii="楷体_GB2312" w:hAnsi="楷体_GB2312" w:eastAsia="楷体_GB2312" w:cs="楷体_GB2312"/>
          <w:b w:val="0"/>
          <w:bCs w:val="0"/>
          <w:color w:val="000000"/>
          <w:kern w:val="0"/>
          <w:sz w:val="32"/>
          <w:szCs w:val="32"/>
          <w:highlight w:val="none"/>
          <w:lang w:val="en-US" w:eastAsia="zh-CN"/>
        </w:rPr>
      </w:pPr>
      <w:r>
        <w:rPr>
          <w:rFonts w:hint="eastAsia" w:ascii="楷体_GB2312" w:hAnsi="楷体_GB2312" w:eastAsia="楷体_GB2312" w:cs="楷体_GB2312"/>
          <w:b w:val="0"/>
          <w:bCs w:val="0"/>
          <w:color w:val="000000"/>
          <w:kern w:val="0"/>
          <w:sz w:val="32"/>
          <w:szCs w:val="32"/>
          <w:highlight w:val="none"/>
          <w:lang w:eastAsia="zh-CN"/>
        </w:rPr>
        <w:t>（</w:t>
      </w:r>
      <w:r>
        <w:rPr>
          <w:rFonts w:hint="eastAsia" w:ascii="楷体_GB2312" w:hAnsi="楷体_GB2312" w:eastAsia="楷体_GB2312" w:cs="楷体_GB2312"/>
          <w:b w:val="0"/>
          <w:bCs w:val="0"/>
          <w:color w:val="000000"/>
          <w:kern w:val="0"/>
          <w:sz w:val="32"/>
          <w:szCs w:val="32"/>
          <w:highlight w:val="none"/>
          <w:lang w:val="en-US" w:eastAsia="zh-CN"/>
        </w:rPr>
        <w:t>二）</w:t>
      </w:r>
      <w:r>
        <w:rPr>
          <w:rFonts w:hint="eastAsia" w:ascii="楷体_GB2312" w:hAnsi="楷体_GB2312" w:eastAsia="楷体_GB2312" w:cs="楷体_GB2312"/>
          <w:b w:val="0"/>
          <w:bCs w:val="0"/>
          <w:color w:val="000000"/>
          <w:kern w:val="0"/>
          <w:sz w:val="32"/>
          <w:szCs w:val="32"/>
          <w:highlight w:val="none"/>
          <w:lang w:eastAsia="zh-CN"/>
        </w:rPr>
        <w:t>建议对经营面积小而管护人员体量大的国有重点森工企业加大资金支持。</w:t>
      </w:r>
    </w:p>
    <w:p w14:paraId="49BAD35F">
      <w:pPr>
        <w:keepNext w:val="0"/>
        <w:keepLines w:val="0"/>
        <w:pageBreakBefore w:val="0"/>
        <w:kinsoku/>
        <w:wordWrap/>
        <w:overflowPunct/>
        <w:topLinePunct w:val="0"/>
        <w:autoSpaceDE/>
        <w:autoSpaceDN/>
        <w:bidi w:val="0"/>
        <w:snapToGrid/>
        <w:spacing w:line="600" w:lineRule="exact"/>
        <w:ind w:right="0" w:rightChars="0" w:firstLine="640" w:firstLineChars="20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目</w:t>
      </w:r>
      <w:r>
        <w:rPr>
          <w:rFonts w:hint="eastAsia" w:ascii="仿宋_GB2312" w:hAnsi="仿宋_GB2312" w:eastAsia="仿宋_GB2312" w:cs="仿宋_GB2312"/>
          <w:sz w:val="32"/>
          <w:szCs w:val="32"/>
        </w:rPr>
        <w:t>前，国家局</w:t>
      </w:r>
      <w:r>
        <w:rPr>
          <w:rFonts w:hint="eastAsia" w:ascii="仿宋_GB2312" w:hAnsi="仿宋_GB2312" w:eastAsia="仿宋_GB2312" w:cs="仿宋_GB2312"/>
          <w:sz w:val="32"/>
          <w:szCs w:val="32"/>
          <w:lang w:eastAsia="zh-CN"/>
        </w:rPr>
        <w:t>和省局正在</w:t>
      </w:r>
      <w:r>
        <w:rPr>
          <w:rFonts w:hint="eastAsia" w:ascii="仿宋_GB2312" w:hAnsi="仿宋_GB2312" w:eastAsia="仿宋_GB2312" w:cs="仿宋_GB2312"/>
          <w:sz w:val="32"/>
          <w:szCs w:val="32"/>
        </w:rPr>
        <w:t>编制天然林</w:t>
      </w:r>
      <w:r>
        <w:rPr>
          <w:rFonts w:hint="eastAsia" w:ascii="仿宋_GB2312" w:hAnsi="仿宋_GB2312" w:eastAsia="仿宋_GB2312" w:cs="仿宋_GB2312"/>
          <w:sz w:val="32"/>
          <w:szCs w:val="32"/>
          <w:lang w:eastAsia="zh-CN"/>
        </w:rPr>
        <w:t>资源</w:t>
      </w:r>
      <w:r>
        <w:rPr>
          <w:rFonts w:hint="eastAsia" w:ascii="仿宋_GB2312" w:hAnsi="仿宋_GB2312" w:eastAsia="仿宋_GB2312" w:cs="仿宋_GB2312"/>
          <w:sz w:val="32"/>
          <w:szCs w:val="32"/>
        </w:rPr>
        <w:t>保护</w:t>
      </w:r>
      <w:r>
        <w:rPr>
          <w:rFonts w:hint="eastAsia" w:ascii="仿宋_GB2312" w:hAnsi="仿宋_GB2312" w:eastAsia="仿宋_GB2312" w:cs="仿宋_GB2312"/>
          <w:sz w:val="32"/>
          <w:szCs w:val="32"/>
          <w:lang w:eastAsia="zh-CN"/>
        </w:rPr>
        <w:t>中长期规划</w:t>
      </w:r>
      <w:r>
        <w:rPr>
          <w:rFonts w:hint="eastAsia" w:ascii="仿宋_GB2312" w:hAnsi="仿宋_GB2312" w:eastAsia="仿宋_GB2312" w:cs="仿宋_GB2312"/>
          <w:sz w:val="32"/>
          <w:szCs w:val="32"/>
        </w:rPr>
        <w:t>方案，对</w:t>
      </w:r>
      <w:r>
        <w:rPr>
          <w:rFonts w:hint="eastAsia" w:ascii="仿宋_GB2312" w:hAnsi="仿宋_GB2312" w:eastAsia="仿宋_GB2312" w:cs="仿宋_GB2312"/>
          <w:sz w:val="32"/>
          <w:szCs w:val="32"/>
          <w:lang w:eastAsia="zh-CN"/>
        </w:rPr>
        <w:t>公司生态保护恢复和未来改革发展</w:t>
      </w:r>
      <w:r>
        <w:rPr>
          <w:rFonts w:hint="eastAsia" w:ascii="仿宋_GB2312" w:hAnsi="仿宋_GB2312" w:eastAsia="仿宋_GB2312" w:cs="仿宋_GB2312"/>
          <w:sz w:val="32"/>
          <w:szCs w:val="32"/>
        </w:rPr>
        <w:t>影响</w:t>
      </w:r>
      <w:r>
        <w:rPr>
          <w:rFonts w:hint="eastAsia" w:ascii="仿宋_GB2312" w:hAnsi="仿宋_GB2312" w:eastAsia="仿宋_GB2312" w:cs="仿宋_GB2312"/>
          <w:sz w:val="32"/>
          <w:szCs w:val="32"/>
          <w:lang w:eastAsia="zh-CN"/>
        </w:rPr>
        <w:t>深远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公司属于四川省</w:t>
      </w:r>
      <w:r>
        <w:rPr>
          <w:rFonts w:hint="eastAsia" w:ascii="仿宋_GB2312" w:hAnsi="仿宋_GB2312" w:eastAsia="仿宋_GB2312" w:cs="仿宋_GB2312"/>
          <w:sz w:val="32"/>
          <w:szCs w:val="32"/>
          <w:lang w:val="en-US" w:eastAsia="zh-CN"/>
        </w:rPr>
        <w:t>28家</w:t>
      </w:r>
      <w:r>
        <w:rPr>
          <w:rFonts w:hint="eastAsia" w:ascii="仿宋_GB2312" w:hAnsi="仿宋_GB2312" w:eastAsia="仿宋_GB2312" w:cs="仿宋_GB2312"/>
          <w:sz w:val="32"/>
          <w:szCs w:val="32"/>
          <w:lang w:eastAsia="zh-CN"/>
        </w:rPr>
        <w:t>重点国有森工企业之一，因森林经营面积小、人员基数大等客观原因，需要解决的历史遗留问题也多，特别需要政策和资金的大力支持。</w:t>
      </w:r>
    </w:p>
    <w:p w14:paraId="771700E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44"/>
          <w:szCs w:val="44"/>
          <w:highlight w:val="none"/>
        </w:rPr>
      </w:pPr>
    </w:p>
    <w:p w14:paraId="09C78540">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Times New Roman" w:hAnsi="Times New Roman" w:eastAsia="方正小标宋简体" w:cs="Times New Roman"/>
          <w:b w:val="0"/>
          <w:bCs/>
          <w:sz w:val="44"/>
          <w:szCs w:val="44"/>
          <w:highlight w:val="none"/>
          <w:shd w:val="clear" w:color="auto" w:fill="FFFFFF"/>
        </w:rPr>
      </w:pPr>
    </w:p>
    <w:p w14:paraId="600F9B06">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Times New Roman" w:hAnsi="Times New Roman" w:eastAsia="方正小标宋简体" w:cs="Times New Roman"/>
          <w:b w:val="0"/>
          <w:bCs/>
          <w:sz w:val="44"/>
          <w:szCs w:val="44"/>
          <w:highlight w:val="none"/>
          <w:shd w:val="clear" w:color="auto" w:fill="FFFFFF"/>
        </w:rPr>
      </w:pPr>
    </w:p>
    <w:p w14:paraId="1EB5CF3C">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Times New Roman" w:hAnsi="Times New Roman" w:eastAsia="方正小标宋简体" w:cs="Times New Roman"/>
          <w:b w:val="0"/>
          <w:bCs/>
          <w:sz w:val="44"/>
          <w:szCs w:val="44"/>
          <w:highlight w:val="none"/>
          <w:shd w:val="clear" w:color="auto" w:fill="FFFFFF"/>
        </w:rPr>
      </w:pPr>
    </w:p>
    <w:p w14:paraId="2B9F3D00">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Times New Roman" w:hAnsi="Times New Roman" w:eastAsia="方正小标宋简体" w:cs="Times New Roman"/>
          <w:b w:val="0"/>
          <w:bCs/>
          <w:sz w:val="44"/>
          <w:szCs w:val="44"/>
          <w:highlight w:val="none"/>
          <w:shd w:val="clear" w:color="auto" w:fill="FFFFFF"/>
        </w:rPr>
      </w:pPr>
    </w:p>
    <w:p w14:paraId="3EF6EC35">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Times New Roman" w:hAnsi="Times New Roman" w:eastAsia="方正小标宋简体" w:cs="Times New Roman"/>
          <w:b w:val="0"/>
          <w:bCs/>
          <w:sz w:val="44"/>
          <w:szCs w:val="44"/>
          <w:highlight w:val="none"/>
          <w:shd w:val="clear" w:color="auto" w:fill="FFFFFF"/>
        </w:rPr>
      </w:pPr>
    </w:p>
    <w:p w14:paraId="4FB35F75">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Times New Roman" w:hAnsi="Times New Roman" w:eastAsia="方正小标宋简体" w:cs="Times New Roman"/>
          <w:b w:val="0"/>
          <w:bCs/>
          <w:sz w:val="44"/>
          <w:szCs w:val="44"/>
          <w:highlight w:val="none"/>
          <w:shd w:val="clear" w:color="auto" w:fill="FFFFFF"/>
        </w:rPr>
      </w:pPr>
    </w:p>
    <w:p w14:paraId="7631C852">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Times New Roman" w:hAnsi="Times New Roman" w:eastAsia="方正小标宋简体" w:cs="Times New Roman"/>
          <w:b w:val="0"/>
          <w:bCs/>
          <w:sz w:val="44"/>
          <w:szCs w:val="44"/>
          <w:highlight w:val="none"/>
          <w:shd w:val="clear" w:color="auto" w:fill="FFFFFF"/>
        </w:rPr>
      </w:pPr>
    </w:p>
    <w:p w14:paraId="183DE53F">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Times New Roman" w:hAnsi="Times New Roman" w:eastAsia="方正小标宋简体" w:cs="Times New Roman"/>
          <w:b w:val="0"/>
          <w:bCs/>
          <w:sz w:val="44"/>
          <w:szCs w:val="44"/>
          <w:highlight w:val="none"/>
          <w:shd w:val="clear" w:color="auto" w:fill="FFFFFF"/>
        </w:rPr>
      </w:pPr>
    </w:p>
    <w:p w14:paraId="1C64C282">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Times New Roman" w:hAnsi="Times New Roman" w:eastAsia="方正小标宋简体" w:cs="Times New Roman"/>
          <w:b w:val="0"/>
          <w:bCs/>
          <w:sz w:val="44"/>
          <w:szCs w:val="44"/>
          <w:highlight w:val="none"/>
          <w:shd w:val="clear" w:color="auto" w:fill="FFFFFF"/>
        </w:rPr>
      </w:pPr>
    </w:p>
    <w:p w14:paraId="4755E7C9">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Times New Roman" w:hAnsi="Times New Roman" w:eastAsia="方正小标宋简体" w:cs="Times New Roman"/>
          <w:b w:val="0"/>
          <w:bCs/>
          <w:sz w:val="44"/>
          <w:szCs w:val="44"/>
          <w:highlight w:val="none"/>
          <w:shd w:val="clear" w:color="auto" w:fill="FFFFFF"/>
        </w:rPr>
      </w:pPr>
    </w:p>
    <w:p w14:paraId="556AADF7">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Times New Roman" w:hAnsi="Times New Roman" w:eastAsia="方正小标宋简体" w:cs="Times New Roman"/>
          <w:b w:val="0"/>
          <w:bCs/>
          <w:sz w:val="44"/>
          <w:szCs w:val="44"/>
          <w:highlight w:val="none"/>
          <w:shd w:val="clear" w:color="auto" w:fill="FFFFFF"/>
        </w:rPr>
      </w:pPr>
    </w:p>
    <w:p w14:paraId="68B5C94A">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Times New Roman" w:hAnsi="Times New Roman" w:eastAsia="方正小标宋简体" w:cs="Times New Roman"/>
          <w:b w:val="0"/>
          <w:bCs/>
          <w:sz w:val="44"/>
          <w:szCs w:val="44"/>
          <w:highlight w:val="none"/>
          <w:shd w:val="clear" w:color="auto" w:fill="FFFFFF"/>
        </w:rPr>
      </w:pPr>
    </w:p>
    <w:p w14:paraId="56C65011">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Times New Roman" w:hAnsi="Times New Roman" w:eastAsia="方正小标宋简体" w:cs="Times New Roman"/>
          <w:b w:val="0"/>
          <w:bCs/>
          <w:sz w:val="44"/>
          <w:szCs w:val="44"/>
          <w:highlight w:val="none"/>
          <w:shd w:val="clear" w:color="auto" w:fill="FFFFFF"/>
        </w:rPr>
      </w:pPr>
    </w:p>
    <w:p w14:paraId="73A13831">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Times New Roman" w:hAnsi="Times New Roman" w:eastAsia="方正小标宋简体" w:cs="Times New Roman"/>
          <w:b w:val="0"/>
          <w:bCs/>
          <w:sz w:val="44"/>
          <w:szCs w:val="44"/>
          <w:highlight w:val="none"/>
          <w:shd w:val="clear" w:color="auto" w:fill="FFFFFF"/>
        </w:rPr>
      </w:pPr>
    </w:p>
    <w:p w14:paraId="7D1318C7">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Times New Roman" w:hAnsi="Times New Roman" w:eastAsia="方正小标宋简体" w:cs="Times New Roman"/>
          <w:b w:val="0"/>
          <w:bCs/>
          <w:sz w:val="44"/>
          <w:szCs w:val="44"/>
          <w:highlight w:val="none"/>
          <w:shd w:val="clear" w:color="auto" w:fill="FFFFFF"/>
        </w:rPr>
      </w:pPr>
    </w:p>
    <w:p w14:paraId="1C18C7CC">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Times New Roman" w:hAnsi="Times New Roman" w:eastAsia="方正小标宋简体" w:cs="Times New Roman"/>
          <w:b w:val="0"/>
          <w:bCs/>
          <w:sz w:val="44"/>
          <w:szCs w:val="44"/>
          <w:highlight w:val="none"/>
          <w:shd w:val="clear" w:color="auto" w:fill="FFFFFF"/>
        </w:rPr>
      </w:pPr>
    </w:p>
    <w:p w14:paraId="7D9C1721">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Times New Roman" w:hAnsi="Times New Roman" w:eastAsia="方正小标宋简体" w:cs="Times New Roman"/>
          <w:b w:val="0"/>
          <w:bCs/>
          <w:sz w:val="44"/>
          <w:szCs w:val="44"/>
          <w:highlight w:val="none"/>
          <w:shd w:val="clear" w:color="auto" w:fill="FFFFFF"/>
          <w:lang w:eastAsia="zh-CN"/>
        </w:rPr>
      </w:pPr>
      <w:r>
        <w:rPr>
          <w:rFonts w:hint="eastAsia" w:ascii="Times New Roman" w:hAnsi="Times New Roman" w:eastAsia="方正小标宋简体" w:cs="Times New Roman"/>
          <w:b w:val="0"/>
          <w:bCs/>
          <w:sz w:val="44"/>
          <w:szCs w:val="44"/>
          <w:highlight w:val="none"/>
          <w:shd w:val="clear" w:color="auto" w:fill="FFFFFF"/>
        </w:rPr>
        <w:t>四川省</w:t>
      </w:r>
      <w:r>
        <w:rPr>
          <w:rFonts w:hint="eastAsia" w:ascii="Times New Roman" w:hAnsi="Times New Roman" w:eastAsia="方正小标宋简体" w:cs="Times New Roman"/>
          <w:b w:val="0"/>
          <w:bCs/>
          <w:sz w:val="44"/>
          <w:szCs w:val="44"/>
          <w:highlight w:val="none"/>
          <w:shd w:val="clear" w:color="auto" w:fill="FFFFFF"/>
          <w:lang w:eastAsia="zh-CN"/>
        </w:rPr>
        <w:t>新</w:t>
      </w:r>
      <w:r>
        <w:rPr>
          <w:rFonts w:hint="eastAsia" w:ascii="Times New Roman" w:hAnsi="Times New Roman" w:eastAsia="方正小标宋简体" w:cs="Times New Roman"/>
          <w:b w:val="0"/>
          <w:bCs/>
          <w:sz w:val="44"/>
          <w:szCs w:val="44"/>
          <w:highlight w:val="none"/>
          <w:shd w:val="clear" w:color="auto" w:fill="FFFFFF"/>
        </w:rPr>
        <w:t>川南林业</w:t>
      </w:r>
      <w:r>
        <w:rPr>
          <w:rFonts w:hint="eastAsia" w:ascii="Times New Roman" w:hAnsi="Times New Roman" w:eastAsia="方正小标宋简体" w:cs="Times New Roman"/>
          <w:b w:val="0"/>
          <w:bCs/>
          <w:sz w:val="44"/>
          <w:szCs w:val="44"/>
          <w:highlight w:val="none"/>
          <w:shd w:val="clear" w:color="auto" w:fill="FFFFFF"/>
          <w:lang w:eastAsia="zh-CN"/>
        </w:rPr>
        <w:t>有限公司</w:t>
      </w:r>
    </w:p>
    <w:p w14:paraId="679DD865">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Times New Roman" w:hAnsi="Times New Roman" w:eastAsia="方正小标宋简体" w:cs="Times New Roman"/>
          <w:b w:val="0"/>
          <w:bCs/>
          <w:sz w:val="44"/>
          <w:szCs w:val="44"/>
          <w:highlight w:val="none"/>
          <w:shd w:val="clear" w:color="auto" w:fill="FFFFFF"/>
        </w:rPr>
      </w:pPr>
      <w:r>
        <w:rPr>
          <w:rFonts w:hint="eastAsia" w:ascii="Times New Roman" w:hAnsi="Times New Roman" w:eastAsia="方正小标宋简体" w:cs="Times New Roman"/>
          <w:b w:val="0"/>
          <w:bCs/>
          <w:sz w:val="44"/>
          <w:szCs w:val="44"/>
          <w:highlight w:val="none"/>
          <w:shd w:val="clear" w:color="auto" w:fill="FFFFFF"/>
          <w:lang w:eastAsia="zh-CN"/>
        </w:rPr>
        <w:t>关于</w:t>
      </w:r>
      <w:r>
        <w:rPr>
          <w:rFonts w:hint="eastAsia" w:ascii="Times New Roman" w:hAnsi="Times New Roman" w:eastAsia="方正小标宋简体" w:cs="Times New Roman"/>
          <w:b w:val="0"/>
          <w:bCs/>
          <w:sz w:val="44"/>
          <w:szCs w:val="44"/>
          <w:highlight w:val="none"/>
          <w:shd w:val="clear" w:color="auto" w:fill="FFFFFF"/>
        </w:rPr>
        <w:t>天然林资源保护工程二期配套（202</w:t>
      </w:r>
      <w:r>
        <w:rPr>
          <w:rFonts w:hint="eastAsia" w:ascii="Times New Roman" w:hAnsi="Times New Roman" w:eastAsia="方正小标宋简体" w:cs="Times New Roman"/>
          <w:b w:val="0"/>
          <w:bCs/>
          <w:sz w:val="44"/>
          <w:szCs w:val="44"/>
          <w:highlight w:val="none"/>
          <w:shd w:val="clear" w:color="auto" w:fill="FFFFFF"/>
          <w:lang w:val="en-US" w:eastAsia="zh-CN"/>
        </w:rPr>
        <w:t>4</w:t>
      </w:r>
      <w:r>
        <w:rPr>
          <w:rFonts w:hint="eastAsia" w:ascii="Times New Roman" w:hAnsi="Times New Roman" w:eastAsia="方正小标宋简体" w:cs="Times New Roman"/>
          <w:b w:val="0"/>
          <w:bCs/>
          <w:sz w:val="44"/>
          <w:szCs w:val="44"/>
          <w:highlight w:val="none"/>
          <w:shd w:val="clear" w:color="auto" w:fill="FFFFFF"/>
        </w:rPr>
        <w:t>年）项目</w:t>
      </w:r>
      <w:r>
        <w:rPr>
          <w:rFonts w:hint="eastAsia" w:ascii="Times New Roman" w:hAnsi="Times New Roman" w:eastAsia="方正小标宋简体" w:cs="Times New Roman"/>
          <w:b w:val="0"/>
          <w:bCs/>
          <w:sz w:val="44"/>
          <w:szCs w:val="44"/>
          <w:highlight w:val="none"/>
          <w:shd w:val="clear" w:color="auto" w:fill="FFFFFF"/>
          <w:lang w:val="en-US" w:eastAsia="zh-CN"/>
        </w:rPr>
        <w:t>支出</w:t>
      </w:r>
      <w:r>
        <w:rPr>
          <w:rFonts w:hint="eastAsia" w:ascii="Times New Roman" w:hAnsi="Times New Roman" w:eastAsia="方正小标宋简体" w:cs="Times New Roman"/>
          <w:b w:val="0"/>
          <w:bCs/>
          <w:sz w:val="44"/>
          <w:szCs w:val="44"/>
          <w:highlight w:val="none"/>
          <w:shd w:val="clear" w:color="auto" w:fill="FFFFFF"/>
        </w:rPr>
        <w:t>绩效自评报告</w:t>
      </w:r>
    </w:p>
    <w:p w14:paraId="415CE23D">
      <w:pPr>
        <w:keepNext w:val="0"/>
        <w:keepLines w:val="0"/>
        <w:pageBreakBefore w:val="0"/>
        <w:kinsoku/>
        <w:wordWrap/>
        <w:overflowPunct/>
        <w:topLinePunct w:val="0"/>
        <w:autoSpaceDE/>
        <w:autoSpaceDN/>
        <w:bidi w:val="0"/>
        <w:snapToGrid/>
        <w:spacing w:line="600" w:lineRule="exact"/>
        <w:ind w:right="0" w:rightChars="0" w:firstLine="640" w:firstLineChars="200"/>
        <w:outlineLvl w:val="9"/>
        <w:rPr>
          <w:rFonts w:hint="eastAsia" w:ascii="黑体" w:hAnsi="黑体" w:eastAsia="黑体" w:cs="黑体"/>
          <w:sz w:val="32"/>
          <w:szCs w:val="32"/>
          <w:highlight w:val="none"/>
        </w:rPr>
      </w:pPr>
    </w:p>
    <w:p w14:paraId="112AEED1">
      <w:pPr>
        <w:keepNext w:val="0"/>
        <w:keepLines w:val="0"/>
        <w:pageBreakBefore w:val="0"/>
        <w:kinsoku/>
        <w:wordWrap/>
        <w:overflowPunct/>
        <w:topLinePunct w:val="0"/>
        <w:autoSpaceDE/>
        <w:autoSpaceDN/>
        <w:bidi w:val="0"/>
        <w:snapToGrid/>
        <w:spacing w:line="600" w:lineRule="exact"/>
        <w:ind w:right="0" w:rightChars="0" w:firstLine="640" w:firstLineChars="200"/>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一、项目概况</w:t>
      </w:r>
    </w:p>
    <w:p w14:paraId="30753EAC">
      <w:pPr>
        <w:keepNext w:val="0"/>
        <w:keepLines w:val="0"/>
        <w:pageBreakBefore w:val="0"/>
        <w:kinsoku/>
        <w:wordWrap/>
        <w:overflowPunct/>
        <w:topLinePunct w:val="0"/>
        <w:autoSpaceDE/>
        <w:autoSpaceDN/>
        <w:bidi w:val="0"/>
        <w:snapToGrid/>
        <w:spacing w:line="600" w:lineRule="exact"/>
        <w:ind w:right="0" w:rightChars="0" w:firstLine="640" w:firstLineChars="200"/>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（一）项目资金</w:t>
      </w:r>
      <w:r>
        <w:rPr>
          <w:rFonts w:hint="eastAsia" w:ascii="楷体_GB2312" w:hAnsi="楷体_GB2312" w:eastAsia="楷体_GB2312" w:cs="楷体_GB2312"/>
          <w:sz w:val="32"/>
          <w:szCs w:val="32"/>
          <w:highlight w:val="none"/>
          <w:lang w:eastAsia="zh-CN"/>
        </w:rPr>
        <w:t>下达</w:t>
      </w:r>
      <w:r>
        <w:rPr>
          <w:rFonts w:hint="eastAsia" w:ascii="楷体_GB2312" w:hAnsi="楷体_GB2312" w:eastAsia="楷体_GB2312" w:cs="楷体_GB2312"/>
          <w:sz w:val="32"/>
          <w:szCs w:val="32"/>
          <w:highlight w:val="none"/>
        </w:rPr>
        <w:t>及</w:t>
      </w:r>
      <w:r>
        <w:rPr>
          <w:rFonts w:hint="eastAsia" w:ascii="楷体_GB2312" w:hAnsi="楷体_GB2312" w:eastAsia="楷体_GB2312" w:cs="楷体_GB2312"/>
          <w:sz w:val="32"/>
          <w:szCs w:val="32"/>
          <w:highlight w:val="none"/>
          <w:lang w:eastAsia="zh-CN"/>
        </w:rPr>
        <w:t>执行</w:t>
      </w:r>
      <w:r>
        <w:rPr>
          <w:rFonts w:hint="eastAsia" w:ascii="楷体_GB2312" w:hAnsi="楷体_GB2312" w:eastAsia="楷体_GB2312" w:cs="楷体_GB2312"/>
          <w:sz w:val="32"/>
          <w:szCs w:val="32"/>
          <w:highlight w:val="none"/>
        </w:rPr>
        <w:t>情况。</w:t>
      </w:r>
    </w:p>
    <w:p w14:paraId="7BC77DAC">
      <w:pPr>
        <w:pStyle w:val="36"/>
        <w:keepNext w:val="0"/>
        <w:keepLines w:val="0"/>
        <w:pageBreakBefore w:val="0"/>
        <w:kinsoku/>
        <w:wordWrap/>
        <w:overflowPunct/>
        <w:topLinePunct w:val="0"/>
        <w:autoSpaceDE/>
        <w:autoSpaceDN/>
        <w:bidi w:val="0"/>
        <w:snapToGrid/>
        <w:spacing w:line="600" w:lineRule="exact"/>
        <w:ind w:left="0" w:leftChars="0" w:right="0" w:rightChars="0" w:firstLine="640" w:firstLineChars="200"/>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2024年1月，峨边彝族自治县财政局</w:t>
      </w:r>
      <w:r>
        <w:rPr>
          <w:rFonts w:hint="eastAsia" w:ascii="仿宋_GB2312" w:hAnsi="仿宋_GB2312" w:eastAsia="仿宋_GB2312" w:cs="仿宋_GB2312"/>
          <w:b w:val="0"/>
          <w:bCs w:val="0"/>
          <w:sz w:val="32"/>
          <w:szCs w:val="32"/>
          <w:highlight w:val="none"/>
          <w:lang w:eastAsia="zh-CN"/>
        </w:rPr>
        <w:t>下达我司</w:t>
      </w:r>
      <w:r>
        <w:rPr>
          <w:rFonts w:hint="eastAsia" w:ascii="仿宋_GB2312" w:hAnsi="仿宋_GB2312" w:eastAsia="仿宋_GB2312" w:cs="仿宋_GB2312"/>
          <w:b w:val="0"/>
          <w:bCs w:val="0"/>
          <w:sz w:val="32"/>
          <w:szCs w:val="32"/>
          <w:highlight w:val="none"/>
          <w:lang w:val="en-US" w:eastAsia="zh-CN"/>
        </w:rPr>
        <w:t>天然林资源保护工程二期配套（2024年）项目280万元，资金到位率100%；截至2024年12月31日，已执行支出280万元，资金执行率100%。该资金系天然林保护国有林管护地方配套资金。</w:t>
      </w:r>
    </w:p>
    <w:p w14:paraId="456696D0">
      <w:pPr>
        <w:keepNext w:val="0"/>
        <w:keepLines w:val="0"/>
        <w:pageBreakBefore w:val="0"/>
        <w:kinsoku/>
        <w:wordWrap/>
        <w:overflowPunct/>
        <w:topLinePunct w:val="0"/>
        <w:autoSpaceDE/>
        <w:autoSpaceDN/>
        <w:bidi w:val="0"/>
        <w:snapToGrid/>
        <w:spacing w:line="600" w:lineRule="exact"/>
        <w:ind w:right="0" w:rightChars="0"/>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楷体_GB2312" w:hAnsi="楷体_GB2312" w:eastAsia="楷体_GB2312" w:cs="楷体_GB2312"/>
          <w:sz w:val="32"/>
          <w:szCs w:val="32"/>
          <w:highlight w:val="none"/>
          <w:lang w:val="en-US" w:eastAsia="zh-CN"/>
        </w:rPr>
        <w:t xml:space="preserve"> </w:t>
      </w:r>
      <w:r>
        <w:rPr>
          <w:rFonts w:hint="eastAsia" w:ascii="楷体_GB2312" w:hAnsi="楷体_GB2312" w:eastAsia="楷体_GB2312" w:cs="楷体_GB2312"/>
          <w:sz w:val="32"/>
          <w:szCs w:val="32"/>
          <w:highlight w:val="none"/>
        </w:rPr>
        <w:t>（二）绩效目标下达情况</w:t>
      </w:r>
      <w:r>
        <w:rPr>
          <w:rFonts w:hint="eastAsia" w:ascii="楷体_GB2312" w:hAnsi="楷体_GB2312" w:eastAsia="楷体_GB2312" w:cs="楷体_GB2312"/>
          <w:sz w:val="32"/>
          <w:szCs w:val="32"/>
          <w:highlight w:val="none"/>
          <w:lang w:eastAsia="zh-CN"/>
        </w:rPr>
        <w:t>。</w:t>
      </w:r>
    </w:p>
    <w:p w14:paraId="5075F56D">
      <w:pPr>
        <w:keepNext w:val="0"/>
        <w:keepLines w:val="0"/>
        <w:pageBreakBefore w:val="0"/>
        <w:widowControl/>
        <w:kinsoku/>
        <w:wordWrap/>
        <w:overflowPunct/>
        <w:topLinePunct w:val="0"/>
        <w:autoSpaceDE/>
        <w:autoSpaceDN/>
        <w:bidi w:val="0"/>
        <w:snapToGrid/>
        <w:spacing w:line="600" w:lineRule="exact"/>
        <w:ind w:right="0" w:rightChars="0" w:firstLine="640" w:firstLineChars="200"/>
        <w:jc w:val="left"/>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b w:val="0"/>
          <w:bCs w:val="0"/>
          <w:sz w:val="32"/>
          <w:szCs w:val="32"/>
          <w:highlight w:val="none"/>
          <w:lang w:val="en-US" w:eastAsia="zh-CN"/>
        </w:rPr>
        <w:t>峨边彝族自治县财政局随资金文件一同正达绩效目标</w:t>
      </w:r>
      <w:r>
        <w:rPr>
          <w:rFonts w:hint="eastAsia" w:ascii="仿宋_GB2312" w:hAnsi="仿宋_GB2312" w:eastAsia="仿宋_GB2312" w:cs="仿宋_GB2312"/>
          <w:sz w:val="32"/>
          <w:szCs w:val="32"/>
          <w:highlight w:val="none"/>
        </w:rPr>
        <w:t>。</w:t>
      </w:r>
    </w:p>
    <w:p w14:paraId="72D53568">
      <w:pPr>
        <w:keepNext w:val="0"/>
        <w:keepLines w:val="0"/>
        <w:pageBreakBefore w:val="0"/>
        <w:kinsoku/>
        <w:wordWrap/>
        <w:overflowPunct/>
        <w:topLinePunct w:val="0"/>
        <w:autoSpaceDE/>
        <w:autoSpaceDN/>
        <w:bidi w:val="0"/>
        <w:snapToGrid/>
        <w:spacing w:line="600" w:lineRule="exact"/>
        <w:ind w:right="0" w:rightChars="0" w:firstLine="640" w:firstLineChars="200"/>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（三）</w:t>
      </w:r>
      <w:r>
        <w:rPr>
          <w:rFonts w:hint="eastAsia" w:ascii="楷体_GB2312" w:hAnsi="楷体_GB2312" w:eastAsia="楷体_GB2312" w:cs="楷体_GB2312"/>
          <w:sz w:val="32"/>
          <w:szCs w:val="32"/>
          <w:highlight w:val="none"/>
          <w:lang w:eastAsia="zh-CN"/>
        </w:rPr>
        <w:t>项目</w:t>
      </w:r>
      <w:r>
        <w:rPr>
          <w:rFonts w:hint="eastAsia" w:ascii="楷体_GB2312" w:hAnsi="楷体_GB2312" w:eastAsia="楷体_GB2312" w:cs="楷体_GB2312"/>
          <w:sz w:val="32"/>
          <w:szCs w:val="32"/>
          <w:highlight w:val="none"/>
        </w:rPr>
        <w:t>绩效自评工作情况</w:t>
      </w:r>
      <w:r>
        <w:rPr>
          <w:rFonts w:hint="eastAsia" w:ascii="楷体_GB2312" w:hAnsi="楷体_GB2312" w:eastAsia="楷体_GB2312" w:cs="楷体_GB2312"/>
          <w:sz w:val="32"/>
          <w:szCs w:val="32"/>
          <w:highlight w:val="none"/>
          <w:lang w:eastAsia="zh-CN"/>
        </w:rPr>
        <w:t>。</w:t>
      </w:r>
    </w:p>
    <w:p w14:paraId="0F96387A">
      <w:pPr>
        <w:keepNext w:val="0"/>
        <w:keepLines w:val="0"/>
        <w:pageBreakBefore w:val="0"/>
        <w:kinsoku/>
        <w:wordWrap/>
        <w:overflowPunct/>
        <w:topLinePunct w:val="0"/>
        <w:autoSpaceDE/>
        <w:autoSpaceDN/>
        <w:bidi w:val="0"/>
        <w:snapToGrid/>
        <w:spacing w:line="600" w:lineRule="exact"/>
        <w:ind w:right="0" w:rightChars="0" w:firstLine="640" w:firstLineChars="200"/>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收悉《</w:t>
      </w:r>
      <w:r>
        <w:rPr>
          <w:rFonts w:hint="eastAsia" w:ascii="仿宋_GB2312" w:hAnsi="仿宋_GB2312" w:eastAsia="仿宋_GB2312" w:cs="仿宋_GB2312"/>
          <w:sz w:val="32"/>
          <w:szCs w:val="32"/>
          <w:highlight w:val="none"/>
          <w:lang w:eastAsia="zh-CN"/>
        </w:rPr>
        <w:t>峨边彝族自治县财政局关于开展关于开展预算绩效管理工作的通知</w:t>
      </w:r>
      <w:r>
        <w:rPr>
          <w:rFonts w:hint="eastAsia" w:ascii="仿宋_GB2312" w:hAnsi="仿宋_GB2312" w:eastAsia="仿宋_GB2312" w:cs="仿宋_GB2312"/>
          <w:sz w:val="32"/>
          <w:szCs w:val="32"/>
          <w:highlight w:val="none"/>
        </w:rPr>
        <w:t>》后，我</w:t>
      </w:r>
      <w:r>
        <w:rPr>
          <w:rFonts w:hint="eastAsia" w:ascii="仿宋_GB2312" w:hAnsi="仿宋_GB2312" w:eastAsia="仿宋_GB2312" w:cs="仿宋_GB2312"/>
          <w:sz w:val="32"/>
          <w:szCs w:val="32"/>
          <w:highlight w:val="none"/>
          <w:lang w:eastAsia="zh-CN"/>
        </w:rPr>
        <w:t>司</w:t>
      </w:r>
      <w:r>
        <w:rPr>
          <w:rFonts w:hint="eastAsia" w:ascii="仿宋_GB2312" w:hAnsi="仿宋_GB2312" w:eastAsia="仿宋_GB2312" w:cs="仿宋_GB2312"/>
          <w:sz w:val="32"/>
          <w:szCs w:val="32"/>
          <w:highlight w:val="none"/>
        </w:rPr>
        <w:t>高度重视，迅速做出安排部署，主要领导批示，</w:t>
      </w:r>
      <w:r>
        <w:rPr>
          <w:rFonts w:hint="eastAsia" w:ascii="仿宋_GB2312" w:hAnsi="仿宋_GB2312" w:eastAsia="仿宋_GB2312" w:cs="仿宋_GB2312"/>
          <w:sz w:val="32"/>
          <w:szCs w:val="32"/>
          <w:highlight w:val="none"/>
          <w:lang w:eastAsia="zh-CN"/>
        </w:rPr>
        <w:t>计财部门牵头，天保办配合，各部门要</w:t>
      </w:r>
      <w:r>
        <w:rPr>
          <w:rFonts w:hint="eastAsia" w:ascii="仿宋_GB2312" w:hAnsi="仿宋_GB2312" w:eastAsia="仿宋_GB2312" w:cs="仿宋_GB2312"/>
          <w:sz w:val="32"/>
          <w:szCs w:val="32"/>
          <w:highlight w:val="none"/>
        </w:rPr>
        <w:t>明确工作职责，相互配合</w:t>
      </w:r>
      <w:r>
        <w:rPr>
          <w:rFonts w:hint="eastAsia" w:ascii="仿宋_GB2312" w:hAnsi="仿宋_GB2312" w:eastAsia="仿宋_GB2312" w:cs="仿宋_GB2312"/>
          <w:sz w:val="32"/>
          <w:szCs w:val="32"/>
          <w:highlight w:val="none"/>
          <w:lang w:eastAsia="zh-CN"/>
        </w:rPr>
        <w:t>协作</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按期按要求完成绩效自评价，</w:t>
      </w:r>
      <w:r>
        <w:rPr>
          <w:rFonts w:hint="eastAsia" w:ascii="仿宋_GB2312" w:hAnsi="仿宋_GB2312" w:eastAsia="仿宋_GB2312" w:cs="仿宋_GB2312"/>
          <w:sz w:val="32"/>
          <w:szCs w:val="32"/>
          <w:highlight w:val="none"/>
        </w:rPr>
        <w:t>完成资料收集，结合项目开展情况，认真</w:t>
      </w:r>
      <w:r>
        <w:rPr>
          <w:rFonts w:hint="eastAsia" w:ascii="仿宋_GB2312" w:hAnsi="仿宋_GB2312" w:eastAsia="仿宋_GB2312" w:cs="仿宋_GB2312"/>
          <w:sz w:val="32"/>
          <w:szCs w:val="32"/>
          <w:highlight w:val="none"/>
          <w:lang w:eastAsia="zh-CN"/>
        </w:rPr>
        <w:t>开展项目绩效</w:t>
      </w:r>
      <w:r>
        <w:rPr>
          <w:rFonts w:hint="eastAsia" w:ascii="仿宋_GB2312" w:hAnsi="仿宋_GB2312" w:eastAsia="仿宋_GB2312" w:cs="仿宋_GB2312"/>
          <w:sz w:val="32"/>
          <w:szCs w:val="32"/>
          <w:highlight w:val="none"/>
        </w:rPr>
        <w:t>自评</w:t>
      </w:r>
      <w:r>
        <w:rPr>
          <w:rFonts w:hint="eastAsia" w:ascii="仿宋_GB2312" w:hAnsi="仿宋_GB2312" w:eastAsia="仿宋_GB2312" w:cs="仿宋_GB2312"/>
          <w:sz w:val="32"/>
          <w:szCs w:val="32"/>
          <w:highlight w:val="none"/>
          <w:lang w:eastAsia="zh-CN"/>
        </w:rPr>
        <w:t>工作</w:t>
      </w:r>
      <w:r>
        <w:rPr>
          <w:rFonts w:hint="eastAsia" w:ascii="仿宋_GB2312" w:hAnsi="仿宋_GB2312" w:eastAsia="仿宋_GB2312" w:cs="仿宋_GB2312"/>
          <w:sz w:val="32"/>
          <w:szCs w:val="32"/>
          <w:highlight w:val="none"/>
        </w:rPr>
        <w:t>。</w:t>
      </w:r>
    </w:p>
    <w:p w14:paraId="3E29B9E4">
      <w:pPr>
        <w:keepNext w:val="0"/>
        <w:keepLines w:val="0"/>
        <w:pageBreakBefore w:val="0"/>
        <w:numPr>
          <w:ilvl w:val="0"/>
          <w:numId w:val="0"/>
        </w:numPr>
        <w:kinsoku/>
        <w:wordWrap/>
        <w:overflowPunct/>
        <w:topLinePunct w:val="0"/>
        <w:autoSpaceDE/>
        <w:autoSpaceDN/>
        <w:bidi w:val="0"/>
        <w:snapToGrid/>
        <w:spacing w:line="600" w:lineRule="exact"/>
        <w:ind w:left="630" w:right="0" w:rightChars="0" w:firstLine="0" w:firstLineChars="0"/>
        <w:outlineLvl w:val="9"/>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项目实施</w:t>
      </w:r>
      <w:r>
        <w:rPr>
          <w:rFonts w:hint="eastAsia" w:ascii="黑体" w:hAnsi="黑体" w:eastAsia="黑体" w:cs="黑体"/>
          <w:sz w:val="32"/>
          <w:szCs w:val="32"/>
          <w:highlight w:val="none"/>
          <w:lang w:eastAsia="zh-CN"/>
        </w:rPr>
        <w:t>及管理</w:t>
      </w:r>
      <w:r>
        <w:rPr>
          <w:rFonts w:hint="eastAsia" w:ascii="黑体" w:hAnsi="黑体" w:eastAsia="黑体" w:cs="黑体"/>
          <w:sz w:val="32"/>
          <w:szCs w:val="32"/>
          <w:highlight w:val="none"/>
        </w:rPr>
        <w:t>情况</w:t>
      </w:r>
    </w:p>
    <w:p w14:paraId="68C3EDFD">
      <w:pPr>
        <w:pStyle w:val="36"/>
        <w:keepNext w:val="0"/>
        <w:keepLines w:val="0"/>
        <w:pageBreakBefore w:val="0"/>
        <w:numPr>
          <w:ilvl w:val="0"/>
          <w:numId w:val="0"/>
        </w:numPr>
        <w:kinsoku/>
        <w:wordWrap/>
        <w:overflowPunct/>
        <w:topLinePunct w:val="0"/>
        <w:autoSpaceDE/>
        <w:autoSpaceDN/>
        <w:bidi w:val="0"/>
        <w:snapToGrid/>
        <w:spacing w:line="600" w:lineRule="exact"/>
        <w:ind w:left="0" w:leftChars="0" w:right="0" w:rightChars="0" w:firstLine="640" w:firstLineChars="200"/>
        <w:outlineLvl w:val="9"/>
        <w:rPr>
          <w:rFonts w:hint="eastAsia" w:ascii="仿宋_GB2312" w:hAnsi="仿宋_GB2312" w:eastAsia="仿宋_GB2312" w:cs="仿宋_GB2312"/>
          <w:spacing w:val="-23"/>
          <w:sz w:val="32"/>
          <w:szCs w:val="32"/>
          <w:highlight w:val="none"/>
          <w:lang w:eastAsia="zh-CN"/>
        </w:rPr>
      </w:pPr>
      <w:r>
        <w:rPr>
          <w:rFonts w:hint="eastAsia" w:ascii="仿宋_GB2312" w:hAnsi="仿宋_GB2312" w:eastAsia="仿宋_GB2312" w:cs="仿宋_GB2312"/>
          <w:sz w:val="32"/>
          <w:szCs w:val="32"/>
          <w:highlight w:val="none"/>
          <w:lang w:eastAsia="zh-CN"/>
        </w:rPr>
        <w:t>天保工程实施以来，公司坚持以</w:t>
      </w:r>
      <w:r>
        <w:rPr>
          <w:rFonts w:hint="eastAsia" w:ascii="仿宋_GB2312" w:hAnsi="仿宋_GB2312" w:eastAsia="仿宋_GB2312" w:cs="仿宋_GB2312"/>
          <w:kern w:val="0"/>
          <w:sz w:val="32"/>
          <w:szCs w:val="32"/>
          <w:highlight w:val="none"/>
          <w:shd w:val="clear" w:color="auto" w:fill="FFFFFF"/>
        </w:rPr>
        <w:t>习近平新时代中国特色社会主义思想为指导，全面贯彻落实党的</w:t>
      </w:r>
      <w:r>
        <w:rPr>
          <w:rFonts w:hint="eastAsia" w:ascii="仿宋_GB2312" w:hAnsi="仿宋_GB2312" w:eastAsia="仿宋_GB2312" w:cs="仿宋_GB2312"/>
          <w:kern w:val="0"/>
          <w:sz w:val="32"/>
          <w:szCs w:val="32"/>
          <w:highlight w:val="none"/>
          <w:shd w:val="clear" w:color="auto" w:fill="FFFFFF"/>
          <w:lang w:eastAsia="zh-CN"/>
        </w:rPr>
        <w:t>二十大</w:t>
      </w:r>
      <w:r>
        <w:rPr>
          <w:rFonts w:hint="eastAsia" w:ascii="仿宋_GB2312" w:hAnsi="仿宋_GB2312" w:eastAsia="仿宋_GB2312" w:cs="仿宋_GB2312"/>
          <w:kern w:val="0"/>
          <w:sz w:val="32"/>
          <w:szCs w:val="32"/>
          <w:highlight w:val="none"/>
          <w:shd w:val="clear" w:color="auto" w:fill="FFFFFF"/>
        </w:rPr>
        <w:t>精神，牢固树立和贯彻落实新发展理念，坚持</w:t>
      </w:r>
      <w:r>
        <w:rPr>
          <w:rFonts w:hint="eastAsia" w:ascii="仿宋_GB2312" w:hAnsi="仿宋_GB2312" w:eastAsia="仿宋_GB2312" w:cs="仿宋_GB2312"/>
          <w:kern w:val="0"/>
          <w:sz w:val="32"/>
          <w:szCs w:val="32"/>
          <w:highlight w:val="none"/>
          <w:shd w:val="clear" w:color="auto" w:fill="FFFFFF"/>
          <w:lang w:eastAsia="zh-CN"/>
        </w:rPr>
        <w:t>以“</w:t>
      </w:r>
      <w:r>
        <w:rPr>
          <w:rFonts w:hint="eastAsia" w:ascii="仿宋_GB2312" w:hAnsi="仿宋_GB2312" w:eastAsia="仿宋_GB2312" w:cs="仿宋_GB2312"/>
          <w:kern w:val="0"/>
          <w:sz w:val="32"/>
          <w:szCs w:val="32"/>
          <w:highlight w:val="none"/>
          <w:shd w:val="clear" w:color="auto" w:fill="FFFFFF"/>
        </w:rPr>
        <w:t>生态优先、改善民生</w:t>
      </w:r>
      <w:r>
        <w:rPr>
          <w:rFonts w:hint="eastAsia" w:ascii="仿宋_GB2312" w:hAnsi="仿宋_GB2312" w:eastAsia="仿宋_GB2312" w:cs="仿宋_GB2312"/>
          <w:kern w:val="0"/>
          <w:sz w:val="32"/>
          <w:szCs w:val="32"/>
          <w:highlight w:val="none"/>
          <w:shd w:val="clear" w:color="auto" w:fill="FFFFFF"/>
          <w:lang w:eastAsia="zh-CN"/>
        </w:rPr>
        <w:t>”为目标</w:t>
      </w:r>
      <w:r>
        <w:rPr>
          <w:rFonts w:hint="eastAsia" w:ascii="仿宋_GB2312" w:hAnsi="仿宋_GB2312" w:eastAsia="仿宋_GB2312" w:cs="仿宋_GB2312"/>
          <w:spacing w:val="-23"/>
          <w:kern w:val="0"/>
          <w:sz w:val="32"/>
          <w:szCs w:val="32"/>
          <w:highlight w:val="none"/>
          <w:shd w:val="clear" w:color="auto" w:fill="FFFFFF"/>
          <w:lang w:eastAsia="zh-CN"/>
        </w:rPr>
        <w:t>，</w:t>
      </w:r>
      <w:r>
        <w:rPr>
          <w:rFonts w:hint="eastAsia" w:ascii="仿宋_GB2312" w:hAnsi="仿宋_GB2312" w:eastAsia="仿宋_GB2312" w:cs="仿宋_GB2312"/>
          <w:spacing w:val="-23"/>
          <w:kern w:val="0"/>
          <w:sz w:val="32"/>
          <w:szCs w:val="32"/>
          <w:highlight w:val="none"/>
          <w:shd w:val="clear" w:color="auto" w:fill="FFFFFF"/>
        </w:rPr>
        <w:t>因地制宜融合</w:t>
      </w:r>
      <w:r>
        <w:rPr>
          <w:rFonts w:hint="eastAsia" w:ascii="仿宋_GB2312" w:hAnsi="仿宋_GB2312" w:eastAsia="仿宋_GB2312" w:cs="仿宋_GB2312"/>
          <w:spacing w:val="-23"/>
          <w:kern w:val="0"/>
          <w:sz w:val="32"/>
          <w:szCs w:val="32"/>
          <w:highlight w:val="none"/>
          <w:shd w:val="clear" w:color="auto" w:fill="FFFFFF"/>
          <w:lang w:eastAsia="zh-CN"/>
        </w:rPr>
        <w:t>地方经济</w:t>
      </w:r>
      <w:r>
        <w:rPr>
          <w:rFonts w:hint="eastAsia" w:ascii="仿宋_GB2312" w:hAnsi="仿宋_GB2312" w:eastAsia="仿宋_GB2312" w:cs="仿宋_GB2312"/>
          <w:spacing w:val="-23"/>
          <w:kern w:val="0"/>
          <w:sz w:val="32"/>
          <w:szCs w:val="32"/>
          <w:highlight w:val="none"/>
          <w:shd w:val="clear" w:color="auto" w:fill="FFFFFF"/>
        </w:rPr>
        <w:t>发展，</w:t>
      </w:r>
      <w:r>
        <w:rPr>
          <w:rFonts w:hint="eastAsia" w:ascii="仿宋_GB2312" w:hAnsi="仿宋_GB2312" w:eastAsia="仿宋_GB2312" w:cs="仿宋_GB2312"/>
          <w:spacing w:val="-23"/>
          <w:kern w:val="0"/>
          <w:sz w:val="32"/>
          <w:szCs w:val="32"/>
          <w:highlight w:val="none"/>
          <w:shd w:val="clear" w:color="auto" w:fill="FFFFFF"/>
          <w:lang w:eastAsia="zh-CN"/>
        </w:rPr>
        <w:t>较好完成了上级下达的各项绩效目标。</w:t>
      </w:r>
    </w:p>
    <w:p w14:paraId="6DAF9305">
      <w:pPr>
        <w:pStyle w:val="36"/>
        <w:keepNext w:val="0"/>
        <w:keepLines w:val="0"/>
        <w:pageBreakBefore w:val="0"/>
        <w:numPr>
          <w:ilvl w:val="0"/>
          <w:numId w:val="0"/>
        </w:numPr>
        <w:kinsoku/>
        <w:wordWrap/>
        <w:overflowPunct/>
        <w:topLinePunct w:val="0"/>
        <w:autoSpaceDE/>
        <w:autoSpaceDN/>
        <w:bidi w:val="0"/>
        <w:snapToGrid/>
        <w:spacing w:line="600" w:lineRule="exact"/>
        <w:ind w:left="200" w:leftChars="0" w:right="0" w:rightChars="0" w:firstLine="320" w:firstLineChars="100"/>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highlight w:val="none"/>
          <w:lang w:eastAsia="zh-CN"/>
        </w:rPr>
        <w:t>（一）国有林管护项目</w:t>
      </w:r>
      <w:r>
        <w:rPr>
          <w:rFonts w:hint="eastAsia" w:ascii="楷体_GB2312" w:hAnsi="楷体_GB2312" w:eastAsia="楷体_GB2312" w:cs="楷体_GB2312"/>
          <w:sz w:val="32"/>
          <w:szCs w:val="32"/>
          <w:highlight w:val="none"/>
          <w:lang w:val="en-US" w:eastAsia="zh-CN"/>
        </w:rPr>
        <w:t>完成情况</w:t>
      </w:r>
      <w:r>
        <w:rPr>
          <w:rFonts w:hint="eastAsia" w:ascii="楷体_GB2312" w:hAnsi="楷体_GB2312" w:eastAsia="楷体_GB2312" w:cs="楷体_GB2312"/>
          <w:sz w:val="32"/>
          <w:szCs w:val="32"/>
          <w:highlight w:val="none"/>
          <w:lang w:eastAsia="zh-CN"/>
        </w:rPr>
        <w:t>。</w:t>
      </w:r>
    </w:p>
    <w:p w14:paraId="028D5C65">
      <w:pPr>
        <w:keepNext w:val="0"/>
        <w:keepLines w:val="0"/>
        <w:pageBreakBefore w:val="0"/>
        <w:kinsoku/>
        <w:wordWrap/>
        <w:overflowPunct/>
        <w:topLinePunct w:val="0"/>
        <w:autoSpaceDE/>
        <w:autoSpaceDN/>
        <w:bidi w:val="0"/>
        <w:snapToGrid/>
        <w:spacing w:line="600" w:lineRule="exact"/>
        <w:ind w:right="0" w:rightChars="0" w:firstLine="640" w:firstLineChars="200"/>
        <w:textAlignment w:val="baseline"/>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根据《乐山市天然林资源保护工程二期实施方案》，公司</w:t>
      </w:r>
      <w:r>
        <w:rPr>
          <w:rFonts w:hint="eastAsia" w:ascii="仿宋_GB2312" w:hAnsi="仿宋_GB2312" w:eastAsia="仿宋_GB2312" w:cs="仿宋_GB2312"/>
          <w:sz w:val="32"/>
          <w:szCs w:val="32"/>
          <w:highlight w:val="none"/>
          <w:lang w:val="en-US" w:eastAsia="zh-CN"/>
        </w:rPr>
        <w:t>当</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kern w:val="0"/>
          <w:sz w:val="32"/>
          <w:szCs w:val="32"/>
          <w:highlight w:val="none"/>
          <w:shd w:val="clear" w:color="auto" w:fill="FFFFFF"/>
          <w:lang w:eastAsia="zh-CN"/>
        </w:rPr>
        <w:t>完成</w:t>
      </w:r>
      <w:r>
        <w:rPr>
          <w:rFonts w:hint="eastAsia" w:ascii="仿宋_GB2312" w:hAnsi="仿宋_GB2312" w:eastAsia="仿宋_GB2312" w:cs="仿宋_GB2312"/>
          <w:bCs/>
          <w:sz w:val="32"/>
          <w:szCs w:val="32"/>
          <w:highlight w:val="none"/>
          <w:lang w:eastAsia="zh-CN"/>
        </w:rPr>
        <w:t>110.3384万亩国有林管护任务，</w:t>
      </w:r>
      <w:r>
        <w:rPr>
          <w:rFonts w:hint="eastAsia" w:ascii="仿宋_GB2312" w:hAnsi="仿宋_GB2312" w:eastAsia="仿宋_GB2312" w:cs="仿宋_GB2312"/>
          <w:sz w:val="32"/>
          <w:szCs w:val="32"/>
          <w:highlight w:val="none"/>
          <w:lang w:eastAsia="zh-CN"/>
        </w:rPr>
        <w:t>确保了</w:t>
      </w:r>
      <w:r>
        <w:rPr>
          <w:rFonts w:hint="eastAsia" w:ascii="仿宋_GB2312" w:hAnsi="仿宋_GB2312" w:eastAsia="仿宋_GB2312" w:cs="仿宋_GB2312"/>
          <w:bCs/>
          <w:sz w:val="32"/>
          <w:szCs w:val="32"/>
          <w:highlight w:val="none"/>
        </w:rPr>
        <w:t>国有</w:t>
      </w:r>
      <w:r>
        <w:rPr>
          <w:rFonts w:hint="eastAsia" w:ascii="仿宋_GB2312" w:hAnsi="仿宋_GB2312" w:eastAsia="仿宋_GB2312" w:cs="仿宋_GB2312"/>
          <w:bCs/>
          <w:sz w:val="32"/>
          <w:szCs w:val="32"/>
          <w:highlight w:val="none"/>
          <w:lang w:eastAsia="zh-CN"/>
        </w:rPr>
        <w:t>林区森林资源的安全</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w w:val="94"/>
          <w:sz w:val="32"/>
          <w:szCs w:val="32"/>
          <w:highlight w:val="none"/>
        </w:rPr>
        <w:t>森林覆盖率89.6%</w:t>
      </w:r>
      <w:r>
        <w:rPr>
          <w:rFonts w:hint="eastAsia" w:ascii="仿宋_GB2312" w:hAnsi="仿宋_GB2312" w:eastAsia="仿宋_GB2312" w:cs="仿宋_GB2312"/>
          <w:w w:val="94"/>
          <w:sz w:val="32"/>
          <w:szCs w:val="32"/>
          <w:highlight w:val="none"/>
          <w:lang w:eastAsia="zh-CN"/>
        </w:rPr>
        <w:t>，实现了森林面积和森林蓄积的双增长，</w:t>
      </w:r>
      <w:r>
        <w:rPr>
          <w:rFonts w:hint="eastAsia" w:ascii="仿宋_GB2312" w:hAnsi="仿宋_GB2312" w:eastAsia="仿宋_GB2312" w:cs="仿宋_GB2312"/>
          <w:sz w:val="32"/>
          <w:szCs w:val="32"/>
          <w:highlight w:val="none"/>
          <w:lang w:eastAsia="zh-CN"/>
        </w:rPr>
        <w:t>为建设长江中上游生态屏障作出了积极的贡献。</w:t>
      </w:r>
    </w:p>
    <w:p w14:paraId="48673FBC">
      <w:pPr>
        <w:keepNext w:val="0"/>
        <w:keepLines w:val="0"/>
        <w:pageBreakBefore w:val="0"/>
        <w:numPr>
          <w:ilvl w:val="0"/>
          <w:numId w:val="0"/>
        </w:numPr>
        <w:kinsoku/>
        <w:wordWrap/>
        <w:overflowPunct/>
        <w:topLinePunct w:val="0"/>
        <w:autoSpaceDE/>
        <w:autoSpaceDN/>
        <w:bidi w:val="0"/>
        <w:snapToGrid/>
        <w:spacing w:line="600" w:lineRule="exact"/>
        <w:ind w:right="0" w:rightChars="0" w:firstLine="640" w:firstLineChars="200"/>
        <w:jc w:val="left"/>
        <w:outlineLvl w:val="9"/>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（二）项目财务管理情况。</w:t>
      </w:r>
    </w:p>
    <w:p w14:paraId="2F2599D6">
      <w:pPr>
        <w:keepNext w:val="0"/>
        <w:keepLines w:val="0"/>
        <w:pageBreakBefore w:val="0"/>
        <w:kinsoku/>
        <w:wordWrap/>
        <w:overflowPunct/>
        <w:topLinePunct w:val="0"/>
        <w:autoSpaceDE/>
        <w:autoSpaceDN/>
        <w:bidi w:val="0"/>
        <w:snapToGrid/>
        <w:spacing w:line="600" w:lineRule="exact"/>
        <w:ind w:right="0" w:rightChars="0" w:firstLine="640" w:firstLineChars="200"/>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资金使用方面，</w:t>
      </w:r>
      <w:r>
        <w:rPr>
          <w:rFonts w:hint="eastAsia" w:ascii="仿宋_GB2312" w:hAnsi="仿宋_GB2312" w:eastAsia="仿宋_GB2312" w:cs="仿宋_GB2312"/>
          <w:sz w:val="32"/>
          <w:szCs w:val="32"/>
          <w:highlight w:val="none"/>
          <w:lang w:eastAsia="zh-CN"/>
        </w:rPr>
        <w:t>公司</w:t>
      </w:r>
      <w:r>
        <w:rPr>
          <w:rFonts w:hint="eastAsia" w:ascii="仿宋_GB2312" w:hAnsi="仿宋_GB2312" w:eastAsia="仿宋_GB2312" w:cs="仿宋_GB2312"/>
          <w:sz w:val="32"/>
          <w:szCs w:val="32"/>
          <w:highlight w:val="none"/>
        </w:rPr>
        <w:t>严格</w:t>
      </w:r>
      <w:r>
        <w:rPr>
          <w:rFonts w:hint="eastAsia" w:ascii="仿宋_GB2312" w:hAnsi="仿宋_GB2312" w:eastAsia="仿宋_GB2312" w:cs="仿宋_GB2312"/>
          <w:sz w:val="32"/>
          <w:szCs w:val="32"/>
          <w:highlight w:val="none"/>
          <w:lang w:eastAsia="zh-CN"/>
        </w:rPr>
        <w:t>按国家林业和草原局和四川省林业和草原局《林业生态保护恢复</w:t>
      </w:r>
      <w:r>
        <w:rPr>
          <w:rFonts w:hint="eastAsia" w:ascii="仿宋_GB2312" w:hAnsi="仿宋_GB2312" w:eastAsia="仿宋_GB2312" w:cs="仿宋_GB2312"/>
          <w:sz w:val="32"/>
          <w:szCs w:val="32"/>
          <w:highlight w:val="none"/>
        </w:rPr>
        <w:t>资金</w:t>
      </w:r>
      <w:r>
        <w:rPr>
          <w:rFonts w:hint="eastAsia" w:ascii="仿宋_GB2312" w:hAnsi="仿宋_GB2312" w:eastAsia="仿宋_GB2312" w:cs="仿宋_GB2312"/>
          <w:sz w:val="32"/>
          <w:szCs w:val="32"/>
          <w:highlight w:val="none"/>
          <w:lang w:eastAsia="zh-CN"/>
        </w:rPr>
        <w:t>管理办法》《林业改革发展</w:t>
      </w:r>
      <w:r>
        <w:rPr>
          <w:rFonts w:hint="eastAsia" w:ascii="仿宋_GB2312" w:hAnsi="仿宋_GB2312" w:eastAsia="仿宋_GB2312" w:cs="仿宋_GB2312"/>
          <w:sz w:val="32"/>
          <w:szCs w:val="32"/>
          <w:highlight w:val="none"/>
        </w:rPr>
        <w:t>资金</w:t>
      </w:r>
      <w:r>
        <w:rPr>
          <w:rFonts w:hint="eastAsia" w:ascii="仿宋_GB2312" w:hAnsi="仿宋_GB2312" w:eastAsia="仿宋_GB2312" w:cs="仿宋_GB2312"/>
          <w:sz w:val="32"/>
          <w:szCs w:val="32"/>
          <w:highlight w:val="none"/>
          <w:lang w:eastAsia="zh-CN"/>
        </w:rPr>
        <w:t>管理办法》《四川省天然林保护工程财政专项资金管理实施细则》等规定</w:t>
      </w:r>
      <w:r>
        <w:rPr>
          <w:rFonts w:hint="eastAsia" w:ascii="仿宋_GB2312" w:hAnsi="仿宋_GB2312" w:eastAsia="仿宋_GB2312" w:cs="仿宋_GB2312"/>
          <w:sz w:val="32"/>
          <w:szCs w:val="32"/>
          <w:highlight w:val="none"/>
        </w:rPr>
        <w:t>的使用方向</w:t>
      </w:r>
      <w:r>
        <w:rPr>
          <w:rFonts w:hint="eastAsia" w:ascii="仿宋_GB2312" w:hAnsi="仿宋_GB2312" w:eastAsia="仿宋_GB2312" w:cs="仿宋_GB2312"/>
          <w:sz w:val="32"/>
          <w:szCs w:val="32"/>
          <w:highlight w:val="none"/>
          <w:lang w:eastAsia="zh-CN"/>
        </w:rPr>
        <w:t>和用途</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严格实行专项管理、</w:t>
      </w:r>
      <w:r>
        <w:rPr>
          <w:rFonts w:hint="eastAsia" w:ascii="仿宋_GB2312" w:hAnsi="仿宋_GB2312" w:eastAsia="仿宋_GB2312" w:cs="仿宋_GB2312"/>
          <w:sz w:val="32"/>
          <w:szCs w:val="32"/>
          <w:highlight w:val="none"/>
        </w:rPr>
        <w:t>专账核算</w:t>
      </w:r>
      <w:r>
        <w:rPr>
          <w:rFonts w:hint="eastAsia" w:ascii="仿宋_GB2312" w:hAnsi="仿宋_GB2312" w:eastAsia="仿宋_GB2312" w:cs="仿宋_GB2312"/>
          <w:sz w:val="32"/>
          <w:szCs w:val="32"/>
          <w:highlight w:val="none"/>
          <w:lang w:eastAsia="zh-CN"/>
        </w:rPr>
        <w:t>、专款专用</w:t>
      </w:r>
      <w:r>
        <w:rPr>
          <w:rFonts w:hint="eastAsia" w:ascii="仿宋_GB2312" w:hAnsi="仿宋_GB2312" w:eastAsia="仿宋_GB2312" w:cs="仿宋_GB2312"/>
          <w:sz w:val="32"/>
          <w:szCs w:val="32"/>
          <w:highlight w:val="none"/>
        </w:rPr>
        <w:t>，确保</w:t>
      </w:r>
      <w:r>
        <w:rPr>
          <w:rFonts w:hint="eastAsia" w:ascii="仿宋_GB2312" w:hAnsi="仿宋_GB2312" w:eastAsia="仿宋_GB2312" w:cs="仿宋_GB2312"/>
          <w:sz w:val="32"/>
          <w:szCs w:val="32"/>
          <w:highlight w:val="none"/>
          <w:lang w:eastAsia="zh-CN"/>
        </w:rPr>
        <w:t>了林业项目</w:t>
      </w:r>
      <w:r>
        <w:rPr>
          <w:rFonts w:hint="eastAsia" w:ascii="仿宋_GB2312" w:hAnsi="仿宋_GB2312" w:eastAsia="仿宋_GB2312" w:cs="仿宋_GB2312"/>
          <w:sz w:val="32"/>
          <w:szCs w:val="32"/>
          <w:highlight w:val="none"/>
        </w:rPr>
        <w:t>资金</w:t>
      </w:r>
      <w:r>
        <w:rPr>
          <w:rFonts w:hint="eastAsia" w:ascii="仿宋_GB2312" w:hAnsi="仿宋_GB2312" w:eastAsia="仿宋_GB2312" w:cs="仿宋_GB2312"/>
          <w:sz w:val="32"/>
          <w:szCs w:val="32"/>
          <w:highlight w:val="none"/>
          <w:lang w:eastAsia="zh-CN"/>
        </w:rPr>
        <w:t>的使用</w:t>
      </w:r>
      <w:r>
        <w:rPr>
          <w:rFonts w:hint="eastAsia" w:ascii="仿宋_GB2312" w:hAnsi="仿宋_GB2312" w:eastAsia="仿宋_GB2312" w:cs="仿宋_GB2312"/>
          <w:sz w:val="32"/>
          <w:szCs w:val="32"/>
          <w:highlight w:val="none"/>
        </w:rPr>
        <w:t>安全</w:t>
      </w:r>
      <w:r>
        <w:rPr>
          <w:rFonts w:hint="eastAsia" w:ascii="仿宋_GB2312" w:hAnsi="仿宋_GB2312" w:eastAsia="仿宋_GB2312" w:cs="仿宋_GB2312"/>
          <w:sz w:val="32"/>
          <w:szCs w:val="32"/>
          <w:highlight w:val="none"/>
          <w:lang w:eastAsia="zh-CN"/>
        </w:rPr>
        <w:t>和支付绩效</w:t>
      </w:r>
      <w:r>
        <w:rPr>
          <w:rFonts w:hint="eastAsia" w:ascii="仿宋_GB2312" w:hAnsi="仿宋_GB2312" w:eastAsia="仿宋_GB2312" w:cs="仿宋_GB2312"/>
          <w:sz w:val="32"/>
          <w:szCs w:val="32"/>
          <w:highlight w:val="none"/>
        </w:rPr>
        <w:t>。同时，</w:t>
      </w:r>
      <w:r>
        <w:rPr>
          <w:rFonts w:hint="eastAsia" w:ascii="仿宋_GB2312" w:hAnsi="仿宋_GB2312" w:eastAsia="仿宋_GB2312" w:cs="仿宋_GB2312"/>
          <w:sz w:val="32"/>
          <w:szCs w:val="32"/>
          <w:highlight w:val="none"/>
          <w:lang w:eastAsia="zh-CN"/>
        </w:rPr>
        <w:t>公司</w:t>
      </w:r>
      <w:r>
        <w:rPr>
          <w:rFonts w:hint="eastAsia" w:ascii="仿宋_GB2312" w:hAnsi="仿宋_GB2312" w:eastAsia="仿宋_GB2312" w:cs="仿宋_GB2312"/>
          <w:sz w:val="32"/>
          <w:szCs w:val="32"/>
          <w:highlight w:val="none"/>
        </w:rPr>
        <w:t>严格按照内部项目管理和资金支付的有关管理制度执行，涉及政府采购范围的，严格按照国家有关政府采购规定执行。</w:t>
      </w:r>
    </w:p>
    <w:p w14:paraId="2292F877">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630" w:right="0" w:rightChars="0" w:firstLine="0"/>
        <w:textAlignment w:val="auto"/>
        <w:outlineLvl w:val="9"/>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项目绩效情况</w:t>
      </w:r>
      <w:r>
        <w:rPr>
          <w:rFonts w:hint="eastAsia" w:ascii="黑体" w:hAnsi="黑体" w:eastAsia="黑体" w:cs="黑体"/>
          <w:b w:val="0"/>
          <w:bCs w:val="0"/>
          <w:sz w:val="32"/>
          <w:szCs w:val="32"/>
          <w:lang w:val="zh-CN"/>
        </w:rPr>
        <w:tab/>
      </w:r>
    </w:p>
    <w:p w14:paraId="5E9B1CD6">
      <w:pPr>
        <w:keepNext w:val="0"/>
        <w:keepLines w:val="0"/>
        <w:pageBreakBefore w:val="0"/>
        <w:widowControl/>
        <w:kinsoku/>
        <w:wordWrap/>
        <w:overflowPunct/>
        <w:topLinePunct w:val="0"/>
        <w:autoSpaceDE/>
        <w:autoSpaceDN/>
        <w:bidi w:val="0"/>
        <w:snapToGrid/>
        <w:spacing w:line="600" w:lineRule="exact"/>
        <w:ind w:right="0" w:rightChars="0" w:firstLine="640" w:firstLineChars="200"/>
        <w:jc w:val="left"/>
        <w:textAlignment w:val="baseline"/>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四川省</w:t>
      </w:r>
      <w:r>
        <w:rPr>
          <w:rFonts w:hint="eastAsia" w:ascii="仿宋_GB2312" w:hAnsi="仿宋_GB2312" w:eastAsia="仿宋_GB2312" w:cs="仿宋_GB2312"/>
          <w:sz w:val="32"/>
          <w:szCs w:val="32"/>
          <w:highlight w:val="none"/>
          <w:lang w:eastAsia="zh-CN"/>
        </w:rPr>
        <w:t>新</w:t>
      </w:r>
      <w:r>
        <w:rPr>
          <w:rFonts w:hint="eastAsia" w:ascii="仿宋_GB2312" w:hAnsi="仿宋_GB2312" w:eastAsia="仿宋_GB2312" w:cs="仿宋_GB2312"/>
          <w:sz w:val="32"/>
          <w:szCs w:val="32"/>
          <w:highlight w:val="none"/>
        </w:rPr>
        <w:t>川南林业</w:t>
      </w:r>
      <w:r>
        <w:rPr>
          <w:rFonts w:hint="eastAsia" w:ascii="仿宋_GB2312" w:hAnsi="仿宋_GB2312" w:eastAsia="仿宋_GB2312" w:cs="仿宋_GB2312"/>
          <w:sz w:val="32"/>
          <w:szCs w:val="32"/>
          <w:highlight w:val="none"/>
          <w:lang w:eastAsia="zh-CN"/>
        </w:rPr>
        <w:t>有限公司</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原名四川省川南林业局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是四川省</w:t>
      </w:r>
      <w:r>
        <w:rPr>
          <w:rFonts w:hint="eastAsia" w:ascii="仿宋_GB2312" w:hAnsi="仿宋_GB2312" w:eastAsia="仿宋_GB2312" w:cs="仿宋_GB2312"/>
          <w:sz w:val="32"/>
          <w:szCs w:val="32"/>
          <w:highlight w:val="none"/>
          <w:lang w:val="en-US" w:eastAsia="zh-CN"/>
        </w:rPr>
        <w:t>28家国有重点天保工程实施单位之一，1998年，公司率先在省内启动实施天保工程，</w:t>
      </w:r>
      <w:r>
        <w:rPr>
          <w:rFonts w:hint="eastAsia" w:ascii="仿宋_GB2312" w:hAnsi="仿宋_GB2312" w:eastAsia="仿宋_GB2312" w:cs="仿宋_GB2312"/>
          <w:w w:val="94"/>
          <w:sz w:val="32"/>
          <w:szCs w:val="32"/>
          <w:highlight w:val="none"/>
          <w:lang w:val="en-US" w:eastAsia="zh-CN"/>
        </w:rPr>
        <w:t>2</w:t>
      </w:r>
      <w:r>
        <w:rPr>
          <w:rFonts w:hint="eastAsia" w:ascii="仿宋_GB2312" w:hAnsi="仿宋_GB2312" w:eastAsia="仿宋_GB2312" w:cs="仿宋_GB2312"/>
          <w:sz w:val="32"/>
          <w:szCs w:val="32"/>
          <w:highlight w:val="none"/>
          <w:lang w:val="en-US" w:eastAsia="zh-CN"/>
        </w:rPr>
        <w:t>006年，企业由市管企业</w:t>
      </w:r>
      <w:r>
        <w:rPr>
          <w:rFonts w:hint="eastAsia" w:ascii="仿宋_GB2312" w:hAnsi="仿宋_GB2312" w:eastAsia="仿宋_GB2312" w:cs="仿宋_GB2312"/>
          <w:sz w:val="32"/>
          <w:szCs w:val="32"/>
          <w:highlight w:val="none"/>
        </w:rPr>
        <w:t>划归峨边彝族自治县</w:t>
      </w:r>
      <w:r>
        <w:rPr>
          <w:rFonts w:hint="eastAsia" w:ascii="仿宋_GB2312" w:hAnsi="仿宋_GB2312" w:eastAsia="仿宋_GB2312" w:cs="仿宋_GB2312"/>
          <w:sz w:val="32"/>
          <w:szCs w:val="32"/>
          <w:highlight w:val="none"/>
          <w:lang w:eastAsia="zh-CN"/>
        </w:rPr>
        <w:t>人民政府</w:t>
      </w:r>
      <w:r>
        <w:rPr>
          <w:rFonts w:hint="eastAsia" w:ascii="仿宋_GB2312" w:hAnsi="仿宋_GB2312" w:eastAsia="仿宋_GB2312" w:cs="仿宋_GB2312"/>
          <w:sz w:val="32"/>
          <w:szCs w:val="32"/>
          <w:highlight w:val="none"/>
        </w:rPr>
        <w:t>管理</w:t>
      </w:r>
      <w:r>
        <w:rPr>
          <w:rFonts w:hint="eastAsia" w:ascii="仿宋_GB2312" w:hAnsi="仿宋_GB2312" w:eastAsia="仿宋_GB2312" w:cs="仿宋_GB2312"/>
          <w:sz w:val="32"/>
          <w:szCs w:val="32"/>
          <w:highlight w:val="none"/>
          <w:lang w:eastAsia="zh-CN"/>
        </w:rPr>
        <w:t>后</w:t>
      </w:r>
      <w:r>
        <w:rPr>
          <w:rFonts w:hint="eastAsia" w:ascii="仿宋_GB2312" w:hAnsi="仿宋_GB2312" w:eastAsia="仿宋_GB2312" w:cs="仿宋_GB2312"/>
          <w:sz w:val="32"/>
          <w:szCs w:val="32"/>
          <w:highlight w:val="none"/>
        </w:rPr>
        <w:t>。2020年6月，</w:t>
      </w:r>
      <w:r>
        <w:rPr>
          <w:rFonts w:hint="eastAsia" w:ascii="仿宋_GB2312" w:hAnsi="仿宋_GB2312" w:eastAsia="仿宋_GB2312" w:cs="仿宋_GB2312"/>
          <w:sz w:val="32"/>
          <w:szCs w:val="32"/>
          <w:highlight w:val="none"/>
          <w:lang w:eastAsia="zh-CN"/>
        </w:rPr>
        <w:t>公司</w:t>
      </w:r>
      <w:r>
        <w:rPr>
          <w:rFonts w:hint="eastAsia" w:ascii="仿宋_GB2312" w:hAnsi="仿宋_GB2312" w:eastAsia="仿宋_GB2312" w:cs="仿宋_GB2312"/>
          <w:sz w:val="32"/>
          <w:szCs w:val="32"/>
          <w:highlight w:val="none"/>
        </w:rPr>
        <w:t>通过市级验收</w:t>
      </w:r>
      <w:r>
        <w:rPr>
          <w:rFonts w:hint="eastAsia" w:ascii="仿宋_GB2312" w:hAnsi="仿宋_GB2312" w:eastAsia="仿宋_GB2312" w:cs="仿宋_GB2312"/>
          <w:sz w:val="32"/>
          <w:szCs w:val="32"/>
          <w:highlight w:val="none"/>
          <w:lang w:eastAsia="zh-CN"/>
        </w:rPr>
        <w:t>完成</w:t>
      </w:r>
      <w:r>
        <w:rPr>
          <w:rFonts w:hint="eastAsia" w:ascii="仿宋_GB2312" w:hAnsi="仿宋_GB2312" w:eastAsia="仿宋_GB2312" w:cs="仿宋_GB2312"/>
          <w:sz w:val="32"/>
          <w:szCs w:val="32"/>
          <w:highlight w:val="none"/>
        </w:rPr>
        <w:t>国有林区改革，定性为公益性企业。</w:t>
      </w:r>
      <w:r>
        <w:rPr>
          <w:rFonts w:hint="eastAsia" w:ascii="仿宋_GB2312" w:hAnsi="仿宋_GB2312" w:eastAsia="仿宋_GB2312" w:cs="仿宋_GB2312"/>
          <w:sz w:val="32"/>
          <w:szCs w:val="32"/>
          <w:highlight w:val="none"/>
          <w:lang w:val="en-US" w:eastAsia="zh-CN"/>
        </w:rPr>
        <w:t>2021年，</w:t>
      </w:r>
      <w:r>
        <w:rPr>
          <w:rFonts w:hint="eastAsia" w:ascii="仿宋_GB2312" w:hAnsi="仿宋_GB2312" w:eastAsia="仿宋_GB2312" w:cs="仿宋_GB2312"/>
          <w:sz w:val="32"/>
          <w:szCs w:val="32"/>
          <w:highlight w:val="none"/>
          <w:lang w:eastAsia="zh-CN"/>
        </w:rPr>
        <w:t>根据国务院《国企改革三年行动方案》和县委、县政府要求，</w:t>
      </w:r>
      <w:r>
        <w:rPr>
          <w:rFonts w:hint="eastAsia" w:ascii="仿宋_GB2312" w:hAnsi="仿宋_GB2312" w:eastAsia="仿宋_GB2312" w:cs="仿宋_GB2312"/>
          <w:sz w:val="32"/>
          <w:szCs w:val="32"/>
          <w:highlight w:val="none"/>
          <w:lang w:val="en-US" w:eastAsia="zh-CN"/>
        </w:rPr>
        <w:t>完成了全民所有制公司制改制，企业性质变更为有限责任公司，公司主业仍是实施天然林资源保护工程，资金来源为中央和省级财政林业项目资金拨款。</w:t>
      </w:r>
      <w:r>
        <w:rPr>
          <w:rFonts w:hint="eastAsia" w:ascii="仿宋_GB2312" w:hAnsi="仿宋_GB2312" w:eastAsia="仿宋_GB2312" w:cs="仿宋_GB2312"/>
          <w:sz w:val="32"/>
          <w:szCs w:val="32"/>
          <w:highlight w:val="none"/>
          <w:lang w:eastAsia="zh-CN"/>
        </w:rPr>
        <w:t>根据《乐山市天然林资源保护工程二期实施方案》，</w:t>
      </w:r>
      <w:r>
        <w:rPr>
          <w:rFonts w:hint="eastAsia" w:ascii="仿宋_GB2312" w:hAnsi="仿宋_GB2312" w:eastAsia="仿宋_GB2312" w:cs="仿宋_GB2312"/>
          <w:sz w:val="32"/>
          <w:szCs w:val="32"/>
          <w:highlight w:val="none"/>
          <w:lang w:val="en-US" w:eastAsia="zh-CN"/>
        </w:rPr>
        <w:t>完成了</w:t>
      </w:r>
      <w:r>
        <w:rPr>
          <w:rFonts w:hint="eastAsia" w:ascii="仿宋_GB2312" w:hAnsi="仿宋_GB2312" w:eastAsia="仿宋_GB2312" w:cs="仿宋_GB2312"/>
          <w:bCs/>
          <w:sz w:val="32"/>
          <w:szCs w:val="32"/>
          <w:highlight w:val="none"/>
          <w:lang w:eastAsia="zh-CN"/>
        </w:rPr>
        <w:t>国有</w:t>
      </w:r>
      <w:r>
        <w:rPr>
          <w:rFonts w:hint="eastAsia" w:ascii="仿宋_GB2312" w:hAnsi="仿宋_GB2312" w:eastAsia="仿宋_GB2312" w:cs="仿宋_GB2312"/>
          <w:bCs/>
          <w:sz w:val="32"/>
          <w:szCs w:val="32"/>
          <w:highlight w:val="none"/>
          <w:lang w:val="en-US" w:eastAsia="zh-CN"/>
        </w:rPr>
        <w:t>林</w:t>
      </w:r>
      <w:r>
        <w:rPr>
          <w:rFonts w:hint="eastAsia" w:ascii="仿宋_GB2312" w:hAnsi="仿宋_GB2312" w:eastAsia="仿宋_GB2312" w:cs="仿宋_GB2312"/>
          <w:bCs/>
          <w:sz w:val="32"/>
          <w:szCs w:val="32"/>
          <w:highlight w:val="none"/>
          <w:lang w:eastAsia="zh-CN"/>
        </w:rPr>
        <w:t>管护任务，</w:t>
      </w:r>
      <w:r>
        <w:rPr>
          <w:rFonts w:hint="eastAsia" w:ascii="仿宋_GB2312" w:hAnsi="仿宋_GB2312" w:eastAsia="仿宋_GB2312" w:cs="仿宋_GB2312"/>
          <w:w w:val="94"/>
          <w:sz w:val="32"/>
          <w:szCs w:val="32"/>
          <w:highlight w:val="none"/>
        </w:rPr>
        <w:t>森林覆盖率89.6%</w:t>
      </w:r>
      <w:r>
        <w:rPr>
          <w:rFonts w:hint="eastAsia" w:ascii="仿宋_GB2312" w:hAnsi="仿宋_GB2312" w:eastAsia="仿宋_GB2312" w:cs="仿宋_GB2312"/>
          <w:w w:val="94"/>
          <w:sz w:val="32"/>
          <w:szCs w:val="32"/>
          <w:highlight w:val="none"/>
          <w:lang w:eastAsia="zh-CN"/>
        </w:rPr>
        <w:t>，</w:t>
      </w:r>
      <w:r>
        <w:rPr>
          <w:rFonts w:hint="eastAsia" w:ascii="仿宋_GB2312" w:hAnsi="仿宋_GB2312" w:eastAsia="仿宋_GB2312" w:cs="仿宋_GB2312"/>
          <w:sz w:val="32"/>
          <w:szCs w:val="32"/>
          <w:highlight w:val="none"/>
          <w:lang w:eastAsia="zh-CN"/>
        </w:rPr>
        <w:t>确保了</w:t>
      </w:r>
      <w:r>
        <w:rPr>
          <w:rFonts w:hint="eastAsia" w:ascii="仿宋_GB2312" w:hAnsi="仿宋_GB2312" w:eastAsia="仿宋_GB2312" w:cs="仿宋_GB2312"/>
          <w:bCs/>
          <w:sz w:val="32"/>
          <w:szCs w:val="32"/>
          <w:highlight w:val="none"/>
        </w:rPr>
        <w:t>国有</w:t>
      </w:r>
      <w:r>
        <w:rPr>
          <w:rFonts w:hint="eastAsia" w:ascii="仿宋_GB2312" w:hAnsi="仿宋_GB2312" w:eastAsia="仿宋_GB2312" w:cs="仿宋_GB2312"/>
          <w:bCs/>
          <w:sz w:val="32"/>
          <w:szCs w:val="32"/>
          <w:highlight w:val="none"/>
          <w:lang w:eastAsia="zh-CN"/>
        </w:rPr>
        <w:t>林区森林资源的安全</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sz w:val="32"/>
          <w:szCs w:val="32"/>
          <w:highlight w:val="none"/>
          <w:lang w:eastAsia="zh-CN"/>
        </w:rPr>
        <w:t>为建设长江中上游生态屏障作出了积极的贡献。</w:t>
      </w:r>
    </w:p>
    <w:p w14:paraId="15C658F2">
      <w:pPr>
        <w:keepNext w:val="0"/>
        <w:keepLines w:val="0"/>
        <w:pageBreakBefore w:val="0"/>
        <w:numPr>
          <w:ilvl w:val="0"/>
          <w:numId w:val="2"/>
        </w:numPr>
        <w:kinsoku/>
        <w:wordWrap/>
        <w:overflowPunct/>
        <w:topLinePunct w:val="0"/>
        <w:autoSpaceDE/>
        <w:autoSpaceDN/>
        <w:bidi w:val="0"/>
        <w:snapToGrid/>
        <w:spacing w:line="600" w:lineRule="exact"/>
        <w:ind w:left="630" w:right="0" w:rightChars="0" w:firstLine="0" w:firstLineChars="0"/>
        <w:jc w:val="left"/>
        <w:outlineLvl w:val="9"/>
        <w:rPr>
          <w:rFonts w:hint="eastAsia" w:ascii="黑体" w:hAnsi="黑体" w:eastAsia="黑体" w:cs="黑体"/>
          <w:b w:val="0"/>
          <w:bCs w:val="0"/>
          <w:color w:val="000000"/>
          <w:kern w:val="0"/>
          <w:sz w:val="32"/>
          <w:szCs w:val="32"/>
          <w:highlight w:val="none"/>
        </w:rPr>
      </w:pPr>
      <w:r>
        <w:rPr>
          <w:rFonts w:hint="eastAsia" w:ascii="黑体" w:hAnsi="黑体" w:eastAsia="黑体" w:cs="黑体"/>
          <w:b w:val="0"/>
          <w:bCs w:val="0"/>
          <w:color w:val="000000"/>
          <w:kern w:val="0"/>
          <w:sz w:val="32"/>
          <w:szCs w:val="32"/>
          <w:highlight w:val="none"/>
          <w:lang w:val="en-US" w:eastAsia="zh-CN"/>
        </w:rPr>
        <w:t>相关</w:t>
      </w:r>
      <w:r>
        <w:rPr>
          <w:rFonts w:hint="eastAsia" w:ascii="黑体" w:hAnsi="黑体" w:eastAsia="黑体" w:cs="黑体"/>
          <w:b w:val="0"/>
          <w:bCs w:val="0"/>
          <w:color w:val="000000"/>
          <w:kern w:val="0"/>
          <w:sz w:val="32"/>
          <w:szCs w:val="32"/>
          <w:highlight w:val="none"/>
        </w:rPr>
        <w:t>建议</w:t>
      </w:r>
    </w:p>
    <w:p w14:paraId="3B569819">
      <w:pPr>
        <w:keepNext w:val="0"/>
        <w:keepLines w:val="0"/>
        <w:pageBreakBefore w:val="0"/>
        <w:kinsoku/>
        <w:wordWrap/>
        <w:overflowPunct/>
        <w:topLinePunct w:val="0"/>
        <w:autoSpaceDE/>
        <w:autoSpaceDN/>
        <w:bidi w:val="0"/>
        <w:snapToGrid/>
        <w:spacing w:line="600" w:lineRule="exact"/>
        <w:ind w:right="0" w:rightChars="0" w:firstLine="640" w:firstLineChars="20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目</w:t>
      </w:r>
      <w:r>
        <w:rPr>
          <w:rFonts w:hint="eastAsia" w:ascii="仿宋_GB2312" w:hAnsi="仿宋_GB2312" w:eastAsia="仿宋_GB2312" w:cs="仿宋_GB2312"/>
          <w:sz w:val="32"/>
          <w:szCs w:val="32"/>
        </w:rPr>
        <w:t>前，国家局</w:t>
      </w:r>
      <w:r>
        <w:rPr>
          <w:rFonts w:hint="eastAsia" w:ascii="仿宋_GB2312" w:hAnsi="仿宋_GB2312" w:eastAsia="仿宋_GB2312" w:cs="仿宋_GB2312"/>
          <w:sz w:val="32"/>
          <w:szCs w:val="32"/>
          <w:lang w:eastAsia="zh-CN"/>
        </w:rPr>
        <w:t>和省局正在</w:t>
      </w:r>
      <w:r>
        <w:rPr>
          <w:rFonts w:hint="eastAsia" w:ascii="仿宋_GB2312" w:hAnsi="仿宋_GB2312" w:eastAsia="仿宋_GB2312" w:cs="仿宋_GB2312"/>
          <w:sz w:val="32"/>
          <w:szCs w:val="32"/>
        </w:rPr>
        <w:t>编制天然林</w:t>
      </w:r>
      <w:r>
        <w:rPr>
          <w:rFonts w:hint="eastAsia" w:ascii="仿宋_GB2312" w:hAnsi="仿宋_GB2312" w:eastAsia="仿宋_GB2312" w:cs="仿宋_GB2312"/>
          <w:sz w:val="32"/>
          <w:szCs w:val="32"/>
          <w:lang w:eastAsia="zh-CN"/>
        </w:rPr>
        <w:t>资源</w:t>
      </w:r>
      <w:r>
        <w:rPr>
          <w:rFonts w:hint="eastAsia" w:ascii="仿宋_GB2312" w:hAnsi="仿宋_GB2312" w:eastAsia="仿宋_GB2312" w:cs="仿宋_GB2312"/>
          <w:sz w:val="32"/>
          <w:szCs w:val="32"/>
        </w:rPr>
        <w:t>保护</w:t>
      </w:r>
      <w:r>
        <w:rPr>
          <w:rFonts w:hint="eastAsia" w:ascii="仿宋_GB2312" w:hAnsi="仿宋_GB2312" w:eastAsia="仿宋_GB2312" w:cs="仿宋_GB2312"/>
          <w:sz w:val="32"/>
          <w:szCs w:val="32"/>
          <w:lang w:eastAsia="zh-CN"/>
        </w:rPr>
        <w:t>中长期规划</w:t>
      </w:r>
      <w:r>
        <w:rPr>
          <w:rFonts w:hint="eastAsia" w:ascii="仿宋_GB2312" w:hAnsi="仿宋_GB2312" w:eastAsia="仿宋_GB2312" w:cs="仿宋_GB2312"/>
          <w:sz w:val="32"/>
          <w:szCs w:val="32"/>
        </w:rPr>
        <w:t>方案，对</w:t>
      </w:r>
      <w:r>
        <w:rPr>
          <w:rFonts w:hint="eastAsia" w:ascii="仿宋_GB2312" w:hAnsi="仿宋_GB2312" w:eastAsia="仿宋_GB2312" w:cs="仿宋_GB2312"/>
          <w:sz w:val="32"/>
          <w:szCs w:val="32"/>
          <w:lang w:eastAsia="zh-CN"/>
        </w:rPr>
        <w:t>公司生态保护恢复和未来改革发展</w:t>
      </w:r>
      <w:r>
        <w:rPr>
          <w:rFonts w:hint="eastAsia" w:ascii="仿宋_GB2312" w:hAnsi="仿宋_GB2312" w:eastAsia="仿宋_GB2312" w:cs="仿宋_GB2312"/>
          <w:sz w:val="32"/>
          <w:szCs w:val="32"/>
        </w:rPr>
        <w:t>影响</w:t>
      </w:r>
      <w:r>
        <w:rPr>
          <w:rFonts w:hint="eastAsia" w:ascii="仿宋_GB2312" w:hAnsi="仿宋_GB2312" w:eastAsia="仿宋_GB2312" w:cs="仿宋_GB2312"/>
          <w:sz w:val="32"/>
          <w:szCs w:val="32"/>
          <w:lang w:eastAsia="zh-CN"/>
        </w:rPr>
        <w:t>深远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公司属于四川省</w:t>
      </w:r>
      <w:r>
        <w:rPr>
          <w:rFonts w:hint="eastAsia" w:ascii="仿宋_GB2312" w:hAnsi="仿宋_GB2312" w:eastAsia="仿宋_GB2312" w:cs="仿宋_GB2312"/>
          <w:sz w:val="32"/>
          <w:szCs w:val="32"/>
          <w:lang w:val="en-US" w:eastAsia="zh-CN"/>
        </w:rPr>
        <w:t>28家</w:t>
      </w:r>
      <w:r>
        <w:rPr>
          <w:rFonts w:hint="eastAsia" w:ascii="仿宋_GB2312" w:hAnsi="仿宋_GB2312" w:eastAsia="仿宋_GB2312" w:cs="仿宋_GB2312"/>
          <w:sz w:val="32"/>
          <w:szCs w:val="32"/>
          <w:lang w:eastAsia="zh-CN"/>
        </w:rPr>
        <w:t>重点国有森工企业之一，因森林经营面积小、人员基数大等客观原因，需要解决的历史遗留问题也多，特别需要</w:t>
      </w:r>
      <w:r>
        <w:rPr>
          <w:rFonts w:hint="eastAsia" w:ascii="仿宋_GB2312" w:hAnsi="仿宋_GB2312" w:eastAsia="仿宋_GB2312" w:cs="仿宋_GB2312"/>
          <w:sz w:val="32"/>
          <w:szCs w:val="32"/>
          <w:lang w:val="en-US" w:eastAsia="zh-CN"/>
        </w:rPr>
        <w:t>在天然林资源保护期间延续该政策</w:t>
      </w:r>
      <w:r>
        <w:rPr>
          <w:rFonts w:hint="eastAsia" w:ascii="仿宋_GB2312" w:hAnsi="仿宋_GB2312" w:eastAsia="仿宋_GB2312" w:cs="仿宋_GB2312"/>
          <w:sz w:val="32"/>
          <w:szCs w:val="32"/>
          <w:lang w:eastAsia="zh-CN"/>
        </w:rPr>
        <w:t>。</w:t>
      </w:r>
    </w:p>
    <w:p w14:paraId="19592255">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9FAA3DC">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tbl>
      <w:tblPr>
        <w:tblStyle w:val="15"/>
        <w:tblW w:w="8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929"/>
        <w:gridCol w:w="1035"/>
        <w:gridCol w:w="1063"/>
        <w:gridCol w:w="509"/>
        <w:gridCol w:w="1026"/>
        <w:gridCol w:w="459"/>
        <w:gridCol w:w="1073"/>
        <w:gridCol w:w="503"/>
        <w:gridCol w:w="486"/>
        <w:gridCol w:w="681"/>
      </w:tblGrid>
      <w:tr w14:paraId="71640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34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9403071">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29C3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572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5240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51113224T000012056309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国资国企专项经费</w:t>
            </w:r>
          </w:p>
        </w:tc>
      </w:tr>
      <w:tr w14:paraId="6DDDF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583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42B9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峨边彝族自治县国有资产监督管理局本级</w:t>
            </w:r>
          </w:p>
        </w:tc>
        <w:tc>
          <w:tcPr>
            <w:tcW w:w="1091" w:type="dxa"/>
            <w:tcBorders>
              <w:top w:val="nil"/>
              <w:left w:val="nil"/>
              <w:bottom w:val="nil"/>
              <w:right w:val="nil"/>
            </w:tcBorders>
            <w:shd w:val="clear" w:color="auto" w:fill="auto"/>
            <w:vAlign w:val="center"/>
          </w:tcPr>
          <w:p w14:paraId="73B7396A">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ECE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峨边彝族自治县国有资产监督管理局</w:t>
            </w:r>
          </w:p>
        </w:tc>
      </w:tr>
      <w:tr w14:paraId="70DF7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3BF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6D2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3F8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F2967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B72C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A2083">
            <w:pPr>
              <w:rPr>
                <w:rFonts w:hint="eastAsia" w:ascii="宋体" w:hAnsi="宋体" w:eastAsia="宋体" w:cs="宋体"/>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6A5CD">
            <w:pPr>
              <w:rPr>
                <w:rFonts w:hint="eastAsia" w:ascii="宋体" w:hAnsi="宋体" w:eastAsia="宋体" w:cs="宋体"/>
                <w:i w:val="0"/>
                <w:iCs w:val="0"/>
                <w:color w:val="000000"/>
                <w:sz w:val="18"/>
                <w:szCs w:val="18"/>
                <w:u w:val="none"/>
              </w:rPr>
            </w:pPr>
          </w:p>
        </w:tc>
        <w:tc>
          <w:tcPr>
            <w:tcW w:w="4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6759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完成4家国企改革，国资国企协调管理、配套建设，国有资产评估、委托拍卖，县属重点国有企业年度财务审计</w:t>
            </w:r>
          </w:p>
        </w:tc>
        <w:tc>
          <w:tcPr>
            <w:tcW w:w="27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783C6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1B250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26097">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AD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52E6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国资国企改革重组、协调管理、配套建设；国有资产评估、委托拍卖，县属重点国有企业年度财务审计等</w:t>
            </w:r>
          </w:p>
        </w:tc>
      </w:tr>
      <w:tr w14:paraId="5FD57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67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5A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C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13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6DE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2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7A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3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B1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1572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2FC37">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0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E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D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13.06</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B9D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C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8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07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E29A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57FC5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9609F">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2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A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6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13.06</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975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2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5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E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1E053">
            <w:pPr>
              <w:rPr>
                <w:rFonts w:hint="eastAsia" w:ascii="黑体" w:hAnsi="黑体" w:eastAsia="黑体" w:cs="黑体"/>
                <w:i/>
                <w:iCs/>
                <w:color w:val="000000"/>
                <w:sz w:val="18"/>
                <w:szCs w:val="18"/>
                <w:u w:val="none"/>
              </w:rPr>
            </w:pPr>
          </w:p>
        </w:tc>
      </w:tr>
      <w:tr w14:paraId="15A94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9BA83">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D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A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6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B2E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17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7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8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BAF57">
            <w:pPr>
              <w:rPr>
                <w:rFonts w:hint="eastAsia" w:ascii="黑体" w:hAnsi="黑体" w:eastAsia="黑体" w:cs="黑体"/>
                <w:i/>
                <w:iCs/>
                <w:color w:val="000000"/>
                <w:sz w:val="18"/>
                <w:szCs w:val="18"/>
                <w:u w:val="none"/>
              </w:rPr>
            </w:pPr>
          </w:p>
        </w:tc>
      </w:tr>
      <w:tr w14:paraId="13354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16114">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D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C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80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C84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17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8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D8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DCC1D">
            <w:pPr>
              <w:rPr>
                <w:rFonts w:hint="eastAsia" w:ascii="黑体" w:hAnsi="黑体" w:eastAsia="黑体" w:cs="黑体"/>
                <w:i/>
                <w:iCs/>
                <w:color w:val="000000"/>
                <w:sz w:val="18"/>
                <w:szCs w:val="18"/>
                <w:u w:val="none"/>
              </w:rPr>
            </w:pPr>
          </w:p>
        </w:tc>
      </w:tr>
      <w:tr w14:paraId="5E8DF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BF541">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B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9644">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F450">
            <w:pPr>
              <w:jc w:val="center"/>
              <w:rPr>
                <w:rFonts w:hint="eastAsia" w:ascii="微软雅黑" w:hAnsi="微软雅黑" w:eastAsia="微软雅黑" w:cs="微软雅黑"/>
                <w:i/>
                <w:iCs/>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2EEEB9">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D172">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A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B5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47047">
            <w:pPr>
              <w:rPr>
                <w:rFonts w:hint="eastAsia" w:ascii="黑体" w:hAnsi="黑体" w:eastAsia="黑体" w:cs="黑体"/>
                <w:i/>
                <w:iCs/>
                <w:color w:val="000000"/>
                <w:sz w:val="18"/>
                <w:szCs w:val="18"/>
                <w:u w:val="none"/>
              </w:rPr>
            </w:pPr>
          </w:p>
        </w:tc>
      </w:tr>
      <w:tr w14:paraId="0C458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B2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B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F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3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B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1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92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E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1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F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F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CD1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5E31B">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5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BC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A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国企改革重组</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F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94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81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23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F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DD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4D9E">
            <w:pPr>
              <w:jc w:val="center"/>
              <w:rPr>
                <w:rFonts w:hint="eastAsia" w:ascii="宋体" w:hAnsi="宋体" w:eastAsia="宋体" w:cs="宋体"/>
                <w:i w:val="0"/>
                <w:iCs w:val="0"/>
                <w:color w:val="000000"/>
                <w:sz w:val="18"/>
                <w:szCs w:val="18"/>
                <w:u w:val="none"/>
              </w:rPr>
            </w:pPr>
          </w:p>
        </w:tc>
      </w:tr>
      <w:tr w14:paraId="4DFBA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733D6">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D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7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2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C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EB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2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3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8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6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8823">
            <w:pPr>
              <w:jc w:val="center"/>
              <w:rPr>
                <w:rFonts w:hint="eastAsia" w:ascii="宋体" w:hAnsi="宋体" w:eastAsia="宋体" w:cs="宋体"/>
                <w:i w:val="0"/>
                <w:iCs w:val="0"/>
                <w:color w:val="000000"/>
                <w:sz w:val="18"/>
                <w:szCs w:val="18"/>
                <w:u w:val="none"/>
              </w:rPr>
            </w:pPr>
          </w:p>
        </w:tc>
      </w:tr>
      <w:tr w14:paraId="56F9E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24CAD">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0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9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0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经济社会效益</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5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1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F3A0">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8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B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88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0A05">
            <w:pPr>
              <w:jc w:val="center"/>
              <w:rPr>
                <w:rFonts w:hint="eastAsia" w:ascii="宋体" w:hAnsi="宋体" w:eastAsia="宋体" w:cs="宋体"/>
                <w:i w:val="0"/>
                <w:iCs w:val="0"/>
                <w:color w:val="000000"/>
                <w:sz w:val="18"/>
                <w:szCs w:val="18"/>
                <w:u w:val="none"/>
              </w:rPr>
            </w:pPr>
          </w:p>
        </w:tc>
      </w:tr>
      <w:tr w14:paraId="473DC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52004">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0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1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2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促进经济发展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E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5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A012">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5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5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3D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9EA7">
            <w:pPr>
              <w:jc w:val="center"/>
              <w:rPr>
                <w:rFonts w:hint="eastAsia" w:ascii="宋体" w:hAnsi="宋体" w:eastAsia="宋体" w:cs="宋体"/>
                <w:i w:val="0"/>
                <w:iCs w:val="0"/>
                <w:color w:val="000000"/>
                <w:sz w:val="18"/>
                <w:szCs w:val="18"/>
                <w:u w:val="none"/>
              </w:rPr>
            </w:pPr>
          </w:p>
        </w:tc>
      </w:tr>
      <w:tr w14:paraId="47FD7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2C6B3">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C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1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6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8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7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1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D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5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DC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7DE9">
            <w:pPr>
              <w:jc w:val="center"/>
              <w:rPr>
                <w:rFonts w:hint="eastAsia" w:ascii="宋体" w:hAnsi="宋体" w:eastAsia="宋体" w:cs="宋体"/>
                <w:i w:val="0"/>
                <w:iCs w:val="0"/>
                <w:color w:val="000000"/>
                <w:sz w:val="18"/>
                <w:szCs w:val="18"/>
                <w:u w:val="none"/>
              </w:rPr>
            </w:pPr>
          </w:p>
        </w:tc>
      </w:tr>
      <w:tr w14:paraId="6848E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7218B">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D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7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01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项目投入金额</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0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CF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3E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B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82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F8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C442">
            <w:pPr>
              <w:jc w:val="center"/>
              <w:rPr>
                <w:rFonts w:hint="eastAsia" w:ascii="微软雅黑" w:hAnsi="微软雅黑" w:eastAsia="微软雅黑" w:cs="微软雅黑"/>
                <w:i/>
                <w:iCs/>
                <w:color w:val="000000"/>
                <w:sz w:val="16"/>
                <w:szCs w:val="16"/>
                <w:u w:val="none"/>
              </w:rPr>
            </w:pPr>
          </w:p>
        </w:tc>
      </w:tr>
      <w:tr w14:paraId="09217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1C1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B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373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F54F">
            <w:pPr>
              <w:rPr>
                <w:rFonts w:hint="eastAsia" w:ascii="宋体" w:hAnsi="宋体" w:eastAsia="宋体" w:cs="宋体"/>
                <w:i w:val="0"/>
                <w:iCs w:val="0"/>
                <w:color w:val="000000"/>
                <w:sz w:val="18"/>
                <w:szCs w:val="18"/>
                <w:u w:val="none"/>
              </w:rPr>
            </w:pPr>
          </w:p>
        </w:tc>
      </w:tr>
      <w:tr w14:paraId="05D8E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0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28F6F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完成4家国企改革，国资国企协调管理、配套建设，国有资产评估、委托拍卖，县属重点国有企业年度财务审计。</w:t>
            </w:r>
          </w:p>
        </w:tc>
      </w:tr>
      <w:tr w14:paraId="094B5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F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76EB6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08C1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E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65FB5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500F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2E1C7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项目负责人：廖学军</w:t>
            </w:r>
          </w:p>
        </w:tc>
        <w:tc>
          <w:tcPr>
            <w:tcW w:w="41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1D85E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财务负责人：赵源</w:t>
            </w:r>
          </w:p>
        </w:tc>
      </w:tr>
      <w:tr w14:paraId="77AD8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10" w:type="dxa"/>
            <w:tcBorders>
              <w:top w:val="nil"/>
              <w:left w:val="nil"/>
              <w:bottom w:val="nil"/>
              <w:right w:val="nil"/>
            </w:tcBorders>
            <w:shd w:val="clear" w:color="auto" w:fill="auto"/>
            <w:vAlign w:val="center"/>
          </w:tcPr>
          <w:p w14:paraId="18B52927">
            <w:pPr>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auto"/>
            <w:vAlign w:val="center"/>
          </w:tcPr>
          <w:p w14:paraId="3C129D31">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14:paraId="1F143D0A">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6CFB1F14">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114055C7">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14:paraId="5AA9DABD">
            <w:pPr>
              <w:rPr>
                <w:rFonts w:hint="eastAsia" w:ascii="宋体" w:hAnsi="宋体" w:eastAsia="宋体" w:cs="宋体"/>
                <w:i w:val="0"/>
                <w:iCs w:val="0"/>
                <w:color w:val="000000"/>
                <w:sz w:val="18"/>
                <w:szCs w:val="18"/>
                <w:u w:val="none"/>
              </w:rPr>
            </w:pPr>
          </w:p>
        </w:tc>
        <w:tc>
          <w:tcPr>
            <w:tcW w:w="465" w:type="dxa"/>
            <w:tcBorders>
              <w:top w:val="nil"/>
              <w:left w:val="nil"/>
              <w:bottom w:val="nil"/>
              <w:right w:val="nil"/>
            </w:tcBorders>
            <w:shd w:val="clear" w:color="auto" w:fill="auto"/>
            <w:vAlign w:val="center"/>
          </w:tcPr>
          <w:p w14:paraId="0367E15A">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0B1F4BD0">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263B47CB">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43A8A2B7">
            <w:pPr>
              <w:rPr>
                <w:rFonts w:hint="eastAsia" w:ascii="宋体" w:hAnsi="宋体" w:eastAsia="宋体" w:cs="宋体"/>
                <w:i w:val="0"/>
                <w:iCs w:val="0"/>
                <w:color w:val="000000"/>
                <w:sz w:val="18"/>
                <w:szCs w:val="18"/>
                <w:u w:val="none"/>
              </w:rPr>
            </w:pPr>
          </w:p>
        </w:tc>
        <w:tc>
          <w:tcPr>
            <w:tcW w:w="690" w:type="dxa"/>
            <w:tcBorders>
              <w:top w:val="nil"/>
              <w:left w:val="nil"/>
              <w:bottom w:val="nil"/>
              <w:right w:val="nil"/>
            </w:tcBorders>
            <w:shd w:val="clear" w:color="auto" w:fill="auto"/>
            <w:vAlign w:val="center"/>
          </w:tcPr>
          <w:p w14:paraId="045B0CE6">
            <w:pPr>
              <w:rPr>
                <w:rFonts w:hint="eastAsia" w:ascii="宋体" w:hAnsi="宋体" w:eastAsia="宋体" w:cs="宋体"/>
                <w:i w:val="0"/>
                <w:iCs w:val="0"/>
                <w:color w:val="000000"/>
                <w:sz w:val="18"/>
                <w:szCs w:val="18"/>
                <w:u w:val="none"/>
              </w:rPr>
            </w:pPr>
          </w:p>
        </w:tc>
      </w:tr>
      <w:tr w14:paraId="76041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34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82D388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090C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362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68C0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51113225T000012114310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关于下达2024年中央财政林业和草原专项资金预算（第一批）的通知（川财资环</w:t>
            </w:r>
            <w:r>
              <w:rPr>
                <w:rFonts w:hint="eastAsia" w:ascii="宋体" w:hAnsi="宋体" w:cs="宋体"/>
                <w:i w:val="0"/>
                <w:iCs w:val="0"/>
                <w:color w:val="000000"/>
                <w:kern w:val="0"/>
                <w:sz w:val="18"/>
                <w:szCs w:val="18"/>
                <w:u w:val="none"/>
                <w:lang w:val="en-US" w:eastAsia="zh-CN" w:bidi="ar"/>
              </w:rPr>
              <w:t>〔2024〕16号</w:t>
            </w:r>
            <w:r>
              <w:rPr>
                <w:rFonts w:ascii="宋体" w:hAnsi="宋体" w:eastAsia="宋体" w:cs="宋体"/>
                <w:i w:val="0"/>
                <w:iCs w:val="0"/>
                <w:color w:val="000000"/>
                <w:kern w:val="0"/>
                <w:sz w:val="18"/>
                <w:szCs w:val="18"/>
                <w:u w:val="none"/>
                <w:lang w:val="en-US" w:eastAsia="zh-CN" w:bidi="ar"/>
              </w:rPr>
              <w:t>）-国有林管护补助</w:t>
            </w:r>
          </w:p>
        </w:tc>
      </w:tr>
      <w:tr w14:paraId="4D5EF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FAF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63BA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峨边彝族自治县国有资产监督管理局本级</w:t>
            </w:r>
          </w:p>
        </w:tc>
        <w:tc>
          <w:tcPr>
            <w:tcW w:w="1091" w:type="dxa"/>
            <w:tcBorders>
              <w:top w:val="nil"/>
              <w:left w:val="nil"/>
              <w:bottom w:val="nil"/>
              <w:right w:val="nil"/>
            </w:tcBorders>
            <w:shd w:val="clear" w:color="auto" w:fill="auto"/>
            <w:vAlign w:val="center"/>
          </w:tcPr>
          <w:p w14:paraId="7390F04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F4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峨边彝族自治县国有资产监督管理局</w:t>
            </w:r>
          </w:p>
        </w:tc>
      </w:tr>
      <w:tr w14:paraId="73061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6A7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80F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E24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78885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B841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40D91">
            <w:pPr>
              <w:rPr>
                <w:rFonts w:hint="eastAsia" w:ascii="宋体" w:hAnsi="宋体" w:eastAsia="宋体" w:cs="宋体"/>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7E1F1">
            <w:pPr>
              <w:rPr>
                <w:rFonts w:hint="eastAsia" w:ascii="宋体" w:hAnsi="宋体" w:eastAsia="宋体" w:cs="宋体"/>
                <w:i w:val="0"/>
                <w:iCs w:val="0"/>
                <w:color w:val="000000"/>
                <w:sz w:val="18"/>
                <w:szCs w:val="18"/>
                <w:u w:val="none"/>
              </w:rPr>
            </w:pPr>
          </w:p>
        </w:tc>
        <w:tc>
          <w:tcPr>
            <w:tcW w:w="4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2A94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完成天保工程施业区110.3384万亩的国有森林管护任务</w:t>
            </w:r>
          </w:p>
        </w:tc>
        <w:tc>
          <w:tcPr>
            <w:tcW w:w="27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DA40D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2C678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32D53">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4A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FFA8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新川南林业有限公司（原四川省川南林业局）全面完成了天保工程施业区110.3384万亩的国有森林管护任务，森林资源进一步向质量提高转变，全部职工参加社会保险（企业职工按不低于四川省上一年城镇非私营企业在岗职工平均工资60%缴纳社会保险费），促进了林区社会稳定。</w:t>
            </w:r>
          </w:p>
        </w:tc>
      </w:tr>
      <w:tr w14:paraId="0D21A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59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8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E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0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E383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2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A0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19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1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EDCB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72B8B">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0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E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5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2,987.34</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5FE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2,636.62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F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88.26%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6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0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FA26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资金计划下达迟，已按计划支付，结转至次年初已全部支付</w:t>
            </w:r>
          </w:p>
        </w:tc>
      </w:tr>
      <w:tr w14:paraId="2C321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50CC0">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6D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16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5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2,987.34</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AD56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2,636.62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8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88.26%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DF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2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97688">
            <w:pPr>
              <w:rPr>
                <w:rFonts w:hint="eastAsia" w:ascii="黑体" w:hAnsi="黑体" w:eastAsia="黑体" w:cs="黑体"/>
                <w:i/>
                <w:iCs/>
                <w:color w:val="000000"/>
                <w:sz w:val="18"/>
                <w:szCs w:val="18"/>
                <w:u w:val="none"/>
              </w:rPr>
            </w:pPr>
          </w:p>
        </w:tc>
      </w:tr>
      <w:tr w14:paraId="3B2F9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974AC">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35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9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8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159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37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C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3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BD0B2">
            <w:pPr>
              <w:rPr>
                <w:rFonts w:hint="eastAsia" w:ascii="黑体" w:hAnsi="黑体" w:eastAsia="黑体" w:cs="黑体"/>
                <w:i/>
                <w:iCs/>
                <w:color w:val="000000"/>
                <w:sz w:val="18"/>
                <w:szCs w:val="18"/>
                <w:u w:val="none"/>
              </w:rPr>
            </w:pPr>
          </w:p>
        </w:tc>
      </w:tr>
      <w:tr w14:paraId="52F64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2E627">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0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0F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F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009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3E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0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1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01C31">
            <w:pPr>
              <w:rPr>
                <w:rFonts w:hint="eastAsia" w:ascii="黑体" w:hAnsi="黑体" w:eastAsia="黑体" w:cs="黑体"/>
                <w:i/>
                <w:iCs/>
                <w:color w:val="000000"/>
                <w:sz w:val="18"/>
                <w:szCs w:val="18"/>
                <w:u w:val="none"/>
              </w:rPr>
            </w:pPr>
          </w:p>
        </w:tc>
      </w:tr>
      <w:tr w14:paraId="01952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093CE">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4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E149">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F8FB">
            <w:pPr>
              <w:jc w:val="center"/>
              <w:rPr>
                <w:rFonts w:hint="eastAsia" w:ascii="微软雅黑" w:hAnsi="微软雅黑" w:eastAsia="微软雅黑" w:cs="微软雅黑"/>
                <w:i/>
                <w:iCs/>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1AFE1E">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2619">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B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9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07108">
            <w:pPr>
              <w:rPr>
                <w:rFonts w:hint="eastAsia" w:ascii="黑体" w:hAnsi="黑体" w:eastAsia="黑体" w:cs="黑体"/>
                <w:i/>
                <w:iCs/>
                <w:color w:val="000000"/>
                <w:sz w:val="18"/>
                <w:szCs w:val="18"/>
                <w:u w:val="none"/>
              </w:rPr>
            </w:pPr>
          </w:p>
        </w:tc>
      </w:tr>
      <w:tr w14:paraId="05206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3C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F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3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A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33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C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E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3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99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9B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3D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C796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6EED5">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A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E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4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原天保工程区国有林管护面积（万亩）</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6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3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110.3384 </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E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万亩</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58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110.3384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3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6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E4A0">
            <w:pPr>
              <w:jc w:val="center"/>
              <w:rPr>
                <w:rFonts w:hint="eastAsia" w:ascii="宋体" w:hAnsi="宋体" w:eastAsia="宋体" w:cs="宋体"/>
                <w:i w:val="0"/>
                <w:iCs w:val="0"/>
                <w:color w:val="000000"/>
                <w:sz w:val="18"/>
                <w:szCs w:val="18"/>
                <w:u w:val="none"/>
              </w:rPr>
            </w:pPr>
          </w:p>
        </w:tc>
      </w:tr>
      <w:tr w14:paraId="461EE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F4131">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4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0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1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国有国家级公益林管护</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F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8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57.3000 </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B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万亩</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05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26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52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309C">
            <w:pPr>
              <w:jc w:val="center"/>
              <w:rPr>
                <w:rFonts w:hint="eastAsia" w:ascii="宋体" w:hAnsi="宋体" w:eastAsia="宋体" w:cs="宋体"/>
                <w:i w:val="0"/>
                <w:iCs w:val="0"/>
                <w:color w:val="000000"/>
                <w:sz w:val="18"/>
                <w:szCs w:val="18"/>
                <w:u w:val="none"/>
              </w:rPr>
            </w:pPr>
          </w:p>
        </w:tc>
      </w:tr>
      <w:tr w14:paraId="44E25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E2086">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2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8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C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天然林资源森林蓄积量增长情况</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8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0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增长</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4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C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增长</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0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5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6B36">
            <w:pPr>
              <w:jc w:val="center"/>
              <w:rPr>
                <w:rFonts w:hint="eastAsia" w:ascii="宋体" w:hAnsi="宋体" w:eastAsia="宋体" w:cs="宋体"/>
                <w:i w:val="0"/>
                <w:iCs w:val="0"/>
                <w:color w:val="000000"/>
                <w:sz w:val="18"/>
                <w:szCs w:val="18"/>
                <w:u w:val="none"/>
              </w:rPr>
            </w:pPr>
          </w:p>
        </w:tc>
      </w:tr>
      <w:tr w14:paraId="719C1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79ABF">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1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8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4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国有林管护资金兑现率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9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2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100.0000 </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E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2A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3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B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96CA">
            <w:pPr>
              <w:jc w:val="center"/>
              <w:rPr>
                <w:rFonts w:hint="eastAsia" w:ascii="宋体" w:hAnsi="宋体" w:eastAsia="宋体" w:cs="宋体"/>
                <w:i w:val="0"/>
                <w:iCs w:val="0"/>
                <w:color w:val="000000"/>
                <w:sz w:val="18"/>
                <w:szCs w:val="18"/>
                <w:u w:val="none"/>
              </w:rPr>
            </w:pPr>
          </w:p>
        </w:tc>
      </w:tr>
      <w:tr w14:paraId="06655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8D156">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FD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0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F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国有林管护投入成本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0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0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2987.3400 </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D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6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2636.62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E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1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21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资金计划下达迟，已按计划支付，结转至次年初已全部支付</w:t>
            </w:r>
          </w:p>
        </w:tc>
      </w:tr>
      <w:tr w14:paraId="525F3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2FAC5">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06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A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0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林区民生状况</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8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9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持续改善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2BFA">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E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持续改善</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B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D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7E9A">
            <w:pPr>
              <w:jc w:val="center"/>
              <w:rPr>
                <w:rFonts w:hint="eastAsia" w:ascii="宋体" w:hAnsi="宋体" w:eastAsia="宋体" w:cs="宋体"/>
                <w:i w:val="0"/>
                <w:iCs w:val="0"/>
                <w:color w:val="000000"/>
                <w:sz w:val="18"/>
                <w:szCs w:val="18"/>
                <w:u w:val="none"/>
              </w:rPr>
            </w:pPr>
          </w:p>
        </w:tc>
      </w:tr>
      <w:tr w14:paraId="21D14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CEAAF">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E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C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1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林区职工和周边群众满意度（%）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A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7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D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0D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D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1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5B04">
            <w:pPr>
              <w:jc w:val="center"/>
              <w:rPr>
                <w:rFonts w:hint="eastAsia" w:ascii="宋体" w:hAnsi="宋体" w:eastAsia="宋体" w:cs="宋体"/>
                <w:i w:val="0"/>
                <w:iCs w:val="0"/>
                <w:color w:val="000000"/>
                <w:sz w:val="18"/>
                <w:szCs w:val="18"/>
                <w:u w:val="none"/>
              </w:rPr>
            </w:pPr>
          </w:p>
        </w:tc>
      </w:tr>
      <w:tr w14:paraId="1773A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702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E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7B5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002D">
            <w:pPr>
              <w:rPr>
                <w:rFonts w:hint="eastAsia" w:ascii="宋体" w:hAnsi="宋体" w:eastAsia="宋体" w:cs="宋体"/>
                <w:i w:val="0"/>
                <w:iCs w:val="0"/>
                <w:color w:val="000000"/>
                <w:sz w:val="18"/>
                <w:szCs w:val="18"/>
                <w:u w:val="none"/>
              </w:rPr>
            </w:pPr>
          </w:p>
        </w:tc>
      </w:tr>
      <w:tr w14:paraId="44932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3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F26C4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森林资源向质量提高转变；生态明显改善转变，水土流失明显减少，生物多样性明显增加；林区经济社会发展由稳步复苏进一步向和谐发展转变，基本解决转岗就业问题，确保林区社会和谐稳定；自检验收达到合格标准；档案管理规范；资金使用规范。</w:t>
            </w:r>
          </w:p>
        </w:tc>
      </w:tr>
      <w:tr w14:paraId="050C5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9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F2E38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每年资金下达较迟，导致当年预算执行进度偏慢。</w:t>
            </w:r>
          </w:p>
        </w:tc>
      </w:tr>
      <w:tr w14:paraId="67BAC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65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9B2EA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制定资金支出计划，进一步按计划支出资金。</w:t>
            </w:r>
          </w:p>
        </w:tc>
      </w:tr>
      <w:tr w14:paraId="5F633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E52EC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项目负责人：唐化冰</w:t>
            </w:r>
          </w:p>
        </w:tc>
        <w:tc>
          <w:tcPr>
            <w:tcW w:w="41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75B18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财务负责人：李晓斌</w:t>
            </w:r>
          </w:p>
        </w:tc>
      </w:tr>
      <w:tr w14:paraId="3935D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10" w:type="dxa"/>
            <w:tcBorders>
              <w:top w:val="nil"/>
              <w:left w:val="nil"/>
              <w:bottom w:val="nil"/>
              <w:right w:val="nil"/>
            </w:tcBorders>
            <w:shd w:val="clear" w:color="auto" w:fill="auto"/>
            <w:vAlign w:val="center"/>
          </w:tcPr>
          <w:p w14:paraId="020A6548">
            <w:pPr>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auto"/>
            <w:vAlign w:val="center"/>
          </w:tcPr>
          <w:p w14:paraId="6B36B0A6">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14:paraId="19EF4DE9">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40A80585">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2ADD2445">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14:paraId="672F3B1A">
            <w:pPr>
              <w:rPr>
                <w:rFonts w:hint="eastAsia" w:ascii="宋体" w:hAnsi="宋体" w:eastAsia="宋体" w:cs="宋体"/>
                <w:i w:val="0"/>
                <w:iCs w:val="0"/>
                <w:color w:val="000000"/>
                <w:sz w:val="18"/>
                <w:szCs w:val="18"/>
                <w:u w:val="none"/>
              </w:rPr>
            </w:pPr>
          </w:p>
        </w:tc>
        <w:tc>
          <w:tcPr>
            <w:tcW w:w="465" w:type="dxa"/>
            <w:tcBorders>
              <w:top w:val="nil"/>
              <w:left w:val="nil"/>
              <w:bottom w:val="nil"/>
              <w:right w:val="nil"/>
            </w:tcBorders>
            <w:shd w:val="clear" w:color="auto" w:fill="auto"/>
            <w:vAlign w:val="center"/>
          </w:tcPr>
          <w:p w14:paraId="66E79CFA">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17059405">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0403735E">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5A722AC7">
            <w:pPr>
              <w:rPr>
                <w:rFonts w:hint="eastAsia" w:ascii="宋体" w:hAnsi="宋体" w:eastAsia="宋体" w:cs="宋体"/>
                <w:i w:val="0"/>
                <w:iCs w:val="0"/>
                <w:color w:val="000000"/>
                <w:sz w:val="18"/>
                <w:szCs w:val="18"/>
                <w:u w:val="none"/>
              </w:rPr>
            </w:pPr>
          </w:p>
        </w:tc>
        <w:tc>
          <w:tcPr>
            <w:tcW w:w="690" w:type="dxa"/>
            <w:tcBorders>
              <w:top w:val="nil"/>
              <w:left w:val="nil"/>
              <w:bottom w:val="nil"/>
              <w:right w:val="nil"/>
            </w:tcBorders>
            <w:shd w:val="clear" w:color="auto" w:fill="auto"/>
            <w:vAlign w:val="center"/>
          </w:tcPr>
          <w:p w14:paraId="3A111B75">
            <w:pPr>
              <w:rPr>
                <w:rFonts w:hint="eastAsia" w:ascii="宋体" w:hAnsi="宋体" w:eastAsia="宋体" w:cs="宋体"/>
                <w:i w:val="0"/>
                <w:iCs w:val="0"/>
                <w:color w:val="000000"/>
                <w:sz w:val="18"/>
                <w:szCs w:val="18"/>
                <w:u w:val="none"/>
              </w:rPr>
            </w:pPr>
          </w:p>
        </w:tc>
      </w:tr>
      <w:tr w14:paraId="04EA0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34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34BF4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0943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87E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1566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51113225T000012114330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关于下达2024年中央财政林业和草原专项资金预算（第一批）的通知（川财资环</w:t>
            </w:r>
            <w:r>
              <w:rPr>
                <w:rFonts w:hint="eastAsia" w:ascii="宋体" w:hAnsi="宋体" w:cs="宋体"/>
                <w:i w:val="0"/>
                <w:iCs w:val="0"/>
                <w:color w:val="000000"/>
                <w:kern w:val="0"/>
                <w:sz w:val="18"/>
                <w:szCs w:val="18"/>
                <w:u w:val="none"/>
                <w:lang w:val="en-US" w:eastAsia="zh-CN" w:bidi="ar"/>
              </w:rPr>
              <w:t>〔2024〕16号</w:t>
            </w: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天保社会保险补助</w:t>
            </w:r>
          </w:p>
        </w:tc>
      </w:tr>
      <w:tr w14:paraId="50030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855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7571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峨边彝族自治县国有资产监督管理局本级</w:t>
            </w:r>
          </w:p>
        </w:tc>
        <w:tc>
          <w:tcPr>
            <w:tcW w:w="1091" w:type="dxa"/>
            <w:tcBorders>
              <w:top w:val="nil"/>
              <w:left w:val="nil"/>
              <w:bottom w:val="nil"/>
              <w:right w:val="nil"/>
            </w:tcBorders>
            <w:shd w:val="clear" w:color="auto" w:fill="auto"/>
            <w:vAlign w:val="center"/>
          </w:tcPr>
          <w:p w14:paraId="6F21E1A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78B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峨边彝族自治县国有资产监督管理局</w:t>
            </w:r>
          </w:p>
        </w:tc>
      </w:tr>
      <w:tr w14:paraId="56355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962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455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3AD9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FF4E8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1CCC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A8A3F">
            <w:pPr>
              <w:rPr>
                <w:rFonts w:hint="eastAsia" w:ascii="宋体" w:hAnsi="宋体" w:eastAsia="宋体" w:cs="宋体"/>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62893">
            <w:pPr>
              <w:rPr>
                <w:rFonts w:hint="eastAsia" w:ascii="宋体" w:hAnsi="宋体" w:eastAsia="宋体" w:cs="宋体"/>
                <w:i w:val="0"/>
                <w:iCs w:val="0"/>
                <w:color w:val="000000"/>
                <w:sz w:val="18"/>
                <w:szCs w:val="18"/>
                <w:u w:val="none"/>
              </w:rPr>
            </w:pPr>
          </w:p>
        </w:tc>
        <w:tc>
          <w:tcPr>
            <w:tcW w:w="4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413A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完成了天保工程施业区110.3384万亩的国有森林管护任务</w:t>
            </w:r>
          </w:p>
        </w:tc>
        <w:tc>
          <w:tcPr>
            <w:tcW w:w="27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1518B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38F5A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721FF">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7B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A5FA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新川南林业有限公司（原四川省川南林业局）全面完成了天保工程施业区110.3384万亩的国有森林管护任务，森林资源进一步向质量提高转变，全部职工参加社会保险（企业职工按不低于四川省上一年城镇非私营企业在岗职工平均工资60%缴纳社会保险费），促进了林区社会稳定。</w:t>
            </w:r>
          </w:p>
        </w:tc>
      </w:tr>
      <w:tr w14:paraId="2EDAE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4E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7B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A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B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29E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F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F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26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08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F4DB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D1422">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01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3A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6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369.93</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78D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8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1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2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35EE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资金计划下达迟，已按计划支付，结转至次年初已全部支付</w:t>
            </w:r>
          </w:p>
        </w:tc>
      </w:tr>
      <w:tr w14:paraId="569E1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DC1F7">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8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0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9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369.93</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091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D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2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9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21CB3">
            <w:pPr>
              <w:rPr>
                <w:rFonts w:hint="eastAsia" w:ascii="黑体" w:hAnsi="黑体" w:eastAsia="黑体" w:cs="黑体"/>
                <w:i/>
                <w:iCs/>
                <w:color w:val="000000"/>
                <w:sz w:val="18"/>
                <w:szCs w:val="18"/>
                <w:u w:val="none"/>
              </w:rPr>
            </w:pPr>
          </w:p>
        </w:tc>
      </w:tr>
      <w:tr w14:paraId="1A81E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7B2AC">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D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E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E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900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D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0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B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51F9F">
            <w:pPr>
              <w:rPr>
                <w:rFonts w:hint="eastAsia" w:ascii="黑体" w:hAnsi="黑体" w:eastAsia="黑体" w:cs="黑体"/>
                <w:i/>
                <w:iCs/>
                <w:color w:val="000000"/>
                <w:sz w:val="18"/>
                <w:szCs w:val="18"/>
                <w:u w:val="none"/>
              </w:rPr>
            </w:pPr>
          </w:p>
        </w:tc>
      </w:tr>
      <w:tr w14:paraId="10AC5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EE66B">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7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9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F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990C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7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B8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C1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C7B87">
            <w:pPr>
              <w:rPr>
                <w:rFonts w:hint="eastAsia" w:ascii="黑体" w:hAnsi="黑体" w:eastAsia="黑体" w:cs="黑体"/>
                <w:i/>
                <w:iCs/>
                <w:color w:val="000000"/>
                <w:sz w:val="18"/>
                <w:szCs w:val="18"/>
                <w:u w:val="none"/>
              </w:rPr>
            </w:pPr>
          </w:p>
        </w:tc>
      </w:tr>
      <w:tr w14:paraId="6930A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D3F0E">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C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35E9">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679F">
            <w:pPr>
              <w:jc w:val="center"/>
              <w:rPr>
                <w:rFonts w:hint="eastAsia" w:ascii="微软雅黑" w:hAnsi="微软雅黑" w:eastAsia="微软雅黑" w:cs="微软雅黑"/>
                <w:i/>
                <w:iCs/>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37EB24">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50C1">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7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F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76782">
            <w:pPr>
              <w:rPr>
                <w:rFonts w:hint="eastAsia" w:ascii="黑体" w:hAnsi="黑体" w:eastAsia="黑体" w:cs="黑体"/>
                <w:i/>
                <w:iCs/>
                <w:color w:val="000000"/>
                <w:sz w:val="18"/>
                <w:szCs w:val="18"/>
                <w:u w:val="none"/>
              </w:rPr>
            </w:pPr>
          </w:p>
        </w:tc>
      </w:tr>
      <w:tr w14:paraId="3CC1A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97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0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8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A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A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2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A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2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27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1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B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71E8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46C7F">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C76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701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D51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原天保工程实施单位社会保险缴纳比例（%）</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B25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E71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1AD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010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2CA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AFD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FE21">
            <w:pPr>
              <w:jc w:val="center"/>
              <w:rPr>
                <w:rFonts w:hint="eastAsia" w:ascii="宋体" w:hAnsi="宋体" w:eastAsia="宋体" w:cs="宋体"/>
                <w:i w:val="0"/>
                <w:iCs w:val="0"/>
                <w:color w:val="000000"/>
                <w:sz w:val="20"/>
                <w:szCs w:val="20"/>
                <w:u w:val="none"/>
              </w:rPr>
            </w:pPr>
          </w:p>
        </w:tc>
      </w:tr>
      <w:tr w14:paraId="7D1DD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C3DE1">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C8B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283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F94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原天保工程实施单位社会保险补助人数（人）</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9C1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6C0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684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0B4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70F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684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660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99E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28B6">
            <w:pPr>
              <w:jc w:val="center"/>
              <w:rPr>
                <w:rFonts w:hint="eastAsia" w:ascii="宋体" w:hAnsi="宋体" w:eastAsia="宋体" w:cs="宋体"/>
                <w:i w:val="0"/>
                <w:iCs w:val="0"/>
                <w:color w:val="000000"/>
                <w:sz w:val="20"/>
                <w:szCs w:val="20"/>
                <w:u w:val="none"/>
              </w:rPr>
            </w:pPr>
          </w:p>
        </w:tc>
      </w:tr>
      <w:tr w14:paraId="69D20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1F20E">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0F3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44B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6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社会保险补助参保率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E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F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100.0000 </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698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322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839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B6F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1CFE">
            <w:pPr>
              <w:jc w:val="center"/>
              <w:rPr>
                <w:rFonts w:hint="eastAsia" w:ascii="宋体" w:hAnsi="宋体" w:eastAsia="宋体" w:cs="宋体"/>
                <w:i w:val="0"/>
                <w:iCs w:val="0"/>
                <w:color w:val="000000"/>
                <w:sz w:val="20"/>
                <w:szCs w:val="20"/>
                <w:u w:val="none"/>
              </w:rPr>
            </w:pPr>
          </w:p>
        </w:tc>
      </w:tr>
      <w:tr w14:paraId="2335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57CEC">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75A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D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D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社会保险补助兑现率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6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3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D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CEC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8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4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341E">
            <w:pPr>
              <w:jc w:val="center"/>
              <w:rPr>
                <w:rFonts w:hint="eastAsia" w:ascii="宋体" w:hAnsi="宋体" w:eastAsia="宋体" w:cs="宋体"/>
                <w:i w:val="0"/>
                <w:iCs w:val="0"/>
                <w:color w:val="000000"/>
                <w:sz w:val="20"/>
                <w:szCs w:val="20"/>
                <w:u w:val="none"/>
              </w:rPr>
            </w:pPr>
          </w:p>
        </w:tc>
      </w:tr>
      <w:tr w14:paraId="0B256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FE71E">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69E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2AA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5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天保社会保险补助投入成本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7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D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369.93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6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D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CCB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9BE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505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资金计划下达迟，已按计划支付，结转至次年初已全部支付</w:t>
            </w:r>
          </w:p>
        </w:tc>
      </w:tr>
      <w:tr w14:paraId="7A070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6486C">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221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效益指标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48B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C9B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林区民生状况</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0F0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845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持续改善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780A">
            <w:pPr>
              <w:jc w:val="center"/>
              <w:rPr>
                <w:rFonts w:hint="eastAsia" w:ascii="宋体" w:hAnsi="宋体" w:eastAsia="宋体" w:cs="宋体"/>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891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持续改善</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A02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307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301E">
            <w:pPr>
              <w:jc w:val="center"/>
              <w:rPr>
                <w:rFonts w:hint="eastAsia" w:ascii="宋体" w:hAnsi="宋体" w:eastAsia="宋体" w:cs="宋体"/>
                <w:i w:val="0"/>
                <w:iCs w:val="0"/>
                <w:color w:val="000000"/>
                <w:sz w:val="20"/>
                <w:szCs w:val="20"/>
                <w:u w:val="none"/>
              </w:rPr>
            </w:pPr>
          </w:p>
        </w:tc>
      </w:tr>
      <w:tr w14:paraId="4C153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AC0C2">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E9A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满意度指标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E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182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林区职工和周边群众满意度（%）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7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22D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0.95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5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AF1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C4F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B8A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AE5E">
            <w:pPr>
              <w:jc w:val="center"/>
              <w:rPr>
                <w:rFonts w:hint="eastAsia" w:ascii="宋体" w:hAnsi="宋体" w:eastAsia="宋体" w:cs="宋体"/>
                <w:i w:val="0"/>
                <w:iCs w:val="0"/>
                <w:color w:val="000000"/>
                <w:sz w:val="20"/>
                <w:szCs w:val="20"/>
                <w:u w:val="none"/>
              </w:rPr>
            </w:pPr>
          </w:p>
        </w:tc>
      </w:tr>
      <w:tr w14:paraId="1F4B6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CF8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4C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12C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9165">
            <w:pPr>
              <w:rPr>
                <w:rFonts w:hint="eastAsia" w:ascii="宋体" w:hAnsi="宋体" w:eastAsia="宋体" w:cs="宋体"/>
                <w:i w:val="0"/>
                <w:iCs w:val="0"/>
                <w:color w:val="000000"/>
                <w:sz w:val="18"/>
                <w:szCs w:val="18"/>
                <w:u w:val="none"/>
              </w:rPr>
            </w:pPr>
          </w:p>
        </w:tc>
      </w:tr>
      <w:tr w14:paraId="36498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C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BDEBE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森林资源向质量提高转变；生态明显改善转变，水土流失明显减少，生物多样性明显增加；林区经济社会发展由稳步复苏进一步向和谐发展转变，基本解决转岗就业问题，确保林区社会和谐稳定；自检验收达到合格标准；档案管理规范；资金使用规范。</w:t>
            </w:r>
          </w:p>
        </w:tc>
      </w:tr>
      <w:tr w14:paraId="47AAF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D1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437DE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每年资金下达较迟，导致当年预算执行进度偏慢。</w:t>
            </w:r>
          </w:p>
        </w:tc>
      </w:tr>
      <w:tr w14:paraId="55B5F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D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815A5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制定资金支出计划，进一步按计划支出资金。</w:t>
            </w:r>
          </w:p>
        </w:tc>
      </w:tr>
      <w:tr w14:paraId="64113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F6DDC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项目负责人：唐化冰</w:t>
            </w:r>
          </w:p>
        </w:tc>
        <w:tc>
          <w:tcPr>
            <w:tcW w:w="41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9A300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财务负责人：李晓斌</w:t>
            </w:r>
          </w:p>
        </w:tc>
      </w:tr>
      <w:tr w14:paraId="1F663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10" w:type="dxa"/>
            <w:tcBorders>
              <w:top w:val="nil"/>
              <w:left w:val="nil"/>
              <w:bottom w:val="nil"/>
              <w:right w:val="nil"/>
            </w:tcBorders>
            <w:shd w:val="clear" w:color="auto" w:fill="auto"/>
            <w:vAlign w:val="center"/>
          </w:tcPr>
          <w:p w14:paraId="49EED7ED">
            <w:pPr>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auto"/>
            <w:vAlign w:val="center"/>
          </w:tcPr>
          <w:p w14:paraId="32EB78D5">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14:paraId="0B5F2D5F">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6E8AA26E">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42B6EF55">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14:paraId="3AD5589E">
            <w:pPr>
              <w:rPr>
                <w:rFonts w:hint="eastAsia" w:ascii="宋体" w:hAnsi="宋体" w:eastAsia="宋体" w:cs="宋体"/>
                <w:i w:val="0"/>
                <w:iCs w:val="0"/>
                <w:color w:val="000000"/>
                <w:sz w:val="18"/>
                <w:szCs w:val="18"/>
                <w:u w:val="none"/>
              </w:rPr>
            </w:pPr>
          </w:p>
        </w:tc>
        <w:tc>
          <w:tcPr>
            <w:tcW w:w="465" w:type="dxa"/>
            <w:tcBorders>
              <w:top w:val="nil"/>
              <w:left w:val="nil"/>
              <w:bottom w:val="nil"/>
              <w:right w:val="nil"/>
            </w:tcBorders>
            <w:shd w:val="clear" w:color="auto" w:fill="auto"/>
            <w:vAlign w:val="center"/>
          </w:tcPr>
          <w:p w14:paraId="76D0AEC6">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57E829A8">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073F3AA5">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7E2D78EE">
            <w:pPr>
              <w:rPr>
                <w:rFonts w:hint="eastAsia" w:ascii="宋体" w:hAnsi="宋体" w:eastAsia="宋体" w:cs="宋体"/>
                <w:i w:val="0"/>
                <w:iCs w:val="0"/>
                <w:color w:val="000000"/>
                <w:sz w:val="18"/>
                <w:szCs w:val="18"/>
                <w:u w:val="none"/>
              </w:rPr>
            </w:pPr>
          </w:p>
        </w:tc>
        <w:tc>
          <w:tcPr>
            <w:tcW w:w="690" w:type="dxa"/>
            <w:tcBorders>
              <w:top w:val="nil"/>
              <w:left w:val="nil"/>
              <w:bottom w:val="nil"/>
              <w:right w:val="nil"/>
            </w:tcBorders>
            <w:shd w:val="clear" w:color="auto" w:fill="auto"/>
            <w:vAlign w:val="center"/>
          </w:tcPr>
          <w:p w14:paraId="55E8971F">
            <w:pPr>
              <w:rPr>
                <w:rFonts w:hint="eastAsia" w:ascii="宋体" w:hAnsi="宋体" w:eastAsia="宋体" w:cs="宋体"/>
                <w:i w:val="0"/>
                <w:iCs w:val="0"/>
                <w:color w:val="000000"/>
                <w:sz w:val="18"/>
                <w:szCs w:val="18"/>
                <w:u w:val="none"/>
              </w:rPr>
            </w:pPr>
          </w:p>
        </w:tc>
      </w:tr>
      <w:tr w14:paraId="232FF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34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25591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030F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CBD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9807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51113225T000012114363-2023年中央财政林业草</w:t>
            </w:r>
            <w:bookmarkStart w:id="67" w:name="_GoBack"/>
            <w:bookmarkEnd w:id="67"/>
            <w:r>
              <w:rPr>
                <w:rFonts w:ascii="宋体" w:hAnsi="宋体" w:eastAsia="宋体" w:cs="宋体"/>
                <w:i w:val="0"/>
                <w:iCs w:val="0"/>
                <w:color w:val="000000"/>
                <w:kern w:val="0"/>
                <w:sz w:val="18"/>
                <w:szCs w:val="18"/>
                <w:u w:val="none"/>
                <w:lang w:val="en-US" w:eastAsia="zh-CN" w:bidi="ar"/>
              </w:rPr>
              <w:t>原生态保护恢复资金预算（第四批）</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〔2023〕103号</w:t>
            </w:r>
            <w:r>
              <w:rPr>
                <w:rFonts w:ascii="宋体" w:hAnsi="宋体" w:eastAsia="宋体" w:cs="宋体"/>
                <w:i w:val="0"/>
                <w:iCs w:val="0"/>
                <w:color w:val="000000"/>
                <w:kern w:val="0"/>
                <w:sz w:val="18"/>
                <w:szCs w:val="18"/>
                <w:u w:val="none"/>
                <w:lang w:val="en-US" w:eastAsia="zh-CN" w:bidi="ar"/>
              </w:rPr>
              <w:t>）-天保社会保险补助</w:t>
            </w:r>
          </w:p>
        </w:tc>
      </w:tr>
      <w:tr w14:paraId="6CA82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672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5BDF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峨边彝族自治县国有资产监督管理局本级</w:t>
            </w:r>
          </w:p>
        </w:tc>
        <w:tc>
          <w:tcPr>
            <w:tcW w:w="1091" w:type="dxa"/>
            <w:tcBorders>
              <w:top w:val="nil"/>
              <w:left w:val="nil"/>
              <w:bottom w:val="nil"/>
              <w:right w:val="nil"/>
            </w:tcBorders>
            <w:shd w:val="clear" w:color="auto" w:fill="auto"/>
            <w:vAlign w:val="center"/>
          </w:tcPr>
          <w:p w14:paraId="265E186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3106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峨边彝族自治县国有资产监督管理局</w:t>
            </w:r>
          </w:p>
        </w:tc>
      </w:tr>
      <w:tr w14:paraId="54203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91D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2B3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8A1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A39F0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FF8C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7B504">
            <w:pPr>
              <w:rPr>
                <w:rFonts w:hint="eastAsia" w:ascii="宋体" w:hAnsi="宋体" w:eastAsia="宋体" w:cs="宋体"/>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452A7">
            <w:pPr>
              <w:rPr>
                <w:rFonts w:hint="eastAsia" w:ascii="宋体" w:hAnsi="宋体" w:eastAsia="宋体" w:cs="宋体"/>
                <w:i w:val="0"/>
                <w:iCs w:val="0"/>
                <w:color w:val="000000"/>
                <w:sz w:val="18"/>
                <w:szCs w:val="18"/>
                <w:u w:val="none"/>
              </w:rPr>
            </w:pPr>
          </w:p>
        </w:tc>
        <w:tc>
          <w:tcPr>
            <w:tcW w:w="4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EC39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完成了天保工程施业区110.3384万亩的国有森林管护任务</w:t>
            </w:r>
          </w:p>
        </w:tc>
        <w:tc>
          <w:tcPr>
            <w:tcW w:w="27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05C58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793A9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2456E">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DC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EA1C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新川南林业有限公司（原四川省川南林业局）全面完成了天保工程施业区110.3384万亩的国有森林管护任务，森林资源进一步向质量提高转变，全部职工参加社会保险（企业职工按不低于四川省上一年城镇非私营企业在岗职工平均工资60%缴纳社会保险费），促进了林区社会稳定。</w:t>
            </w:r>
          </w:p>
        </w:tc>
      </w:tr>
      <w:tr w14:paraId="5FBE4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DA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1B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7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A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572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15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3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0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D5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60A7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8BC46">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E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CB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A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708.21</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5385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708.21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6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13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2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E75D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50CF9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FCCE5">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96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D4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77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708.21</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A1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708.21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1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1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1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502BE">
            <w:pPr>
              <w:rPr>
                <w:rFonts w:hint="eastAsia" w:ascii="黑体" w:hAnsi="黑体" w:eastAsia="黑体" w:cs="黑体"/>
                <w:i/>
                <w:iCs/>
                <w:color w:val="000000"/>
                <w:sz w:val="18"/>
                <w:szCs w:val="18"/>
                <w:u w:val="none"/>
              </w:rPr>
            </w:pPr>
          </w:p>
        </w:tc>
      </w:tr>
      <w:tr w14:paraId="2351D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77BB4">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AC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3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F0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42E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3F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3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7D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81867">
            <w:pPr>
              <w:rPr>
                <w:rFonts w:hint="eastAsia" w:ascii="黑体" w:hAnsi="黑体" w:eastAsia="黑体" w:cs="黑体"/>
                <w:i/>
                <w:iCs/>
                <w:color w:val="000000"/>
                <w:sz w:val="18"/>
                <w:szCs w:val="18"/>
                <w:u w:val="none"/>
              </w:rPr>
            </w:pPr>
          </w:p>
        </w:tc>
      </w:tr>
      <w:tr w14:paraId="7ADB9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DE9CD">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5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5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61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232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93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8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0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F6800">
            <w:pPr>
              <w:rPr>
                <w:rFonts w:hint="eastAsia" w:ascii="黑体" w:hAnsi="黑体" w:eastAsia="黑体" w:cs="黑体"/>
                <w:i/>
                <w:iCs/>
                <w:color w:val="000000"/>
                <w:sz w:val="18"/>
                <w:szCs w:val="18"/>
                <w:u w:val="none"/>
              </w:rPr>
            </w:pPr>
          </w:p>
        </w:tc>
      </w:tr>
      <w:tr w14:paraId="5304E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250B9">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F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D914">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D121">
            <w:pPr>
              <w:jc w:val="center"/>
              <w:rPr>
                <w:rFonts w:hint="eastAsia" w:ascii="微软雅黑" w:hAnsi="微软雅黑" w:eastAsia="微软雅黑" w:cs="微软雅黑"/>
                <w:i/>
                <w:iCs/>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355CC2">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9DCC">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A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EA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77C40">
            <w:pPr>
              <w:rPr>
                <w:rFonts w:hint="eastAsia" w:ascii="黑体" w:hAnsi="黑体" w:eastAsia="黑体" w:cs="黑体"/>
                <w:i/>
                <w:iCs/>
                <w:color w:val="000000"/>
                <w:sz w:val="18"/>
                <w:szCs w:val="18"/>
                <w:u w:val="none"/>
              </w:rPr>
            </w:pPr>
          </w:p>
        </w:tc>
      </w:tr>
      <w:tr w14:paraId="35E63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8F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1E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8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D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C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F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C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6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8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8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E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B6FD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7D818">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AA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C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F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原天保工程实施单位社会保险缴纳比例（%）</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19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8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0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E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5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5A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F545">
            <w:pPr>
              <w:jc w:val="center"/>
              <w:rPr>
                <w:rFonts w:hint="eastAsia" w:ascii="宋体" w:hAnsi="宋体" w:eastAsia="宋体" w:cs="宋体"/>
                <w:i w:val="0"/>
                <w:iCs w:val="0"/>
                <w:color w:val="000000"/>
                <w:sz w:val="18"/>
                <w:szCs w:val="18"/>
                <w:u w:val="none"/>
              </w:rPr>
            </w:pPr>
          </w:p>
        </w:tc>
      </w:tr>
      <w:tr w14:paraId="1A5E1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7394D">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28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DD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5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原天保工程实施单位社会保险补助人数（人）</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B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83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0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C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0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4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BD1C">
            <w:pPr>
              <w:jc w:val="center"/>
              <w:rPr>
                <w:rFonts w:hint="eastAsia" w:ascii="宋体" w:hAnsi="宋体" w:eastAsia="宋体" w:cs="宋体"/>
                <w:i w:val="0"/>
                <w:iCs w:val="0"/>
                <w:color w:val="000000"/>
                <w:sz w:val="18"/>
                <w:szCs w:val="18"/>
                <w:u w:val="none"/>
              </w:rPr>
            </w:pPr>
          </w:p>
        </w:tc>
      </w:tr>
      <w:tr w14:paraId="4292A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9A722">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39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D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F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社会保险补助参保率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3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9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E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65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5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4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34E2">
            <w:pPr>
              <w:jc w:val="center"/>
              <w:rPr>
                <w:rFonts w:hint="eastAsia" w:ascii="宋体" w:hAnsi="宋体" w:eastAsia="宋体" w:cs="宋体"/>
                <w:i w:val="0"/>
                <w:iCs w:val="0"/>
                <w:color w:val="000000"/>
                <w:sz w:val="18"/>
                <w:szCs w:val="18"/>
                <w:u w:val="none"/>
              </w:rPr>
            </w:pPr>
          </w:p>
        </w:tc>
      </w:tr>
      <w:tr w14:paraId="2B11E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CCABB">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D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3F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C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社会保险补助兑现率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6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5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7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8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D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7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5FD6">
            <w:pPr>
              <w:jc w:val="center"/>
              <w:rPr>
                <w:rFonts w:hint="eastAsia" w:ascii="宋体" w:hAnsi="宋体" w:eastAsia="宋体" w:cs="宋体"/>
                <w:i w:val="0"/>
                <w:iCs w:val="0"/>
                <w:color w:val="000000"/>
                <w:sz w:val="18"/>
                <w:szCs w:val="18"/>
                <w:u w:val="none"/>
              </w:rPr>
            </w:pPr>
          </w:p>
        </w:tc>
      </w:tr>
      <w:tr w14:paraId="5902E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F0715">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4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5A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A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天保社会保险补助投入成本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3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7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708.21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7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C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708.21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3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8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55A9">
            <w:pPr>
              <w:jc w:val="center"/>
              <w:rPr>
                <w:rFonts w:hint="eastAsia" w:ascii="宋体" w:hAnsi="宋体" w:eastAsia="宋体" w:cs="宋体"/>
                <w:i w:val="0"/>
                <w:iCs w:val="0"/>
                <w:color w:val="000000"/>
                <w:sz w:val="18"/>
                <w:szCs w:val="18"/>
                <w:u w:val="none"/>
              </w:rPr>
            </w:pPr>
          </w:p>
        </w:tc>
      </w:tr>
      <w:tr w14:paraId="66618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B0B4A">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E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2F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45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林区民生状况</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F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FD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持续改善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6C91">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1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持续改善</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C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0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B791">
            <w:pPr>
              <w:jc w:val="center"/>
              <w:rPr>
                <w:rFonts w:hint="eastAsia" w:ascii="宋体" w:hAnsi="宋体" w:eastAsia="宋体" w:cs="宋体"/>
                <w:i w:val="0"/>
                <w:iCs w:val="0"/>
                <w:color w:val="000000"/>
                <w:sz w:val="18"/>
                <w:szCs w:val="18"/>
                <w:u w:val="none"/>
              </w:rPr>
            </w:pPr>
          </w:p>
        </w:tc>
      </w:tr>
      <w:tr w14:paraId="2279B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ADEDE">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D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38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9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林区职工和周边群众满意度（%）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3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4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1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5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33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41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D69F">
            <w:pPr>
              <w:jc w:val="center"/>
              <w:rPr>
                <w:rFonts w:hint="eastAsia" w:ascii="宋体" w:hAnsi="宋体" w:eastAsia="宋体" w:cs="宋体"/>
                <w:i w:val="0"/>
                <w:iCs w:val="0"/>
                <w:color w:val="000000"/>
                <w:sz w:val="18"/>
                <w:szCs w:val="18"/>
                <w:u w:val="none"/>
              </w:rPr>
            </w:pPr>
          </w:p>
        </w:tc>
      </w:tr>
      <w:tr w14:paraId="34B79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D11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9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B4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9303">
            <w:pPr>
              <w:rPr>
                <w:rFonts w:hint="eastAsia" w:ascii="宋体" w:hAnsi="宋体" w:eastAsia="宋体" w:cs="宋体"/>
                <w:i w:val="0"/>
                <w:iCs w:val="0"/>
                <w:color w:val="000000"/>
                <w:sz w:val="18"/>
                <w:szCs w:val="18"/>
                <w:u w:val="none"/>
              </w:rPr>
            </w:pPr>
          </w:p>
        </w:tc>
      </w:tr>
      <w:tr w14:paraId="4A717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4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0C621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森林资源向质量提高转变；生态明显改善转变，水土流失明显减少，生物多样性明显增加；林区经济社会发展由稳步复苏进一步向和谐发展转变，基本解决转岗就业问题，确保林区社会和谐稳定；自检验收达到合格标准；档案管理规范；资金使用规范。</w:t>
            </w:r>
          </w:p>
        </w:tc>
      </w:tr>
      <w:tr w14:paraId="03A86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D6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A356B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77C67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A5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72630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61F26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026D4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项目负责人：唐化冰</w:t>
            </w:r>
          </w:p>
        </w:tc>
        <w:tc>
          <w:tcPr>
            <w:tcW w:w="41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A532B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财务负责人：李晓斌</w:t>
            </w:r>
          </w:p>
        </w:tc>
      </w:tr>
      <w:tr w14:paraId="7944C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10" w:type="dxa"/>
            <w:tcBorders>
              <w:top w:val="nil"/>
              <w:left w:val="nil"/>
              <w:bottom w:val="nil"/>
              <w:right w:val="nil"/>
            </w:tcBorders>
            <w:shd w:val="clear" w:color="auto" w:fill="auto"/>
            <w:vAlign w:val="center"/>
          </w:tcPr>
          <w:p w14:paraId="280B4CD6">
            <w:pPr>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auto"/>
            <w:vAlign w:val="center"/>
          </w:tcPr>
          <w:p w14:paraId="47A1F7AD">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14:paraId="02042691">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05F5D6BB">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43E1D9FF">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14:paraId="00C44936">
            <w:pPr>
              <w:rPr>
                <w:rFonts w:hint="eastAsia" w:ascii="宋体" w:hAnsi="宋体" w:eastAsia="宋体" w:cs="宋体"/>
                <w:i w:val="0"/>
                <w:iCs w:val="0"/>
                <w:color w:val="000000"/>
                <w:sz w:val="18"/>
                <w:szCs w:val="18"/>
                <w:u w:val="none"/>
              </w:rPr>
            </w:pPr>
          </w:p>
        </w:tc>
        <w:tc>
          <w:tcPr>
            <w:tcW w:w="465" w:type="dxa"/>
            <w:tcBorders>
              <w:top w:val="nil"/>
              <w:left w:val="nil"/>
              <w:bottom w:val="nil"/>
              <w:right w:val="nil"/>
            </w:tcBorders>
            <w:shd w:val="clear" w:color="auto" w:fill="auto"/>
            <w:vAlign w:val="center"/>
          </w:tcPr>
          <w:p w14:paraId="3B22C0E6">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23AC1422">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299B252B">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460CE9AF">
            <w:pPr>
              <w:rPr>
                <w:rFonts w:hint="eastAsia" w:ascii="宋体" w:hAnsi="宋体" w:eastAsia="宋体" w:cs="宋体"/>
                <w:i w:val="0"/>
                <w:iCs w:val="0"/>
                <w:color w:val="000000"/>
                <w:sz w:val="18"/>
                <w:szCs w:val="18"/>
                <w:u w:val="none"/>
              </w:rPr>
            </w:pPr>
          </w:p>
        </w:tc>
        <w:tc>
          <w:tcPr>
            <w:tcW w:w="690" w:type="dxa"/>
            <w:tcBorders>
              <w:top w:val="nil"/>
              <w:left w:val="nil"/>
              <w:bottom w:val="nil"/>
              <w:right w:val="nil"/>
            </w:tcBorders>
            <w:shd w:val="clear" w:color="auto" w:fill="auto"/>
            <w:vAlign w:val="center"/>
          </w:tcPr>
          <w:p w14:paraId="3CDC0B5F">
            <w:pPr>
              <w:rPr>
                <w:rFonts w:hint="eastAsia" w:ascii="宋体" w:hAnsi="宋体" w:eastAsia="宋体" w:cs="宋体"/>
                <w:i w:val="0"/>
                <w:iCs w:val="0"/>
                <w:color w:val="000000"/>
                <w:sz w:val="18"/>
                <w:szCs w:val="18"/>
                <w:u w:val="none"/>
              </w:rPr>
            </w:pPr>
          </w:p>
        </w:tc>
      </w:tr>
      <w:tr w14:paraId="06B0D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348" w:type="dxa"/>
            <w:gridSpan w:val="11"/>
            <w:tcBorders>
              <w:top w:val="nil"/>
              <w:left w:val="nil"/>
              <w:bottom w:val="nil"/>
              <w:right w:val="nil"/>
            </w:tcBorders>
            <w:shd w:val="clear" w:color="auto" w:fill="auto"/>
            <w:vAlign w:val="center"/>
          </w:tcPr>
          <w:p w14:paraId="70698B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r>
              <w:rPr>
                <w:rFonts w:ascii="宋体" w:hAnsi="宋体" w:eastAsia="宋体" w:cs="宋体"/>
                <w:i w:val="0"/>
                <w:iCs w:val="0"/>
                <w:color w:val="000000"/>
                <w:kern w:val="0"/>
                <w:sz w:val="18"/>
                <w:szCs w:val="18"/>
                <w:u w:val="none"/>
                <w:lang w:val="en-US" w:eastAsia="zh-CN" w:bidi="ar"/>
              </w:rPr>
              <w:t>报表说明</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该报表查询项目信息、绩效目标信息、预算及执行情况，用于预算单位查询导出开展项目自评。</w:t>
            </w:r>
          </w:p>
        </w:tc>
      </w:tr>
      <w:tr w14:paraId="289A7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348" w:type="dxa"/>
            <w:gridSpan w:val="11"/>
            <w:tcBorders>
              <w:top w:val="nil"/>
              <w:left w:val="nil"/>
              <w:bottom w:val="nil"/>
              <w:right w:val="nil"/>
            </w:tcBorders>
            <w:shd w:val="clear" w:color="auto" w:fill="auto"/>
            <w:vAlign w:val="center"/>
          </w:tcPr>
          <w:p w14:paraId="6B0733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取数口径：部门项目绩效目标表信息，包括年初预算、追加预算、结转预算和调整预算的绩效目标（以项目的最终绩效目标为准）。</w:t>
            </w:r>
          </w:p>
        </w:tc>
      </w:tr>
      <w:tr w14:paraId="1B676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348" w:type="dxa"/>
            <w:gridSpan w:val="11"/>
            <w:tcBorders>
              <w:top w:val="nil"/>
              <w:left w:val="nil"/>
              <w:bottom w:val="nil"/>
              <w:right w:val="nil"/>
            </w:tcBorders>
            <w:shd w:val="clear" w:color="auto" w:fill="auto"/>
            <w:vAlign w:val="center"/>
          </w:tcPr>
          <w:p w14:paraId="54F3BC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14:paraId="7D57F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348" w:type="dxa"/>
            <w:gridSpan w:val="11"/>
            <w:tcBorders>
              <w:top w:val="nil"/>
              <w:left w:val="nil"/>
              <w:bottom w:val="nil"/>
              <w:right w:val="nil"/>
            </w:tcBorders>
            <w:shd w:val="clear" w:color="auto" w:fill="auto"/>
            <w:vAlign w:val="center"/>
          </w:tcPr>
          <w:p w14:paraId="2D50EC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14:paraId="4609F361">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7EC09C44">
      <w:pPr>
        <w:pStyle w:val="5"/>
        <w:rPr>
          <w:rFonts w:hint="eastAsia" w:ascii="Times New Roman" w:hAnsi="Times New Roman" w:cs="宋体"/>
          <w:color w:val="FF0000"/>
          <w:kern w:val="0"/>
          <w:sz w:val="32"/>
          <w:szCs w:val="32"/>
          <w:highlight w:val="yellow"/>
          <w:shd w:val="clear" w:color="auto" w:fill="FFFFFF"/>
          <w:lang w:val="zh-CN"/>
        </w:rPr>
      </w:pPr>
    </w:p>
    <w:p w14:paraId="2D81FCD0">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6EF0745B">
      <w:pPr>
        <w:widowControl/>
        <w:jc w:val="center"/>
        <w:rPr>
          <w:rFonts w:hint="eastAsia" w:ascii="Times New Roman" w:hAnsi="Times New Roman" w:eastAsia="仿宋"/>
          <w:b w:val="0"/>
          <w:color w:val="auto"/>
          <w:highlight w:val="none"/>
        </w:rPr>
      </w:pPr>
      <w:bookmarkStart w:id="53" w:name="_Toc15396618"/>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51"/>
      <w:bookmarkEnd w:id="53"/>
      <w:bookmarkStart w:id="54" w:name="_Toc15396619"/>
    </w:p>
    <w:p w14:paraId="147C380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1295DDF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4"/>
    </w:p>
    <w:p w14:paraId="1F733D4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0"/>
      <w:r>
        <w:rPr>
          <w:rFonts w:hint="eastAsia" w:ascii="Times New Roman" w:hAnsi="Times New Roman" w:eastAsia="仿宋_GB2312" w:cs="仿宋_GB2312"/>
          <w:color w:val="auto"/>
          <w:sz w:val="32"/>
          <w:szCs w:val="32"/>
          <w:highlight w:val="none"/>
        </w:rPr>
        <w:t>二、收入决算表</w:t>
      </w:r>
      <w:bookmarkEnd w:id="55"/>
    </w:p>
    <w:p w14:paraId="04926C8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1"/>
      <w:r>
        <w:rPr>
          <w:rFonts w:hint="eastAsia" w:ascii="Times New Roman" w:hAnsi="Times New Roman" w:eastAsia="仿宋_GB2312" w:cs="仿宋_GB2312"/>
          <w:color w:val="auto"/>
          <w:sz w:val="32"/>
          <w:szCs w:val="32"/>
          <w:highlight w:val="none"/>
        </w:rPr>
        <w:t>三、支出决算表</w:t>
      </w:r>
      <w:bookmarkEnd w:id="56"/>
    </w:p>
    <w:p w14:paraId="14F6D02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2"/>
      <w:r>
        <w:rPr>
          <w:rFonts w:hint="eastAsia" w:ascii="Times New Roman" w:hAnsi="Times New Roman" w:eastAsia="仿宋_GB2312" w:cs="仿宋_GB2312"/>
          <w:color w:val="auto"/>
          <w:sz w:val="32"/>
          <w:szCs w:val="32"/>
          <w:highlight w:val="none"/>
        </w:rPr>
        <w:t>四、财政拨款收入支出决算总表</w:t>
      </w:r>
      <w:bookmarkEnd w:id="57"/>
    </w:p>
    <w:p w14:paraId="3072742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3"/>
      <w:r>
        <w:rPr>
          <w:rFonts w:hint="eastAsia" w:ascii="Times New Roman" w:hAnsi="Times New Roman" w:eastAsia="仿宋_GB2312" w:cs="仿宋_GB2312"/>
          <w:color w:val="auto"/>
          <w:sz w:val="32"/>
          <w:szCs w:val="32"/>
          <w:highlight w:val="none"/>
        </w:rPr>
        <w:t>五、财政拨款支出决算明细表</w:t>
      </w:r>
      <w:bookmarkEnd w:id="58"/>
      <w:bookmarkStart w:id="59" w:name="_Toc15396624"/>
    </w:p>
    <w:p w14:paraId="0861A34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9"/>
    </w:p>
    <w:p w14:paraId="6AE3A29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5"/>
      <w:r>
        <w:rPr>
          <w:rFonts w:hint="eastAsia" w:ascii="Times New Roman" w:hAnsi="Times New Roman" w:eastAsia="仿宋_GB2312" w:cs="仿宋_GB2312"/>
          <w:color w:val="auto"/>
          <w:sz w:val="32"/>
          <w:szCs w:val="32"/>
          <w:highlight w:val="none"/>
        </w:rPr>
        <w:t>七、一般公共预算财政拨款支出决算明细表</w:t>
      </w:r>
      <w:bookmarkEnd w:id="60"/>
    </w:p>
    <w:p w14:paraId="26014F6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6"/>
      <w:r>
        <w:rPr>
          <w:rFonts w:hint="eastAsia" w:ascii="Times New Roman" w:hAnsi="Times New Roman" w:eastAsia="仿宋_GB2312" w:cs="仿宋_GB2312"/>
          <w:color w:val="auto"/>
          <w:sz w:val="32"/>
          <w:szCs w:val="32"/>
          <w:highlight w:val="none"/>
        </w:rPr>
        <w:t>八、一般公共预算财政拨款基本支出决算表</w:t>
      </w:r>
      <w:bookmarkEnd w:id="61"/>
    </w:p>
    <w:p w14:paraId="02B20A7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7"/>
      <w:r>
        <w:rPr>
          <w:rFonts w:hint="eastAsia" w:ascii="Times New Roman" w:hAnsi="Times New Roman" w:eastAsia="仿宋_GB2312" w:cs="仿宋_GB2312"/>
          <w:color w:val="auto"/>
          <w:sz w:val="32"/>
          <w:szCs w:val="32"/>
          <w:highlight w:val="none"/>
        </w:rPr>
        <w:t>九、一般公共预算财政拨款项目支出决算表</w:t>
      </w:r>
      <w:bookmarkEnd w:id="62"/>
    </w:p>
    <w:p w14:paraId="2BD11FE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8"/>
      <w:r>
        <w:rPr>
          <w:rFonts w:hint="eastAsia" w:ascii="Times New Roman" w:hAnsi="Times New Roman" w:eastAsia="仿宋_GB2312" w:cs="仿宋_GB2312"/>
          <w:color w:val="auto"/>
          <w:sz w:val="32"/>
          <w:szCs w:val="32"/>
          <w:highlight w:val="none"/>
        </w:rPr>
        <w:t>十、</w:t>
      </w:r>
      <w:bookmarkEnd w:id="63"/>
      <w:r>
        <w:rPr>
          <w:rFonts w:hint="eastAsia" w:ascii="Times New Roman" w:hAnsi="Times New Roman" w:eastAsia="仿宋_GB2312" w:cs="仿宋_GB2312"/>
          <w:color w:val="auto"/>
          <w:sz w:val="32"/>
          <w:szCs w:val="32"/>
          <w:highlight w:val="none"/>
        </w:rPr>
        <w:t>政府性基金预算财政拨款收入支出决算表</w:t>
      </w:r>
    </w:p>
    <w:p w14:paraId="1C55A1C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9"/>
      <w:r>
        <w:rPr>
          <w:rFonts w:hint="eastAsia" w:ascii="Times New Roman" w:hAnsi="Times New Roman" w:eastAsia="仿宋_GB2312" w:cs="仿宋_GB2312"/>
          <w:color w:val="auto"/>
          <w:sz w:val="32"/>
          <w:szCs w:val="32"/>
          <w:highlight w:val="none"/>
        </w:rPr>
        <w:t>十一、</w:t>
      </w:r>
      <w:bookmarkEnd w:id="64"/>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2D7C777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30"/>
      <w:r>
        <w:rPr>
          <w:rFonts w:hint="eastAsia" w:ascii="Times New Roman" w:hAnsi="Times New Roman" w:eastAsia="仿宋_GB2312" w:cs="仿宋_GB2312"/>
          <w:color w:val="auto"/>
          <w:sz w:val="32"/>
          <w:szCs w:val="32"/>
          <w:highlight w:val="none"/>
        </w:rPr>
        <w:t>十二、</w:t>
      </w:r>
      <w:bookmarkEnd w:id="65"/>
      <w:r>
        <w:rPr>
          <w:rFonts w:hint="eastAsia" w:ascii="Times New Roman" w:hAnsi="Times New Roman" w:eastAsia="仿宋_GB2312" w:cs="仿宋_GB2312"/>
          <w:color w:val="auto"/>
          <w:sz w:val="32"/>
          <w:szCs w:val="32"/>
          <w:highlight w:val="none"/>
          <w:lang w:eastAsia="zh-CN"/>
        </w:rPr>
        <w:t>国有资本经营预算财政拨款支出决算表</w:t>
      </w:r>
    </w:p>
    <w:p w14:paraId="5EA5AB8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6" w:name="_Toc15396631"/>
      <w:r>
        <w:rPr>
          <w:rFonts w:hint="eastAsia" w:ascii="Times New Roman" w:hAnsi="Times New Roman" w:eastAsia="仿宋_GB2312" w:cs="仿宋_GB2312"/>
          <w:color w:val="auto"/>
          <w:sz w:val="32"/>
          <w:szCs w:val="32"/>
          <w:highlight w:val="none"/>
        </w:rPr>
        <w:t>十三、</w:t>
      </w:r>
      <w:bookmarkEnd w:id="66"/>
      <w:r>
        <w:rPr>
          <w:rFonts w:hint="eastAsia" w:ascii="Times New Roman" w:hAnsi="Times New Roman" w:eastAsia="仿宋_GB2312" w:cs="仿宋_GB2312"/>
          <w:color w:val="auto"/>
          <w:sz w:val="32"/>
          <w:szCs w:val="32"/>
          <w:highlight w:val="none"/>
          <w:lang w:eastAsia="zh-CN"/>
        </w:rPr>
        <w:t>财政拨款“三公”经费支出决算表</w:t>
      </w:r>
    </w:p>
    <w:p w14:paraId="1DA10997">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D0FA">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2597A">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842597A">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52AFBE88">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F8B25">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C1FF8">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86C1FF8">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C189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FDDEB9"/>
    <w:multiLevelType w:val="singleLevel"/>
    <w:tmpl w:val="EAFDDEB9"/>
    <w:lvl w:ilvl="0" w:tentative="0">
      <w:start w:val="1"/>
      <w:numFmt w:val="chineseCounting"/>
      <w:suff w:val="nothing"/>
      <w:lvlText w:val="%1、"/>
      <w:lvlJc w:val="left"/>
      <w:rPr>
        <w:rFonts w:hint="eastAsia"/>
      </w:rPr>
    </w:lvl>
  </w:abstractNum>
  <w:abstractNum w:abstractNumId="1">
    <w:nsid w:val="03D6FFCB"/>
    <w:multiLevelType w:val="singleLevel"/>
    <w:tmpl w:val="03D6FFCB"/>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MDc3MTM1N2M4MmE0ZWMwZDNlMzkzNmE4ZGI1Zj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551A35"/>
    <w:rsid w:val="02FEBE30"/>
    <w:rsid w:val="037B49D9"/>
    <w:rsid w:val="04916F1E"/>
    <w:rsid w:val="05E51322"/>
    <w:rsid w:val="0603246C"/>
    <w:rsid w:val="061E35DE"/>
    <w:rsid w:val="066E0107"/>
    <w:rsid w:val="07996F6E"/>
    <w:rsid w:val="07DFD8BA"/>
    <w:rsid w:val="07FD450B"/>
    <w:rsid w:val="097C160A"/>
    <w:rsid w:val="09867E8F"/>
    <w:rsid w:val="0A2032A3"/>
    <w:rsid w:val="0CA8290A"/>
    <w:rsid w:val="0D35B1ED"/>
    <w:rsid w:val="0DEF0B08"/>
    <w:rsid w:val="0E254B6B"/>
    <w:rsid w:val="0F98263C"/>
    <w:rsid w:val="0FA7388C"/>
    <w:rsid w:val="101860EC"/>
    <w:rsid w:val="101F47CC"/>
    <w:rsid w:val="10C055FF"/>
    <w:rsid w:val="11694EBD"/>
    <w:rsid w:val="11772AA4"/>
    <w:rsid w:val="118107EC"/>
    <w:rsid w:val="12E24EE2"/>
    <w:rsid w:val="13D50BC4"/>
    <w:rsid w:val="14B17F78"/>
    <w:rsid w:val="14E14B54"/>
    <w:rsid w:val="165E0673"/>
    <w:rsid w:val="16B831D5"/>
    <w:rsid w:val="16BB723D"/>
    <w:rsid w:val="17E50567"/>
    <w:rsid w:val="186504BB"/>
    <w:rsid w:val="19A445FC"/>
    <w:rsid w:val="1BE8440E"/>
    <w:rsid w:val="1D155CEE"/>
    <w:rsid w:val="1D1638FE"/>
    <w:rsid w:val="1E312DEB"/>
    <w:rsid w:val="1E740ACF"/>
    <w:rsid w:val="1FF35744"/>
    <w:rsid w:val="1FF6BC77"/>
    <w:rsid w:val="20E74F8E"/>
    <w:rsid w:val="2186353C"/>
    <w:rsid w:val="21E75DC3"/>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750675"/>
    <w:rsid w:val="319F7F4E"/>
    <w:rsid w:val="32847C00"/>
    <w:rsid w:val="32BD1EF1"/>
    <w:rsid w:val="3304709D"/>
    <w:rsid w:val="33A773CB"/>
    <w:rsid w:val="349D6851"/>
    <w:rsid w:val="34C208FD"/>
    <w:rsid w:val="36AA5135"/>
    <w:rsid w:val="36BE0DA7"/>
    <w:rsid w:val="376B6AA6"/>
    <w:rsid w:val="376D39B2"/>
    <w:rsid w:val="37E16F03"/>
    <w:rsid w:val="37F53A3B"/>
    <w:rsid w:val="388158FA"/>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5F30D7"/>
    <w:rsid w:val="44E268DA"/>
    <w:rsid w:val="450D13D7"/>
    <w:rsid w:val="45506656"/>
    <w:rsid w:val="486A6C7A"/>
    <w:rsid w:val="4A627F82"/>
    <w:rsid w:val="4B0E749A"/>
    <w:rsid w:val="4B2477C4"/>
    <w:rsid w:val="4B4F25DA"/>
    <w:rsid w:val="4BD638C6"/>
    <w:rsid w:val="4BE068DB"/>
    <w:rsid w:val="4D577224"/>
    <w:rsid w:val="4DBF1CEB"/>
    <w:rsid w:val="4DF0007C"/>
    <w:rsid w:val="4E4E29F1"/>
    <w:rsid w:val="4EAB630A"/>
    <w:rsid w:val="4ECE2238"/>
    <w:rsid w:val="4F833267"/>
    <w:rsid w:val="4FB14DB7"/>
    <w:rsid w:val="4FE9BD67"/>
    <w:rsid w:val="4FFB052F"/>
    <w:rsid w:val="537E6D0A"/>
    <w:rsid w:val="53F74C96"/>
    <w:rsid w:val="55170BA8"/>
    <w:rsid w:val="553218C9"/>
    <w:rsid w:val="56391AF6"/>
    <w:rsid w:val="567E1AA5"/>
    <w:rsid w:val="56E47B74"/>
    <w:rsid w:val="57175D52"/>
    <w:rsid w:val="57BD3DD4"/>
    <w:rsid w:val="5AF92295"/>
    <w:rsid w:val="5B250254"/>
    <w:rsid w:val="5BDD79E6"/>
    <w:rsid w:val="5BF561CA"/>
    <w:rsid w:val="5BFF5DFC"/>
    <w:rsid w:val="5CD71FC4"/>
    <w:rsid w:val="5D1F11B5"/>
    <w:rsid w:val="5D423AD9"/>
    <w:rsid w:val="5D695134"/>
    <w:rsid w:val="5DAE1B18"/>
    <w:rsid w:val="5DE7D9E5"/>
    <w:rsid w:val="5ECEC941"/>
    <w:rsid w:val="5EF97F4F"/>
    <w:rsid w:val="5F2525CE"/>
    <w:rsid w:val="5FBF9FF3"/>
    <w:rsid w:val="5FCD4E2C"/>
    <w:rsid w:val="5FEF394A"/>
    <w:rsid w:val="5FF67715"/>
    <w:rsid w:val="62BF3928"/>
    <w:rsid w:val="63B3701E"/>
    <w:rsid w:val="647F5392"/>
    <w:rsid w:val="65E66580"/>
    <w:rsid w:val="664B1D71"/>
    <w:rsid w:val="664B4E8E"/>
    <w:rsid w:val="669453A6"/>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EED4ADF"/>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B779F"/>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autoRedefine/>
    <w:unhideWhenUsed/>
    <w:qFormat/>
    <w:uiPriority w:val="9"/>
    <w:pPr>
      <w:keepNext/>
      <w:keepLines/>
      <w:spacing w:before="260" w:after="260" w:line="416" w:lineRule="auto"/>
      <w:outlineLvl w:val="2"/>
    </w:pPr>
    <w:rPr>
      <w:b/>
      <w:bCs/>
      <w:sz w:val="32"/>
      <w:szCs w:val="32"/>
    </w:rPr>
  </w:style>
  <w:style w:type="character" w:default="1" w:styleId="16">
    <w:name w:val="Default Paragraph Font"/>
    <w:autoRedefine/>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autoRedefine/>
    <w:unhideWhenUsed/>
    <w:qFormat/>
    <w:uiPriority w:val="99"/>
    <w:pPr>
      <w:ind w:firstLine="420" w:firstLineChars="200"/>
    </w:pPr>
  </w:style>
  <w:style w:type="paragraph" w:styleId="8">
    <w:name w:val="toc 3"/>
    <w:basedOn w:val="1"/>
    <w:next w:val="1"/>
    <w:autoRedefine/>
    <w:unhideWhenUsed/>
    <w:qFormat/>
    <w:uiPriority w:val="39"/>
    <w:pPr>
      <w:tabs>
        <w:tab w:val="right" w:leader="dot" w:pos="8296"/>
      </w:tabs>
      <w:ind w:left="840" w:leftChars="400"/>
    </w:pPr>
  </w:style>
  <w:style w:type="paragraph" w:styleId="9">
    <w:name w:val="Balloon Text"/>
    <w:basedOn w:val="1"/>
    <w:link w:val="31"/>
    <w:autoRedefine/>
    <w:semiHidden/>
    <w:unhideWhenUsed/>
    <w:qFormat/>
    <w:uiPriority w:val="99"/>
    <w:rPr>
      <w:sz w:val="18"/>
      <w:szCs w:val="18"/>
    </w:rPr>
  </w:style>
  <w:style w:type="paragraph" w:styleId="10">
    <w:name w:val="footer"/>
    <w:basedOn w:val="1"/>
    <w:link w:val="23"/>
    <w:autoRedefine/>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autoRedefine/>
    <w:semiHidden/>
    <w:qFormat/>
    <w:uiPriority w:val="0"/>
    <w:pPr>
      <w:snapToGrid w:val="0"/>
      <w:jc w:val="left"/>
    </w:pPr>
    <w:rPr>
      <w:sz w:val="18"/>
      <w:szCs w:val="18"/>
    </w:rPr>
  </w:style>
  <w:style w:type="paragraph" w:styleId="14">
    <w:name w:val="toc 2"/>
    <w:basedOn w:val="1"/>
    <w:next w:val="1"/>
    <w:autoRedefine/>
    <w:unhideWhenUsed/>
    <w:qFormat/>
    <w:uiPriority w:val="39"/>
    <w:pPr>
      <w:tabs>
        <w:tab w:val="right" w:leader="dot" w:pos="8296"/>
      </w:tabs>
      <w:ind w:left="420" w:leftChars="200"/>
    </w:pPr>
  </w:style>
  <w:style w:type="character" w:styleId="17">
    <w:name w:val="Strong"/>
    <w:basedOn w:val="16"/>
    <w:autoRedefine/>
    <w:qFormat/>
    <w:uiPriority w:val="99"/>
    <w:rPr>
      <w:b/>
    </w:rPr>
  </w:style>
  <w:style w:type="character" w:styleId="18">
    <w:name w:val="Hyperlink"/>
    <w:basedOn w:val="16"/>
    <w:autoRedefine/>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autoRedefine/>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autoRedefine/>
    <w:semiHidden/>
    <w:qFormat/>
    <w:uiPriority w:val="99"/>
    <w:rPr>
      <w:rFonts w:ascii="Times New Roman" w:hAnsi="Times New Roman"/>
      <w:sz w:val="18"/>
      <w:szCs w:val="18"/>
    </w:rPr>
  </w:style>
  <w:style w:type="character" w:customStyle="1" w:styleId="21">
    <w:name w:val="页眉 Char"/>
    <w:link w:val="11"/>
    <w:autoRedefine/>
    <w:semiHidden/>
    <w:qFormat/>
    <w:locked/>
    <w:uiPriority w:val="99"/>
    <w:rPr>
      <w:sz w:val="18"/>
    </w:rPr>
  </w:style>
  <w:style w:type="character" w:customStyle="1" w:styleId="22">
    <w:name w:val="Footer Char"/>
    <w:basedOn w:val="16"/>
    <w:autoRedefine/>
    <w:semiHidden/>
    <w:qFormat/>
    <w:uiPriority w:val="99"/>
    <w:rPr>
      <w:rFonts w:ascii="Times New Roman" w:hAnsi="Times New Roman"/>
      <w:sz w:val="18"/>
      <w:szCs w:val="18"/>
    </w:rPr>
  </w:style>
  <w:style w:type="character" w:customStyle="1" w:styleId="23">
    <w:name w:val="页脚 Char"/>
    <w:link w:val="10"/>
    <w:autoRedefine/>
    <w:qFormat/>
    <w:locked/>
    <w:uiPriority w:val="99"/>
    <w:rPr>
      <w:sz w:val="18"/>
    </w:rPr>
  </w:style>
  <w:style w:type="character" w:customStyle="1" w:styleId="24">
    <w:name w:val="Body Text Char"/>
    <w:basedOn w:val="16"/>
    <w:autoRedefine/>
    <w:semiHidden/>
    <w:qFormat/>
    <w:uiPriority w:val="99"/>
    <w:rPr>
      <w:rFonts w:ascii="Times New Roman" w:hAnsi="Times New Roman"/>
      <w:szCs w:val="24"/>
    </w:rPr>
  </w:style>
  <w:style w:type="character" w:customStyle="1" w:styleId="25">
    <w:name w:val="正文文本 Char"/>
    <w:link w:val="5"/>
    <w:autoRedefine/>
    <w:qFormat/>
    <w:locked/>
    <w:uiPriority w:val="99"/>
    <w:rPr>
      <w:rFonts w:ascii="仿宋_GB2312" w:hAnsi="Times New Roman" w:eastAsia="仿宋_GB2312"/>
      <w:sz w:val="24"/>
    </w:rPr>
  </w:style>
  <w:style w:type="paragraph" w:customStyle="1" w:styleId="26">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autoRedefine/>
    <w:qFormat/>
    <w:uiPriority w:val="34"/>
    <w:pPr>
      <w:ind w:firstLine="420" w:firstLineChars="200"/>
    </w:pPr>
  </w:style>
  <w:style w:type="character" w:customStyle="1" w:styleId="28">
    <w:name w:val="标题 1 Char"/>
    <w:basedOn w:val="16"/>
    <w:link w:val="2"/>
    <w:autoRedefine/>
    <w:qFormat/>
    <w:uiPriority w:val="9"/>
    <w:rPr>
      <w:rFonts w:ascii="Times New Roman" w:hAnsi="Times New Roman"/>
      <w:b/>
      <w:bCs/>
      <w:kern w:val="44"/>
      <w:sz w:val="44"/>
      <w:szCs w:val="44"/>
    </w:rPr>
  </w:style>
  <w:style w:type="character" w:customStyle="1" w:styleId="29">
    <w:name w:val="标题 2 Char"/>
    <w:basedOn w:val="16"/>
    <w:link w:val="3"/>
    <w:autoRedefine/>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autoRedefine/>
    <w:semiHidden/>
    <w:qFormat/>
    <w:uiPriority w:val="99"/>
    <w:rPr>
      <w:rFonts w:ascii="Times New Roman" w:hAnsi="Times New Roman"/>
      <w:kern w:val="2"/>
      <w:sz w:val="18"/>
      <w:szCs w:val="18"/>
    </w:rPr>
  </w:style>
  <w:style w:type="character" w:customStyle="1" w:styleId="32">
    <w:name w:val="标题 3 Char"/>
    <w:basedOn w:val="16"/>
    <w:link w:val="4"/>
    <w:autoRedefine/>
    <w:qFormat/>
    <w:uiPriority w:val="9"/>
    <w:rPr>
      <w:rFonts w:ascii="Times New Roman" w:hAnsi="Times New Roman"/>
      <w:b/>
      <w:bCs/>
      <w:kern w:val="2"/>
      <w:sz w:val="32"/>
      <w:szCs w:val="32"/>
    </w:rPr>
  </w:style>
  <w:style w:type="paragraph" w:customStyle="1" w:styleId="33">
    <w:name w:val="TOC Heading"/>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autoRedefine/>
    <w:qFormat/>
    <w:uiPriority w:val="0"/>
    <w:pPr>
      <w:spacing w:line="360" w:lineRule="auto"/>
    </w:pPr>
    <w:rPr>
      <w:rFonts w:ascii="??" w:hAnsi="??" w:eastAsia="宋体"/>
      <w:color w:val="000000"/>
      <w:kern w:val="0"/>
      <w:sz w:val="28"/>
      <w:szCs w:val="21"/>
      <w:lang w:val="zh-CN" w:eastAsia="zh-CN"/>
    </w:rPr>
  </w:style>
  <w:style w:type="paragraph" w:customStyle="1" w:styleId="35">
    <w:name w:val="正文2"/>
    <w:basedOn w:val="1"/>
    <w:next w:val="1"/>
    <w:autoRedefine/>
    <w:qFormat/>
    <w:uiPriority w:val="0"/>
  </w:style>
  <w:style w:type="paragraph" w:customStyle="1" w:styleId="36">
    <w:name w:val="图表目录1"/>
    <w:basedOn w:val="1"/>
    <w:next w:val="1"/>
    <w:qFormat/>
    <w:uiPriority w:val="0"/>
    <w:pPr>
      <w:ind w:left="400" w:leftChars="200" w:hanging="200" w:hanging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2024年度本年收入合计</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99.61</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0</a:t>
                    </a:r>
                    <a:r>
                      <a:rPr lang="en-US" altLang="zh-CN"/>
                      <a:t>.39</a:t>
                    </a:r>
                    <a:r>
                      <a:t>%</a:t>
                    </a: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国有资本经营预算财政拨款收入</c:v>
                </c:pt>
              </c:strCache>
            </c:strRef>
          </c:cat>
          <c:val>
            <c:numRef>
              <c:f>Sheet1!$B$2:$B$3</c:f>
              <c:numCache>
                <c:formatCode>General</c:formatCode>
                <c:ptCount val="2"/>
                <c:pt idx="0">
                  <c:v>3375.93</c:v>
                </c:pt>
                <c:pt idx="1">
                  <c:v>13.06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5927fcf-3bec-4e68-b20f-dc072994e05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2024年度本年支出合计</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manualLayout>
                  <c:x val="-0.0203457039666842"/>
                  <c:y val="0.15177834352051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p>
                  <a:p>
                    <a:pPr defTabSz="914400">
                      <a:defRPr lang="zh-CN" sz="1000" b="0" i="0" u="none" strike="noStrike" kern="1200" baseline="0">
                        <a:solidFill>
                          <a:schemeClr val="tx1">
                            <a:lumMod val="75000"/>
                            <a:lumOff val="25000"/>
                          </a:schemeClr>
                        </a:solidFill>
                        <a:latin typeface="+mn-lt"/>
                        <a:ea typeface="+mn-ea"/>
                        <a:cs typeface="+mn-cs"/>
                      </a:defRPr>
                    </a:pPr>
                    <a:r>
                      <a:t>0.92%</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p>
                  <a:p>
                    <a:pPr defTabSz="914400">
                      <a:defRPr lang="zh-CN" sz="1000" b="0" i="0" u="none" strike="noStrike" kern="1200" baseline="0">
                        <a:solidFill>
                          <a:schemeClr val="tx1">
                            <a:lumMod val="75000"/>
                            <a:lumOff val="25000"/>
                          </a:schemeClr>
                        </a:solidFill>
                        <a:latin typeface="+mn-lt"/>
                        <a:ea typeface="+mn-ea"/>
                        <a:cs typeface="+mn-cs"/>
                      </a:defRPr>
                    </a:pPr>
                    <a:r>
                      <a:t>98.69%</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2"/>
              <c:layout>
                <c:manualLayout>
                  <c:x val="0.0262377746855413"/>
                  <c:y val="0.108267884083756"/>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p>
                  <a:p>
                    <a:pPr defTabSz="914400">
                      <a:defRPr lang="zh-CN" sz="1000" b="0" i="0" u="none" strike="noStrike" kern="1200" baseline="0">
                        <a:solidFill>
                          <a:schemeClr val="tx1">
                            <a:lumMod val="75000"/>
                            <a:lumOff val="25000"/>
                          </a:schemeClr>
                        </a:solidFill>
                        <a:latin typeface="+mn-lt"/>
                        <a:ea typeface="+mn-ea"/>
                        <a:cs typeface="+mn-cs"/>
                      </a:defRPr>
                    </a:pPr>
                    <a:r>
                      <a:t>0.39%</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基本支出</c:v>
                </c:pt>
                <c:pt idx="1">
                  <c:v>项目支出</c:v>
                </c:pt>
                <c:pt idx="2">
                  <c:v>经营支出</c:v>
                </c:pt>
              </c:strCache>
            </c:strRef>
          </c:cat>
          <c:val>
            <c:numRef>
              <c:f>Sheet1!$B$2:$B$4</c:f>
              <c:numCache>
                <c:formatCode>General</c:formatCode>
                <c:ptCount val="3"/>
                <c:pt idx="0">
                  <c:v>31.1</c:v>
                </c:pt>
                <c:pt idx="1">
                  <c:v>3344.83</c:v>
                </c:pt>
                <c:pt idx="2">
                  <c:v>13.06</c:v>
                </c:pt>
              </c:numCache>
            </c:numRef>
          </c:val>
        </c:ser>
        <c:dLbls>
          <c:showLegendKey val="0"/>
          <c:showVal val="0"/>
          <c:showCatName val="1"/>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6c108ee-f5fc-4d4b-b43e-9943643bf72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2024年度一般公共预算财政拨款支出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9</a:t>
                    </a:r>
                    <a:r>
                      <a:rPr lang="en-US" altLang="zh-CN"/>
                      <a:t>5.58</a:t>
                    </a:r>
                    <a:r>
                      <a:t>%</a:t>
                    </a: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节能环保支出</c:v>
                </c:pt>
                <c:pt idx="1">
                  <c:v>农林水支出</c:v>
                </c:pt>
                <c:pt idx="2">
                  <c:v>资源勘探工业信息等支出</c:v>
                </c:pt>
                <c:pt idx="3">
                  <c:v>社会保障和就业支出</c:v>
                </c:pt>
                <c:pt idx="4">
                  <c:v>卫生健康支出</c:v>
                </c:pt>
                <c:pt idx="5">
                  <c:v>住房保障支出</c:v>
                </c:pt>
              </c:strCache>
            </c:strRef>
          </c:cat>
          <c:val>
            <c:numRef>
              <c:f>Sheet1!$B$2:$B$7</c:f>
              <c:numCache>
                <c:formatCode>General</c:formatCode>
                <c:ptCount val="6"/>
                <c:pt idx="0">
                  <c:v>3226.83</c:v>
                </c:pt>
                <c:pt idx="1">
                  <c:v>118</c:v>
                </c:pt>
                <c:pt idx="2">
                  <c:v>25.32</c:v>
                </c:pt>
                <c:pt idx="3">
                  <c:v>3.22</c:v>
                </c:pt>
                <c:pt idx="4">
                  <c:v>0.75</c:v>
                </c:pt>
                <c:pt idx="5">
                  <c:v>1.82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3707f88-29fc-46f6-8404-2992cbeb2f3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25e91271-5939-45cc-a5c4-0bf2fe9968fd</errorID>
      <errorWord>....</errorWord>
      <group>L1_Punc</group>
      <groupName>标点问题</groupName>
      <ability>L2_Punc</ability>
      <abilityName>标点符号检查</abilityName>
      <candidateList>
        <item>……</item>
      </candidateList>
      <explain>省略号错误。</explain>
      <paraID>314B219D</paraID>
      <start>22</start>
      <end>26</end>
      <status>ignored</status>
      <modifiedWord/>
      <trackRevisions>false</trackRevisions>
    </reviewItem>
    <reviewItem>
      <errorID>104ec90b-c3a4-4db9-86dd-4d55ee93c6dc</errorID>
      <errorWord>.....</errorWord>
      <group>L1_Punc</group>
      <groupName>标点问题</groupName>
      <ability>L2_Punc</ability>
      <abilityName>标点符号检查</abilityName>
      <candidateList>
        <item>……</item>
      </candidateList>
      <explain>省略号错误。</explain>
      <paraID> 445BDE5</paraID>
      <start>22</start>
      <end>27</end>
      <status>ignored</status>
      <modifiedWord/>
      <trackRevisions>false</trackRevisions>
    </reviewItem>
    <reviewItem>
      <errorID>f5da2683-4676-416c-b505-cd268d89d1c4</errorID>
      <errorWord>-</errorWord>
      <group>L1_Format</group>
      <groupName>格式问题</groupName>
      <ability>L2_HalfPunc</ability>
      <abilityName>全半角检查</abilityName>
      <candidateList>
        <item>－</item>
      </candidateList>
      <explain>文本全半角错误。</explain>
      <paraID>1E980713</paraID>
      <start>67</start>
      <end>68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f09a95-ec2c-459f-b079-49672c560e74}">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38</Pages>
  <Words>4876</Words>
  <Characters>6423</Characters>
  <Lines>61</Lines>
  <Paragraphs>17</Paragraphs>
  <TotalTime>1</TotalTime>
  <ScaleCrop>false</ScaleCrop>
  <LinksUpToDate>false</LinksUpToDate>
  <CharactersWithSpaces>6445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2025-12-05T06:48:08Z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7D7DC6DB45C7450B9956169B097F724C_13</vt:lpwstr>
  </property>
  <property fmtid="{D5CDD505-2E9C-101B-9397-08002B2CF9AE}" pid="4" name="KSOTemplateDocerSaveRecord">
    <vt:lpwstr>eyJoZGlkIjoiNzI2ZGI0OGUzMDAzMzk0YmE1OTYyMDVlZGMwMmYyODYiLCJ1c2VySWQiOiIxMTM5NjM2MTk5In0=</vt:lpwstr>
  </property>
</Properties>
</file>