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D8" w:rsidRPr="00DE17A2" w:rsidRDefault="005F1DD8"/>
    <w:p w:rsidR="005F1DD8" w:rsidRPr="00DE17A2" w:rsidRDefault="005F1DD8"/>
    <w:p w:rsidR="005F1DD8" w:rsidRPr="00DE17A2" w:rsidRDefault="005F1DD8"/>
    <w:p w:rsidR="005F1DD8" w:rsidRPr="00DE17A2" w:rsidRDefault="005F1DD8"/>
    <w:p w:rsidR="005F1DD8" w:rsidRPr="00DE17A2" w:rsidRDefault="005F1DD8"/>
    <w:p w:rsidR="005F1DD8" w:rsidRPr="00DE17A2" w:rsidRDefault="005F1DD8"/>
    <w:p w:rsidR="005F1DD8" w:rsidRPr="00DE17A2" w:rsidRDefault="005F1DD8"/>
    <w:p w:rsidR="005F1DD8" w:rsidRPr="00DE17A2" w:rsidRDefault="005F1DD8"/>
    <w:p w:rsidR="005F1DD8" w:rsidRPr="00DE17A2" w:rsidRDefault="005F1DD8">
      <w:pPr>
        <w:rPr>
          <w:sz w:val="52"/>
          <w:szCs w:val="52"/>
        </w:rPr>
      </w:pPr>
    </w:p>
    <w:p w:rsidR="005F1DD8" w:rsidRPr="00DE17A2" w:rsidRDefault="005F1DD8">
      <w:pPr>
        <w:rPr>
          <w:sz w:val="52"/>
          <w:szCs w:val="52"/>
        </w:rPr>
      </w:pPr>
    </w:p>
    <w:p w:rsidR="005F1DD8" w:rsidRPr="00DE17A2" w:rsidRDefault="00DE17A2">
      <w:pPr>
        <w:jc w:val="center"/>
        <w:rPr>
          <w:b/>
          <w:bCs/>
          <w:sz w:val="52"/>
          <w:szCs w:val="52"/>
        </w:rPr>
      </w:pPr>
      <w:r w:rsidRPr="00DE17A2">
        <w:rPr>
          <w:rFonts w:hint="eastAsia"/>
          <w:b/>
          <w:bCs/>
          <w:sz w:val="52"/>
          <w:szCs w:val="52"/>
        </w:rPr>
        <w:t>峨边彝族自治县妇幼保健计划生育服务中心</w:t>
      </w:r>
    </w:p>
    <w:p w:rsidR="005F1DD8" w:rsidRPr="00DE17A2" w:rsidRDefault="00DE17A2">
      <w:pPr>
        <w:jc w:val="center"/>
        <w:rPr>
          <w:b/>
          <w:bCs/>
          <w:sz w:val="52"/>
          <w:szCs w:val="52"/>
        </w:rPr>
      </w:pPr>
      <w:r w:rsidRPr="00DE17A2">
        <w:rPr>
          <w:rFonts w:hint="eastAsia"/>
          <w:b/>
          <w:bCs/>
          <w:sz w:val="52"/>
          <w:szCs w:val="52"/>
        </w:rPr>
        <w:t>2022</w:t>
      </w:r>
      <w:r w:rsidRPr="00DE17A2">
        <w:rPr>
          <w:rFonts w:hint="eastAsia"/>
          <w:b/>
          <w:bCs/>
          <w:sz w:val="52"/>
          <w:szCs w:val="52"/>
        </w:rPr>
        <w:t>年部门预算</w:t>
      </w:r>
    </w:p>
    <w:p w:rsidR="005F1DD8" w:rsidRPr="00DE17A2" w:rsidRDefault="005F1DD8">
      <w:pPr>
        <w:jc w:val="cente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DE17A2">
      <w:pPr>
        <w:rPr>
          <w:b/>
          <w:bCs/>
          <w:sz w:val="32"/>
          <w:szCs w:val="32"/>
        </w:rPr>
      </w:pPr>
      <w:r w:rsidRPr="00DE17A2">
        <w:rPr>
          <w:rFonts w:hint="eastAsia"/>
          <w:b/>
          <w:bCs/>
          <w:sz w:val="52"/>
          <w:szCs w:val="52"/>
        </w:rPr>
        <w:t xml:space="preserve">  </w:t>
      </w:r>
      <w:r w:rsidRPr="00DE17A2">
        <w:rPr>
          <w:rFonts w:hint="eastAsia"/>
          <w:b/>
          <w:bCs/>
          <w:sz w:val="32"/>
          <w:szCs w:val="32"/>
        </w:rPr>
        <w:t xml:space="preserve">    </w:t>
      </w:r>
      <w:r w:rsidRPr="00DE17A2">
        <w:rPr>
          <w:rFonts w:hint="eastAsia"/>
          <w:b/>
          <w:bCs/>
          <w:sz w:val="32"/>
          <w:szCs w:val="32"/>
        </w:rPr>
        <w:t>单位</w:t>
      </w:r>
      <w:r w:rsidRPr="00DE17A2">
        <w:rPr>
          <w:rFonts w:hint="eastAsia"/>
          <w:b/>
          <w:bCs/>
          <w:sz w:val="32"/>
          <w:szCs w:val="32"/>
        </w:rPr>
        <w:t>(</w:t>
      </w:r>
      <w:r w:rsidRPr="00DE17A2">
        <w:rPr>
          <w:rFonts w:hint="eastAsia"/>
          <w:b/>
          <w:bCs/>
          <w:sz w:val="32"/>
          <w:szCs w:val="32"/>
        </w:rPr>
        <w:t>签章</w:t>
      </w:r>
      <w:r w:rsidRPr="00DE17A2">
        <w:rPr>
          <w:rFonts w:hint="eastAsia"/>
          <w:b/>
          <w:bCs/>
          <w:sz w:val="32"/>
          <w:szCs w:val="32"/>
        </w:rPr>
        <w:t>)</w:t>
      </w:r>
      <w:r w:rsidRPr="00DE17A2">
        <w:rPr>
          <w:rFonts w:hint="eastAsia"/>
          <w:b/>
          <w:bCs/>
          <w:sz w:val="32"/>
          <w:szCs w:val="32"/>
        </w:rPr>
        <w:t>：</w:t>
      </w:r>
      <w:r w:rsidRPr="00DE17A2">
        <w:rPr>
          <w:rFonts w:hint="eastAsia"/>
          <w:b/>
          <w:bCs/>
          <w:sz w:val="32"/>
          <w:szCs w:val="32"/>
        </w:rPr>
        <w:t>____________________</w:t>
      </w:r>
    </w:p>
    <w:p w:rsidR="005F1DD8" w:rsidRPr="00DE17A2" w:rsidRDefault="005F1DD8">
      <w:pPr>
        <w:rPr>
          <w:b/>
          <w:bCs/>
          <w:sz w:val="32"/>
          <w:szCs w:val="32"/>
        </w:rPr>
      </w:pPr>
    </w:p>
    <w:p w:rsidR="005F1DD8" w:rsidRPr="00DE17A2" w:rsidRDefault="00DE17A2">
      <w:pPr>
        <w:jc w:val="center"/>
        <w:rPr>
          <w:b/>
          <w:bCs/>
          <w:sz w:val="32"/>
          <w:szCs w:val="32"/>
        </w:rPr>
      </w:pPr>
      <w:r w:rsidRPr="00DE17A2">
        <w:rPr>
          <w:rFonts w:hint="eastAsia"/>
          <w:b/>
          <w:bCs/>
          <w:sz w:val="32"/>
          <w:szCs w:val="32"/>
        </w:rPr>
        <w:t>2022</w:t>
      </w:r>
      <w:r w:rsidRPr="00DE17A2">
        <w:rPr>
          <w:rFonts w:hint="eastAsia"/>
          <w:b/>
          <w:bCs/>
          <w:sz w:val="32"/>
          <w:szCs w:val="32"/>
        </w:rPr>
        <w:t>年</w:t>
      </w:r>
      <w:r w:rsidRPr="00DE17A2">
        <w:rPr>
          <w:rFonts w:hint="eastAsia"/>
          <w:b/>
          <w:bCs/>
          <w:sz w:val="32"/>
          <w:szCs w:val="32"/>
        </w:rPr>
        <w:t xml:space="preserve"> 4</w:t>
      </w:r>
      <w:r w:rsidRPr="00DE17A2">
        <w:rPr>
          <w:rFonts w:hint="eastAsia"/>
          <w:b/>
          <w:bCs/>
          <w:sz w:val="32"/>
          <w:szCs w:val="32"/>
        </w:rPr>
        <w:t>月</w:t>
      </w:r>
      <w:r w:rsidRPr="00DE17A2">
        <w:rPr>
          <w:rFonts w:hint="eastAsia"/>
          <w:b/>
          <w:bCs/>
          <w:sz w:val="32"/>
          <w:szCs w:val="32"/>
        </w:rPr>
        <w:t>18</w:t>
      </w:r>
      <w:r w:rsidRPr="00DE17A2">
        <w:rPr>
          <w:rFonts w:hint="eastAsia"/>
          <w:b/>
          <w:bCs/>
          <w:sz w:val="32"/>
          <w:szCs w:val="32"/>
        </w:rPr>
        <w:t>日</w:t>
      </w:r>
    </w:p>
    <w:p w:rsidR="005F1DD8" w:rsidRPr="00DE17A2" w:rsidRDefault="005F1DD8">
      <w:pPr>
        <w:rPr>
          <w:b/>
          <w:bCs/>
          <w:sz w:val="32"/>
          <w:szCs w:val="32"/>
        </w:rPr>
      </w:pPr>
    </w:p>
    <w:p w:rsidR="005F1DD8" w:rsidRPr="00DE17A2" w:rsidRDefault="005F1DD8">
      <w:pPr>
        <w:jc w:val="center"/>
        <w:rPr>
          <w:b/>
          <w:bCs/>
          <w:sz w:val="32"/>
          <w:szCs w:val="32"/>
        </w:rPr>
      </w:pPr>
    </w:p>
    <w:p w:rsidR="005F1DD8" w:rsidRPr="00DE17A2" w:rsidRDefault="00DE17A2">
      <w:pPr>
        <w:jc w:val="center"/>
        <w:rPr>
          <w:b/>
          <w:bCs/>
          <w:sz w:val="32"/>
          <w:szCs w:val="32"/>
        </w:rPr>
      </w:pPr>
      <w:r w:rsidRPr="00DE17A2">
        <w:rPr>
          <w:b/>
          <w:bCs/>
          <w:sz w:val="32"/>
          <w:szCs w:val="32"/>
        </w:rPr>
        <w:lastRenderedPageBreak/>
        <w:t>目</w:t>
      </w:r>
      <w:r w:rsidRPr="00DE17A2">
        <w:rPr>
          <w:rFonts w:hint="eastAsia"/>
          <w:b/>
          <w:bCs/>
          <w:sz w:val="32"/>
          <w:szCs w:val="32"/>
        </w:rPr>
        <w:t xml:space="preserve"> </w:t>
      </w:r>
      <w:r w:rsidRPr="00DE17A2">
        <w:rPr>
          <w:b/>
          <w:bCs/>
          <w:sz w:val="32"/>
          <w:szCs w:val="32"/>
        </w:rPr>
        <w:t>录</w:t>
      </w:r>
    </w:p>
    <w:p w:rsidR="005F1DD8" w:rsidRPr="00DE17A2" w:rsidRDefault="00DE17A2">
      <w:pPr>
        <w:jc w:val="left"/>
        <w:rPr>
          <w:sz w:val="32"/>
          <w:szCs w:val="32"/>
        </w:rPr>
      </w:pPr>
      <w:r w:rsidRPr="00DE17A2">
        <w:rPr>
          <w:sz w:val="32"/>
          <w:szCs w:val="32"/>
        </w:rPr>
        <w:t>第一部分</w:t>
      </w:r>
      <w:r w:rsidRPr="00DE17A2">
        <w:rPr>
          <w:sz w:val="32"/>
          <w:szCs w:val="32"/>
        </w:rPr>
        <w:t xml:space="preserve"> </w:t>
      </w:r>
      <w:r w:rsidRPr="00DE17A2">
        <w:rPr>
          <w:rFonts w:hint="eastAsia"/>
          <w:sz w:val="32"/>
          <w:szCs w:val="32"/>
        </w:rPr>
        <w:t>峨边县妇幼保健计划生育服务中心</w:t>
      </w:r>
      <w:r w:rsidRPr="00DE17A2">
        <w:rPr>
          <w:sz w:val="32"/>
          <w:szCs w:val="32"/>
        </w:rPr>
        <w:t>概况</w:t>
      </w:r>
    </w:p>
    <w:p w:rsidR="005F1DD8" w:rsidRPr="00DE17A2" w:rsidRDefault="00DE17A2">
      <w:pPr>
        <w:jc w:val="left"/>
        <w:rPr>
          <w:sz w:val="32"/>
          <w:szCs w:val="32"/>
        </w:rPr>
      </w:pPr>
      <w:r w:rsidRPr="00DE17A2">
        <w:rPr>
          <w:sz w:val="32"/>
          <w:szCs w:val="32"/>
        </w:rPr>
        <w:t>一、基本职能及主要工作</w:t>
      </w:r>
    </w:p>
    <w:p w:rsidR="005F1DD8" w:rsidRPr="00DE17A2" w:rsidRDefault="00DE17A2">
      <w:pPr>
        <w:jc w:val="left"/>
        <w:rPr>
          <w:sz w:val="32"/>
          <w:szCs w:val="32"/>
        </w:rPr>
      </w:pPr>
      <w:r w:rsidRPr="00DE17A2">
        <w:rPr>
          <w:sz w:val="32"/>
          <w:szCs w:val="32"/>
        </w:rPr>
        <w:t>二、部门预算单位构成</w:t>
      </w:r>
    </w:p>
    <w:p w:rsidR="005F1DD8" w:rsidRPr="00DE17A2" w:rsidRDefault="00DE17A2">
      <w:pPr>
        <w:jc w:val="left"/>
        <w:rPr>
          <w:spacing w:val="-20"/>
          <w:sz w:val="32"/>
          <w:szCs w:val="32"/>
        </w:rPr>
      </w:pPr>
      <w:r w:rsidRPr="00DE17A2">
        <w:rPr>
          <w:sz w:val="32"/>
          <w:szCs w:val="32"/>
        </w:rPr>
        <w:t>第二部分</w:t>
      </w:r>
      <w:r w:rsidRPr="00DE17A2">
        <w:rPr>
          <w:sz w:val="32"/>
          <w:szCs w:val="32"/>
        </w:rPr>
        <w:t xml:space="preserve"> </w:t>
      </w:r>
      <w:r w:rsidRPr="00DE17A2">
        <w:rPr>
          <w:rFonts w:hint="eastAsia"/>
          <w:spacing w:val="-20"/>
          <w:sz w:val="32"/>
          <w:szCs w:val="32"/>
        </w:rPr>
        <w:t>峨边县妇幼保健计划生育服务中心</w:t>
      </w:r>
      <w:r w:rsidRPr="00DE17A2">
        <w:rPr>
          <w:spacing w:val="-20"/>
          <w:sz w:val="32"/>
          <w:szCs w:val="32"/>
        </w:rPr>
        <w:t xml:space="preserve">2022 </w:t>
      </w:r>
      <w:r w:rsidRPr="00DE17A2">
        <w:rPr>
          <w:spacing w:val="-20"/>
          <w:sz w:val="32"/>
          <w:szCs w:val="32"/>
        </w:rPr>
        <w:t>年部门预算表</w:t>
      </w:r>
    </w:p>
    <w:p w:rsidR="005F1DD8" w:rsidRPr="00DE17A2" w:rsidRDefault="00DE17A2">
      <w:pPr>
        <w:jc w:val="left"/>
        <w:rPr>
          <w:sz w:val="32"/>
          <w:szCs w:val="32"/>
        </w:rPr>
      </w:pPr>
      <w:r w:rsidRPr="00DE17A2">
        <w:rPr>
          <w:sz w:val="32"/>
          <w:szCs w:val="32"/>
        </w:rPr>
        <w:t>一、部门收支总表</w:t>
      </w:r>
    </w:p>
    <w:p w:rsidR="005F1DD8" w:rsidRPr="00DE17A2" w:rsidRDefault="00DE17A2">
      <w:pPr>
        <w:jc w:val="left"/>
        <w:rPr>
          <w:sz w:val="32"/>
          <w:szCs w:val="32"/>
        </w:rPr>
      </w:pPr>
      <w:r w:rsidRPr="00DE17A2">
        <w:rPr>
          <w:sz w:val="32"/>
          <w:szCs w:val="32"/>
        </w:rPr>
        <w:t>二、部门收入总表</w:t>
      </w:r>
    </w:p>
    <w:p w:rsidR="005F1DD8" w:rsidRPr="00DE17A2" w:rsidRDefault="00DE17A2">
      <w:pPr>
        <w:jc w:val="left"/>
        <w:rPr>
          <w:sz w:val="32"/>
          <w:szCs w:val="32"/>
        </w:rPr>
      </w:pPr>
      <w:r w:rsidRPr="00DE17A2">
        <w:rPr>
          <w:sz w:val="32"/>
          <w:szCs w:val="32"/>
        </w:rPr>
        <w:t>三、部门支出总表</w:t>
      </w:r>
    </w:p>
    <w:p w:rsidR="005F1DD8" w:rsidRPr="00DE17A2" w:rsidRDefault="00DE17A2">
      <w:pPr>
        <w:jc w:val="left"/>
        <w:rPr>
          <w:sz w:val="32"/>
          <w:szCs w:val="32"/>
        </w:rPr>
      </w:pPr>
      <w:r w:rsidRPr="00DE17A2">
        <w:rPr>
          <w:sz w:val="32"/>
          <w:szCs w:val="32"/>
        </w:rPr>
        <w:t>四、财政拨款收支预算总表</w:t>
      </w:r>
    </w:p>
    <w:p w:rsidR="005F1DD8" w:rsidRPr="00DE17A2" w:rsidRDefault="00DE17A2">
      <w:pPr>
        <w:jc w:val="left"/>
        <w:rPr>
          <w:sz w:val="32"/>
          <w:szCs w:val="32"/>
        </w:rPr>
      </w:pPr>
      <w:r w:rsidRPr="00DE17A2">
        <w:rPr>
          <w:sz w:val="32"/>
          <w:szCs w:val="32"/>
        </w:rPr>
        <w:t>五、财政拨款支出预算表（部门经济分类科目）</w:t>
      </w:r>
    </w:p>
    <w:p w:rsidR="005F1DD8" w:rsidRPr="00DE17A2" w:rsidRDefault="00DE17A2">
      <w:pPr>
        <w:jc w:val="left"/>
        <w:rPr>
          <w:sz w:val="32"/>
          <w:szCs w:val="32"/>
        </w:rPr>
      </w:pPr>
      <w:r w:rsidRPr="00DE17A2">
        <w:rPr>
          <w:sz w:val="32"/>
          <w:szCs w:val="32"/>
        </w:rPr>
        <w:t>六、一般公共预算支出预算表</w:t>
      </w:r>
    </w:p>
    <w:p w:rsidR="005F1DD8" w:rsidRPr="00DE17A2" w:rsidRDefault="00DE17A2">
      <w:pPr>
        <w:jc w:val="left"/>
        <w:rPr>
          <w:sz w:val="32"/>
          <w:szCs w:val="32"/>
        </w:rPr>
      </w:pPr>
      <w:r w:rsidRPr="00DE17A2">
        <w:rPr>
          <w:sz w:val="32"/>
          <w:szCs w:val="32"/>
        </w:rPr>
        <w:t>七、一般公共预算基本支出预算表</w:t>
      </w:r>
    </w:p>
    <w:p w:rsidR="005F1DD8" w:rsidRPr="00DE17A2" w:rsidRDefault="00DE17A2">
      <w:pPr>
        <w:jc w:val="left"/>
        <w:rPr>
          <w:sz w:val="32"/>
          <w:szCs w:val="32"/>
        </w:rPr>
      </w:pPr>
      <w:r w:rsidRPr="00DE17A2">
        <w:rPr>
          <w:sz w:val="32"/>
          <w:szCs w:val="32"/>
        </w:rPr>
        <w:t>八、一般公共预算项目支出预算表</w:t>
      </w:r>
    </w:p>
    <w:p w:rsidR="005F1DD8" w:rsidRPr="00DE17A2" w:rsidRDefault="00DE17A2">
      <w:pPr>
        <w:jc w:val="left"/>
        <w:rPr>
          <w:sz w:val="32"/>
          <w:szCs w:val="32"/>
        </w:rPr>
      </w:pPr>
      <w:r w:rsidRPr="00DE17A2">
        <w:rPr>
          <w:sz w:val="32"/>
          <w:szCs w:val="32"/>
        </w:rPr>
        <w:t>九、一般公共预算</w:t>
      </w:r>
      <w:r w:rsidRPr="00DE17A2">
        <w:rPr>
          <w:sz w:val="32"/>
          <w:szCs w:val="32"/>
        </w:rPr>
        <w:t>“</w:t>
      </w:r>
      <w:r w:rsidRPr="00DE17A2">
        <w:rPr>
          <w:sz w:val="32"/>
          <w:szCs w:val="32"/>
        </w:rPr>
        <w:t>三公</w:t>
      </w:r>
      <w:r w:rsidRPr="00DE17A2">
        <w:rPr>
          <w:sz w:val="32"/>
          <w:szCs w:val="32"/>
        </w:rPr>
        <w:t>”</w:t>
      </w:r>
      <w:r w:rsidRPr="00DE17A2">
        <w:rPr>
          <w:sz w:val="32"/>
          <w:szCs w:val="32"/>
        </w:rPr>
        <w:t>经费支出预算表</w:t>
      </w:r>
    </w:p>
    <w:p w:rsidR="005F1DD8" w:rsidRPr="00DE17A2" w:rsidRDefault="00DE17A2">
      <w:pPr>
        <w:jc w:val="left"/>
        <w:rPr>
          <w:sz w:val="32"/>
          <w:szCs w:val="32"/>
        </w:rPr>
      </w:pPr>
      <w:r w:rsidRPr="00DE17A2">
        <w:rPr>
          <w:sz w:val="32"/>
          <w:szCs w:val="32"/>
        </w:rPr>
        <w:t>十、政府性基金预算支出表</w:t>
      </w:r>
    </w:p>
    <w:p w:rsidR="005F1DD8" w:rsidRPr="00DE17A2" w:rsidRDefault="00DE17A2">
      <w:pPr>
        <w:jc w:val="left"/>
        <w:rPr>
          <w:sz w:val="32"/>
          <w:szCs w:val="32"/>
        </w:rPr>
      </w:pPr>
      <w:r w:rsidRPr="00DE17A2">
        <w:rPr>
          <w:sz w:val="32"/>
          <w:szCs w:val="32"/>
        </w:rPr>
        <w:t>十一、政府性基金预算</w:t>
      </w:r>
      <w:r w:rsidRPr="00DE17A2">
        <w:rPr>
          <w:sz w:val="32"/>
          <w:szCs w:val="32"/>
        </w:rPr>
        <w:t>“</w:t>
      </w:r>
      <w:r w:rsidRPr="00DE17A2">
        <w:rPr>
          <w:sz w:val="32"/>
          <w:szCs w:val="32"/>
        </w:rPr>
        <w:t>三公</w:t>
      </w:r>
      <w:r w:rsidRPr="00DE17A2">
        <w:rPr>
          <w:sz w:val="32"/>
          <w:szCs w:val="32"/>
        </w:rPr>
        <w:t>”</w:t>
      </w:r>
      <w:r w:rsidRPr="00DE17A2">
        <w:rPr>
          <w:sz w:val="32"/>
          <w:szCs w:val="32"/>
        </w:rPr>
        <w:t>经费支出预算表</w:t>
      </w:r>
    </w:p>
    <w:p w:rsidR="005F1DD8" w:rsidRPr="00DE17A2" w:rsidRDefault="00DE17A2">
      <w:pPr>
        <w:jc w:val="left"/>
        <w:rPr>
          <w:sz w:val="32"/>
          <w:szCs w:val="32"/>
        </w:rPr>
      </w:pPr>
      <w:r w:rsidRPr="00DE17A2">
        <w:rPr>
          <w:sz w:val="32"/>
          <w:szCs w:val="32"/>
        </w:rPr>
        <w:t>十二、国有资本经营预算支出表</w:t>
      </w:r>
    </w:p>
    <w:p w:rsidR="005F1DD8" w:rsidRPr="00DE17A2" w:rsidRDefault="00DE17A2">
      <w:pPr>
        <w:jc w:val="left"/>
        <w:rPr>
          <w:sz w:val="32"/>
          <w:szCs w:val="32"/>
        </w:rPr>
      </w:pPr>
      <w:r w:rsidRPr="00DE17A2">
        <w:rPr>
          <w:sz w:val="32"/>
          <w:szCs w:val="32"/>
        </w:rPr>
        <w:t>十三、部门预算项目支出绩效目标表</w:t>
      </w:r>
    </w:p>
    <w:p w:rsidR="005F1DD8" w:rsidRPr="00DE17A2" w:rsidRDefault="00DE17A2">
      <w:pPr>
        <w:jc w:val="left"/>
        <w:rPr>
          <w:sz w:val="32"/>
          <w:szCs w:val="32"/>
        </w:rPr>
      </w:pPr>
      <w:r w:rsidRPr="00DE17A2">
        <w:rPr>
          <w:sz w:val="32"/>
          <w:szCs w:val="32"/>
        </w:rPr>
        <w:t>十四、部门整体支出绩效目标表</w:t>
      </w:r>
    </w:p>
    <w:p w:rsidR="005F1DD8" w:rsidRPr="00DE17A2" w:rsidRDefault="00DE17A2">
      <w:pPr>
        <w:jc w:val="left"/>
        <w:rPr>
          <w:sz w:val="32"/>
          <w:szCs w:val="32"/>
        </w:rPr>
      </w:pPr>
      <w:r w:rsidRPr="00DE17A2">
        <w:rPr>
          <w:sz w:val="32"/>
          <w:szCs w:val="32"/>
        </w:rPr>
        <w:t>十五、政府采购预算表</w:t>
      </w:r>
    </w:p>
    <w:p w:rsidR="005F1DD8" w:rsidRPr="00DE17A2" w:rsidRDefault="00DE17A2">
      <w:pPr>
        <w:jc w:val="left"/>
        <w:rPr>
          <w:sz w:val="32"/>
          <w:szCs w:val="32"/>
        </w:rPr>
      </w:pPr>
      <w:r w:rsidRPr="00DE17A2">
        <w:rPr>
          <w:sz w:val="32"/>
          <w:szCs w:val="32"/>
        </w:rPr>
        <w:t>第三部分</w:t>
      </w:r>
      <w:r w:rsidRPr="00DE17A2">
        <w:rPr>
          <w:sz w:val="32"/>
          <w:szCs w:val="32"/>
        </w:rPr>
        <w:t xml:space="preserve"> </w:t>
      </w:r>
      <w:r w:rsidRPr="00DE17A2">
        <w:rPr>
          <w:rFonts w:hint="eastAsia"/>
          <w:spacing w:val="-34"/>
          <w:sz w:val="32"/>
          <w:szCs w:val="32"/>
        </w:rPr>
        <w:t>峨边县妇幼保健计划生育服务中心</w:t>
      </w:r>
      <w:r w:rsidRPr="00DE17A2">
        <w:rPr>
          <w:spacing w:val="-34"/>
          <w:sz w:val="32"/>
          <w:szCs w:val="32"/>
        </w:rPr>
        <w:t xml:space="preserve">2022 </w:t>
      </w:r>
      <w:r w:rsidRPr="00DE17A2">
        <w:rPr>
          <w:spacing w:val="-34"/>
          <w:sz w:val="32"/>
          <w:szCs w:val="32"/>
        </w:rPr>
        <w:t>年部门预算情况说明</w:t>
      </w:r>
    </w:p>
    <w:p w:rsidR="005F1DD8" w:rsidRPr="00DE17A2" w:rsidRDefault="00DE17A2">
      <w:pPr>
        <w:jc w:val="left"/>
        <w:rPr>
          <w:sz w:val="32"/>
          <w:szCs w:val="32"/>
        </w:rPr>
      </w:pPr>
      <w:r w:rsidRPr="00DE17A2">
        <w:rPr>
          <w:sz w:val="32"/>
          <w:szCs w:val="32"/>
        </w:rPr>
        <w:t>第四部分</w:t>
      </w:r>
      <w:r w:rsidRPr="00DE17A2">
        <w:rPr>
          <w:sz w:val="32"/>
          <w:szCs w:val="32"/>
        </w:rPr>
        <w:t xml:space="preserve"> </w:t>
      </w:r>
      <w:r w:rsidRPr="00DE17A2">
        <w:rPr>
          <w:sz w:val="32"/>
          <w:szCs w:val="32"/>
        </w:rPr>
        <w:t>名词解释</w:t>
      </w:r>
    </w:p>
    <w:p w:rsidR="005F1DD8" w:rsidRPr="00DE17A2" w:rsidRDefault="005F1DD8">
      <w:pPr>
        <w:jc w:val="center"/>
        <w:rPr>
          <w:b/>
          <w:bCs/>
          <w:sz w:val="52"/>
          <w:szCs w:val="52"/>
        </w:rPr>
      </w:pPr>
    </w:p>
    <w:p w:rsidR="005F1DD8" w:rsidRPr="00DE17A2" w:rsidRDefault="005F1DD8">
      <w:pPr>
        <w:jc w:val="center"/>
        <w:rPr>
          <w:b/>
          <w:bCs/>
          <w:sz w:val="52"/>
          <w:szCs w:val="52"/>
        </w:rPr>
      </w:pPr>
    </w:p>
    <w:p w:rsidR="005F1DD8" w:rsidRPr="00DE17A2" w:rsidRDefault="005F1DD8">
      <w:pPr>
        <w:jc w:val="center"/>
        <w:rPr>
          <w:b/>
          <w:bCs/>
          <w:sz w:val="52"/>
          <w:szCs w:val="52"/>
        </w:rPr>
      </w:pPr>
    </w:p>
    <w:p w:rsidR="005F1DD8" w:rsidRPr="00DE17A2" w:rsidRDefault="005F1DD8">
      <w:pPr>
        <w:jc w:val="center"/>
        <w:rPr>
          <w:b/>
          <w:bCs/>
          <w:sz w:val="52"/>
          <w:szCs w:val="52"/>
        </w:rPr>
      </w:pPr>
    </w:p>
    <w:p w:rsidR="005F1DD8" w:rsidRPr="00DE17A2" w:rsidRDefault="005F1DD8">
      <w:pPr>
        <w:jc w:val="center"/>
        <w:rPr>
          <w:b/>
          <w:bCs/>
          <w:sz w:val="52"/>
          <w:szCs w:val="52"/>
        </w:rPr>
      </w:pPr>
    </w:p>
    <w:p w:rsidR="005F1DD8" w:rsidRPr="00DE17A2" w:rsidRDefault="005F1DD8">
      <w:pPr>
        <w:jc w:val="center"/>
        <w:rPr>
          <w:b/>
          <w:bCs/>
          <w:sz w:val="52"/>
          <w:szCs w:val="52"/>
        </w:rPr>
      </w:pPr>
    </w:p>
    <w:p w:rsidR="005F1DD8" w:rsidRPr="00DE17A2" w:rsidRDefault="00DE17A2">
      <w:pPr>
        <w:numPr>
          <w:ilvl w:val="0"/>
          <w:numId w:val="1"/>
        </w:numPr>
        <w:jc w:val="center"/>
        <w:rPr>
          <w:b/>
          <w:bCs/>
          <w:sz w:val="52"/>
          <w:szCs w:val="52"/>
        </w:rPr>
      </w:pPr>
      <w:r w:rsidRPr="00DE17A2">
        <w:rPr>
          <w:rFonts w:hint="eastAsia"/>
          <w:b/>
          <w:bCs/>
          <w:sz w:val="52"/>
          <w:szCs w:val="52"/>
        </w:rPr>
        <w:t>峨边彝族自治县妇幼保健计划生育服务中心</w:t>
      </w:r>
      <w:r w:rsidRPr="00DE17A2">
        <w:rPr>
          <w:b/>
          <w:bCs/>
          <w:sz w:val="52"/>
          <w:szCs w:val="52"/>
        </w:rPr>
        <w:t>概况</w:t>
      </w:r>
    </w:p>
    <w:p w:rsidR="005F1DD8" w:rsidRPr="00DE17A2" w:rsidRDefault="005F1DD8">
      <w:pPr>
        <w:jc w:val="cente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jc w:val="center"/>
        <w:rPr>
          <w:b/>
          <w:bCs/>
          <w:sz w:val="52"/>
          <w:szCs w:val="52"/>
        </w:rPr>
      </w:pPr>
    </w:p>
    <w:p w:rsidR="005F1DD8" w:rsidRPr="00DE17A2" w:rsidRDefault="00DE17A2">
      <w:pPr>
        <w:spacing w:line="600" w:lineRule="exact"/>
        <w:rPr>
          <w:rFonts w:ascii="仿宋" w:eastAsia="仿宋" w:hAnsi="仿宋" w:cs="Times New Roman"/>
          <w:sz w:val="32"/>
          <w:szCs w:val="32"/>
        </w:rPr>
      </w:pPr>
      <w:r w:rsidRPr="00DE17A2">
        <w:rPr>
          <w:rFonts w:ascii="仿宋" w:eastAsia="仿宋" w:hAnsi="仿宋" w:cs="Times New Roman"/>
          <w:sz w:val="32"/>
          <w:szCs w:val="32"/>
        </w:rPr>
        <w:lastRenderedPageBreak/>
        <w:t>一、基本职能及主要工作</w:t>
      </w:r>
    </w:p>
    <w:p w:rsidR="005F1DD8" w:rsidRPr="00DE17A2" w:rsidRDefault="00DE17A2">
      <w:pPr>
        <w:spacing w:line="600" w:lineRule="exact"/>
        <w:ind w:firstLineChars="200" w:firstLine="640"/>
        <w:rPr>
          <w:rFonts w:ascii="仿宋" w:eastAsia="仿宋" w:hAnsi="仿宋"/>
          <w:sz w:val="32"/>
          <w:szCs w:val="32"/>
        </w:rPr>
      </w:pPr>
      <w:r w:rsidRPr="00DE17A2">
        <w:rPr>
          <w:rFonts w:ascii="仿宋" w:eastAsia="仿宋" w:hAnsi="仿宋" w:hint="eastAsia"/>
          <w:sz w:val="32"/>
          <w:szCs w:val="32"/>
        </w:rPr>
        <w:t>（一）</w:t>
      </w:r>
      <w:r w:rsidRPr="00DE17A2">
        <w:rPr>
          <w:rFonts w:ascii="仿宋" w:eastAsia="仿宋" w:hAnsi="仿宋" w:hint="eastAsia"/>
          <w:sz w:val="32"/>
          <w:szCs w:val="32"/>
        </w:rPr>
        <w:t>职能简介：</w:t>
      </w:r>
      <w:r w:rsidRPr="00DE17A2">
        <w:rPr>
          <w:rFonts w:ascii="仿宋" w:eastAsia="仿宋" w:hAnsi="仿宋" w:hint="eastAsia"/>
          <w:sz w:val="32"/>
          <w:szCs w:val="32"/>
        </w:rPr>
        <w:t>是妇幼健康工作的枢纽，承担政府的医疗行政职能，是妇女儿童疾病控制的中心，是妇幼卫生保健的核心，具有“组织药品市场监管”以公共卫生服务为主，综合提供预防、保健和基本医疗等服务。</w:t>
      </w:r>
    </w:p>
    <w:p w:rsidR="005F1DD8" w:rsidRPr="00DE17A2" w:rsidRDefault="00DE17A2">
      <w:pPr>
        <w:spacing w:line="600" w:lineRule="exact"/>
        <w:ind w:firstLineChars="200" w:firstLine="640"/>
        <w:rPr>
          <w:rFonts w:ascii="仿宋" w:eastAsia="仿宋" w:hAnsi="仿宋"/>
          <w:sz w:val="32"/>
          <w:szCs w:val="32"/>
        </w:rPr>
      </w:pPr>
      <w:r w:rsidRPr="00DE17A2">
        <w:rPr>
          <w:rFonts w:ascii="仿宋" w:eastAsia="仿宋" w:hAnsi="仿宋" w:hint="eastAsia"/>
          <w:sz w:val="32"/>
          <w:szCs w:val="32"/>
        </w:rPr>
        <w:t>（二）</w:t>
      </w:r>
      <w:r w:rsidRPr="00DE17A2">
        <w:rPr>
          <w:rFonts w:ascii="仿宋" w:eastAsia="仿宋" w:hAnsi="仿宋" w:hint="eastAsia"/>
          <w:sz w:val="32"/>
          <w:szCs w:val="32"/>
        </w:rPr>
        <w:t>202</w:t>
      </w:r>
      <w:r w:rsidRPr="00DE17A2">
        <w:rPr>
          <w:rFonts w:ascii="仿宋" w:eastAsia="仿宋" w:hAnsi="仿宋" w:hint="eastAsia"/>
          <w:sz w:val="32"/>
          <w:szCs w:val="32"/>
        </w:rPr>
        <w:t>2</w:t>
      </w:r>
      <w:r w:rsidRPr="00DE17A2">
        <w:rPr>
          <w:rFonts w:ascii="仿宋" w:eastAsia="仿宋" w:hAnsi="仿宋" w:hint="eastAsia"/>
          <w:sz w:val="32"/>
          <w:szCs w:val="32"/>
        </w:rPr>
        <w:t>年重点工作任务介绍：</w:t>
      </w:r>
      <w:r w:rsidRPr="00DE17A2">
        <w:rPr>
          <w:rFonts w:ascii="仿宋" w:eastAsia="仿宋" w:hAnsi="仿宋" w:hint="eastAsia"/>
          <w:sz w:val="32"/>
          <w:szCs w:val="32"/>
        </w:rPr>
        <w:t>（一）妇幼保健工作：孕产妇系统管理，</w:t>
      </w:r>
      <w:r w:rsidRPr="00DE17A2">
        <w:rPr>
          <w:rFonts w:ascii="仿宋" w:eastAsia="仿宋" w:hAnsi="仿宋" w:hint="eastAsia"/>
          <w:sz w:val="32"/>
          <w:szCs w:val="32"/>
        </w:rPr>
        <w:t>3</w:t>
      </w:r>
      <w:r w:rsidRPr="00DE17A2">
        <w:rPr>
          <w:rFonts w:ascii="仿宋" w:eastAsia="仿宋" w:hAnsi="仿宋" w:hint="eastAsia"/>
          <w:sz w:val="32"/>
          <w:szCs w:val="32"/>
        </w:rPr>
        <w:t>岁以下儿童系统管理，全县婴儿死亡管理，</w:t>
      </w:r>
      <w:r w:rsidRPr="00DE17A2">
        <w:rPr>
          <w:rFonts w:ascii="仿宋" w:eastAsia="仿宋" w:hAnsi="仿宋" w:hint="eastAsia"/>
          <w:sz w:val="32"/>
          <w:szCs w:val="32"/>
        </w:rPr>
        <w:t>5</w:t>
      </w:r>
      <w:r w:rsidRPr="00DE17A2">
        <w:rPr>
          <w:rFonts w:ascii="仿宋" w:eastAsia="仿宋" w:hAnsi="仿宋" w:hint="eastAsia"/>
          <w:sz w:val="32"/>
          <w:szCs w:val="32"/>
        </w:rPr>
        <w:t>岁以下儿童死亡管理，孕产妇产前筛查管理，全县适龄儿童营养包发放管理。（二）妇幼卫生工作：新生儿疾病筛查管理，农村妇女增补叶酸预防神经管缺陷项目管理，农村妇女宫颈癌、乳腺癌免费检查项目管理，自愿免费婚前医学检查管理，孕前优生健康检查管理。（三）母婴安全管理：实施孕产妇高危分级分类管理，母婴传播疾病管理，孕产妇死亡和新生儿死亡评审管理。（四）疫情防控：完善机构内急诊急救多学科、多部门协作机制</w:t>
      </w:r>
      <w:r w:rsidRPr="00DE17A2">
        <w:rPr>
          <w:rFonts w:ascii="仿宋" w:eastAsia="仿宋" w:hAnsi="仿宋" w:hint="eastAsia"/>
          <w:sz w:val="32"/>
          <w:szCs w:val="32"/>
        </w:rPr>
        <w:t>,</w:t>
      </w:r>
      <w:r w:rsidRPr="00DE17A2">
        <w:rPr>
          <w:rFonts w:ascii="仿宋" w:eastAsia="仿宋" w:hAnsi="仿宋" w:hint="eastAsia"/>
          <w:sz w:val="32"/>
          <w:szCs w:val="32"/>
        </w:rPr>
        <w:t>落实人员、药品、设施、用血等保障</w:t>
      </w:r>
      <w:r w:rsidRPr="00DE17A2">
        <w:rPr>
          <w:rFonts w:ascii="仿宋" w:eastAsia="仿宋" w:hAnsi="仿宋" w:hint="eastAsia"/>
          <w:sz w:val="32"/>
          <w:szCs w:val="32"/>
        </w:rPr>
        <w:t>,</w:t>
      </w:r>
      <w:r w:rsidRPr="00DE17A2">
        <w:rPr>
          <w:rFonts w:ascii="仿宋" w:eastAsia="仿宋" w:hAnsi="仿宋" w:hint="eastAsia"/>
          <w:sz w:val="32"/>
          <w:szCs w:val="32"/>
        </w:rPr>
        <w:t>确保春节</w:t>
      </w:r>
      <w:r w:rsidRPr="00DE17A2">
        <w:rPr>
          <w:rFonts w:ascii="仿宋" w:eastAsia="仿宋" w:hAnsi="仿宋" w:hint="eastAsia"/>
          <w:sz w:val="32"/>
          <w:szCs w:val="32"/>
        </w:rPr>
        <w:t>期问产科力量和综合救治能力能及时应对突发情况。（五）出生医学证明管理</w:t>
      </w:r>
      <w:r w:rsidRPr="00DE17A2">
        <w:rPr>
          <w:rFonts w:ascii="仿宋" w:eastAsia="仿宋" w:hAnsi="仿宋" w:hint="eastAsia"/>
          <w:sz w:val="32"/>
          <w:szCs w:val="32"/>
        </w:rPr>
        <w:t>。</w:t>
      </w:r>
    </w:p>
    <w:p w:rsidR="005F1DD8" w:rsidRPr="00DE17A2" w:rsidRDefault="00DE17A2">
      <w:pPr>
        <w:spacing w:line="600" w:lineRule="exact"/>
        <w:rPr>
          <w:rFonts w:ascii="仿宋" w:eastAsia="仿宋" w:hAnsi="仿宋" w:cs="Times New Roman"/>
          <w:sz w:val="32"/>
          <w:szCs w:val="32"/>
        </w:rPr>
      </w:pPr>
      <w:r w:rsidRPr="00DE17A2">
        <w:rPr>
          <w:rFonts w:ascii="仿宋" w:eastAsia="仿宋" w:hAnsi="仿宋" w:cs="Times New Roman"/>
          <w:sz w:val="32"/>
          <w:szCs w:val="32"/>
        </w:rPr>
        <w:t>二、部门预算单位构成</w:t>
      </w:r>
    </w:p>
    <w:p w:rsidR="005F1DD8" w:rsidRPr="00DE17A2" w:rsidRDefault="00DE17A2">
      <w:pPr>
        <w:spacing w:line="600" w:lineRule="exact"/>
        <w:ind w:firstLineChars="200" w:firstLine="640"/>
        <w:rPr>
          <w:rFonts w:ascii="仿宋" w:eastAsia="仿宋" w:hAnsi="仿宋"/>
          <w:sz w:val="32"/>
          <w:szCs w:val="32"/>
        </w:rPr>
      </w:pPr>
      <w:r w:rsidRPr="00DE17A2">
        <w:rPr>
          <w:rFonts w:ascii="仿宋" w:eastAsia="仿宋" w:hAnsi="仿宋" w:hint="eastAsia"/>
          <w:sz w:val="32"/>
          <w:szCs w:val="32"/>
        </w:rPr>
        <w:t>峨边彝族自治县妇幼保健计划生育服务中心</w:t>
      </w:r>
      <w:r w:rsidRPr="00DE17A2">
        <w:rPr>
          <w:rFonts w:ascii="仿宋" w:eastAsia="仿宋" w:hAnsi="仿宋" w:hint="eastAsia"/>
          <w:sz w:val="32"/>
          <w:szCs w:val="32"/>
        </w:rPr>
        <w:t>预算单位</w:t>
      </w:r>
      <w:r w:rsidRPr="00DE17A2">
        <w:rPr>
          <w:rFonts w:ascii="仿宋" w:eastAsia="仿宋" w:hAnsi="仿宋" w:hint="eastAsia"/>
          <w:sz w:val="32"/>
          <w:szCs w:val="32"/>
        </w:rPr>
        <w:t>1</w:t>
      </w:r>
      <w:r w:rsidRPr="00DE17A2">
        <w:rPr>
          <w:rFonts w:ascii="仿宋" w:eastAsia="仿宋" w:hAnsi="仿宋" w:hint="eastAsia"/>
          <w:sz w:val="32"/>
          <w:szCs w:val="32"/>
        </w:rPr>
        <w:t>个，其中：事业单位</w:t>
      </w:r>
      <w:r w:rsidRPr="00DE17A2">
        <w:rPr>
          <w:rFonts w:ascii="仿宋" w:eastAsia="仿宋" w:hAnsi="仿宋" w:hint="eastAsia"/>
          <w:sz w:val="32"/>
          <w:szCs w:val="32"/>
        </w:rPr>
        <w:t>1</w:t>
      </w:r>
      <w:r w:rsidRPr="00DE17A2">
        <w:rPr>
          <w:rFonts w:ascii="仿宋" w:eastAsia="仿宋" w:hAnsi="仿宋" w:hint="eastAsia"/>
          <w:sz w:val="32"/>
          <w:szCs w:val="32"/>
        </w:rPr>
        <w:t>个。</w:t>
      </w:r>
    </w:p>
    <w:p w:rsidR="005F1DD8" w:rsidRPr="00DE17A2" w:rsidRDefault="00DE17A2">
      <w:pPr>
        <w:spacing w:line="600" w:lineRule="exact"/>
        <w:ind w:firstLineChars="200" w:firstLine="640"/>
        <w:rPr>
          <w:rFonts w:ascii="仿宋" w:eastAsia="仿宋" w:hAnsi="仿宋"/>
          <w:sz w:val="32"/>
          <w:szCs w:val="32"/>
        </w:rPr>
      </w:pPr>
      <w:r w:rsidRPr="00DE17A2">
        <w:rPr>
          <w:rFonts w:ascii="仿宋" w:eastAsia="仿宋" w:hAnsi="仿宋" w:hint="eastAsia"/>
          <w:sz w:val="32"/>
          <w:szCs w:val="32"/>
        </w:rPr>
        <w:t>峨边彝族自治县妇幼保健计划生育服务中心总编制</w:t>
      </w:r>
      <w:r w:rsidRPr="00DE17A2">
        <w:rPr>
          <w:rFonts w:ascii="仿宋" w:eastAsia="仿宋" w:hAnsi="仿宋" w:hint="eastAsia"/>
          <w:sz w:val="32"/>
          <w:szCs w:val="32"/>
        </w:rPr>
        <w:t>35</w:t>
      </w:r>
      <w:r w:rsidRPr="00DE17A2">
        <w:rPr>
          <w:rFonts w:ascii="仿宋" w:eastAsia="仿宋" w:hAnsi="仿宋" w:hint="eastAsia"/>
          <w:sz w:val="32"/>
          <w:szCs w:val="32"/>
        </w:rPr>
        <w:t>名，其中：事业编制</w:t>
      </w:r>
      <w:r w:rsidRPr="00DE17A2">
        <w:rPr>
          <w:rFonts w:ascii="仿宋" w:eastAsia="仿宋" w:hAnsi="仿宋" w:hint="eastAsia"/>
          <w:sz w:val="32"/>
          <w:szCs w:val="32"/>
        </w:rPr>
        <w:t>27</w:t>
      </w:r>
      <w:r w:rsidRPr="00DE17A2">
        <w:rPr>
          <w:rFonts w:ascii="仿宋" w:eastAsia="仿宋" w:hAnsi="仿宋" w:hint="eastAsia"/>
          <w:sz w:val="32"/>
          <w:szCs w:val="32"/>
        </w:rPr>
        <w:t>名。在职人员总数</w:t>
      </w:r>
      <w:r w:rsidRPr="00DE17A2">
        <w:rPr>
          <w:rFonts w:ascii="仿宋" w:eastAsia="仿宋" w:hAnsi="仿宋" w:hint="eastAsia"/>
          <w:sz w:val="32"/>
          <w:szCs w:val="32"/>
        </w:rPr>
        <w:t>27</w:t>
      </w:r>
      <w:r w:rsidRPr="00DE17A2">
        <w:rPr>
          <w:rFonts w:ascii="仿宋" w:eastAsia="仿宋" w:hAnsi="仿宋" w:hint="eastAsia"/>
          <w:sz w:val="32"/>
          <w:szCs w:val="32"/>
        </w:rPr>
        <w:t>名，其中：事业</w:t>
      </w:r>
      <w:r w:rsidRPr="00DE17A2">
        <w:rPr>
          <w:rFonts w:ascii="仿宋" w:eastAsia="仿宋" w:hAnsi="仿宋" w:hint="eastAsia"/>
          <w:sz w:val="32"/>
          <w:szCs w:val="32"/>
        </w:rPr>
        <w:t>27</w:t>
      </w:r>
      <w:r w:rsidRPr="00DE17A2">
        <w:rPr>
          <w:rFonts w:ascii="仿宋" w:eastAsia="仿宋" w:hAnsi="仿宋" w:hint="eastAsia"/>
          <w:sz w:val="32"/>
          <w:szCs w:val="32"/>
        </w:rPr>
        <w:t>名。</w:t>
      </w: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5F1DD8">
      <w:pPr>
        <w:rPr>
          <w:b/>
          <w:bCs/>
          <w:sz w:val="52"/>
          <w:szCs w:val="52"/>
        </w:rPr>
      </w:pPr>
    </w:p>
    <w:p w:rsidR="005F1DD8" w:rsidRPr="00DE17A2" w:rsidRDefault="00DE17A2">
      <w:pPr>
        <w:numPr>
          <w:ilvl w:val="0"/>
          <w:numId w:val="1"/>
        </w:numPr>
        <w:jc w:val="center"/>
        <w:rPr>
          <w:b/>
          <w:bCs/>
          <w:sz w:val="52"/>
          <w:szCs w:val="52"/>
        </w:rPr>
      </w:pPr>
      <w:r w:rsidRPr="00DE17A2">
        <w:rPr>
          <w:rFonts w:hint="eastAsia"/>
          <w:b/>
          <w:bCs/>
          <w:sz w:val="52"/>
          <w:szCs w:val="52"/>
        </w:rPr>
        <w:t>峨边彝族自治县妇幼保健计划生育服务中心</w:t>
      </w:r>
    </w:p>
    <w:p w:rsidR="005F1DD8" w:rsidRPr="00DE17A2" w:rsidRDefault="00DE17A2">
      <w:pPr>
        <w:jc w:val="center"/>
        <w:rPr>
          <w:b/>
          <w:bCs/>
          <w:sz w:val="52"/>
          <w:szCs w:val="52"/>
        </w:rPr>
      </w:pPr>
      <w:r w:rsidRPr="00DE17A2">
        <w:rPr>
          <w:rFonts w:hint="eastAsia"/>
          <w:b/>
          <w:bCs/>
          <w:sz w:val="52"/>
          <w:szCs w:val="52"/>
        </w:rPr>
        <w:t xml:space="preserve">2022 </w:t>
      </w:r>
      <w:r w:rsidRPr="00DE17A2">
        <w:rPr>
          <w:rFonts w:hint="eastAsia"/>
          <w:b/>
          <w:bCs/>
          <w:sz w:val="52"/>
          <w:szCs w:val="52"/>
        </w:rPr>
        <w:t>年部门预算表</w:t>
      </w: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lastRenderedPageBreak/>
        <w:t>一、部门收支总表（公开表</w:t>
      </w:r>
      <w:r w:rsidRPr="00DE17A2">
        <w:rPr>
          <w:rFonts w:ascii="仿宋" w:eastAsia="仿宋" w:hAnsi="仿宋"/>
          <w:sz w:val="32"/>
          <w:szCs w:val="32"/>
        </w:rPr>
        <w:t xml:space="preserve"> 1</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409" r:id="rId7"/>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二、部门收入总表（公开表</w:t>
      </w:r>
      <w:r w:rsidRPr="00DE17A2">
        <w:rPr>
          <w:rFonts w:ascii="仿宋" w:eastAsia="仿宋" w:hAnsi="仿宋"/>
          <w:sz w:val="32"/>
          <w:szCs w:val="32"/>
        </w:rPr>
        <w:t xml:space="preserve"> 1-1</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410" r:id="rId9"/>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lastRenderedPageBreak/>
        <w:t>三、部门支出总表（公开表</w:t>
      </w:r>
      <w:r w:rsidRPr="00DE17A2">
        <w:rPr>
          <w:rFonts w:ascii="仿宋" w:eastAsia="仿宋" w:hAnsi="仿宋"/>
          <w:sz w:val="32"/>
          <w:szCs w:val="32"/>
        </w:rPr>
        <w:t xml:space="preserve"> 1-2</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411" r:id="rId11"/>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四、财政拨款收支预算总表（公开表</w:t>
      </w:r>
      <w:r w:rsidRPr="00DE17A2">
        <w:rPr>
          <w:rFonts w:ascii="仿宋" w:eastAsia="仿宋" w:hAnsi="仿宋"/>
          <w:sz w:val="32"/>
          <w:szCs w:val="32"/>
        </w:rPr>
        <w:t xml:space="preserve"> 2</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412" r:id="rId13"/>
        </w:object>
      </w:r>
    </w:p>
    <w:p w:rsidR="005F1DD8" w:rsidRPr="00DE17A2" w:rsidRDefault="005F1DD8">
      <w:pPr>
        <w:spacing w:line="600" w:lineRule="exact"/>
        <w:rPr>
          <w:rFonts w:ascii="仿宋" w:eastAsia="仿宋" w:hAnsi="仿宋"/>
          <w:sz w:val="32"/>
          <w:szCs w:val="32"/>
        </w:rPr>
      </w:pPr>
    </w:p>
    <w:p w:rsidR="005F1DD8" w:rsidRPr="00DE17A2" w:rsidRDefault="005F1DD8">
      <w:pPr>
        <w:spacing w:line="600" w:lineRule="exact"/>
        <w:rPr>
          <w:rFonts w:ascii="仿宋" w:eastAsia="仿宋" w:hAnsi="仿宋"/>
          <w:sz w:val="32"/>
          <w:szCs w:val="32"/>
        </w:rPr>
      </w:pPr>
    </w:p>
    <w:p w:rsidR="005F1DD8" w:rsidRPr="00DE17A2" w:rsidRDefault="005F1DD8">
      <w:pPr>
        <w:spacing w:line="600" w:lineRule="exact"/>
        <w:rPr>
          <w:rFonts w:ascii="仿宋" w:eastAsia="仿宋" w:hAnsi="仿宋"/>
          <w:sz w:val="32"/>
          <w:szCs w:val="32"/>
        </w:rPr>
      </w:pPr>
    </w:p>
    <w:p w:rsidR="005F1DD8" w:rsidRPr="00DE17A2" w:rsidRDefault="005F1DD8">
      <w:pPr>
        <w:spacing w:line="600" w:lineRule="exact"/>
        <w:rPr>
          <w:rFonts w:ascii="仿宋" w:eastAsia="仿宋" w:hAnsi="仿宋"/>
          <w:sz w:val="32"/>
          <w:szCs w:val="32"/>
        </w:rPr>
      </w:pP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lastRenderedPageBreak/>
        <w:t>五、财政拨款支出预算表（部门经济分类科目）（公开</w: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表</w:t>
      </w:r>
      <w:r w:rsidRPr="00DE17A2">
        <w:rPr>
          <w:rFonts w:ascii="仿宋" w:eastAsia="仿宋" w:hAnsi="仿宋"/>
          <w:sz w:val="32"/>
          <w:szCs w:val="32"/>
        </w:rPr>
        <w:t xml:space="preserve"> 2-1</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24907" w:dyaOrig="8055">
          <v:shape id="_x0000_i1029" type="#_x0000_t75" style="width:413.25pt;height:134.25pt" o:ole="">
            <v:imagedata r:id="rId14" o:title=""/>
            <o:lock v:ext="edit" aspectratio="f"/>
          </v:shape>
          <o:OLEObject Type="Embed" ProgID="Excel.Sheet.12" ShapeID="_x0000_i1029" DrawAspect="Content" ObjectID="_1712386413" r:id="rId15"/>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六、一般公共预算支出预算表（公开表</w:t>
      </w:r>
      <w:r w:rsidRPr="00DE17A2">
        <w:rPr>
          <w:rFonts w:ascii="仿宋" w:eastAsia="仿宋" w:hAnsi="仿宋"/>
          <w:sz w:val="32"/>
          <w:szCs w:val="32"/>
        </w:rPr>
        <w:t xml:space="preserve"> 3</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414" r:id="rId17"/>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七、一般公共预算基本支出预算表（公开表</w:t>
      </w:r>
      <w:r w:rsidRPr="00DE17A2">
        <w:rPr>
          <w:rFonts w:ascii="仿宋" w:eastAsia="仿宋" w:hAnsi="仿宋"/>
          <w:sz w:val="32"/>
          <w:szCs w:val="32"/>
        </w:rPr>
        <w:t xml:space="preserve"> 3-1</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4250" w:dyaOrig="15195">
          <v:shape id="_x0000_i1031" type="#_x0000_t75" style="width:414.75pt;height:442.5pt" o:ole="">
            <v:imagedata r:id="rId18" o:title=""/>
            <o:lock v:ext="edit" aspectratio="f"/>
          </v:shape>
          <o:OLEObject Type="Embed" ProgID="Excel.Sheet.12" ShapeID="_x0000_i1031" DrawAspect="Content" ObjectID="_1712386415" r:id="rId19"/>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八、一般公共预算项目支出预算表（公开表</w:t>
      </w:r>
      <w:r w:rsidRPr="00DE17A2">
        <w:rPr>
          <w:rFonts w:ascii="仿宋" w:eastAsia="仿宋" w:hAnsi="仿宋"/>
          <w:sz w:val="32"/>
          <w:szCs w:val="32"/>
        </w:rPr>
        <w:t xml:space="preserve"> 3-2</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0710" w:dyaOrig="8415">
          <v:shape id="_x0000_i1032" type="#_x0000_t75" style="width:414.75pt;height:325.5pt" o:ole="">
            <v:imagedata r:id="rId20" o:title=""/>
            <o:lock v:ext="edit" aspectratio="f"/>
          </v:shape>
          <o:OLEObject Type="Embed" ProgID="Excel.Sheet.12" ShapeID="_x0000_i1032" DrawAspect="Content" ObjectID="_1712386416" r:id="rId21"/>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九、一般公共预算</w:t>
      </w:r>
      <w:r w:rsidRPr="00DE17A2">
        <w:rPr>
          <w:rFonts w:ascii="仿宋" w:eastAsia="仿宋" w:hAnsi="仿宋"/>
          <w:sz w:val="32"/>
          <w:szCs w:val="32"/>
        </w:rPr>
        <w:t>“</w:t>
      </w:r>
      <w:r w:rsidRPr="00DE17A2">
        <w:rPr>
          <w:rFonts w:ascii="仿宋" w:eastAsia="仿宋" w:hAnsi="仿宋"/>
          <w:sz w:val="32"/>
          <w:szCs w:val="32"/>
        </w:rPr>
        <w:t>三公</w:t>
      </w:r>
      <w:r w:rsidRPr="00DE17A2">
        <w:rPr>
          <w:rFonts w:ascii="仿宋" w:eastAsia="仿宋" w:hAnsi="仿宋"/>
          <w:sz w:val="32"/>
          <w:szCs w:val="32"/>
        </w:rPr>
        <w:t>”</w:t>
      </w:r>
      <w:r w:rsidRPr="00DE17A2">
        <w:rPr>
          <w:rFonts w:ascii="仿宋" w:eastAsia="仿宋" w:hAnsi="仿宋"/>
          <w:sz w:val="32"/>
          <w:szCs w:val="32"/>
        </w:rPr>
        <w:t>经费支出预算表（公开表</w:t>
      </w:r>
      <w:r w:rsidRPr="00DE17A2">
        <w:rPr>
          <w:rFonts w:ascii="仿宋" w:eastAsia="仿宋" w:hAnsi="仿宋"/>
          <w:sz w:val="32"/>
          <w:szCs w:val="32"/>
        </w:rPr>
        <w:t xml:space="preserve"> 3-3</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417" r:id="rId23"/>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十、政府性基金预算支出表（公开表</w:t>
      </w:r>
      <w:r w:rsidRPr="00DE17A2">
        <w:rPr>
          <w:rFonts w:ascii="仿宋" w:eastAsia="仿宋" w:hAnsi="仿宋"/>
          <w:sz w:val="32"/>
          <w:szCs w:val="32"/>
        </w:rPr>
        <w:t xml:space="preserve"> 4</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418" r:id="rId25"/>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十一、政府性基金预算</w:t>
      </w:r>
      <w:r w:rsidRPr="00DE17A2">
        <w:rPr>
          <w:rFonts w:ascii="仿宋" w:eastAsia="仿宋" w:hAnsi="仿宋"/>
          <w:sz w:val="32"/>
          <w:szCs w:val="32"/>
        </w:rPr>
        <w:t>“</w:t>
      </w:r>
      <w:r w:rsidRPr="00DE17A2">
        <w:rPr>
          <w:rFonts w:ascii="仿宋" w:eastAsia="仿宋" w:hAnsi="仿宋"/>
          <w:sz w:val="32"/>
          <w:szCs w:val="32"/>
        </w:rPr>
        <w:t>三公</w:t>
      </w:r>
      <w:r w:rsidRPr="00DE17A2">
        <w:rPr>
          <w:rFonts w:ascii="仿宋" w:eastAsia="仿宋" w:hAnsi="仿宋"/>
          <w:sz w:val="32"/>
          <w:szCs w:val="32"/>
        </w:rPr>
        <w:t>”</w:t>
      </w:r>
      <w:r w:rsidRPr="00DE17A2">
        <w:rPr>
          <w:rFonts w:ascii="仿宋" w:eastAsia="仿宋" w:hAnsi="仿宋"/>
          <w:sz w:val="32"/>
          <w:szCs w:val="32"/>
        </w:rPr>
        <w:t>经费支出预算表（公开</w:t>
      </w:r>
      <w:r w:rsidRPr="00DE17A2">
        <w:rPr>
          <w:rFonts w:ascii="仿宋" w:eastAsia="仿宋" w:hAnsi="仿宋"/>
          <w:sz w:val="32"/>
          <w:szCs w:val="32"/>
        </w:rPr>
        <w:t>4-1</w:t>
      </w:r>
      <w:r w:rsidRPr="00DE17A2">
        <w:rPr>
          <w:rFonts w:ascii="仿宋" w:eastAsia="仿宋" w:hAnsi="仿宋"/>
          <w:sz w:val="32"/>
          <w:szCs w:val="32"/>
        </w:rPr>
        <w:t>表）</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419" r:id="rId27"/>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十二、国有资本经营预算支出表（公开表</w:t>
      </w:r>
      <w:r w:rsidRPr="00DE17A2">
        <w:rPr>
          <w:rFonts w:ascii="仿宋" w:eastAsia="仿宋" w:hAnsi="仿宋"/>
          <w:sz w:val="32"/>
          <w:szCs w:val="32"/>
        </w:rPr>
        <w:t xml:space="preserve"> </w:t>
      </w:r>
      <w:r w:rsidRPr="00DE17A2">
        <w:rPr>
          <w:rFonts w:ascii="仿宋" w:eastAsia="仿宋" w:hAnsi="仿宋"/>
          <w:sz w:val="32"/>
          <w:szCs w:val="32"/>
        </w:rPr>
        <w:t>5</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420" r:id="rId29"/>
        </w:object>
      </w: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t>十三、部门预算项目支出绩效目标表（公开表</w:t>
      </w:r>
      <w:r w:rsidRPr="00DE17A2">
        <w:rPr>
          <w:rFonts w:ascii="仿宋" w:eastAsia="仿宋" w:hAnsi="仿宋"/>
          <w:sz w:val="32"/>
          <w:szCs w:val="32"/>
        </w:rPr>
        <w:t xml:space="preserve"> 6</w:t>
      </w:r>
      <w:r w:rsidRPr="00DE17A2">
        <w:rPr>
          <w:rFonts w:ascii="仿宋" w:eastAsia="仿宋" w:hAnsi="仿宋"/>
          <w:sz w:val="32"/>
          <w:szCs w:val="32"/>
        </w:rPr>
        <w:t>）</w:t>
      </w:r>
    </w:p>
    <w:tbl>
      <w:tblPr>
        <w:tblW w:w="8325" w:type="dxa"/>
        <w:tblInd w:w="93" w:type="dxa"/>
        <w:tblLayout w:type="fixed"/>
        <w:tblLook w:val="04A0"/>
      </w:tblPr>
      <w:tblGrid>
        <w:gridCol w:w="945"/>
        <w:gridCol w:w="525"/>
        <w:gridCol w:w="915"/>
        <w:gridCol w:w="810"/>
        <w:gridCol w:w="570"/>
        <w:gridCol w:w="585"/>
        <w:gridCol w:w="1260"/>
        <w:gridCol w:w="525"/>
        <w:gridCol w:w="450"/>
        <w:gridCol w:w="465"/>
        <w:gridCol w:w="450"/>
        <w:gridCol w:w="825"/>
      </w:tblGrid>
      <w:tr w:rsidR="005F1DD8" w:rsidRPr="00DE17A2">
        <w:trPr>
          <w:trHeight w:val="600"/>
        </w:trPr>
        <w:tc>
          <w:tcPr>
            <w:tcW w:w="8325" w:type="dxa"/>
            <w:gridSpan w:val="12"/>
            <w:tcBorders>
              <w:top w:val="nil"/>
              <w:left w:val="nil"/>
              <w:bottom w:val="nil"/>
              <w:right w:val="nil"/>
            </w:tcBorders>
            <w:shd w:val="clear" w:color="auto" w:fill="auto"/>
            <w:noWrap/>
            <w:vAlign w:val="center"/>
          </w:tcPr>
          <w:p w:rsidR="005F1DD8" w:rsidRPr="00DE17A2" w:rsidRDefault="00DE17A2">
            <w:pPr>
              <w:widowControl/>
              <w:jc w:val="center"/>
              <w:textAlignment w:val="center"/>
              <w:rPr>
                <w:rFonts w:ascii="方正小标宋简体" w:eastAsia="方正小标宋简体" w:hAnsi="方正小标宋简体" w:cs="方正小标宋简体"/>
                <w:sz w:val="32"/>
                <w:szCs w:val="32"/>
              </w:rPr>
            </w:pPr>
            <w:r w:rsidRPr="00DE17A2">
              <w:rPr>
                <w:rFonts w:ascii="方正小标宋简体" w:eastAsia="方正小标宋简体" w:hAnsi="方正小标宋简体" w:cs="方正小标宋简体"/>
                <w:kern w:val="0"/>
                <w:sz w:val="32"/>
                <w:szCs w:val="32"/>
                <w:lang/>
              </w:rPr>
              <w:t>部门预算项目绩效目标申报表（</w:t>
            </w:r>
            <w:r w:rsidRPr="00DE17A2">
              <w:rPr>
                <w:rFonts w:ascii="方正小标宋简体" w:eastAsia="方正小标宋简体" w:hAnsi="方正小标宋简体" w:cs="方正小标宋简体"/>
                <w:kern w:val="0"/>
                <w:sz w:val="32"/>
                <w:szCs w:val="32"/>
                <w:lang/>
              </w:rPr>
              <w:t>2022</w:t>
            </w:r>
            <w:r w:rsidRPr="00DE17A2">
              <w:rPr>
                <w:rFonts w:ascii="方正小标宋简体" w:eastAsia="方正小标宋简体" w:hAnsi="方正小标宋简体" w:cs="方正小标宋简体"/>
                <w:kern w:val="0"/>
                <w:sz w:val="32"/>
                <w:szCs w:val="32"/>
                <w:lang/>
              </w:rPr>
              <w:t>年度）</w:t>
            </w:r>
          </w:p>
        </w:tc>
      </w:tr>
      <w:tr w:rsidR="005F1DD8" w:rsidRPr="00DE17A2">
        <w:trPr>
          <w:trHeight w:val="320"/>
        </w:trPr>
        <w:tc>
          <w:tcPr>
            <w:tcW w:w="945"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525"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915"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810"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570"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585"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1260"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525"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450"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465"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450" w:type="dxa"/>
            <w:tcBorders>
              <w:top w:val="nil"/>
              <w:left w:val="nil"/>
              <w:bottom w:val="nil"/>
              <w:right w:val="nil"/>
            </w:tcBorders>
            <w:shd w:val="clear" w:color="auto" w:fill="auto"/>
            <w:noWrap/>
            <w:vAlign w:val="center"/>
          </w:tcPr>
          <w:p w:rsidR="005F1DD8" w:rsidRPr="00DE17A2" w:rsidRDefault="005F1DD8">
            <w:pPr>
              <w:jc w:val="center"/>
              <w:rPr>
                <w:rFonts w:ascii="仿宋" w:eastAsia="仿宋" w:hAnsi="仿宋" w:cs="仿宋"/>
                <w:sz w:val="22"/>
                <w:szCs w:val="22"/>
              </w:rPr>
            </w:pPr>
          </w:p>
        </w:tc>
        <w:tc>
          <w:tcPr>
            <w:tcW w:w="825" w:type="dxa"/>
            <w:tcBorders>
              <w:top w:val="nil"/>
              <w:left w:val="nil"/>
              <w:bottom w:val="nil"/>
              <w:right w:val="nil"/>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金额单位：万元</w:t>
            </w:r>
          </w:p>
        </w:tc>
      </w:tr>
      <w:tr w:rsidR="005F1DD8" w:rsidRPr="00DE17A2">
        <w:trPr>
          <w:trHeight w:val="480"/>
        </w:trPr>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单位名称</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项目名称</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预算数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年度目标</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一级指标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二级指标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三级指标</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指标性质</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指标值</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度量单位</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权重</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1DD8" w:rsidRPr="00DE17A2" w:rsidRDefault="00DE17A2">
            <w:pPr>
              <w:widowControl/>
              <w:jc w:val="center"/>
              <w:textAlignment w:val="center"/>
              <w:rPr>
                <w:rFonts w:ascii="仿宋" w:eastAsia="仿宋" w:hAnsi="仿宋" w:cs="仿宋"/>
                <w:sz w:val="22"/>
                <w:szCs w:val="22"/>
              </w:rPr>
            </w:pPr>
            <w:r w:rsidRPr="00DE17A2">
              <w:rPr>
                <w:rFonts w:ascii="仿宋" w:eastAsia="仿宋" w:hAnsi="仿宋" w:cs="仿宋" w:hint="eastAsia"/>
                <w:kern w:val="0"/>
                <w:sz w:val="22"/>
                <w:szCs w:val="22"/>
                <w:lang/>
              </w:rPr>
              <w:t>指标方向性</w:t>
            </w:r>
          </w:p>
        </w:tc>
      </w:tr>
      <w:tr w:rsidR="005F1DD8" w:rsidRPr="00DE17A2">
        <w:trPr>
          <w:trHeight w:val="900"/>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501-</w:t>
            </w:r>
            <w:r w:rsidRPr="00DE17A2">
              <w:rPr>
                <w:rStyle w:val="font31"/>
                <w:rFonts w:hint="default"/>
                <w:color w:val="auto"/>
                <w:lang/>
              </w:rPr>
              <w:t>峨边彝族自治县卫生健康局本级</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151.82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rPr>
                <w:rFonts w:ascii="宋体" w:eastAsia="宋体" w:hAnsi="宋体" w:cs="宋体"/>
                <w:sz w:val="18"/>
                <w:szCs w:val="18"/>
              </w:rPr>
            </w:pPr>
          </w:p>
        </w:tc>
      </w:tr>
      <w:tr w:rsidR="005F1DD8" w:rsidRPr="00DE17A2">
        <w:trPr>
          <w:trHeight w:val="960"/>
        </w:trPr>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501004-</w:t>
            </w:r>
            <w:r w:rsidRPr="00DE17A2">
              <w:rPr>
                <w:rStyle w:val="font31"/>
                <w:rFonts w:hint="default"/>
                <w:color w:val="auto"/>
                <w:lang/>
              </w:rPr>
              <w:t>峨边彝族自治县妇幼保健计划生育服</w:t>
            </w:r>
            <w:r w:rsidRPr="00DE17A2">
              <w:rPr>
                <w:rStyle w:val="font31"/>
                <w:rFonts w:hint="default"/>
                <w:color w:val="auto"/>
                <w:lang/>
              </w:rPr>
              <w:lastRenderedPageBreak/>
              <w:t>务中心</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lastRenderedPageBreak/>
              <w:t>非定额公用</w:t>
            </w:r>
            <w:r w:rsidRPr="00DE17A2">
              <w:rPr>
                <w:rStyle w:val="font31"/>
                <w:rFonts w:hint="default"/>
                <w:color w:val="auto"/>
                <w:lang/>
              </w:rPr>
              <w:lastRenderedPageBreak/>
              <w:t>经费</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lastRenderedPageBreak/>
              <w:t>22.22</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保障单位日常运转，提高预算编制</w:t>
            </w:r>
            <w:r w:rsidRPr="00DE17A2">
              <w:rPr>
                <w:rStyle w:val="font31"/>
                <w:rFonts w:hint="default"/>
                <w:color w:val="auto"/>
                <w:lang/>
              </w:rPr>
              <w:lastRenderedPageBreak/>
              <w:t>质量，严格执行预算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lastRenderedPageBreak/>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质量指标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预算编制准确率（计算方法为：</w:t>
            </w:r>
            <w:r w:rsidRPr="00DE17A2">
              <w:rPr>
                <w:rStyle w:val="font31"/>
                <w:rFonts w:hint="default"/>
                <w:color w:val="auto"/>
                <w:lang/>
              </w:rPr>
              <w:t>∣</w:t>
            </w:r>
            <w:r w:rsidRPr="00DE17A2">
              <w:rPr>
                <w:rStyle w:val="font31"/>
                <w:rFonts w:hint="default"/>
                <w:color w:val="auto"/>
                <w:lang/>
              </w:rPr>
              <w:t>（执行数</w:t>
            </w:r>
            <w:r w:rsidRPr="00DE17A2">
              <w:rPr>
                <w:rStyle w:val="font31"/>
                <w:rFonts w:hint="default"/>
                <w:color w:val="auto"/>
                <w:lang/>
              </w:rPr>
              <w:t>-</w:t>
            </w:r>
            <w:r w:rsidRPr="00DE17A2">
              <w:rPr>
                <w:rStyle w:val="font31"/>
                <w:rFonts w:hint="default"/>
                <w:color w:val="auto"/>
                <w:lang/>
              </w:rPr>
              <w:t>预算数）</w:t>
            </w:r>
            <w:r w:rsidRPr="00DE17A2">
              <w:rPr>
                <w:rStyle w:val="font31"/>
                <w:rFonts w:hint="default"/>
                <w:color w:val="auto"/>
                <w:lang/>
              </w:rPr>
              <w:t>/</w:t>
            </w:r>
            <w:r w:rsidRPr="00DE17A2">
              <w:rPr>
                <w:rStyle w:val="font31"/>
                <w:rFonts w:hint="default"/>
                <w:color w:val="auto"/>
                <w:lang/>
              </w:rPr>
              <w:t>预算数</w:t>
            </w:r>
            <w:r w:rsidRPr="00DE17A2">
              <w:rPr>
                <w:rStyle w:val="font31"/>
                <w:rFonts w:hint="default"/>
                <w:color w:val="auto"/>
                <w:lang/>
              </w:rPr>
              <w:lastRenderedPageBreak/>
              <w:t>∣</w:t>
            </w:r>
            <w:r w:rsidRPr="00DE17A2">
              <w:rPr>
                <w:rStyle w:val="font31"/>
                <w:rFonts w:hint="default"/>
                <w:color w:val="auto"/>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lastRenderedPageBreak/>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27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科目调整次数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次</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经济效益指标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运转保障率</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114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经济效益指标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r w:rsidRPr="00DE17A2">
              <w:rPr>
                <w:rStyle w:val="font31"/>
                <w:rFonts w:hint="default"/>
                <w:color w:val="auto"/>
                <w:lang/>
              </w:rPr>
              <w:t>三公经费</w:t>
            </w:r>
            <w:r w:rsidRPr="00DE17A2">
              <w:rPr>
                <w:rStyle w:val="font31"/>
                <w:rFonts w:hint="default"/>
                <w:color w:val="auto"/>
                <w:lang/>
              </w:rPr>
              <w:t>”</w:t>
            </w:r>
            <w:r w:rsidRPr="00DE17A2">
              <w:rPr>
                <w:rStyle w:val="font31"/>
                <w:rFonts w:hint="default"/>
                <w:color w:val="auto"/>
                <w:lang/>
              </w:rPr>
              <w:t>控制率</w:t>
            </w:r>
            <w:r w:rsidRPr="00DE17A2">
              <w:rPr>
                <w:rStyle w:val="font31"/>
                <w:rFonts w:hint="default"/>
                <w:color w:val="auto"/>
                <w:lang/>
              </w:rPr>
              <w:t>[</w:t>
            </w:r>
            <w:r w:rsidRPr="00DE17A2">
              <w:rPr>
                <w:rStyle w:val="font31"/>
                <w:rFonts w:hint="default"/>
                <w:color w:val="auto"/>
                <w:lang/>
              </w:rPr>
              <w:t>计算方法为：（三公经费实际支出数</w:t>
            </w:r>
            <w:r w:rsidRPr="00DE17A2">
              <w:rPr>
                <w:rStyle w:val="font31"/>
                <w:rFonts w:hint="default"/>
                <w:color w:val="auto"/>
                <w:lang/>
              </w:rPr>
              <w:t>/</w:t>
            </w:r>
            <w:r w:rsidRPr="00DE17A2">
              <w:rPr>
                <w:rStyle w:val="font31"/>
                <w:rFonts w:hint="default"/>
                <w:color w:val="auto"/>
                <w:lang/>
              </w:rPr>
              <w:t>预算安排数</w:t>
            </w:r>
            <w:r w:rsidRPr="00DE17A2">
              <w:rPr>
                <w:rStyle w:val="font31"/>
                <w:rFonts w:hint="default"/>
                <w:color w:val="auto"/>
                <w:lang/>
              </w:rPr>
              <w:t>]×100%</w:t>
            </w:r>
            <w:r w:rsidRPr="00DE17A2">
              <w:rPr>
                <w:rStyle w:val="font31"/>
                <w:rFonts w:hint="default"/>
                <w:color w:val="auto"/>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1125"/>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免费计划生育手术费项目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17.92</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安环、取环、人流、皮埋等费用</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在</w:t>
            </w:r>
            <w:r w:rsidRPr="00DE17A2">
              <w:rPr>
                <w:rStyle w:val="font31"/>
                <w:rFonts w:hint="default"/>
                <w:color w:val="auto"/>
                <w:lang/>
              </w:rPr>
              <w:t>2021</w:t>
            </w:r>
            <w:r w:rsidRPr="00DE17A2">
              <w:rPr>
                <w:rStyle w:val="font31"/>
                <w:rFonts w:hint="default"/>
                <w:color w:val="auto"/>
                <w:lang/>
              </w:rPr>
              <w:t>年</w:t>
            </w:r>
            <w:r w:rsidRPr="00DE17A2">
              <w:rPr>
                <w:rStyle w:val="font31"/>
                <w:rFonts w:hint="default"/>
                <w:color w:val="auto"/>
                <w:lang/>
              </w:rPr>
              <w:t>12</w:t>
            </w:r>
            <w:r w:rsidRPr="00DE17A2">
              <w:rPr>
                <w:rStyle w:val="font31"/>
                <w:rFonts w:hint="default"/>
                <w:color w:val="auto"/>
                <w:lang/>
              </w:rPr>
              <w:t>月底前年完成</w:t>
            </w:r>
            <w:r w:rsidRPr="00DE17A2">
              <w:rPr>
                <w:rStyle w:val="font31"/>
                <w:rFonts w:hint="default"/>
                <w:color w:val="auto"/>
                <w:lang/>
              </w:rPr>
              <w:t>400</w:t>
            </w:r>
            <w:r w:rsidRPr="00DE17A2">
              <w:rPr>
                <w:rStyle w:val="font31"/>
                <w:rFonts w:hint="default"/>
                <w:color w:val="auto"/>
                <w:lang/>
              </w:rPr>
              <w:t>人安环、取环</w:t>
            </w:r>
            <w:r w:rsidRPr="00DE17A2">
              <w:rPr>
                <w:rStyle w:val="font31"/>
                <w:rFonts w:hint="default"/>
                <w:color w:val="auto"/>
                <w:lang/>
              </w:rPr>
              <w:t>300</w:t>
            </w:r>
            <w:r w:rsidRPr="00DE17A2">
              <w:rPr>
                <w:rStyle w:val="font31"/>
                <w:rFonts w:hint="default"/>
                <w:color w:val="auto"/>
                <w:lang/>
              </w:rPr>
              <w:t>人、皮埋</w:t>
            </w:r>
            <w:r w:rsidRPr="00DE17A2">
              <w:rPr>
                <w:rStyle w:val="font31"/>
                <w:rFonts w:hint="default"/>
                <w:color w:val="auto"/>
                <w:lang/>
              </w:rPr>
              <w:t>30</w:t>
            </w:r>
            <w:r w:rsidRPr="00DE17A2">
              <w:rPr>
                <w:rStyle w:val="font31"/>
                <w:rFonts w:hint="default"/>
                <w:color w:val="auto"/>
                <w:lang/>
              </w:rPr>
              <w:t>人、取皮埋</w:t>
            </w:r>
            <w:r w:rsidRPr="00DE17A2">
              <w:rPr>
                <w:rStyle w:val="font31"/>
                <w:rFonts w:hint="default"/>
                <w:color w:val="auto"/>
                <w:lang/>
              </w:rPr>
              <w:t>60</w:t>
            </w:r>
            <w:r w:rsidRPr="00DE17A2">
              <w:rPr>
                <w:rStyle w:val="font31"/>
                <w:rFonts w:hint="default"/>
                <w:color w:val="auto"/>
                <w:lang/>
              </w:rPr>
              <w:t>人、人流</w:t>
            </w:r>
            <w:r w:rsidRPr="00DE17A2">
              <w:rPr>
                <w:rStyle w:val="font31"/>
                <w:rFonts w:hint="default"/>
                <w:color w:val="auto"/>
                <w:lang/>
              </w:rPr>
              <w:t>200</w:t>
            </w:r>
            <w:r w:rsidRPr="00DE17A2">
              <w:rPr>
                <w:rStyle w:val="font31"/>
                <w:rFonts w:hint="default"/>
                <w:color w:val="auto"/>
                <w:lang/>
              </w:rPr>
              <w:t>人、诊治</w:t>
            </w:r>
            <w:r w:rsidRPr="00DE17A2">
              <w:rPr>
                <w:rStyle w:val="font31"/>
                <w:rFonts w:hint="default"/>
                <w:color w:val="auto"/>
                <w:lang/>
              </w:rPr>
              <w:t>1</w:t>
            </w:r>
            <w:r w:rsidRPr="00DE17A2">
              <w:rPr>
                <w:rStyle w:val="font31"/>
                <w:rFonts w:hint="default"/>
                <w:color w:val="auto"/>
                <w:lang/>
              </w:rPr>
              <w:t>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116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400</w:t>
            </w:r>
            <w:r w:rsidRPr="00DE17A2">
              <w:rPr>
                <w:rStyle w:val="font31"/>
                <w:rFonts w:hint="default"/>
                <w:color w:val="auto"/>
                <w:lang/>
              </w:rPr>
              <w:t>人安环、取环</w:t>
            </w:r>
            <w:r w:rsidRPr="00DE17A2">
              <w:rPr>
                <w:rStyle w:val="font31"/>
                <w:rFonts w:hint="default"/>
                <w:color w:val="auto"/>
                <w:lang/>
              </w:rPr>
              <w:t>300</w:t>
            </w:r>
            <w:r w:rsidRPr="00DE17A2">
              <w:rPr>
                <w:rStyle w:val="font31"/>
                <w:rFonts w:hint="default"/>
                <w:color w:val="auto"/>
                <w:lang/>
              </w:rPr>
              <w:t>人、皮埋</w:t>
            </w:r>
            <w:r w:rsidRPr="00DE17A2">
              <w:rPr>
                <w:rStyle w:val="font31"/>
                <w:rFonts w:hint="default"/>
                <w:color w:val="auto"/>
                <w:lang/>
              </w:rPr>
              <w:t>30</w:t>
            </w:r>
            <w:r w:rsidRPr="00DE17A2">
              <w:rPr>
                <w:rStyle w:val="font31"/>
                <w:rFonts w:hint="default"/>
                <w:color w:val="auto"/>
                <w:lang/>
              </w:rPr>
              <w:t>人、取皮埋</w:t>
            </w:r>
            <w:r w:rsidRPr="00DE17A2">
              <w:rPr>
                <w:rStyle w:val="font31"/>
                <w:rFonts w:hint="default"/>
                <w:color w:val="auto"/>
                <w:lang/>
              </w:rPr>
              <w:t>60</w:t>
            </w:r>
            <w:r w:rsidRPr="00DE17A2">
              <w:rPr>
                <w:rStyle w:val="font31"/>
                <w:rFonts w:hint="default"/>
                <w:color w:val="auto"/>
                <w:lang/>
              </w:rPr>
              <w:t>人、人流</w:t>
            </w:r>
            <w:r w:rsidRPr="00DE17A2">
              <w:rPr>
                <w:rStyle w:val="font31"/>
                <w:rFonts w:hint="default"/>
                <w:color w:val="auto"/>
                <w:lang/>
              </w:rPr>
              <w:t>200</w:t>
            </w:r>
            <w:r w:rsidRPr="00DE17A2">
              <w:rPr>
                <w:rStyle w:val="font31"/>
                <w:rFonts w:hint="default"/>
                <w:color w:val="auto"/>
                <w:lang/>
              </w:rPr>
              <w:t>人、诊治</w:t>
            </w:r>
            <w:r w:rsidRPr="00DE17A2">
              <w:rPr>
                <w:rStyle w:val="font31"/>
                <w:rFonts w:hint="default"/>
                <w:color w:val="auto"/>
                <w:lang/>
              </w:rPr>
              <w:t>1</w:t>
            </w:r>
            <w:r w:rsidRPr="00DE17A2">
              <w:rPr>
                <w:rStyle w:val="font31"/>
                <w:rFonts w:hint="default"/>
                <w:color w:val="auto"/>
                <w:lang/>
              </w:rPr>
              <w:t>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991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免费计划生育基本技术服务人数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991</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计划生育手术人员满意度</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110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400</w:t>
            </w:r>
            <w:r w:rsidRPr="00DE17A2">
              <w:rPr>
                <w:rStyle w:val="font31"/>
                <w:rFonts w:hint="default"/>
                <w:color w:val="auto"/>
                <w:lang/>
              </w:rPr>
              <w:t>人安环、取环</w:t>
            </w:r>
            <w:r w:rsidRPr="00DE17A2">
              <w:rPr>
                <w:rStyle w:val="font31"/>
                <w:rFonts w:hint="default"/>
                <w:color w:val="auto"/>
                <w:lang/>
              </w:rPr>
              <w:t>300</w:t>
            </w:r>
            <w:r w:rsidRPr="00DE17A2">
              <w:rPr>
                <w:rStyle w:val="font31"/>
                <w:rFonts w:hint="default"/>
                <w:color w:val="auto"/>
                <w:lang/>
              </w:rPr>
              <w:t>人、皮埋</w:t>
            </w:r>
            <w:r w:rsidRPr="00DE17A2">
              <w:rPr>
                <w:rStyle w:val="font31"/>
                <w:rFonts w:hint="default"/>
                <w:color w:val="auto"/>
                <w:lang/>
              </w:rPr>
              <w:t>30</w:t>
            </w:r>
            <w:r w:rsidRPr="00DE17A2">
              <w:rPr>
                <w:rStyle w:val="font31"/>
                <w:rFonts w:hint="default"/>
                <w:color w:val="auto"/>
                <w:lang/>
              </w:rPr>
              <w:t>人、取皮埋</w:t>
            </w:r>
            <w:r w:rsidRPr="00DE17A2">
              <w:rPr>
                <w:rStyle w:val="font31"/>
                <w:rFonts w:hint="default"/>
                <w:color w:val="auto"/>
                <w:lang/>
              </w:rPr>
              <w:t>60</w:t>
            </w:r>
            <w:r w:rsidRPr="00DE17A2">
              <w:rPr>
                <w:rStyle w:val="font31"/>
                <w:rFonts w:hint="default"/>
                <w:color w:val="auto"/>
                <w:lang/>
              </w:rPr>
              <w:t>人、人流</w:t>
            </w:r>
            <w:r w:rsidRPr="00DE17A2">
              <w:rPr>
                <w:rStyle w:val="font31"/>
                <w:rFonts w:hint="default"/>
                <w:color w:val="auto"/>
                <w:lang/>
              </w:rPr>
              <w:t>200</w:t>
            </w:r>
            <w:r w:rsidRPr="00DE17A2">
              <w:rPr>
                <w:rStyle w:val="font31"/>
                <w:rFonts w:hint="default"/>
                <w:color w:val="auto"/>
                <w:lang/>
              </w:rPr>
              <w:t>人、诊治</w:t>
            </w:r>
            <w:r w:rsidRPr="00DE17A2">
              <w:rPr>
                <w:rStyle w:val="font31"/>
                <w:rFonts w:hint="default"/>
                <w:color w:val="auto"/>
                <w:lang/>
              </w:rPr>
              <w:t>1</w:t>
            </w:r>
            <w:r w:rsidRPr="00DE17A2">
              <w:rPr>
                <w:rStyle w:val="font31"/>
                <w:rFonts w:hint="default"/>
                <w:color w:val="auto"/>
                <w:lang/>
              </w:rPr>
              <w:t>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179240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新生儿疾病筛查项目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12.00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2000</w:t>
            </w:r>
            <w:r w:rsidRPr="00DE17A2">
              <w:rPr>
                <w:rStyle w:val="font31"/>
                <w:rFonts w:hint="default"/>
                <w:color w:val="auto"/>
                <w:lang/>
              </w:rPr>
              <w:t>个新生儿疾病筛查</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重点疾病与健康危害因素监测任务完成个数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个</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675"/>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为全县新生儿进行疾病筛查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120000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90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2021</w:t>
            </w:r>
            <w:r w:rsidRPr="00DE17A2">
              <w:rPr>
                <w:rStyle w:val="font31"/>
                <w:rFonts w:hint="default"/>
                <w:color w:val="auto"/>
                <w:lang/>
              </w:rPr>
              <w:t>年</w:t>
            </w:r>
            <w:r w:rsidRPr="00DE17A2">
              <w:rPr>
                <w:rStyle w:val="font31"/>
                <w:rFonts w:hint="default"/>
                <w:color w:val="auto"/>
                <w:lang/>
              </w:rPr>
              <w:t>12</w:t>
            </w:r>
            <w:r w:rsidRPr="00DE17A2">
              <w:rPr>
                <w:rStyle w:val="font31"/>
                <w:rFonts w:hint="default"/>
                <w:color w:val="auto"/>
                <w:lang/>
              </w:rPr>
              <w:t>月前为全县新生儿进行疾病筛查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新生儿家庭满意度</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为全县新生儿进行疾病筛查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84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两癌筛查项目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1.28</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2000</w:t>
            </w:r>
            <w:r w:rsidRPr="00DE17A2">
              <w:rPr>
                <w:rStyle w:val="font31"/>
                <w:rFonts w:hint="default"/>
                <w:color w:val="auto"/>
                <w:lang/>
              </w:rPr>
              <w:t>人</w:t>
            </w:r>
            <w:r w:rsidRPr="00DE17A2">
              <w:rPr>
                <w:rStyle w:val="font31"/>
                <w:rFonts w:hint="default"/>
                <w:color w:val="auto"/>
                <w:lang/>
              </w:rPr>
              <w:t>“</w:t>
            </w:r>
            <w:r w:rsidRPr="00DE17A2">
              <w:rPr>
                <w:rStyle w:val="font31"/>
                <w:rFonts w:hint="default"/>
                <w:color w:val="auto"/>
                <w:lang/>
              </w:rPr>
              <w:t>两癌</w:t>
            </w:r>
            <w:r w:rsidRPr="00DE17A2">
              <w:rPr>
                <w:rStyle w:val="font31"/>
                <w:rFonts w:hint="default"/>
                <w:color w:val="auto"/>
                <w:lang/>
              </w:rPr>
              <w:t>”</w:t>
            </w:r>
            <w:r w:rsidRPr="00DE17A2">
              <w:rPr>
                <w:rStyle w:val="font31"/>
                <w:rFonts w:hint="default"/>
                <w:color w:val="auto"/>
                <w:lang/>
              </w:rPr>
              <w:t>疾病筛查</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2021</w:t>
            </w:r>
            <w:r w:rsidRPr="00DE17A2">
              <w:rPr>
                <w:rStyle w:val="font31"/>
                <w:rFonts w:hint="default"/>
                <w:color w:val="auto"/>
                <w:lang/>
              </w:rPr>
              <w:t>年</w:t>
            </w:r>
            <w:r w:rsidRPr="00DE17A2">
              <w:rPr>
                <w:rStyle w:val="font31"/>
                <w:rFonts w:hint="default"/>
                <w:color w:val="auto"/>
                <w:lang/>
              </w:rPr>
              <w:t>12</w:t>
            </w:r>
            <w:r w:rsidRPr="00DE17A2">
              <w:rPr>
                <w:rStyle w:val="font31"/>
                <w:rFonts w:hint="default"/>
                <w:color w:val="auto"/>
                <w:lang/>
              </w:rPr>
              <w:t>月前全年完成</w:t>
            </w:r>
            <w:r w:rsidRPr="00DE17A2">
              <w:rPr>
                <w:rStyle w:val="font31"/>
                <w:rFonts w:hint="default"/>
                <w:color w:val="auto"/>
                <w:lang/>
              </w:rPr>
              <w:t>2000</w:t>
            </w:r>
            <w:r w:rsidRPr="00DE17A2">
              <w:rPr>
                <w:rStyle w:val="font31"/>
                <w:rFonts w:hint="default"/>
                <w:color w:val="auto"/>
                <w:lang/>
              </w:rPr>
              <w:t>人</w:t>
            </w:r>
            <w:r w:rsidRPr="00DE17A2">
              <w:rPr>
                <w:rStyle w:val="font31"/>
                <w:rFonts w:hint="default"/>
                <w:color w:val="auto"/>
                <w:lang/>
              </w:rPr>
              <w:t>“</w:t>
            </w:r>
            <w:r w:rsidRPr="00DE17A2">
              <w:rPr>
                <w:rStyle w:val="font31"/>
                <w:rFonts w:hint="default"/>
                <w:color w:val="auto"/>
                <w:lang/>
              </w:rPr>
              <w:t>两癌</w:t>
            </w:r>
            <w:r w:rsidRPr="00DE17A2">
              <w:rPr>
                <w:rStyle w:val="font31"/>
                <w:rFonts w:hint="default"/>
                <w:color w:val="auto"/>
                <w:lang/>
              </w:rPr>
              <w:t>”</w:t>
            </w:r>
            <w:r w:rsidRPr="00DE17A2">
              <w:rPr>
                <w:rStyle w:val="font31"/>
                <w:rFonts w:hint="default"/>
                <w:color w:val="auto"/>
                <w:lang/>
              </w:rPr>
              <w:t>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重点疾病与健康危害因素监测任务完成个数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个</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68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2000</w:t>
            </w:r>
            <w:r w:rsidRPr="00DE17A2">
              <w:rPr>
                <w:rStyle w:val="font31"/>
                <w:rFonts w:hint="default"/>
                <w:color w:val="auto"/>
                <w:lang/>
              </w:rPr>
              <w:t>人</w:t>
            </w:r>
            <w:r w:rsidRPr="00DE17A2">
              <w:rPr>
                <w:rStyle w:val="font31"/>
                <w:rFonts w:hint="default"/>
                <w:color w:val="auto"/>
                <w:lang/>
              </w:rPr>
              <w:t>“</w:t>
            </w:r>
            <w:r w:rsidRPr="00DE17A2">
              <w:rPr>
                <w:rStyle w:val="font31"/>
                <w:rFonts w:hint="default"/>
                <w:color w:val="auto"/>
                <w:lang/>
              </w:rPr>
              <w:t>两癌</w:t>
            </w:r>
            <w:r w:rsidRPr="00DE17A2">
              <w:rPr>
                <w:rStyle w:val="font31"/>
                <w:rFonts w:hint="default"/>
                <w:color w:val="auto"/>
                <w:lang/>
              </w:rPr>
              <w:t>”</w:t>
            </w:r>
            <w:r w:rsidRPr="00DE17A2">
              <w:rPr>
                <w:rStyle w:val="font31"/>
                <w:rFonts w:hint="default"/>
                <w:color w:val="auto"/>
                <w:lang/>
              </w:rPr>
              <w:t>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w:t>
            </w:r>
            <w:r w:rsidRPr="00DE17A2">
              <w:rPr>
                <w:rStyle w:val="font31"/>
                <w:rFonts w:hint="default"/>
                <w:color w:val="auto"/>
                <w:lang/>
              </w:rPr>
              <w:lastRenderedPageBreak/>
              <w:t>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lastRenderedPageBreak/>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2000</w:t>
            </w:r>
            <w:r w:rsidRPr="00DE17A2">
              <w:rPr>
                <w:rStyle w:val="font31"/>
                <w:rFonts w:hint="default"/>
                <w:color w:val="auto"/>
                <w:lang/>
              </w:rPr>
              <w:t>人</w:t>
            </w:r>
            <w:r w:rsidRPr="00DE17A2">
              <w:rPr>
                <w:rStyle w:val="font31"/>
                <w:rFonts w:hint="default"/>
                <w:color w:val="auto"/>
                <w:lang/>
              </w:rPr>
              <w:t>“</w:t>
            </w:r>
            <w:r w:rsidRPr="00DE17A2">
              <w:rPr>
                <w:rStyle w:val="font31"/>
                <w:rFonts w:hint="default"/>
                <w:color w:val="auto"/>
                <w:lang/>
              </w:rPr>
              <w:t>两</w:t>
            </w:r>
            <w:r w:rsidRPr="00DE17A2">
              <w:rPr>
                <w:rStyle w:val="font31"/>
                <w:rFonts w:hint="default"/>
                <w:color w:val="auto"/>
                <w:lang/>
              </w:rPr>
              <w:lastRenderedPageBreak/>
              <w:t>癌</w:t>
            </w:r>
            <w:r w:rsidRPr="00DE17A2">
              <w:rPr>
                <w:rStyle w:val="font31"/>
                <w:rFonts w:hint="default"/>
                <w:color w:val="auto"/>
                <w:lang/>
              </w:rPr>
              <w:t>”</w:t>
            </w:r>
            <w:r w:rsidRPr="00DE17A2">
              <w:rPr>
                <w:rStyle w:val="font31"/>
                <w:rFonts w:hint="default"/>
                <w:color w:val="auto"/>
                <w:lang/>
              </w:rPr>
              <w:t>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lastRenderedPageBreak/>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1280</w:t>
            </w:r>
            <w:r w:rsidRPr="00DE17A2">
              <w:rPr>
                <w:rFonts w:ascii="宋体" w:eastAsia="宋体" w:hAnsi="宋体" w:cs="宋体" w:hint="eastAsia"/>
                <w:kern w:val="0"/>
                <w:sz w:val="18"/>
                <w:szCs w:val="18"/>
                <w:lang/>
              </w:rPr>
              <w:lastRenderedPageBreak/>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lastRenderedPageBreak/>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lastRenderedPageBreak/>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lastRenderedPageBreak/>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60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2000</w:t>
            </w:r>
            <w:r w:rsidRPr="00DE17A2">
              <w:rPr>
                <w:rStyle w:val="font31"/>
                <w:rFonts w:hint="default"/>
                <w:color w:val="auto"/>
                <w:lang/>
              </w:rPr>
              <w:t>人</w:t>
            </w:r>
            <w:r w:rsidRPr="00DE17A2">
              <w:rPr>
                <w:rStyle w:val="font31"/>
                <w:rFonts w:hint="default"/>
                <w:color w:val="auto"/>
                <w:lang/>
              </w:rPr>
              <w:t>“</w:t>
            </w:r>
            <w:r w:rsidRPr="00DE17A2">
              <w:rPr>
                <w:rStyle w:val="font31"/>
                <w:rFonts w:hint="default"/>
                <w:color w:val="auto"/>
                <w:lang/>
              </w:rPr>
              <w:t>两癌</w:t>
            </w:r>
            <w:r w:rsidRPr="00DE17A2">
              <w:rPr>
                <w:rStyle w:val="font31"/>
                <w:rFonts w:hint="default"/>
                <w:color w:val="auto"/>
                <w:lang/>
              </w:rPr>
              <w:t>”</w:t>
            </w:r>
            <w:r w:rsidRPr="00DE17A2">
              <w:rPr>
                <w:rStyle w:val="font31"/>
                <w:rFonts w:hint="default"/>
                <w:color w:val="auto"/>
                <w:lang/>
              </w:rPr>
              <w:t>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优生优育学检查项目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3.60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为全县有生育意向的育龄妇女做优生优育检查</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优生优育人员满意度</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64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为全县有生育意向的育龄妇女做优生优育检查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27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2022</w:t>
            </w:r>
            <w:r w:rsidRPr="00DE17A2">
              <w:rPr>
                <w:rStyle w:val="font31"/>
                <w:rFonts w:hint="default"/>
                <w:color w:val="auto"/>
                <w:lang/>
              </w:rPr>
              <w:t>年</w:t>
            </w:r>
            <w:r w:rsidRPr="00DE17A2">
              <w:rPr>
                <w:rStyle w:val="font31"/>
                <w:rFonts w:hint="default"/>
                <w:color w:val="auto"/>
                <w:lang/>
              </w:rPr>
              <w:t>12</w:t>
            </w:r>
            <w:r w:rsidRPr="00DE17A2">
              <w:rPr>
                <w:rStyle w:val="font31"/>
                <w:rFonts w:hint="default"/>
                <w:color w:val="auto"/>
                <w:lang/>
              </w:rPr>
              <w:t>月底前</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68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为全县有生育意向的育龄妇女做优生优育检查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定性</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高中低</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27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优生优育检查费用</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36000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80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婚前医学检查项目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12.00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为全县备婚夫妇提供一次免费体检预计完成</w:t>
            </w:r>
            <w:r w:rsidRPr="00DE17A2">
              <w:rPr>
                <w:rStyle w:val="font31"/>
                <w:rFonts w:hint="default"/>
                <w:color w:val="auto"/>
                <w:lang/>
              </w:rPr>
              <w:t>1000</w:t>
            </w:r>
            <w:r w:rsidRPr="00DE17A2">
              <w:rPr>
                <w:rStyle w:val="font31"/>
                <w:rFonts w:hint="default"/>
                <w:color w:val="auto"/>
                <w:lang/>
              </w:rPr>
              <w:t>人</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2021</w:t>
            </w:r>
            <w:r w:rsidRPr="00DE17A2">
              <w:rPr>
                <w:rStyle w:val="font31"/>
                <w:rFonts w:hint="default"/>
                <w:color w:val="auto"/>
                <w:lang/>
              </w:rPr>
              <w:t>年</w:t>
            </w:r>
            <w:r w:rsidRPr="00DE17A2">
              <w:rPr>
                <w:rStyle w:val="font31"/>
                <w:rFonts w:hint="default"/>
                <w:color w:val="auto"/>
                <w:lang/>
              </w:rPr>
              <w:t>12</w:t>
            </w:r>
            <w:r w:rsidRPr="00DE17A2">
              <w:rPr>
                <w:rStyle w:val="font31"/>
                <w:rFonts w:hint="default"/>
                <w:color w:val="auto"/>
                <w:lang/>
              </w:rPr>
              <w:t>月前完成全县结婚对象进行婚前医学检查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促进婚前医学检查工作</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定性</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高中低</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675"/>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为全县结婚对象进行婚前医学检查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120000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675"/>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人次农村计划怀孕夫妇受益人数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婚前医学检查人员满意度</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98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孕妇产前筛查疾病项目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4.80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每年完成</w:t>
            </w:r>
            <w:r w:rsidRPr="00DE17A2">
              <w:rPr>
                <w:rStyle w:val="font31"/>
                <w:rFonts w:hint="default"/>
                <w:color w:val="auto"/>
                <w:lang/>
              </w:rPr>
              <w:t>2000</w:t>
            </w:r>
            <w:r w:rsidRPr="00DE17A2">
              <w:rPr>
                <w:rStyle w:val="font31"/>
                <w:rFonts w:hint="default"/>
                <w:color w:val="auto"/>
                <w:lang/>
              </w:rPr>
              <w:t>人</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质量指标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免费为农村计划怀孕夫妇每孩次提供</w:t>
            </w:r>
            <w:r w:rsidRPr="00DE17A2">
              <w:rPr>
                <w:rStyle w:val="font31"/>
                <w:rFonts w:hint="default"/>
                <w:color w:val="auto"/>
                <w:lang/>
              </w:rPr>
              <w:t xml:space="preserve"> 1</w:t>
            </w:r>
            <w:r w:rsidRPr="00DE17A2">
              <w:rPr>
                <w:rStyle w:val="font31"/>
                <w:rFonts w:hint="default"/>
                <w:color w:val="auto"/>
                <w:lang/>
              </w:rPr>
              <w:t>次孕前优生健康检查目标人群覆盖率</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85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2021</w:t>
            </w:r>
            <w:r w:rsidRPr="00DE17A2">
              <w:rPr>
                <w:rStyle w:val="font31"/>
                <w:rFonts w:hint="default"/>
                <w:color w:val="auto"/>
                <w:lang/>
              </w:rPr>
              <w:t>年完成全县</w:t>
            </w:r>
            <w:r w:rsidRPr="00DE17A2">
              <w:rPr>
                <w:rStyle w:val="font31"/>
                <w:rFonts w:hint="default"/>
                <w:color w:val="auto"/>
                <w:lang/>
              </w:rPr>
              <w:t>15-20</w:t>
            </w:r>
            <w:r w:rsidRPr="00DE17A2">
              <w:rPr>
                <w:rStyle w:val="font31"/>
                <w:rFonts w:hint="default"/>
                <w:color w:val="auto"/>
                <w:lang/>
              </w:rPr>
              <w:t>周孕妇进行遗传疾病筛查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产前筛查人员满意度</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72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w:t>
            </w:r>
            <w:r w:rsidRPr="00DE17A2">
              <w:rPr>
                <w:rStyle w:val="font31"/>
                <w:rFonts w:hint="default"/>
                <w:color w:val="auto"/>
                <w:lang/>
              </w:rPr>
              <w:t>15-20</w:t>
            </w:r>
            <w:r w:rsidRPr="00DE17A2">
              <w:rPr>
                <w:rStyle w:val="font31"/>
                <w:rFonts w:hint="default"/>
                <w:color w:val="auto"/>
                <w:lang/>
              </w:rPr>
              <w:t>周孕妇进行遗传疾病筛查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48000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w:t>
            </w:r>
            <w:r w:rsidRPr="00DE17A2">
              <w:rPr>
                <w:rStyle w:val="font31"/>
                <w:rFonts w:hint="default"/>
                <w:color w:val="auto"/>
                <w:lang/>
              </w:rPr>
              <w:t>15-20</w:t>
            </w:r>
            <w:r w:rsidRPr="00DE17A2">
              <w:rPr>
                <w:rStyle w:val="font31"/>
                <w:rFonts w:hint="default"/>
                <w:color w:val="auto"/>
                <w:lang/>
              </w:rPr>
              <w:t>周孕妇进行遗传疾病筛查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定性</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高中低</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每年筛查人数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计划生育三查项目</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10.50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全年完成</w:t>
            </w:r>
            <w:r w:rsidRPr="00DE17A2">
              <w:rPr>
                <w:rStyle w:val="font31"/>
                <w:rFonts w:hint="default"/>
                <w:color w:val="auto"/>
                <w:lang/>
              </w:rPr>
              <w:t>3.5</w:t>
            </w:r>
            <w:r w:rsidRPr="00DE17A2">
              <w:rPr>
                <w:rStyle w:val="font31"/>
                <w:rFonts w:hint="default"/>
                <w:color w:val="auto"/>
                <w:lang/>
              </w:rPr>
              <w:t>万育龄妇女的查环、查孕、查病</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满意度指标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服务对象满意度指标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育龄妇女满意度</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90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27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检查人数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35000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78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社会效益指标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为全县育龄妇女叁万伍仟人进行计生三查，每人检查费</w:t>
            </w:r>
            <w:r w:rsidRPr="00DE17A2">
              <w:rPr>
                <w:rStyle w:val="font31"/>
                <w:rFonts w:hint="default"/>
                <w:color w:val="auto"/>
                <w:lang/>
              </w:rPr>
              <w:t>3</w:t>
            </w:r>
            <w:r w:rsidRPr="00DE17A2">
              <w:rPr>
                <w:rStyle w:val="font31"/>
                <w:rFonts w:hint="default"/>
                <w:color w:val="auto"/>
                <w:lang/>
              </w:rPr>
              <w:t>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35000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人</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90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时效指标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2021</w:t>
            </w:r>
            <w:r w:rsidRPr="00DE17A2">
              <w:rPr>
                <w:rStyle w:val="font31"/>
                <w:rFonts w:hint="default"/>
                <w:color w:val="auto"/>
                <w:lang/>
              </w:rPr>
              <w:t>年</w:t>
            </w:r>
            <w:r w:rsidRPr="00DE17A2">
              <w:rPr>
                <w:rStyle w:val="font31"/>
                <w:rFonts w:hint="default"/>
                <w:color w:val="auto"/>
                <w:lang/>
              </w:rPr>
              <w:t>12</w:t>
            </w:r>
            <w:r w:rsidRPr="00DE17A2">
              <w:rPr>
                <w:rStyle w:val="font31"/>
                <w:rFonts w:hint="default"/>
                <w:color w:val="auto"/>
                <w:lang/>
              </w:rPr>
              <w:t>月前完成全县育龄妇女叁万伍仟人进行计生三查，每人检查费</w:t>
            </w:r>
            <w:r w:rsidRPr="00DE17A2">
              <w:rPr>
                <w:rStyle w:val="font31"/>
                <w:rFonts w:hint="default"/>
                <w:color w:val="auto"/>
                <w:lang/>
              </w:rPr>
              <w:t>3</w:t>
            </w:r>
            <w:r w:rsidRPr="00DE17A2">
              <w:rPr>
                <w:rStyle w:val="font31"/>
                <w:rFonts w:hint="default"/>
                <w:color w:val="auto"/>
                <w:lang/>
              </w:rPr>
              <w:t>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12</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月</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88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成本指标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为全县育龄妇女叁万伍仟人进行计生三查，每人检查费</w:t>
            </w:r>
            <w:r w:rsidRPr="00DE17A2">
              <w:rPr>
                <w:rStyle w:val="font31"/>
                <w:rFonts w:hint="default"/>
                <w:color w:val="auto"/>
                <w:lang/>
              </w:rPr>
              <w:t>3</w:t>
            </w:r>
            <w:r w:rsidRPr="00DE17A2">
              <w:rPr>
                <w:rStyle w:val="font31"/>
                <w:rFonts w:hint="default"/>
                <w:color w:val="auto"/>
                <w:lang/>
              </w:rPr>
              <w:t>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105000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元</w:t>
            </w:r>
            <w:r w:rsidRPr="00DE17A2">
              <w:rPr>
                <w:rFonts w:ascii="宋体" w:eastAsia="宋体" w:hAnsi="宋体" w:cs="宋体" w:hint="eastAsia"/>
                <w:kern w:val="0"/>
                <w:sz w:val="18"/>
                <w:szCs w:val="18"/>
                <w:lang/>
              </w:rPr>
              <w:t>/</w:t>
            </w:r>
            <w:r w:rsidRPr="00DE17A2">
              <w:rPr>
                <w:rFonts w:ascii="宋体" w:eastAsia="宋体" w:hAnsi="宋体" w:cs="宋体" w:hint="eastAsia"/>
                <w:kern w:val="0"/>
                <w:sz w:val="18"/>
                <w:szCs w:val="18"/>
                <w:lang/>
              </w:rPr>
              <w:t>年</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27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孕产妇系统管理率</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27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综合定额公用经费（事业）</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right"/>
              <w:textAlignment w:val="center"/>
              <w:rPr>
                <w:rFonts w:ascii="宋体" w:eastAsia="宋体" w:hAnsi="宋体" w:cs="宋体"/>
                <w:sz w:val="18"/>
                <w:szCs w:val="18"/>
              </w:rPr>
            </w:pPr>
            <w:r w:rsidRPr="00DE17A2">
              <w:rPr>
                <w:rFonts w:ascii="宋体" w:eastAsia="宋体" w:hAnsi="宋体" w:cs="宋体" w:hint="eastAsia"/>
                <w:kern w:val="0"/>
                <w:sz w:val="18"/>
                <w:szCs w:val="18"/>
                <w:lang/>
              </w:rPr>
              <w:t>67.50</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保障单位日常运转，提高预算编制质量，严格执行预算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数量指标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科目调整次数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次</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114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经济效益指标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r w:rsidRPr="00DE17A2">
              <w:rPr>
                <w:rStyle w:val="font31"/>
                <w:rFonts w:hint="default"/>
                <w:color w:val="auto"/>
                <w:lang/>
              </w:rPr>
              <w:t>三公经费</w:t>
            </w:r>
            <w:r w:rsidRPr="00DE17A2">
              <w:rPr>
                <w:rStyle w:val="font31"/>
                <w:rFonts w:hint="default"/>
                <w:color w:val="auto"/>
                <w:lang/>
              </w:rPr>
              <w:t>”</w:t>
            </w:r>
            <w:r w:rsidRPr="00DE17A2">
              <w:rPr>
                <w:rStyle w:val="font31"/>
                <w:rFonts w:hint="default"/>
                <w:color w:val="auto"/>
                <w:lang/>
              </w:rPr>
              <w:t>控制率</w:t>
            </w:r>
            <w:r w:rsidRPr="00DE17A2">
              <w:rPr>
                <w:rStyle w:val="font31"/>
                <w:rFonts w:hint="default"/>
                <w:color w:val="auto"/>
                <w:lang/>
              </w:rPr>
              <w:t>[</w:t>
            </w:r>
            <w:r w:rsidRPr="00DE17A2">
              <w:rPr>
                <w:rStyle w:val="font31"/>
                <w:rFonts w:hint="default"/>
                <w:color w:val="auto"/>
                <w:lang/>
              </w:rPr>
              <w:t>计算方法为：（三公经费实际支出数</w:t>
            </w:r>
            <w:r w:rsidRPr="00DE17A2">
              <w:rPr>
                <w:rStyle w:val="font31"/>
                <w:rFonts w:hint="default"/>
                <w:color w:val="auto"/>
                <w:lang/>
              </w:rPr>
              <w:t>/</w:t>
            </w:r>
            <w:r w:rsidRPr="00DE17A2">
              <w:rPr>
                <w:rStyle w:val="font31"/>
                <w:rFonts w:hint="default"/>
                <w:color w:val="auto"/>
                <w:lang/>
              </w:rPr>
              <w:t>预算安排数</w:t>
            </w:r>
            <w:r w:rsidRPr="00DE17A2">
              <w:rPr>
                <w:rStyle w:val="font31"/>
                <w:rFonts w:hint="default"/>
                <w:color w:val="auto"/>
                <w:lang/>
              </w:rPr>
              <w:t>]×100%</w:t>
            </w:r>
            <w:r w:rsidRPr="00DE17A2">
              <w:rPr>
                <w:rStyle w:val="font31"/>
                <w:rFonts w:hint="default"/>
                <w:color w:val="auto"/>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r w:rsidR="005F1DD8" w:rsidRPr="00DE17A2">
        <w:trPr>
          <w:trHeight w:val="45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效益指标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经济效益指标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运转保障率</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100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正向指标</w:t>
            </w:r>
          </w:p>
        </w:tc>
      </w:tr>
      <w:tr w:rsidR="005F1DD8" w:rsidRPr="00DE17A2">
        <w:trPr>
          <w:trHeight w:val="900"/>
        </w:trPr>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right"/>
              <w:rPr>
                <w:rFonts w:ascii="宋体" w:eastAsia="宋体" w:hAnsi="宋体" w:cs="宋体"/>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5F1DD8">
            <w:pPr>
              <w:jc w:val="left"/>
              <w:rPr>
                <w:rFonts w:ascii="宋体" w:eastAsia="宋体" w:hAnsi="宋体" w:cs="宋体"/>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产出指标</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质量指标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预算编制准确率（计算方法为：</w:t>
            </w:r>
            <w:r w:rsidRPr="00DE17A2">
              <w:rPr>
                <w:rStyle w:val="font31"/>
                <w:rFonts w:hint="default"/>
                <w:color w:val="auto"/>
                <w:lang/>
              </w:rPr>
              <w:t>∣</w:t>
            </w:r>
            <w:r w:rsidRPr="00DE17A2">
              <w:rPr>
                <w:rStyle w:val="font31"/>
                <w:rFonts w:hint="default"/>
                <w:color w:val="auto"/>
                <w:lang/>
              </w:rPr>
              <w:t>（执行数</w:t>
            </w:r>
            <w:r w:rsidRPr="00DE17A2">
              <w:rPr>
                <w:rStyle w:val="font31"/>
                <w:rFonts w:hint="default"/>
                <w:color w:val="auto"/>
                <w:lang/>
              </w:rPr>
              <w:t>-</w:t>
            </w:r>
            <w:r w:rsidRPr="00DE17A2">
              <w:rPr>
                <w:rStyle w:val="font31"/>
                <w:rFonts w:hint="default"/>
                <w:color w:val="auto"/>
                <w:lang/>
              </w:rPr>
              <w:t>预算数）</w:t>
            </w:r>
            <w:r w:rsidRPr="00DE17A2">
              <w:rPr>
                <w:rStyle w:val="font31"/>
                <w:rFonts w:hint="default"/>
                <w:color w:val="auto"/>
                <w:lang/>
              </w:rPr>
              <w:t>/</w:t>
            </w:r>
            <w:r w:rsidRPr="00DE17A2">
              <w:rPr>
                <w:rStyle w:val="font31"/>
                <w:rFonts w:hint="default"/>
                <w:color w:val="auto"/>
                <w:lang/>
              </w:rPr>
              <w:t>预算数</w:t>
            </w:r>
            <w:r w:rsidRPr="00DE17A2">
              <w:rPr>
                <w:rStyle w:val="font31"/>
                <w:rFonts w:hint="default"/>
                <w:color w:val="auto"/>
                <w:lang/>
              </w:rPr>
              <w:t>∣</w:t>
            </w:r>
            <w:r w:rsidRPr="00DE17A2">
              <w:rPr>
                <w:rStyle w:val="font31"/>
                <w:rFonts w:hint="default"/>
                <w:color w:val="auto"/>
                <w:lang/>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Style w:val="font31"/>
                <w:rFonts w:hint="default"/>
                <w:color w:val="auto"/>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22.5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DD8" w:rsidRPr="00DE17A2" w:rsidRDefault="00DE17A2">
            <w:pPr>
              <w:widowControl/>
              <w:jc w:val="left"/>
              <w:textAlignment w:val="center"/>
              <w:rPr>
                <w:rFonts w:ascii="宋体" w:eastAsia="宋体" w:hAnsi="宋体" w:cs="宋体"/>
                <w:sz w:val="18"/>
                <w:szCs w:val="18"/>
              </w:rPr>
            </w:pPr>
            <w:r w:rsidRPr="00DE17A2">
              <w:rPr>
                <w:rFonts w:ascii="宋体" w:eastAsia="宋体" w:hAnsi="宋体" w:cs="宋体" w:hint="eastAsia"/>
                <w:kern w:val="0"/>
                <w:sz w:val="18"/>
                <w:szCs w:val="18"/>
                <w:lang/>
              </w:rPr>
              <w:t>反向指标</w:t>
            </w:r>
          </w:p>
        </w:tc>
      </w:tr>
    </w:tbl>
    <w:p w:rsidR="005F1DD8" w:rsidRPr="00DE17A2" w:rsidRDefault="005F1DD8">
      <w:pPr>
        <w:rPr>
          <w:rFonts w:ascii="仿宋" w:eastAsia="仿宋" w:hAnsi="仿宋"/>
          <w:sz w:val="32"/>
          <w:szCs w:val="32"/>
        </w:rPr>
      </w:pPr>
    </w:p>
    <w:p w:rsidR="005F1DD8" w:rsidRPr="00DE17A2" w:rsidRDefault="00DE17A2">
      <w:pPr>
        <w:spacing w:line="600" w:lineRule="exact"/>
        <w:rPr>
          <w:rFonts w:ascii="仿宋" w:eastAsia="仿宋" w:hAnsi="仿宋"/>
          <w:sz w:val="32"/>
          <w:szCs w:val="32"/>
        </w:rPr>
      </w:pPr>
      <w:r w:rsidRPr="00DE17A2">
        <w:rPr>
          <w:rFonts w:ascii="仿宋" w:eastAsia="仿宋" w:hAnsi="仿宋"/>
          <w:sz w:val="32"/>
          <w:szCs w:val="32"/>
        </w:rPr>
        <w:lastRenderedPageBreak/>
        <w:t>十四、部门整体支出绩效目标表（公开表</w:t>
      </w:r>
      <w:r w:rsidRPr="00DE17A2">
        <w:rPr>
          <w:rFonts w:ascii="仿宋" w:eastAsia="仿宋" w:hAnsi="仿宋"/>
          <w:sz w:val="32"/>
          <w:szCs w:val="32"/>
        </w:rPr>
        <w:t xml:space="preserve"> 7</w:t>
      </w:r>
      <w:r w:rsidRPr="00DE17A2">
        <w:rPr>
          <w:rFonts w:ascii="仿宋" w:eastAsia="仿宋" w:hAnsi="仿宋"/>
          <w:sz w:val="32"/>
          <w:szCs w:val="32"/>
        </w:rPr>
        <w:t>）</w:t>
      </w:r>
    </w:p>
    <w:p w:rsidR="005F1DD8" w:rsidRPr="00DE17A2" w:rsidRDefault="005F1DD8">
      <w:pPr>
        <w:rPr>
          <w:rFonts w:ascii="仿宋" w:eastAsia="仿宋" w:hAnsi="仿宋"/>
          <w:sz w:val="32"/>
          <w:szCs w:val="32"/>
        </w:rPr>
      </w:pPr>
      <w:r w:rsidRPr="00DE17A2">
        <w:rPr>
          <w:rFonts w:ascii="仿宋" w:eastAsia="仿宋" w:hAnsi="仿宋"/>
          <w:sz w:val="32"/>
          <w:szCs w:val="32"/>
        </w:rPr>
        <w:object w:dxaOrig="10545" w:dyaOrig="14970">
          <v:shape id="_x0000_i1037" type="#_x0000_t75" style="width:414.75pt;height:588.75pt" o:ole="">
            <v:imagedata r:id="rId30" o:title=""/>
            <o:lock v:ext="edit" aspectratio="f"/>
          </v:shape>
          <o:OLEObject Type="Embed" ProgID="Excel.Sheet.12" ShapeID="_x0000_i1037" DrawAspect="Content" ObjectID="_1712386421" r:id="rId31"/>
        </w:object>
      </w:r>
    </w:p>
    <w:p w:rsidR="005F1DD8" w:rsidRPr="00DE17A2" w:rsidRDefault="00DE17A2">
      <w:pPr>
        <w:spacing w:line="600" w:lineRule="exact"/>
        <w:rPr>
          <w:rFonts w:ascii="仿宋" w:eastAsia="仿宋" w:hAnsi="仿宋" w:cs="Times New Roman"/>
          <w:sz w:val="32"/>
          <w:szCs w:val="32"/>
        </w:rPr>
      </w:pPr>
      <w:r w:rsidRPr="00DE17A2">
        <w:rPr>
          <w:rFonts w:ascii="仿宋" w:eastAsia="仿宋" w:hAnsi="仿宋"/>
          <w:sz w:val="32"/>
          <w:szCs w:val="32"/>
        </w:rPr>
        <w:t>十五、政府采购预算表（公开表</w:t>
      </w:r>
      <w:r w:rsidRPr="00DE17A2">
        <w:rPr>
          <w:rFonts w:ascii="仿宋" w:eastAsia="仿宋" w:hAnsi="仿宋"/>
          <w:sz w:val="32"/>
          <w:szCs w:val="32"/>
        </w:rPr>
        <w:t xml:space="preserve"> 8</w:t>
      </w:r>
      <w:r w:rsidRPr="00DE17A2">
        <w:rPr>
          <w:rFonts w:ascii="仿宋" w:eastAsia="仿宋" w:hAnsi="仿宋"/>
          <w:sz w:val="32"/>
          <w:szCs w:val="32"/>
        </w:rPr>
        <w:t>）</w:t>
      </w:r>
    </w:p>
    <w:p w:rsidR="005F1DD8" w:rsidRPr="00DE17A2" w:rsidRDefault="005F1DD8">
      <w:pPr>
        <w:rPr>
          <w:rFonts w:ascii="仿宋" w:eastAsia="仿宋" w:hAnsi="仿宋" w:cs="Times New Roman"/>
          <w:sz w:val="32"/>
          <w:szCs w:val="32"/>
        </w:rPr>
      </w:pPr>
      <w:r w:rsidRPr="00DE17A2">
        <w:rPr>
          <w:rFonts w:ascii="仿宋" w:eastAsia="仿宋" w:hAnsi="仿宋" w:cs="Times New Roman" w:hint="eastAsia"/>
          <w:sz w:val="32"/>
          <w:szCs w:val="32"/>
        </w:rPr>
        <w:object w:dxaOrig="12090" w:dyaOrig="3375">
          <v:shape id="_x0000_i1038" type="#_x0000_t75" style="width:415.5pt;height:116.25pt" o:ole="">
            <v:imagedata r:id="rId32" o:title=""/>
            <o:lock v:ext="edit" aspectratio="f"/>
          </v:shape>
          <o:OLEObject Type="Embed" ProgID="Excel.Sheet.12" ShapeID="_x0000_i1038" DrawAspect="Content" ObjectID="_1712386422" r:id="rId33"/>
        </w:object>
      </w: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DE17A2">
      <w:pPr>
        <w:numPr>
          <w:ilvl w:val="0"/>
          <w:numId w:val="1"/>
        </w:numPr>
        <w:jc w:val="center"/>
        <w:rPr>
          <w:b/>
          <w:bCs/>
          <w:sz w:val="52"/>
          <w:szCs w:val="52"/>
        </w:rPr>
      </w:pPr>
      <w:r w:rsidRPr="00DE17A2">
        <w:rPr>
          <w:rFonts w:hint="eastAsia"/>
          <w:b/>
          <w:bCs/>
          <w:sz w:val="52"/>
          <w:szCs w:val="52"/>
        </w:rPr>
        <w:t>峨边彝族自治县妇幼保健计划生育服务中心</w:t>
      </w:r>
    </w:p>
    <w:p w:rsidR="005F1DD8" w:rsidRPr="00DE17A2" w:rsidRDefault="00DE17A2">
      <w:pPr>
        <w:jc w:val="center"/>
        <w:rPr>
          <w:b/>
          <w:bCs/>
          <w:sz w:val="52"/>
          <w:szCs w:val="52"/>
        </w:rPr>
      </w:pPr>
      <w:r w:rsidRPr="00DE17A2">
        <w:rPr>
          <w:b/>
          <w:bCs/>
          <w:sz w:val="52"/>
          <w:szCs w:val="52"/>
        </w:rPr>
        <w:t xml:space="preserve">2022 </w:t>
      </w:r>
      <w:r w:rsidRPr="00DE17A2">
        <w:rPr>
          <w:b/>
          <w:bCs/>
          <w:sz w:val="52"/>
          <w:szCs w:val="52"/>
        </w:rPr>
        <w:t>年部门预算情况说明</w:t>
      </w:r>
    </w:p>
    <w:p w:rsidR="005F1DD8" w:rsidRPr="00DE17A2" w:rsidRDefault="005F1DD8">
      <w:pPr>
        <w:jc w:val="center"/>
        <w:rPr>
          <w:b/>
          <w:bCs/>
          <w:sz w:val="52"/>
          <w:szCs w:val="5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spacing w:line="600" w:lineRule="exact"/>
        <w:rPr>
          <w:rFonts w:ascii="仿宋" w:eastAsia="仿宋" w:hAnsi="仿宋" w:cs="Times New Roman"/>
          <w:sz w:val="32"/>
          <w:szCs w:val="32"/>
        </w:rPr>
      </w:pPr>
    </w:p>
    <w:p w:rsidR="005F1DD8" w:rsidRPr="00DE17A2" w:rsidRDefault="005F1DD8">
      <w:pPr>
        <w:jc w:val="center"/>
        <w:rPr>
          <w:b/>
          <w:bCs/>
          <w:sz w:val="52"/>
          <w:szCs w:val="52"/>
        </w:rPr>
      </w:pPr>
    </w:p>
    <w:p w:rsidR="005F1DD8" w:rsidRPr="00DE17A2" w:rsidRDefault="005F1DD8">
      <w:pPr>
        <w:jc w:val="center"/>
        <w:rPr>
          <w:b/>
          <w:bCs/>
          <w:sz w:val="52"/>
          <w:szCs w:val="52"/>
        </w:rPr>
      </w:pPr>
    </w:p>
    <w:p w:rsidR="005F1DD8" w:rsidRPr="00DE17A2" w:rsidRDefault="005F1DD8">
      <w:pPr>
        <w:spacing w:line="600" w:lineRule="exact"/>
        <w:rPr>
          <w:b/>
          <w:bCs/>
          <w:sz w:val="52"/>
          <w:szCs w:val="52"/>
        </w:rPr>
      </w:pPr>
    </w:p>
    <w:p w:rsidR="005F1DD8" w:rsidRPr="00DE17A2" w:rsidRDefault="005F1DD8">
      <w:pPr>
        <w:spacing w:line="600" w:lineRule="exact"/>
        <w:rPr>
          <w:b/>
          <w:bCs/>
          <w:sz w:val="52"/>
          <w:szCs w:val="52"/>
        </w:rPr>
      </w:pPr>
    </w:p>
    <w:p w:rsidR="005F1DD8" w:rsidRPr="00DE17A2" w:rsidRDefault="005F1DD8">
      <w:pPr>
        <w:spacing w:line="600" w:lineRule="exact"/>
        <w:rPr>
          <w:b/>
          <w:bCs/>
          <w:sz w:val="52"/>
          <w:szCs w:val="52"/>
        </w:rPr>
      </w:pPr>
    </w:p>
    <w:p w:rsidR="005F1DD8" w:rsidRPr="00DE17A2" w:rsidRDefault="00DE17A2">
      <w:pPr>
        <w:widowControl/>
        <w:shd w:val="clear" w:color="auto" w:fill="FFFFFF"/>
        <w:spacing w:line="440" w:lineRule="atLeast"/>
        <w:jc w:val="left"/>
        <w:rPr>
          <w:rFonts w:ascii="仿宋" w:eastAsia="仿宋" w:hAnsi="仿宋" w:cs="宋体"/>
          <w:b/>
          <w:kern w:val="0"/>
          <w:sz w:val="32"/>
          <w:szCs w:val="32"/>
        </w:rPr>
      </w:pPr>
      <w:r w:rsidRPr="00DE17A2">
        <w:rPr>
          <w:rFonts w:ascii="仿宋" w:eastAsia="仿宋" w:hAnsi="仿宋" w:cs="宋体" w:hint="eastAsia"/>
          <w:b/>
          <w:kern w:val="0"/>
          <w:sz w:val="32"/>
          <w:szCs w:val="32"/>
        </w:rPr>
        <w:t>一、收支预算情况说明</w:t>
      </w:r>
    </w:p>
    <w:p w:rsidR="005F1DD8" w:rsidRPr="00DE17A2" w:rsidRDefault="00DE17A2">
      <w:pPr>
        <w:spacing w:line="600" w:lineRule="exact"/>
        <w:rPr>
          <w:rFonts w:ascii="仿宋" w:eastAsia="仿宋" w:hAnsi="仿宋" w:cs="宋体"/>
          <w:kern w:val="0"/>
          <w:sz w:val="32"/>
          <w:szCs w:val="32"/>
        </w:rPr>
      </w:pPr>
      <w:r w:rsidRPr="00DE17A2">
        <w:rPr>
          <w:rFonts w:ascii="仿宋" w:eastAsia="仿宋" w:hAnsi="仿宋" w:cs="Times New Roman"/>
          <w:sz w:val="32"/>
          <w:szCs w:val="32"/>
        </w:rPr>
        <w:t>按照综合预算的原则，</w:t>
      </w:r>
      <w:r w:rsidRPr="00DE17A2">
        <w:rPr>
          <w:rFonts w:ascii="仿宋" w:eastAsia="仿宋" w:hAnsi="仿宋" w:hint="eastAsia"/>
          <w:sz w:val="32"/>
          <w:szCs w:val="32"/>
        </w:rPr>
        <w:t>峨边彝族自治县妇幼保健计划生育服务中心</w:t>
      </w:r>
      <w:r w:rsidRPr="00DE17A2">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年收支总预算</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万元，比</w:t>
      </w:r>
      <w:r w:rsidRPr="00DE17A2">
        <w:rPr>
          <w:rFonts w:ascii="仿宋" w:eastAsia="仿宋" w:hAnsi="仿宋" w:cs="宋体"/>
          <w:kern w:val="0"/>
          <w:sz w:val="32"/>
          <w:szCs w:val="32"/>
        </w:rPr>
        <w:t>202</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年收支预算总数</w:t>
      </w:r>
      <w:r w:rsidRPr="00DE17A2">
        <w:rPr>
          <w:rFonts w:ascii="仿宋" w:eastAsia="仿宋" w:hAnsi="仿宋" w:cs="宋体" w:hint="eastAsia"/>
          <w:kern w:val="0"/>
          <w:sz w:val="32"/>
          <w:szCs w:val="32"/>
        </w:rPr>
        <w:t>增加</w:t>
      </w:r>
      <w:r w:rsidRPr="00DE17A2">
        <w:rPr>
          <w:rFonts w:ascii="仿宋" w:eastAsia="仿宋" w:hAnsi="仿宋" w:cs="宋体" w:hint="eastAsia"/>
          <w:kern w:val="0"/>
          <w:sz w:val="32"/>
          <w:szCs w:val="32"/>
        </w:rPr>
        <w:t>166.51</w:t>
      </w:r>
      <w:r w:rsidRPr="00DE17A2">
        <w:rPr>
          <w:rFonts w:ascii="仿宋" w:eastAsia="仿宋" w:hAnsi="仿宋" w:cs="宋体" w:hint="eastAsia"/>
          <w:kern w:val="0"/>
          <w:sz w:val="32"/>
          <w:szCs w:val="32"/>
        </w:rPr>
        <w:t>万元，主要是由于</w:t>
      </w:r>
      <w:r w:rsidRPr="00DE17A2">
        <w:rPr>
          <w:rFonts w:ascii="仿宋" w:eastAsia="仿宋" w:hAnsi="仿宋" w:cs="宋体" w:hint="eastAsia"/>
          <w:kern w:val="0"/>
          <w:sz w:val="32"/>
          <w:szCs w:val="32"/>
        </w:rPr>
        <w:t>由于人员经费、公用经费</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项目经费</w:t>
      </w:r>
      <w:r w:rsidRPr="00DE17A2">
        <w:rPr>
          <w:rFonts w:ascii="仿宋" w:eastAsia="仿宋" w:hAnsi="仿宋" w:cs="宋体" w:hint="eastAsia"/>
          <w:kern w:val="0"/>
          <w:sz w:val="32"/>
          <w:szCs w:val="32"/>
        </w:rPr>
        <w:t>预算增加</w:t>
      </w:r>
      <w:r w:rsidRPr="00DE17A2">
        <w:rPr>
          <w:rFonts w:ascii="仿宋" w:eastAsia="仿宋" w:hAnsi="仿宋" w:cs="宋体" w:hint="eastAsia"/>
          <w:kern w:val="0"/>
          <w:sz w:val="32"/>
          <w:szCs w:val="32"/>
        </w:rPr>
        <w:t>。</w:t>
      </w:r>
    </w:p>
    <w:p w:rsidR="005F1DD8" w:rsidRPr="00DE17A2" w:rsidRDefault="00DE17A2">
      <w:pPr>
        <w:spacing w:line="600" w:lineRule="exact"/>
        <w:rPr>
          <w:rFonts w:ascii="仿宋" w:eastAsia="仿宋" w:hAnsi="仿宋" w:cs="宋体"/>
          <w:kern w:val="0"/>
          <w:sz w:val="32"/>
          <w:szCs w:val="32"/>
        </w:rPr>
      </w:pPr>
      <w:r w:rsidRPr="00DE17A2">
        <w:rPr>
          <w:rFonts w:ascii="仿宋" w:eastAsia="仿宋" w:hAnsi="仿宋" w:cs="宋体" w:hint="eastAsia"/>
          <w:kern w:val="0"/>
          <w:sz w:val="32"/>
          <w:szCs w:val="32"/>
        </w:rPr>
        <w:t>（一）收入预算情况</w:t>
      </w:r>
    </w:p>
    <w:p w:rsidR="005F1DD8" w:rsidRPr="00DE17A2" w:rsidRDefault="00DE17A2">
      <w:pPr>
        <w:spacing w:line="600" w:lineRule="exact"/>
        <w:rPr>
          <w:rFonts w:ascii="仿宋" w:eastAsia="仿宋" w:hAnsi="仿宋" w:cs="宋体"/>
          <w:kern w:val="0"/>
          <w:sz w:val="32"/>
          <w:szCs w:val="32"/>
        </w:rPr>
      </w:pPr>
      <w:r w:rsidRPr="00DE17A2">
        <w:rPr>
          <w:rFonts w:ascii="仿宋" w:eastAsia="仿宋" w:hAnsi="仿宋" w:cs="宋体" w:hint="eastAsia"/>
          <w:kern w:val="0"/>
          <w:sz w:val="32"/>
          <w:szCs w:val="32"/>
        </w:rPr>
        <w:t>峨边彝族自治县妇幼保健计划生育服务中心</w:t>
      </w:r>
      <w:r w:rsidRPr="00DE17A2">
        <w:rPr>
          <w:rFonts w:ascii="仿宋" w:eastAsia="仿宋" w:hAnsi="仿宋" w:cs="宋体" w:hint="eastAsia"/>
          <w:kern w:val="0"/>
          <w:sz w:val="32"/>
          <w:szCs w:val="32"/>
        </w:rPr>
        <w:t xml:space="preserve"> 2022 </w:t>
      </w:r>
      <w:r w:rsidRPr="00DE17A2">
        <w:rPr>
          <w:rFonts w:ascii="仿宋" w:eastAsia="仿宋" w:hAnsi="仿宋" w:cs="宋体" w:hint="eastAsia"/>
          <w:kern w:val="0"/>
          <w:sz w:val="32"/>
          <w:szCs w:val="32"/>
        </w:rPr>
        <w:t>年收入预算</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万元，其中：上年结转</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；一般公共预算拨款收入</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100</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；政府性基金预算拨款收入</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；事业收入</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w:t>
      </w:r>
    </w:p>
    <w:p w:rsidR="005F1DD8" w:rsidRPr="00DE17A2" w:rsidRDefault="00DE17A2">
      <w:pPr>
        <w:spacing w:line="600" w:lineRule="exact"/>
        <w:rPr>
          <w:rFonts w:ascii="仿宋" w:eastAsia="仿宋" w:hAnsi="仿宋" w:cs="宋体"/>
          <w:kern w:val="0"/>
          <w:sz w:val="32"/>
          <w:szCs w:val="32"/>
        </w:rPr>
      </w:pPr>
      <w:r w:rsidRPr="00DE17A2">
        <w:rPr>
          <w:rFonts w:ascii="仿宋" w:eastAsia="仿宋" w:hAnsi="仿宋" w:cs="宋体" w:hint="eastAsia"/>
          <w:kern w:val="0"/>
          <w:sz w:val="32"/>
          <w:szCs w:val="32"/>
        </w:rPr>
        <w:t>（二）支出预算情况</w:t>
      </w:r>
    </w:p>
    <w:p w:rsidR="005F1DD8" w:rsidRPr="00DE17A2" w:rsidRDefault="00DE17A2">
      <w:pPr>
        <w:spacing w:line="600" w:lineRule="exact"/>
        <w:rPr>
          <w:rFonts w:ascii="仿宋" w:eastAsia="仿宋" w:hAnsi="仿宋" w:cs="宋体"/>
          <w:kern w:val="0"/>
          <w:sz w:val="32"/>
          <w:szCs w:val="32"/>
        </w:rPr>
      </w:pPr>
      <w:r w:rsidRPr="00DE17A2">
        <w:rPr>
          <w:rFonts w:ascii="仿宋" w:eastAsia="仿宋" w:hAnsi="仿宋" w:cs="宋体" w:hint="eastAsia"/>
          <w:kern w:val="0"/>
          <w:sz w:val="32"/>
          <w:szCs w:val="32"/>
        </w:rPr>
        <w:t>峨边彝族自治县妇幼保健计划生育服务中心</w:t>
      </w:r>
      <w:r w:rsidRPr="00DE17A2">
        <w:rPr>
          <w:rFonts w:ascii="仿宋" w:eastAsia="仿宋" w:hAnsi="仿宋" w:cs="宋体" w:hint="eastAsia"/>
          <w:kern w:val="0"/>
          <w:sz w:val="32"/>
          <w:szCs w:val="32"/>
        </w:rPr>
        <w:t xml:space="preserve"> 2022 </w:t>
      </w:r>
      <w:r w:rsidRPr="00DE17A2">
        <w:rPr>
          <w:rFonts w:ascii="仿宋" w:eastAsia="仿宋" w:hAnsi="仿宋" w:cs="宋体" w:hint="eastAsia"/>
          <w:kern w:val="0"/>
          <w:sz w:val="32"/>
          <w:szCs w:val="32"/>
        </w:rPr>
        <w:t>年支出预算</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万元，其中：基本支出</w:t>
      </w:r>
      <w:r w:rsidRPr="00DE17A2">
        <w:rPr>
          <w:rFonts w:ascii="仿宋" w:eastAsia="仿宋" w:hAnsi="仿宋" w:cs="宋体" w:hint="eastAsia"/>
          <w:kern w:val="0"/>
          <w:sz w:val="32"/>
          <w:szCs w:val="32"/>
        </w:rPr>
        <w:t>456.93</w:t>
      </w:r>
      <w:r w:rsidRPr="00DE17A2">
        <w:rPr>
          <w:rFonts w:ascii="仿宋" w:eastAsia="仿宋" w:hAnsi="仿宋" w:cs="宋体" w:hint="eastAsia"/>
          <w:kern w:val="0"/>
          <w:sz w:val="32"/>
          <w:szCs w:val="32"/>
        </w:rPr>
        <w:t>，占</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66.46</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；项目支出</w:t>
      </w:r>
      <w:r w:rsidRPr="00DE17A2">
        <w:rPr>
          <w:rFonts w:ascii="仿宋" w:eastAsia="仿宋" w:hAnsi="仿宋" w:cs="宋体" w:hint="eastAsia"/>
          <w:kern w:val="0"/>
          <w:sz w:val="32"/>
          <w:szCs w:val="32"/>
        </w:rPr>
        <w:t>230.61</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33.54</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w:t>
      </w:r>
    </w:p>
    <w:p w:rsidR="005F1DD8" w:rsidRPr="00DE17A2" w:rsidRDefault="00DE17A2">
      <w:pPr>
        <w:widowControl/>
        <w:shd w:val="clear" w:color="auto" w:fill="FFFFFF"/>
        <w:spacing w:line="440" w:lineRule="atLeast"/>
        <w:jc w:val="left"/>
        <w:rPr>
          <w:rFonts w:ascii="仿宋" w:eastAsia="仿宋" w:hAnsi="仿宋" w:cs="宋体"/>
          <w:b/>
          <w:kern w:val="0"/>
          <w:sz w:val="32"/>
          <w:szCs w:val="32"/>
        </w:rPr>
      </w:pPr>
      <w:r w:rsidRPr="00DE17A2">
        <w:rPr>
          <w:rFonts w:ascii="仿宋" w:eastAsia="仿宋" w:hAnsi="仿宋" w:cs="宋体" w:hint="eastAsia"/>
          <w:b/>
          <w:kern w:val="0"/>
          <w:sz w:val="32"/>
          <w:szCs w:val="32"/>
        </w:rPr>
        <w:t>二、财政拨款收支预算情况说明</w:t>
      </w:r>
    </w:p>
    <w:p w:rsidR="005F1DD8" w:rsidRPr="00DE17A2" w:rsidRDefault="00DE17A2">
      <w:pPr>
        <w:spacing w:line="600" w:lineRule="exact"/>
        <w:rPr>
          <w:rFonts w:ascii="仿宋" w:eastAsia="仿宋" w:hAnsi="仿宋" w:cs="宋体"/>
          <w:kern w:val="0"/>
          <w:sz w:val="32"/>
          <w:szCs w:val="32"/>
        </w:rPr>
      </w:pPr>
      <w:r w:rsidRPr="00DE17A2">
        <w:rPr>
          <w:rFonts w:ascii="仿宋" w:eastAsia="仿宋" w:hAnsi="仿宋" w:cs="宋体" w:hint="eastAsia"/>
          <w:kern w:val="0"/>
          <w:sz w:val="32"/>
          <w:szCs w:val="32"/>
        </w:rPr>
        <w:t>峨边彝族自治县妇幼保健计划生育服务中心</w:t>
      </w:r>
      <w:r w:rsidRPr="00DE17A2">
        <w:rPr>
          <w:rFonts w:ascii="仿宋" w:eastAsia="仿宋" w:hAnsi="仿宋" w:cs="宋体" w:hint="eastAsia"/>
          <w:kern w:val="0"/>
          <w:sz w:val="32"/>
          <w:szCs w:val="32"/>
        </w:rPr>
        <w:t xml:space="preserve"> 2022 </w:t>
      </w:r>
      <w:r w:rsidRPr="00DE17A2">
        <w:rPr>
          <w:rFonts w:ascii="仿宋" w:eastAsia="仿宋" w:hAnsi="仿宋" w:cs="宋体" w:hint="eastAsia"/>
          <w:kern w:val="0"/>
          <w:sz w:val="32"/>
          <w:szCs w:val="32"/>
        </w:rPr>
        <w:t>年财政拨款收支预算总数</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比</w:t>
      </w:r>
      <w:r w:rsidRPr="00DE17A2">
        <w:rPr>
          <w:rFonts w:ascii="仿宋" w:eastAsia="仿宋" w:hAnsi="仿宋" w:cs="宋体" w:hint="eastAsia"/>
          <w:kern w:val="0"/>
          <w:sz w:val="32"/>
          <w:szCs w:val="32"/>
        </w:rPr>
        <w:t xml:space="preserve"> 2021 </w:t>
      </w:r>
      <w:r w:rsidRPr="00DE17A2">
        <w:rPr>
          <w:rFonts w:ascii="仿宋" w:eastAsia="仿宋" w:hAnsi="仿宋" w:cs="宋体" w:hint="eastAsia"/>
          <w:kern w:val="0"/>
          <w:sz w:val="32"/>
          <w:szCs w:val="32"/>
        </w:rPr>
        <w:t>年财政拨款收支预算总数</w:t>
      </w:r>
      <w:r w:rsidRPr="00DE17A2">
        <w:rPr>
          <w:rFonts w:ascii="仿宋" w:eastAsia="仿宋" w:hAnsi="仿宋" w:cs="宋体" w:hint="eastAsia"/>
          <w:kern w:val="0"/>
          <w:sz w:val="32"/>
          <w:szCs w:val="32"/>
        </w:rPr>
        <w:t>521.03</w:t>
      </w:r>
      <w:r w:rsidRPr="00DE17A2">
        <w:rPr>
          <w:rFonts w:ascii="仿宋" w:eastAsia="仿宋" w:hAnsi="仿宋" w:cs="宋体" w:hint="eastAsia"/>
          <w:kern w:val="0"/>
          <w:sz w:val="32"/>
          <w:szCs w:val="32"/>
        </w:rPr>
        <w:t>万元</w:t>
      </w:r>
      <w:r w:rsidRPr="00DE17A2">
        <w:rPr>
          <w:rFonts w:ascii="仿宋" w:eastAsia="仿宋" w:hAnsi="仿宋" w:cs="宋体" w:hint="eastAsia"/>
          <w:kern w:val="0"/>
          <w:sz w:val="32"/>
          <w:szCs w:val="32"/>
        </w:rPr>
        <w:t>增加</w:t>
      </w:r>
      <w:r w:rsidRPr="00DE17A2">
        <w:rPr>
          <w:rFonts w:ascii="仿宋" w:eastAsia="仿宋" w:hAnsi="仿宋" w:cs="宋体" w:hint="eastAsia"/>
          <w:kern w:val="0"/>
          <w:sz w:val="32"/>
          <w:szCs w:val="32"/>
        </w:rPr>
        <w:t>166.51</w:t>
      </w:r>
      <w:r w:rsidRPr="00DE17A2">
        <w:rPr>
          <w:rFonts w:ascii="仿宋" w:eastAsia="仿宋" w:hAnsi="仿宋" w:cs="宋体" w:hint="eastAsia"/>
          <w:kern w:val="0"/>
          <w:sz w:val="32"/>
          <w:szCs w:val="32"/>
        </w:rPr>
        <w:t>万元，主要原因一是</w:t>
      </w:r>
      <w:r w:rsidRPr="00DE17A2">
        <w:rPr>
          <w:rFonts w:ascii="仿宋" w:eastAsia="仿宋" w:hAnsi="仿宋" w:cs="宋体" w:hint="eastAsia"/>
          <w:kern w:val="0"/>
          <w:sz w:val="32"/>
          <w:szCs w:val="32"/>
        </w:rPr>
        <w:t>由于</w:t>
      </w:r>
      <w:r w:rsidRPr="00DE17A2">
        <w:rPr>
          <w:rFonts w:ascii="仿宋" w:eastAsia="仿宋" w:hAnsi="仿宋" w:cs="宋体" w:hint="eastAsia"/>
          <w:kern w:val="0"/>
          <w:sz w:val="32"/>
          <w:szCs w:val="32"/>
        </w:rPr>
        <w:t>人员经费、公用经费、项目经费预算增加</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收入包括：本年</w:t>
      </w:r>
      <w:r w:rsidRPr="00DE17A2">
        <w:rPr>
          <w:rFonts w:ascii="仿宋" w:eastAsia="仿宋" w:hAnsi="仿宋" w:cs="宋体" w:hint="eastAsia"/>
          <w:kern w:val="0"/>
          <w:sz w:val="32"/>
          <w:szCs w:val="32"/>
        </w:rPr>
        <w:lastRenderedPageBreak/>
        <w:t>一般公共预算拨款收入</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万元、本年政府性基金预算拨款收入</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万元；支出包括：一般公共服务支出</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万元、社会保障和就业支出</w:t>
      </w:r>
      <w:r w:rsidRPr="00DE17A2">
        <w:rPr>
          <w:rFonts w:ascii="仿宋" w:eastAsia="仿宋" w:hAnsi="仿宋" w:cs="宋体" w:hint="eastAsia"/>
          <w:kern w:val="0"/>
          <w:sz w:val="32"/>
          <w:szCs w:val="32"/>
        </w:rPr>
        <w:t>57.44</w:t>
      </w:r>
      <w:r w:rsidRPr="00DE17A2">
        <w:rPr>
          <w:rFonts w:ascii="仿宋" w:eastAsia="仿宋" w:hAnsi="仿宋" w:cs="宋体" w:hint="eastAsia"/>
          <w:kern w:val="0"/>
          <w:sz w:val="32"/>
          <w:szCs w:val="32"/>
        </w:rPr>
        <w:t>万元、卫生健康支出</w:t>
      </w:r>
      <w:r w:rsidRPr="00DE17A2">
        <w:rPr>
          <w:rFonts w:ascii="仿宋" w:eastAsia="仿宋" w:hAnsi="仿宋" w:cs="宋体" w:hint="eastAsia"/>
          <w:kern w:val="0"/>
          <w:sz w:val="32"/>
          <w:szCs w:val="32"/>
        </w:rPr>
        <w:t>594.77</w:t>
      </w:r>
      <w:r w:rsidRPr="00DE17A2">
        <w:rPr>
          <w:rFonts w:ascii="仿宋" w:eastAsia="仿宋" w:hAnsi="仿宋" w:cs="宋体" w:hint="eastAsia"/>
          <w:kern w:val="0"/>
          <w:sz w:val="32"/>
          <w:szCs w:val="32"/>
        </w:rPr>
        <w:t>万元，</w:t>
      </w:r>
      <w:r w:rsidRPr="00DE17A2">
        <w:rPr>
          <w:rFonts w:ascii="仿宋" w:eastAsia="仿宋" w:hAnsi="仿宋" w:cs="宋体" w:hint="eastAsia"/>
          <w:kern w:val="0"/>
          <w:sz w:val="32"/>
          <w:szCs w:val="32"/>
        </w:rPr>
        <w:t>住房</w:t>
      </w:r>
      <w:r w:rsidRPr="00DE17A2">
        <w:rPr>
          <w:rFonts w:ascii="仿宋" w:eastAsia="仿宋" w:hAnsi="仿宋" w:cs="宋体" w:hint="eastAsia"/>
          <w:kern w:val="0"/>
          <w:sz w:val="32"/>
          <w:szCs w:val="32"/>
        </w:rPr>
        <w:t>保障支出</w:t>
      </w:r>
      <w:r w:rsidRPr="00DE17A2">
        <w:rPr>
          <w:rFonts w:ascii="仿宋" w:eastAsia="仿宋" w:hAnsi="仿宋" w:cs="宋体" w:hint="eastAsia"/>
          <w:kern w:val="0"/>
          <w:sz w:val="32"/>
          <w:szCs w:val="32"/>
        </w:rPr>
        <w:t>35.52</w:t>
      </w:r>
      <w:r w:rsidRPr="00DE17A2">
        <w:rPr>
          <w:rFonts w:ascii="仿宋" w:eastAsia="仿宋" w:hAnsi="仿宋" w:cs="宋体" w:hint="eastAsia"/>
          <w:kern w:val="0"/>
          <w:sz w:val="32"/>
          <w:szCs w:val="32"/>
        </w:rPr>
        <w:t>万元。</w:t>
      </w:r>
    </w:p>
    <w:p w:rsidR="005F1DD8" w:rsidRPr="00DE17A2" w:rsidRDefault="00DE17A2">
      <w:pPr>
        <w:spacing w:line="600" w:lineRule="exact"/>
        <w:rPr>
          <w:rFonts w:ascii="仿宋" w:eastAsia="仿宋" w:hAnsi="宋体" w:cs="宋体"/>
          <w:kern w:val="0"/>
          <w:sz w:val="32"/>
          <w:szCs w:val="32"/>
        </w:rPr>
      </w:pPr>
      <w:r w:rsidRPr="00DE17A2">
        <w:rPr>
          <w:rFonts w:ascii="仿宋" w:eastAsia="仿宋" w:hAnsi="仿宋" w:cs="宋体" w:hint="eastAsia"/>
          <w:b/>
          <w:kern w:val="0"/>
          <w:sz w:val="32"/>
          <w:szCs w:val="32"/>
        </w:rPr>
        <w:t>三、一般公共预算当年拨款情况说明</w:t>
      </w:r>
      <w:r w:rsidRPr="00DE17A2">
        <w:rPr>
          <w:rFonts w:ascii="仿宋" w:eastAsia="仿宋" w:hAnsi="仿宋" w:cs="宋体"/>
          <w:b/>
          <w:kern w:val="0"/>
          <w:sz w:val="32"/>
          <w:szCs w:val="32"/>
        </w:rPr>
        <w:br/>
      </w:r>
      <w:r w:rsidRPr="00DE17A2">
        <w:rPr>
          <w:rFonts w:ascii="仿宋" w:eastAsia="仿宋" w:hAnsi="仿宋" w:cs="宋体" w:hint="eastAsia"/>
          <w:kern w:val="0"/>
          <w:sz w:val="32"/>
          <w:szCs w:val="32"/>
        </w:rPr>
        <w:t xml:space="preserve">　（一）一般公共预算当年拨款规模及变化情况。</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年一般公共预算当年拨款</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万元，较上年预算数</w:t>
      </w:r>
      <w:r w:rsidRPr="00DE17A2">
        <w:rPr>
          <w:rFonts w:ascii="仿宋" w:eastAsia="仿宋" w:hAnsi="仿宋" w:cs="宋体" w:hint="eastAsia"/>
          <w:kern w:val="0"/>
          <w:sz w:val="32"/>
          <w:szCs w:val="32"/>
        </w:rPr>
        <w:t>增加</w:t>
      </w:r>
      <w:r w:rsidRPr="00DE17A2">
        <w:rPr>
          <w:rFonts w:ascii="仿宋" w:eastAsia="仿宋" w:hAnsi="仿宋" w:cs="宋体" w:hint="eastAsia"/>
          <w:kern w:val="0"/>
          <w:sz w:val="32"/>
          <w:szCs w:val="32"/>
        </w:rPr>
        <w:t>166.51</w:t>
      </w:r>
      <w:r w:rsidRPr="00DE17A2">
        <w:rPr>
          <w:rFonts w:ascii="仿宋" w:eastAsia="仿宋" w:hAnsi="仿宋" w:cs="宋体" w:hint="eastAsia"/>
          <w:kern w:val="0"/>
          <w:sz w:val="32"/>
          <w:szCs w:val="32"/>
        </w:rPr>
        <w:t>万元。主要一是</w:t>
      </w:r>
      <w:r w:rsidRPr="00DE17A2">
        <w:rPr>
          <w:rFonts w:ascii="仿宋" w:eastAsia="仿宋" w:hAnsi="仿宋" w:cs="宋体" w:hint="eastAsia"/>
          <w:kern w:val="0"/>
          <w:sz w:val="32"/>
          <w:szCs w:val="32"/>
        </w:rPr>
        <w:t>由于人员经费、公用经费、项目经费预算增加</w:t>
      </w:r>
      <w:r w:rsidRPr="00DE17A2">
        <w:rPr>
          <w:rFonts w:ascii="仿宋" w:eastAsia="仿宋" w:hAnsi="仿宋" w:cs="宋体" w:hint="eastAsia"/>
          <w:kern w:val="0"/>
          <w:sz w:val="32"/>
          <w:szCs w:val="32"/>
        </w:rPr>
        <w:t>等原因形成增加。</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（二）一般公共预算当年拨款结构情况</w:t>
      </w:r>
      <w:r w:rsidRPr="00DE17A2">
        <w:rPr>
          <w:rFonts w:ascii="仿宋" w:eastAsia="仿宋" w:hAnsi="仿宋" w:cs="宋体" w:hint="eastAsia"/>
          <w:kern w:val="0"/>
          <w:sz w:val="32"/>
          <w:szCs w:val="32"/>
        </w:rPr>
        <w:t>（阐述到类）</w:t>
      </w:r>
      <w:r w:rsidRPr="00DE17A2">
        <w:rPr>
          <w:rFonts w:ascii="仿宋" w:eastAsia="仿宋" w:hAnsi="仿宋" w:cs="宋体" w:hint="eastAsia"/>
          <w:kern w:val="0"/>
          <w:sz w:val="32"/>
          <w:szCs w:val="32"/>
        </w:rPr>
        <w:t>。</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一般公共服务支出</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0</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；社会保障和就业支出</w:t>
      </w:r>
      <w:r w:rsidRPr="00DE17A2">
        <w:rPr>
          <w:rFonts w:ascii="仿宋" w:eastAsia="仿宋" w:hAnsi="仿宋" w:cs="宋体" w:hint="eastAsia"/>
          <w:kern w:val="0"/>
          <w:sz w:val="32"/>
          <w:szCs w:val="32"/>
        </w:rPr>
        <w:t>57.44</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8.35</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w:t>
      </w:r>
      <w:r w:rsidRPr="00DE17A2">
        <w:rPr>
          <w:rFonts w:ascii="仿宋" w:eastAsia="仿宋" w:hAnsi="仿宋" w:cs="宋体" w:hint="eastAsia"/>
          <w:kern w:val="0"/>
          <w:sz w:val="32"/>
          <w:szCs w:val="32"/>
        </w:rPr>
        <w:t>支出</w:t>
      </w:r>
      <w:r w:rsidRPr="00DE17A2">
        <w:rPr>
          <w:rFonts w:ascii="仿宋" w:eastAsia="仿宋" w:hAnsi="仿宋" w:cs="宋体" w:hint="eastAsia"/>
          <w:kern w:val="0"/>
          <w:sz w:val="32"/>
          <w:szCs w:val="32"/>
        </w:rPr>
        <w:t>594.57</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86.48</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；住房保障支出</w:t>
      </w:r>
      <w:r w:rsidRPr="00DE17A2">
        <w:rPr>
          <w:rFonts w:ascii="仿宋" w:eastAsia="仿宋" w:hAnsi="仿宋" w:cs="宋体" w:hint="eastAsia"/>
          <w:kern w:val="0"/>
          <w:sz w:val="32"/>
          <w:szCs w:val="32"/>
        </w:rPr>
        <w:t>35.52</w:t>
      </w:r>
      <w:r w:rsidRPr="00DE17A2">
        <w:rPr>
          <w:rFonts w:ascii="仿宋" w:eastAsia="仿宋" w:hAnsi="仿宋" w:cs="宋体" w:hint="eastAsia"/>
          <w:kern w:val="0"/>
          <w:sz w:val="32"/>
          <w:szCs w:val="32"/>
        </w:rPr>
        <w:t>万元，占</w:t>
      </w:r>
      <w:r w:rsidRPr="00DE17A2">
        <w:rPr>
          <w:rFonts w:ascii="仿宋" w:eastAsia="仿宋" w:hAnsi="仿宋" w:cs="宋体" w:hint="eastAsia"/>
          <w:kern w:val="0"/>
          <w:sz w:val="32"/>
          <w:szCs w:val="32"/>
        </w:rPr>
        <w:t>5.17</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（三）一般公共预算当年拨款具体使用情况（</w:t>
      </w:r>
      <w:r w:rsidRPr="00DE17A2">
        <w:rPr>
          <w:rFonts w:ascii="仿宋" w:eastAsia="仿宋" w:hAnsi="仿宋" w:cs="宋体" w:hint="eastAsia"/>
          <w:kern w:val="0"/>
          <w:sz w:val="32"/>
          <w:szCs w:val="32"/>
        </w:rPr>
        <w:t>详细阐述到类、款、项</w:t>
      </w:r>
      <w:r w:rsidRPr="00DE17A2">
        <w:rPr>
          <w:rFonts w:ascii="仿宋" w:eastAsia="仿宋" w:hAnsi="仿宋" w:cs="宋体" w:hint="eastAsia"/>
          <w:kern w:val="0"/>
          <w:sz w:val="32"/>
          <w:szCs w:val="32"/>
        </w:rPr>
        <w:t>）。</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社会保障和就业（类）</w:t>
      </w:r>
      <w:r w:rsidRPr="00DE17A2">
        <w:rPr>
          <w:rFonts w:ascii="仿宋" w:eastAsia="仿宋" w:hAnsi="仿宋" w:cs="宋体" w:hint="eastAsia"/>
          <w:kern w:val="0"/>
          <w:sz w:val="32"/>
          <w:szCs w:val="32"/>
        </w:rPr>
        <w:t>行政事业单位养老支出</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机关事业单位基本养老保险缴费支出</w:t>
      </w:r>
      <w:r w:rsidRPr="00DE17A2">
        <w:rPr>
          <w:rFonts w:ascii="仿宋" w:eastAsia="仿宋" w:hAnsi="仿宋" w:cs="宋体" w:hint="eastAsia"/>
          <w:kern w:val="0"/>
          <w:sz w:val="32"/>
          <w:szCs w:val="32"/>
        </w:rPr>
        <w:t>（项）</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35.34</w:t>
      </w:r>
      <w:r w:rsidRPr="00DE17A2">
        <w:rPr>
          <w:rFonts w:ascii="仿宋" w:eastAsia="仿宋" w:hAnsi="仿宋" w:cs="宋体" w:hint="eastAsia"/>
          <w:kern w:val="0"/>
          <w:sz w:val="32"/>
          <w:szCs w:val="32"/>
        </w:rPr>
        <w:t>万元，主要用于：实施养老保险制度后，部门按规定由单位缴纳的基本养老保险费支出。</w:t>
      </w:r>
      <w:r w:rsidRPr="00DE17A2">
        <w:rPr>
          <w:rFonts w:ascii="仿宋" w:eastAsia="仿宋" w:hAnsi="宋体" w:cs="宋体"/>
          <w:kern w:val="0"/>
          <w:sz w:val="32"/>
          <w:szCs w:val="32"/>
        </w:rPr>
        <w:t> </w:t>
      </w:r>
    </w:p>
    <w:p w:rsidR="005F1DD8" w:rsidRPr="00DE17A2" w:rsidRDefault="00DE17A2">
      <w:pPr>
        <w:spacing w:line="600" w:lineRule="exact"/>
        <w:ind w:firstLine="640"/>
        <w:rPr>
          <w:rFonts w:ascii="仿宋" w:eastAsia="仿宋" w:hAnsi="仿宋" w:cs="宋体"/>
          <w:kern w:val="0"/>
          <w:sz w:val="32"/>
          <w:szCs w:val="32"/>
        </w:rPr>
      </w:pPr>
      <w:r w:rsidRPr="00DE17A2">
        <w:rPr>
          <w:rFonts w:ascii="仿宋" w:eastAsia="仿宋" w:hAnsi="仿宋" w:cs="宋体" w:hint="eastAsia"/>
          <w:kern w:val="0"/>
          <w:sz w:val="32"/>
          <w:szCs w:val="32"/>
        </w:rPr>
        <w:t>2</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社会保障和就业（类）</w:t>
      </w:r>
      <w:r w:rsidRPr="00DE17A2">
        <w:rPr>
          <w:rFonts w:ascii="仿宋" w:eastAsia="仿宋" w:hAnsi="仿宋" w:cs="宋体" w:hint="eastAsia"/>
          <w:kern w:val="0"/>
          <w:sz w:val="32"/>
          <w:szCs w:val="32"/>
        </w:rPr>
        <w:t>行政事业单位养老支出</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机关事业单位职业年金缴费支出</w:t>
      </w:r>
      <w:r w:rsidRPr="00DE17A2">
        <w:rPr>
          <w:rFonts w:ascii="仿宋" w:eastAsia="仿宋" w:hAnsi="仿宋" w:cs="宋体" w:hint="eastAsia"/>
          <w:kern w:val="0"/>
          <w:sz w:val="32"/>
          <w:szCs w:val="32"/>
        </w:rPr>
        <w:t>（项）</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17.68</w:t>
      </w:r>
      <w:r w:rsidRPr="00DE17A2">
        <w:rPr>
          <w:rFonts w:ascii="仿宋" w:eastAsia="仿宋" w:hAnsi="仿宋" w:cs="宋体" w:hint="eastAsia"/>
          <w:kern w:val="0"/>
          <w:sz w:val="32"/>
          <w:szCs w:val="32"/>
        </w:rPr>
        <w:t>万元，主要用于：实施养老保险制度后，部门按规定</w:t>
      </w:r>
      <w:r w:rsidRPr="00DE17A2">
        <w:rPr>
          <w:rFonts w:ascii="仿宋" w:eastAsia="仿宋" w:hAnsi="仿宋" w:cs="宋体" w:hint="eastAsia"/>
          <w:kern w:val="0"/>
          <w:sz w:val="32"/>
          <w:szCs w:val="32"/>
        </w:rPr>
        <w:lastRenderedPageBreak/>
        <w:t>由单位缴纳的职业年金支出。</w:t>
      </w:r>
    </w:p>
    <w:p w:rsidR="005F1DD8" w:rsidRPr="00DE17A2" w:rsidRDefault="00DE17A2">
      <w:pPr>
        <w:spacing w:line="600" w:lineRule="exact"/>
        <w:ind w:firstLine="640"/>
        <w:rPr>
          <w:rFonts w:ascii="仿宋" w:eastAsia="仿宋" w:hAnsi="宋体" w:cs="宋体"/>
          <w:kern w:val="0"/>
          <w:sz w:val="32"/>
          <w:szCs w:val="32"/>
        </w:rPr>
      </w:pPr>
      <w:r w:rsidRPr="00DE17A2">
        <w:rPr>
          <w:rFonts w:ascii="仿宋" w:eastAsia="仿宋" w:hAnsi="仿宋" w:cs="宋体" w:hint="eastAsia"/>
          <w:kern w:val="0"/>
          <w:sz w:val="32"/>
          <w:szCs w:val="32"/>
        </w:rPr>
        <w:t>3</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社会保障和就业（类）其他社会保障和就业支出（款）其他社会保障和就业支出（项）</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2022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4.42</w:t>
      </w:r>
      <w:r w:rsidRPr="00DE17A2">
        <w:rPr>
          <w:rFonts w:ascii="仿宋" w:eastAsia="仿宋" w:hAnsi="仿宋" w:cs="宋体" w:hint="eastAsia"/>
          <w:kern w:val="0"/>
          <w:sz w:val="32"/>
          <w:szCs w:val="32"/>
        </w:rPr>
        <w:t>万元，主要用于：其他社会保障和就业方面的支出。</w:t>
      </w:r>
      <w:r w:rsidRPr="00DE17A2">
        <w:rPr>
          <w:rFonts w:ascii="仿宋" w:eastAsia="仿宋" w:hAnsi="宋体" w:cs="宋体"/>
          <w:kern w:val="0"/>
          <w:sz w:val="32"/>
          <w:szCs w:val="32"/>
        </w:rPr>
        <w:t> </w:t>
      </w:r>
    </w:p>
    <w:p w:rsidR="005F1DD8" w:rsidRPr="00DE17A2" w:rsidRDefault="00DE17A2">
      <w:pPr>
        <w:spacing w:line="600" w:lineRule="exact"/>
        <w:ind w:firstLine="665"/>
        <w:rPr>
          <w:rFonts w:ascii="仿宋" w:eastAsia="仿宋" w:hAnsi="宋体" w:cs="宋体"/>
          <w:kern w:val="0"/>
          <w:sz w:val="32"/>
          <w:szCs w:val="32"/>
        </w:rPr>
      </w:pPr>
      <w:r w:rsidRPr="00DE17A2">
        <w:rPr>
          <w:rFonts w:ascii="仿宋" w:eastAsia="仿宋" w:hAnsi="仿宋" w:cs="宋体" w:hint="eastAsia"/>
          <w:kern w:val="0"/>
          <w:sz w:val="32"/>
          <w:szCs w:val="32"/>
        </w:rPr>
        <w:t>4</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卫生健康支出（类）公共卫生（款）</w:t>
      </w:r>
      <w:r w:rsidRPr="00DE17A2">
        <w:rPr>
          <w:rFonts w:ascii="仿宋" w:eastAsia="仿宋" w:hAnsi="仿宋" w:cs="宋体" w:hint="eastAsia"/>
          <w:kern w:val="0"/>
          <w:sz w:val="32"/>
          <w:szCs w:val="32"/>
        </w:rPr>
        <w:t>妇幼保健机构</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:2022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350.71</w:t>
      </w:r>
      <w:r w:rsidRPr="00DE17A2">
        <w:rPr>
          <w:rFonts w:ascii="仿宋" w:eastAsia="仿宋" w:hAnsi="仿宋" w:cs="宋体" w:hint="eastAsia"/>
          <w:kern w:val="0"/>
          <w:sz w:val="32"/>
          <w:szCs w:val="32"/>
        </w:rPr>
        <w:t>万元，主要用于：卫生健康部门所属卫生监督机构的支出。</w:t>
      </w:r>
      <w:r w:rsidRPr="00DE17A2">
        <w:rPr>
          <w:rFonts w:ascii="仿宋" w:eastAsia="仿宋" w:hAnsi="宋体" w:cs="宋体"/>
          <w:kern w:val="0"/>
          <w:sz w:val="32"/>
          <w:szCs w:val="32"/>
        </w:rPr>
        <w:t> </w:t>
      </w:r>
    </w:p>
    <w:p w:rsidR="005F1DD8" w:rsidRPr="00DE17A2" w:rsidRDefault="00DE17A2">
      <w:pPr>
        <w:spacing w:line="600" w:lineRule="exact"/>
        <w:ind w:firstLine="665"/>
        <w:rPr>
          <w:rFonts w:ascii="仿宋" w:eastAsia="仿宋" w:hAnsi="仿宋" w:cs="宋体"/>
          <w:kern w:val="0"/>
          <w:sz w:val="32"/>
          <w:szCs w:val="32"/>
        </w:rPr>
      </w:pPr>
      <w:r w:rsidRPr="00DE17A2">
        <w:rPr>
          <w:rFonts w:ascii="仿宋" w:eastAsia="仿宋" w:hAnsi="仿宋" w:cs="宋体" w:hint="eastAsia"/>
          <w:kern w:val="0"/>
          <w:sz w:val="32"/>
          <w:szCs w:val="32"/>
        </w:rPr>
        <w:t>5</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卫生健康支出（类）公共卫生（款）</w:t>
      </w:r>
      <w:r w:rsidRPr="00DE17A2">
        <w:rPr>
          <w:rFonts w:ascii="仿宋" w:eastAsia="仿宋" w:hAnsi="仿宋" w:cs="宋体" w:hint="eastAsia"/>
          <w:kern w:val="0"/>
          <w:sz w:val="32"/>
          <w:szCs w:val="32"/>
        </w:rPr>
        <w:t>基本公共卫生服务</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:2022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138.24</w:t>
      </w:r>
      <w:r w:rsidRPr="00DE17A2">
        <w:rPr>
          <w:rFonts w:ascii="仿宋" w:eastAsia="仿宋" w:hAnsi="仿宋" w:cs="宋体" w:hint="eastAsia"/>
          <w:kern w:val="0"/>
          <w:sz w:val="32"/>
          <w:szCs w:val="32"/>
        </w:rPr>
        <w:t>万元，主要用于：</w:t>
      </w:r>
      <w:r w:rsidRPr="00DE17A2">
        <w:rPr>
          <w:rFonts w:ascii="仿宋" w:eastAsia="仿宋" w:hAnsi="仿宋" w:cs="宋体" w:hint="eastAsia"/>
          <w:kern w:val="0"/>
          <w:sz w:val="32"/>
          <w:szCs w:val="32"/>
        </w:rPr>
        <w:t>反映基本公共卫生服务支出</w:t>
      </w:r>
      <w:r w:rsidRPr="00DE17A2">
        <w:rPr>
          <w:rFonts w:ascii="仿宋" w:eastAsia="仿宋" w:hAnsi="仿宋" w:cs="宋体" w:hint="eastAsia"/>
          <w:kern w:val="0"/>
          <w:sz w:val="32"/>
          <w:szCs w:val="32"/>
        </w:rPr>
        <w:t>。</w:t>
      </w:r>
    </w:p>
    <w:p w:rsidR="005F1DD8" w:rsidRPr="00DE17A2" w:rsidRDefault="00DE17A2">
      <w:pPr>
        <w:spacing w:line="600" w:lineRule="exact"/>
        <w:ind w:firstLine="665"/>
        <w:rPr>
          <w:rFonts w:ascii="仿宋" w:eastAsia="仿宋" w:hAnsi="仿宋" w:cs="宋体"/>
          <w:kern w:val="0"/>
          <w:sz w:val="32"/>
          <w:szCs w:val="32"/>
        </w:rPr>
      </w:pPr>
      <w:r w:rsidRPr="00DE17A2">
        <w:rPr>
          <w:rFonts w:ascii="仿宋" w:eastAsia="仿宋" w:hAnsi="仿宋" w:cs="宋体" w:hint="eastAsia"/>
          <w:kern w:val="0"/>
          <w:sz w:val="32"/>
          <w:szCs w:val="32"/>
        </w:rPr>
        <w:t>6</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卫生健康支出（类）公共卫生（款）</w:t>
      </w:r>
      <w:r w:rsidRPr="00DE17A2">
        <w:rPr>
          <w:rFonts w:ascii="仿宋" w:eastAsia="仿宋" w:hAnsi="仿宋" w:cs="宋体" w:hint="eastAsia"/>
          <w:kern w:val="0"/>
          <w:sz w:val="32"/>
          <w:szCs w:val="32"/>
        </w:rPr>
        <w:t>重大公共卫生服务</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:2022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92.37</w:t>
      </w:r>
      <w:r w:rsidRPr="00DE17A2">
        <w:rPr>
          <w:rFonts w:ascii="仿宋" w:eastAsia="仿宋" w:hAnsi="仿宋" w:cs="宋体" w:hint="eastAsia"/>
          <w:kern w:val="0"/>
          <w:sz w:val="32"/>
          <w:szCs w:val="32"/>
        </w:rPr>
        <w:t>万元，主要用于：</w:t>
      </w:r>
      <w:r w:rsidRPr="00DE17A2">
        <w:rPr>
          <w:rFonts w:ascii="仿宋" w:eastAsia="仿宋" w:hAnsi="仿宋" w:cs="宋体" w:hint="eastAsia"/>
          <w:kern w:val="0"/>
          <w:sz w:val="32"/>
          <w:szCs w:val="32"/>
        </w:rPr>
        <w:t>反映重大疾病、重大传染病预防控制等重大公共卫生服务项目支</w:t>
      </w:r>
      <w:r w:rsidRPr="00DE17A2">
        <w:rPr>
          <w:rFonts w:ascii="仿宋" w:eastAsia="仿宋" w:hAnsi="仿宋" w:cs="宋体" w:hint="eastAsia"/>
          <w:kern w:val="0"/>
          <w:sz w:val="32"/>
          <w:szCs w:val="32"/>
        </w:rPr>
        <w:t>出</w:t>
      </w:r>
      <w:r w:rsidRPr="00DE17A2">
        <w:rPr>
          <w:rFonts w:ascii="仿宋" w:eastAsia="仿宋" w:hAnsi="仿宋" w:cs="宋体" w:hint="eastAsia"/>
          <w:kern w:val="0"/>
          <w:sz w:val="32"/>
          <w:szCs w:val="32"/>
        </w:rPr>
        <w:t>。</w:t>
      </w:r>
    </w:p>
    <w:p w:rsidR="005F1DD8" w:rsidRPr="00DE17A2" w:rsidRDefault="00DE17A2">
      <w:pPr>
        <w:spacing w:line="600" w:lineRule="exact"/>
        <w:rPr>
          <w:rFonts w:ascii="仿宋" w:eastAsia="仿宋" w:hAnsi="宋体"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卫生健康支出（类）行政事业单位医疗（款）事业单位医疗（项）</w:t>
      </w:r>
      <w:r w:rsidRPr="00DE17A2">
        <w:rPr>
          <w:rFonts w:ascii="仿宋" w:eastAsia="仿宋" w:hAnsi="仿宋" w:cs="宋体" w:hint="eastAsia"/>
          <w:kern w:val="0"/>
          <w:sz w:val="32"/>
          <w:szCs w:val="32"/>
        </w:rPr>
        <w:t>:2022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13.26</w:t>
      </w:r>
      <w:r w:rsidRPr="00DE17A2">
        <w:rPr>
          <w:rFonts w:ascii="仿宋" w:eastAsia="仿宋" w:hAnsi="仿宋" w:cs="宋体" w:hint="eastAsia"/>
          <w:kern w:val="0"/>
          <w:sz w:val="32"/>
          <w:szCs w:val="32"/>
        </w:rPr>
        <w:t>万元，主要用于：事业单位基本医疗保险缴费经费。。</w:t>
      </w:r>
      <w:r w:rsidRPr="00DE17A2">
        <w:rPr>
          <w:rFonts w:ascii="仿宋" w:eastAsia="仿宋" w:hAnsi="宋体" w:cs="宋体"/>
          <w:kern w:val="0"/>
          <w:sz w:val="32"/>
          <w:szCs w:val="32"/>
        </w:rPr>
        <w:t> </w:t>
      </w:r>
    </w:p>
    <w:p w:rsidR="005F1DD8" w:rsidRPr="00DE17A2" w:rsidRDefault="00DE17A2">
      <w:pPr>
        <w:spacing w:line="600" w:lineRule="exact"/>
        <w:ind w:firstLine="694"/>
        <w:rPr>
          <w:rFonts w:ascii="仿宋" w:eastAsia="仿宋" w:hAnsi="仿宋" w:cs="宋体"/>
          <w:b/>
          <w:kern w:val="0"/>
          <w:sz w:val="32"/>
          <w:szCs w:val="32"/>
        </w:rPr>
      </w:pPr>
      <w:r w:rsidRPr="00DE17A2">
        <w:rPr>
          <w:rFonts w:ascii="仿宋" w:eastAsia="仿宋" w:hAnsi="仿宋" w:cs="宋体" w:hint="eastAsia"/>
          <w:kern w:val="0"/>
          <w:sz w:val="32"/>
          <w:szCs w:val="32"/>
        </w:rPr>
        <w:t>8</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住房保障（类）</w:t>
      </w:r>
      <w:r w:rsidRPr="00DE17A2">
        <w:rPr>
          <w:rFonts w:ascii="仿宋" w:eastAsia="仿宋" w:hAnsi="仿宋" w:cs="宋体" w:hint="eastAsia"/>
          <w:kern w:val="0"/>
          <w:sz w:val="32"/>
          <w:szCs w:val="32"/>
        </w:rPr>
        <w:t>住房改革支出</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住房公积金</w:t>
      </w:r>
      <w:r w:rsidRPr="00DE17A2">
        <w:rPr>
          <w:rFonts w:ascii="仿宋" w:eastAsia="仿宋" w:hAnsi="仿宋" w:cs="宋体" w:hint="eastAsia"/>
          <w:kern w:val="0"/>
          <w:sz w:val="32"/>
          <w:szCs w:val="32"/>
        </w:rPr>
        <w:t>（项）</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年预算数为</w:t>
      </w:r>
      <w:r w:rsidRPr="00DE17A2">
        <w:rPr>
          <w:rFonts w:ascii="仿宋" w:eastAsia="仿宋" w:hAnsi="仿宋" w:cs="宋体" w:hint="eastAsia"/>
          <w:kern w:val="0"/>
          <w:sz w:val="32"/>
          <w:szCs w:val="32"/>
        </w:rPr>
        <w:t>35.52</w:t>
      </w:r>
      <w:r w:rsidRPr="00DE17A2">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四</w:t>
      </w:r>
      <w:r w:rsidRPr="00DE17A2">
        <w:rPr>
          <w:rFonts w:ascii="仿宋" w:eastAsia="仿宋" w:hAnsi="仿宋" w:cs="宋体" w:hint="eastAsia"/>
          <w:b/>
          <w:kern w:val="0"/>
          <w:sz w:val="32"/>
          <w:szCs w:val="32"/>
        </w:rPr>
        <w:t>、一般公共预算基本支出情况说明</w:t>
      </w:r>
      <w:r w:rsidRPr="00DE17A2">
        <w:rPr>
          <w:rFonts w:ascii="仿宋" w:eastAsia="仿宋" w:hAnsi="宋体" w:cs="宋体"/>
          <w:b/>
          <w:kern w:val="0"/>
          <w:sz w:val="32"/>
          <w:szCs w:val="32"/>
        </w:rPr>
        <w:t> </w:t>
      </w:r>
      <w:r w:rsidRPr="00DE17A2">
        <w:rPr>
          <w:rFonts w:ascii="仿宋" w:eastAsia="仿宋" w:hAnsi="仿宋" w:cs="宋体"/>
          <w:b/>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年一</w:t>
      </w:r>
      <w:r w:rsidRPr="00DE17A2">
        <w:rPr>
          <w:rFonts w:ascii="仿宋" w:eastAsia="仿宋" w:hAnsi="仿宋" w:cs="宋体" w:hint="eastAsia"/>
          <w:kern w:val="0"/>
          <w:sz w:val="32"/>
          <w:szCs w:val="32"/>
        </w:rPr>
        <w:lastRenderedPageBreak/>
        <w:t>般公共预算基本支出</w:t>
      </w:r>
      <w:r w:rsidRPr="00DE17A2">
        <w:rPr>
          <w:rFonts w:ascii="仿宋" w:eastAsia="仿宋" w:hAnsi="仿宋" w:cs="宋体" w:hint="eastAsia"/>
          <w:kern w:val="0"/>
          <w:sz w:val="32"/>
          <w:szCs w:val="32"/>
        </w:rPr>
        <w:t>456.93</w:t>
      </w:r>
      <w:r w:rsidRPr="00DE17A2">
        <w:rPr>
          <w:rFonts w:ascii="仿宋" w:eastAsia="仿宋" w:hAnsi="仿宋" w:cs="宋体" w:hint="eastAsia"/>
          <w:kern w:val="0"/>
          <w:sz w:val="32"/>
          <w:szCs w:val="32"/>
        </w:rPr>
        <w:t>万元，其中：</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人员经费</w:t>
      </w:r>
      <w:r w:rsidRPr="00DE17A2">
        <w:rPr>
          <w:rFonts w:ascii="仿宋" w:eastAsia="仿宋" w:hAnsi="仿宋" w:cs="宋体" w:hint="eastAsia"/>
          <w:kern w:val="0"/>
          <w:sz w:val="32"/>
          <w:szCs w:val="32"/>
        </w:rPr>
        <w:t>367.21</w:t>
      </w:r>
      <w:r w:rsidRPr="00DE17A2">
        <w:rPr>
          <w:rFonts w:ascii="仿宋" w:eastAsia="仿宋" w:hAnsi="仿宋" w:cs="宋体" w:hint="eastAsia"/>
          <w:kern w:val="0"/>
          <w:sz w:val="32"/>
          <w:szCs w:val="32"/>
        </w:rPr>
        <w:t>万元，主要包括：</w:t>
      </w:r>
      <w:r w:rsidRPr="00DE17A2">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公用经费</w:t>
      </w:r>
      <w:r w:rsidRPr="00DE17A2">
        <w:rPr>
          <w:rFonts w:ascii="仿宋" w:eastAsia="仿宋" w:hAnsi="仿宋" w:cs="宋体" w:hint="eastAsia"/>
          <w:kern w:val="0"/>
          <w:sz w:val="32"/>
          <w:szCs w:val="32"/>
        </w:rPr>
        <w:t>89.72</w:t>
      </w:r>
      <w:r w:rsidRPr="00DE17A2">
        <w:rPr>
          <w:rFonts w:ascii="仿宋" w:eastAsia="仿宋" w:hAnsi="仿宋" w:cs="宋体" w:hint="eastAsia"/>
          <w:kern w:val="0"/>
          <w:sz w:val="32"/>
          <w:szCs w:val="32"/>
        </w:rPr>
        <w:t>万元，主要包括：</w:t>
      </w:r>
      <w:r w:rsidRPr="00DE17A2">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w:t>
      </w:r>
      <w:r w:rsidRPr="00DE17A2">
        <w:rPr>
          <w:rFonts w:ascii="仿宋" w:eastAsia="仿宋" w:hAnsi="仿宋" w:cs="宋体" w:hint="eastAsia"/>
          <w:b/>
          <w:kern w:val="0"/>
          <w:sz w:val="32"/>
          <w:szCs w:val="32"/>
        </w:rPr>
        <w:t>六、政府性基金预算支出规模及变化情况说明</w:t>
      </w:r>
      <w:r w:rsidRPr="00DE17A2">
        <w:rPr>
          <w:rFonts w:ascii="仿宋" w:eastAsia="仿宋" w:hAnsi="宋体" w:cs="宋体"/>
          <w:b/>
          <w:kern w:val="0"/>
          <w:sz w:val="32"/>
          <w:szCs w:val="32"/>
        </w:rPr>
        <w:t> </w:t>
      </w:r>
      <w:r w:rsidRPr="00DE17A2">
        <w:rPr>
          <w:rFonts w:ascii="仿宋" w:eastAsia="仿宋" w:hAnsi="仿宋" w:cs="宋体"/>
          <w:b/>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年，峨边彝族自治县妇幼保健计划生育服务中心政府性基金预算支出</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w:t>
      </w:r>
      <w:r w:rsidRPr="00DE17A2">
        <w:rPr>
          <w:rFonts w:ascii="仿宋" w:eastAsia="仿宋" w:hAnsi="仿宋" w:cs="宋体" w:hint="eastAsia"/>
          <w:b/>
          <w:kern w:val="0"/>
          <w:sz w:val="32"/>
          <w:szCs w:val="32"/>
        </w:rPr>
        <w:t>七、国有资本经营预算支出规模及变化情况说明</w:t>
      </w:r>
    </w:p>
    <w:p w:rsidR="005F1DD8" w:rsidRPr="00DE17A2" w:rsidRDefault="00DE17A2">
      <w:pPr>
        <w:ind w:firstLineChars="200" w:firstLine="640"/>
        <w:rPr>
          <w:rFonts w:ascii="仿宋" w:eastAsia="仿宋" w:hAnsi="仿宋" w:cs="宋体"/>
          <w:kern w:val="0"/>
          <w:sz w:val="32"/>
          <w:szCs w:val="32"/>
        </w:rPr>
      </w:pP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国有资本经营预算支出</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w:t>
      </w:r>
    </w:p>
    <w:p w:rsidR="005F1DD8" w:rsidRPr="00DE17A2" w:rsidRDefault="00DE17A2" w:rsidP="00DE17A2">
      <w:pPr>
        <w:ind w:firstLineChars="200" w:firstLine="640"/>
        <w:rPr>
          <w:rFonts w:ascii="仿宋" w:eastAsia="仿宋" w:hAnsi="仿宋" w:cs="宋体"/>
          <w:b/>
          <w:kern w:val="0"/>
          <w:sz w:val="32"/>
          <w:szCs w:val="32"/>
        </w:rPr>
      </w:pPr>
      <w:r w:rsidRPr="00DE17A2">
        <w:rPr>
          <w:rFonts w:ascii="仿宋" w:eastAsia="仿宋" w:hAnsi="仿宋" w:cs="宋体" w:hint="eastAsia"/>
          <w:b/>
          <w:kern w:val="0"/>
          <w:sz w:val="32"/>
          <w:szCs w:val="32"/>
        </w:rPr>
        <w:t>八、社会保险基金预算支出规模及变化情况说明</w:t>
      </w:r>
    </w:p>
    <w:p w:rsidR="005F1DD8" w:rsidRPr="00DE17A2" w:rsidRDefault="00DE17A2">
      <w:pPr>
        <w:ind w:firstLineChars="200" w:firstLine="640"/>
        <w:rPr>
          <w:rFonts w:ascii="仿宋" w:eastAsia="仿宋" w:hAnsi="仿宋" w:cs="宋体"/>
          <w:kern w:val="0"/>
          <w:sz w:val="32"/>
          <w:szCs w:val="32"/>
        </w:rPr>
      </w:pP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社会保险基金预算支出</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w:t>
      </w:r>
    </w:p>
    <w:p w:rsidR="005F1DD8" w:rsidRPr="00DE17A2" w:rsidRDefault="00DE17A2" w:rsidP="00DE17A2">
      <w:pPr>
        <w:ind w:firstLineChars="200" w:firstLine="640"/>
        <w:rPr>
          <w:rFonts w:ascii="仿宋" w:eastAsia="仿宋" w:hAnsi="仿宋"/>
          <w:sz w:val="32"/>
          <w:szCs w:val="32"/>
        </w:rPr>
      </w:pPr>
      <w:r w:rsidRPr="00DE17A2">
        <w:rPr>
          <w:rFonts w:ascii="仿宋" w:eastAsia="仿宋" w:hAnsi="仿宋" w:cs="宋体" w:hint="eastAsia"/>
          <w:b/>
          <w:kern w:val="0"/>
          <w:sz w:val="32"/>
          <w:szCs w:val="32"/>
        </w:rPr>
        <w:t>九、“三公”经费预算安排情况说明</w:t>
      </w:r>
      <w:r w:rsidRPr="00DE17A2">
        <w:rPr>
          <w:rFonts w:ascii="仿宋" w:eastAsia="仿宋" w:hAnsi="宋体" w:cs="宋体"/>
          <w:b/>
          <w:kern w:val="0"/>
          <w:sz w:val="32"/>
          <w:szCs w:val="32"/>
        </w:rPr>
        <w:t> </w:t>
      </w:r>
      <w:r w:rsidRPr="00DE17A2">
        <w:rPr>
          <w:rFonts w:ascii="仿宋" w:eastAsia="仿宋" w:hAnsi="仿宋" w:cs="宋体"/>
          <w:b/>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年“三公”经费预算数</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万元，较上年“三公”经费预算数</w:t>
      </w:r>
      <w:r w:rsidRPr="00DE17A2">
        <w:rPr>
          <w:rFonts w:ascii="仿宋" w:eastAsia="仿宋" w:hAnsi="仿宋" w:cs="宋体" w:hint="eastAsia"/>
          <w:kern w:val="0"/>
          <w:sz w:val="32"/>
          <w:szCs w:val="32"/>
        </w:rPr>
        <w:t>增加</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万元。其中财政拨款安排“三公”经费</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万元。因公出国（境）经费</w:t>
      </w:r>
      <w:r w:rsidRPr="00DE17A2">
        <w:rPr>
          <w:rFonts w:ascii="仿宋" w:eastAsia="仿宋" w:hAnsi="仿宋" w:cs="宋体" w:hint="eastAsia"/>
          <w:kern w:val="0"/>
          <w:sz w:val="32"/>
          <w:szCs w:val="32"/>
        </w:rPr>
        <w:lastRenderedPageBreak/>
        <w:t>0</w:t>
      </w:r>
      <w:r w:rsidRPr="00DE17A2">
        <w:rPr>
          <w:rFonts w:ascii="仿宋" w:eastAsia="仿宋" w:hAnsi="仿宋" w:cs="宋体" w:hint="eastAsia"/>
          <w:kern w:val="0"/>
          <w:sz w:val="32"/>
          <w:szCs w:val="32"/>
        </w:rPr>
        <w:t>万元，公务接待费</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万元，公务用车购置及运行维护费</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万元。</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kern w:val="0"/>
          <w:sz w:val="32"/>
          <w:szCs w:val="32"/>
        </w:rPr>
        <w:t>1.</w:t>
      </w:r>
      <w:r w:rsidRPr="00DE17A2">
        <w:rPr>
          <w:rFonts w:ascii="仿宋" w:eastAsia="仿宋" w:hAnsi="仿宋" w:cs="宋体" w:hint="eastAsia"/>
          <w:kern w:val="0"/>
          <w:sz w:val="32"/>
          <w:szCs w:val="32"/>
        </w:rPr>
        <w:t>因公出国（境）经费较上年预算持平。主要原因是</w:t>
      </w:r>
      <w:r w:rsidRPr="00DE17A2">
        <w:rPr>
          <w:rFonts w:ascii="仿宋" w:eastAsia="仿宋" w:hAnsi="仿宋" w:cs="宋体"/>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年和</w:t>
      </w:r>
      <w:r w:rsidRPr="00DE17A2">
        <w:rPr>
          <w:rFonts w:ascii="仿宋" w:eastAsia="仿宋" w:hAnsi="仿宋" w:cs="宋体" w:hint="eastAsia"/>
          <w:kern w:val="0"/>
          <w:sz w:val="32"/>
          <w:szCs w:val="32"/>
        </w:rPr>
        <w:t>2021</w:t>
      </w:r>
      <w:r w:rsidRPr="00DE17A2">
        <w:rPr>
          <w:rFonts w:ascii="仿宋" w:eastAsia="仿宋" w:hAnsi="仿宋" w:cs="宋体" w:hint="eastAsia"/>
          <w:kern w:val="0"/>
          <w:sz w:val="32"/>
          <w:szCs w:val="32"/>
        </w:rPr>
        <w:t>年均无因公出国（境）费用支出。</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w:t>
      </w:r>
      <w:r w:rsidRPr="00DE17A2">
        <w:rPr>
          <w:rFonts w:ascii="仿宋" w:eastAsia="仿宋" w:hAnsi="仿宋" w:cs="宋体"/>
          <w:kern w:val="0"/>
          <w:sz w:val="32"/>
          <w:szCs w:val="32"/>
        </w:rPr>
        <w:t>2.</w:t>
      </w:r>
      <w:r w:rsidRPr="00DE17A2">
        <w:rPr>
          <w:rFonts w:ascii="仿宋" w:eastAsia="仿宋" w:hAnsi="仿宋" w:cs="宋体" w:hint="eastAsia"/>
          <w:kern w:val="0"/>
          <w:sz w:val="32"/>
          <w:szCs w:val="32"/>
        </w:rPr>
        <w:t>公务接待费较上年预算</w:t>
      </w:r>
      <w:r w:rsidRPr="00DE17A2">
        <w:rPr>
          <w:rFonts w:ascii="仿宋" w:eastAsia="仿宋" w:hAnsi="仿宋" w:cs="宋体" w:hint="eastAsia"/>
          <w:kern w:val="0"/>
          <w:sz w:val="32"/>
          <w:szCs w:val="32"/>
        </w:rPr>
        <w:t>减少</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万元，下降</w:t>
      </w:r>
      <w:r w:rsidRPr="00DE17A2">
        <w:rPr>
          <w:rFonts w:ascii="仿宋" w:eastAsia="仿宋" w:hAnsi="仿宋" w:cs="宋体" w:hint="eastAsia"/>
          <w:kern w:val="0"/>
          <w:sz w:val="32"/>
          <w:szCs w:val="32"/>
        </w:rPr>
        <w:t>0</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kern w:val="0"/>
          <w:sz w:val="32"/>
          <w:szCs w:val="32"/>
        </w:rPr>
        <w:t>3.</w:t>
      </w:r>
      <w:r w:rsidRPr="00DE17A2">
        <w:rPr>
          <w:rFonts w:ascii="仿宋" w:eastAsia="仿宋" w:hAnsi="仿宋" w:cs="宋体" w:hint="eastAsia"/>
          <w:kern w:val="0"/>
          <w:sz w:val="32"/>
          <w:szCs w:val="32"/>
        </w:rPr>
        <w:t>公务用车购置及运行维护费较上年预算</w:t>
      </w:r>
      <w:r w:rsidRPr="00DE17A2">
        <w:rPr>
          <w:rFonts w:ascii="仿宋" w:eastAsia="仿宋" w:hAnsi="仿宋" w:cs="宋体" w:hint="eastAsia"/>
          <w:kern w:val="0"/>
          <w:sz w:val="32"/>
          <w:szCs w:val="32"/>
        </w:rPr>
        <w:t>增加</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万元，</w:t>
      </w:r>
      <w:r w:rsidRPr="00DE17A2">
        <w:rPr>
          <w:rFonts w:ascii="仿宋" w:eastAsia="仿宋" w:hAnsi="仿宋" w:cs="宋体" w:hint="eastAsia"/>
          <w:kern w:val="0"/>
          <w:sz w:val="32"/>
          <w:szCs w:val="32"/>
        </w:rPr>
        <w:t>增涨</w:t>
      </w:r>
      <w:r w:rsidRPr="00DE17A2">
        <w:rPr>
          <w:rFonts w:ascii="仿宋" w:eastAsia="仿宋" w:hAnsi="仿宋" w:cs="宋体" w:hint="eastAsia"/>
          <w:kern w:val="0"/>
          <w:sz w:val="32"/>
          <w:szCs w:val="32"/>
        </w:rPr>
        <w:t>16.67</w:t>
      </w:r>
      <w:r w:rsidRPr="00DE17A2">
        <w:rPr>
          <w:rFonts w:ascii="仿宋" w:eastAsia="仿宋" w:hAnsi="仿宋" w:cs="宋体"/>
          <w:kern w:val="0"/>
          <w:sz w:val="32"/>
          <w:szCs w:val="32"/>
        </w:rPr>
        <w:t>%</w:t>
      </w:r>
      <w:r w:rsidRPr="00DE17A2">
        <w:rPr>
          <w:rFonts w:ascii="仿宋" w:eastAsia="仿宋" w:hAnsi="仿宋" w:cs="宋体" w:hint="eastAsia"/>
          <w:kern w:val="0"/>
          <w:sz w:val="32"/>
          <w:szCs w:val="32"/>
        </w:rPr>
        <w:t>。主要原因是</w:t>
      </w:r>
      <w:r w:rsidRPr="00DE17A2">
        <w:rPr>
          <w:rFonts w:ascii="仿宋" w:eastAsia="仿宋" w:hAnsi="仿宋" w:cs="宋体" w:hint="eastAsia"/>
          <w:kern w:val="0"/>
          <w:sz w:val="32"/>
          <w:szCs w:val="32"/>
        </w:rPr>
        <w:t>业务量增涨需要</w:t>
      </w:r>
      <w:r w:rsidRPr="00DE17A2">
        <w:rPr>
          <w:rFonts w:ascii="仿宋" w:eastAsia="仿宋" w:hAnsi="仿宋" w:cs="宋体" w:hint="eastAsia"/>
          <w:kern w:val="0"/>
          <w:sz w:val="32"/>
          <w:szCs w:val="32"/>
        </w:rPr>
        <w:t>。</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单位现有公务用车</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辆，其中：轿车</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辆，越野车</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辆，其他车型</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辆。</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年安排公务用车运行维护费</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万元，用于公务用车燃油、维修、保险及其他车辆支出。</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b/>
          <w:kern w:val="0"/>
          <w:sz w:val="32"/>
          <w:szCs w:val="32"/>
        </w:rPr>
        <w:t xml:space="preserve">　十、其他重要事项的情况说明</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（一）机关运行经费。</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sz w:val="32"/>
          <w:szCs w:val="32"/>
          <w:shd w:val="clear" w:color="auto" w:fill="FFFFFF"/>
        </w:rPr>
        <w:t>按照《关于印发</w:t>
      </w:r>
      <w:r w:rsidRPr="00DE17A2">
        <w:rPr>
          <w:rFonts w:ascii="仿宋" w:eastAsia="仿宋" w:hAnsi="仿宋" w:cs="宋体"/>
          <w:sz w:val="32"/>
          <w:szCs w:val="32"/>
          <w:shd w:val="clear" w:color="auto" w:fill="FFFFFF"/>
        </w:rPr>
        <w:t>&lt;</w:t>
      </w:r>
      <w:r w:rsidRPr="00DE17A2">
        <w:rPr>
          <w:rFonts w:ascii="仿宋" w:eastAsia="仿宋" w:hAnsi="仿宋" w:cs="宋体" w:hint="eastAsia"/>
          <w:sz w:val="32"/>
          <w:szCs w:val="32"/>
          <w:shd w:val="clear" w:color="auto" w:fill="FFFFFF"/>
        </w:rPr>
        <w:t>地方预决算公开操作规程</w:t>
      </w:r>
      <w:r w:rsidRPr="00DE17A2">
        <w:rPr>
          <w:rFonts w:ascii="仿宋" w:eastAsia="仿宋" w:hAnsi="仿宋" w:cs="宋体"/>
          <w:sz w:val="32"/>
          <w:szCs w:val="32"/>
          <w:shd w:val="clear" w:color="auto" w:fill="FFFFFF"/>
        </w:rPr>
        <w:t>&gt;</w:t>
      </w:r>
      <w:r w:rsidRPr="00DE17A2">
        <w:rPr>
          <w:rFonts w:ascii="仿宋" w:eastAsia="仿宋" w:hAnsi="仿宋" w:cs="宋体" w:hint="eastAsia"/>
          <w:sz w:val="32"/>
          <w:szCs w:val="32"/>
          <w:shd w:val="clear" w:color="auto" w:fill="FFFFFF"/>
        </w:rPr>
        <w:t>的通知》（财预〔</w:t>
      </w:r>
      <w:r w:rsidRPr="00DE17A2">
        <w:rPr>
          <w:rFonts w:ascii="仿宋" w:eastAsia="仿宋" w:hAnsi="仿宋" w:cs="宋体"/>
          <w:sz w:val="32"/>
          <w:szCs w:val="32"/>
          <w:shd w:val="clear" w:color="auto" w:fill="FFFFFF"/>
        </w:rPr>
        <w:t>2016</w:t>
      </w:r>
      <w:r w:rsidRPr="00DE17A2">
        <w:rPr>
          <w:rFonts w:ascii="仿宋" w:eastAsia="仿宋" w:hAnsi="仿宋" w:cs="宋体" w:hint="eastAsia"/>
          <w:sz w:val="32"/>
          <w:szCs w:val="32"/>
          <w:shd w:val="clear" w:color="auto" w:fill="FFFFFF"/>
        </w:rPr>
        <w:t>〕</w:t>
      </w:r>
      <w:r w:rsidRPr="00DE17A2">
        <w:rPr>
          <w:rFonts w:ascii="仿宋" w:eastAsia="仿宋" w:hAnsi="仿宋" w:cs="宋体"/>
          <w:sz w:val="32"/>
          <w:szCs w:val="32"/>
          <w:shd w:val="clear" w:color="auto" w:fill="FFFFFF"/>
        </w:rPr>
        <w:t>143</w:t>
      </w:r>
      <w:r w:rsidRPr="00DE17A2">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DE17A2">
        <w:rPr>
          <w:rFonts w:ascii="仿宋" w:eastAsia="仿宋" w:hAnsi="仿宋" w:hint="eastAsia"/>
          <w:sz w:val="32"/>
          <w:szCs w:val="32"/>
        </w:rPr>
        <w:t>峨边彝族自治县妇幼保健计划生</w:t>
      </w:r>
      <w:r w:rsidRPr="00DE17A2">
        <w:rPr>
          <w:rFonts w:ascii="仿宋" w:eastAsia="仿宋" w:hAnsi="仿宋" w:hint="eastAsia"/>
          <w:sz w:val="32"/>
          <w:szCs w:val="32"/>
        </w:rPr>
        <w:lastRenderedPageBreak/>
        <w:t>育服务中心</w:t>
      </w:r>
      <w:r w:rsidRPr="00DE17A2">
        <w:rPr>
          <w:rFonts w:ascii="仿宋" w:eastAsia="仿宋" w:hAnsi="仿宋" w:cs="宋体" w:hint="eastAsia"/>
          <w:sz w:val="32"/>
          <w:szCs w:val="32"/>
          <w:shd w:val="clear" w:color="auto" w:fill="FFFFFF"/>
        </w:rPr>
        <w:t>202</w:t>
      </w:r>
      <w:r w:rsidRPr="00DE17A2">
        <w:rPr>
          <w:rFonts w:ascii="仿宋" w:eastAsia="仿宋" w:hAnsi="仿宋" w:cs="宋体" w:hint="eastAsia"/>
          <w:sz w:val="32"/>
          <w:szCs w:val="32"/>
          <w:shd w:val="clear" w:color="auto" w:fill="FFFFFF"/>
        </w:rPr>
        <w:t>2</w:t>
      </w:r>
      <w:r w:rsidRPr="00DE17A2">
        <w:rPr>
          <w:rFonts w:ascii="仿宋" w:eastAsia="仿宋" w:hAnsi="仿宋" w:cs="宋体" w:hint="eastAsia"/>
          <w:sz w:val="32"/>
          <w:szCs w:val="32"/>
          <w:shd w:val="clear" w:color="auto" w:fill="FFFFFF"/>
        </w:rPr>
        <w:t>年履行一般行政管理职能，合计</w:t>
      </w:r>
      <w:r w:rsidRPr="00DE17A2">
        <w:rPr>
          <w:rFonts w:ascii="仿宋" w:eastAsia="仿宋" w:hAnsi="仿宋" w:cs="宋体" w:hint="eastAsia"/>
          <w:kern w:val="0"/>
          <w:sz w:val="32"/>
          <w:szCs w:val="32"/>
        </w:rPr>
        <w:t>0</w:t>
      </w:r>
      <w:r w:rsidRPr="00DE17A2">
        <w:rPr>
          <w:rFonts w:ascii="仿宋" w:eastAsia="仿宋" w:hAnsi="仿宋" w:cs="宋体" w:hint="eastAsia"/>
          <w:sz w:val="32"/>
          <w:szCs w:val="32"/>
          <w:shd w:val="clear" w:color="auto" w:fill="FFFFFF"/>
        </w:rPr>
        <w:t>万元。</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（二）政府采购情况。</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安排政府采购预算</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万元，较上年预算</w:t>
      </w:r>
      <w:r w:rsidRPr="00DE17A2">
        <w:rPr>
          <w:rFonts w:ascii="仿宋" w:eastAsia="仿宋" w:hAnsi="仿宋" w:cs="宋体" w:hint="eastAsia"/>
          <w:kern w:val="0"/>
          <w:sz w:val="32"/>
          <w:szCs w:val="32"/>
        </w:rPr>
        <w:t>增加</w:t>
      </w:r>
      <w:r w:rsidRPr="00DE17A2">
        <w:rPr>
          <w:rFonts w:ascii="仿宋" w:eastAsia="仿宋" w:hAnsi="仿宋" w:cs="宋体" w:hint="eastAsia"/>
          <w:kern w:val="0"/>
          <w:sz w:val="32"/>
          <w:szCs w:val="32"/>
        </w:rPr>
        <w:t>0</w:t>
      </w:r>
      <w:r w:rsidRPr="00DE17A2">
        <w:rPr>
          <w:rFonts w:ascii="仿宋" w:eastAsia="仿宋" w:hAnsi="仿宋" w:cs="宋体" w:hint="eastAsia"/>
          <w:kern w:val="0"/>
          <w:sz w:val="32"/>
          <w:szCs w:val="32"/>
        </w:rPr>
        <w:t>万元。</w:t>
      </w:r>
      <w:r w:rsidRPr="00DE17A2">
        <w:rPr>
          <w:rFonts w:ascii="仿宋" w:eastAsia="仿宋" w:hAnsi="宋体" w:cs="宋体"/>
          <w:kern w:val="0"/>
          <w:sz w:val="32"/>
          <w:szCs w:val="32"/>
        </w:rPr>
        <w:t> </w:t>
      </w:r>
    </w:p>
    <w:p w:rsidR="005F1DD8" w:rsidRPr="00DE17A2" w:rsidRDefault="00DE17A2">
      <w:pPr>
        <w:widowControl/>
        <w:shd w:val="clear" w:color="auto" w:fill="FFFFFF"/>
        <w:jc w:val="left"/>
        <w:rPr>
          <w:rFonts w:ascii="仿宋" w:eastAsia="仿宋" w:hAnsi="宋体" w:cs="宋体"/>
          <w:kern w:val="0"/>
          <w:sz w:val="32"/>
          <w:szCs w:val="32"/>
        </w:rPr>
      </w:pPr>
      <w:r w:rsidRPr="00DE17A2">
        <w:rPr>
          <w:rFonts w:ascii="仿宋" w:eastAsia="仿宋" w:hAnsi="仿宋" w:cs="宋体" w:hint="eastAsia"/>
          <w:kern w:val="0"/>
          <w:sz w:val="32"/>
          <w:szCs w:val="32"/>
        </w:rPr>
        <w:t xml:space="preserve">　（三）绩效目标设置情况。</w:t>
      </w:r>
      <w:r w:rsidRPr="00DE17A2">
        <w:rPr>
          <w:rFonts w:ascii="仿宋" w:eastAsia="仿宋" w:hAnsi="宋体" w:cs="宋体"/>
          <w:kern w:val="0"/>
          <w:sz w:val="32"/>
          <w:szCs w:val="32"/>
        </w:rPr>
        <w:t> </w:t>
      </w:r>
      <w:r w:rsidRPr="00DE17A2">
        <w:rPr>
          <w:rFonts w:ascii="仿宋" w:eastAsia="仿宋" w:hAnsi="仿宋" w:cs="宋体"/>
          <w:kern w:val="0"/>
          <w:sz w:val="32"/>
          <w:szCs w:val="32"/>
        </w:rPr>
        <w:br/>
      </w: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202</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年，</w:t>
      </w:r>
      <w:r w:rsidRPr="00DE17A2">
        <w:rPr>
          <w:rFonts w:ascii="仿宋" w:eastAsia="仿宋" w:hAnsi="仿宋" w:hint="eastAsia"/>
          <w:sz w:val="32"/>
          <w:szCs w:val="32"/>
        </w:rPr>
        <w:t>峨边彝族自治县妇幼保健计划生育服务中心</w:t>
      </w:r>
      <w:r w:rsidRPr="00DE17A2">
        <w:rPr>
          <w:rFonts w:ascii="仿宋" w:eastAsia="仿宋" w:hAnsi="仿宋" w:cs="宋体" w:hint="eastAsia"/>
          <w:kern w:val="0"/>
          <w:sz w:val="32"/>
          <w:szCs w:val="32"/>
        </w:rPr>
        <w:t>按要求实行绩效目标管理，部门整体绩效目标涉及预算安排</w:t>
      </w:r>
      <w:r w:rsidRPr="00DE17A2">
        <w:rPr>
          <w:rFonts w:ascii="仿宋" w:eastAsia="仿宋" w:hAnsi="仿宋" w:cs="宋体" w:hint="eastAsia"/>
          <w:kern w:val="0"/>
          <w:sz w:val="32"/>
          <w:szCs w:val="32"/>
        </w:rPr>
        <w:t>687.54</w:t>
      </w:r>
      <w:r w:rsidRPr="00DE17A2">
        <w:rPr>
          <w:rFonts w:ascii="仿宋" w:eastAsia="仿宋" w:hAnsi="仿宋" w:cs="宋体" w:hint="eastAsia"/>
          <w:kern w:val="0"/>
          <w:sz w:val="32"/>
          <w:szCs w:val="32"/>
        </w:rPr>
        <w:t>万元，其中编制了项目绩效目标的预算</w:t>
      </w:r>
      <w:r w:rsidRPr="00DE17A2">
        <w:rPr>
          <w:rFonts w:ascii="仿宋" w:eastAsia="仿宋" w:hAnsi="仿宋" w:cs="宋体" w:hint="eastAsia"/>
          <w:kern w:val="0"/>
          <w:sz w:val="32"/>
          <w:szCs w:val="32"/>
        </w:rPr>
        <w:t>151.82</w:t>
      </w:r>
      <w:r w:rsidRPr="00DE17A2">
        <w:rPr>
          <w:rFonts w:ascii="仿宋" w:eastAsia="仿宋" w:hAnsi="仿宋" w:cs="宋体" w:hint="eastAsia"/>
          <w:kern w:val="0"/>
          <w:sz w:val="32"/>
          <w:szCs w:val="32"/>
        </w:rPr>
        <w:t>万</w:t>
      </w:r>
      <w:r w:rsidRPr="00DE17A2">
        <w:rPr>
          <w:rFonts w:ascii="仿宋" w:eastAsia="仿宋" w:hAnsi="仿宋" w:cs="宋体" w:hint="eastAsia"/>
          <w:kern w:val="0"/>
          <w:sz w:val="32"/>
          <w:szCs w:val="32"/>
        </w:rPr>
        <w:t>元，主要是</w:t>
      </w:r>
      <w:r w:rsidRPr="00DE17A2">
        <w:rPr>
          <w:rFonts w:ascii="仿宋" w:eastAsia="仿宋" w:hAnsi="仿宋" w:cs="宋体" w:hint="eastAsia"/>
          <w:kern w:val="0"/>
          <w:sz w:val="32"/>
          <w:szCs w:val="32"/>
        </w:rPr>
        <w:t>免费计划生育手术费项目</w:t>
      </w:r>
      <w:r w:rsidRPr="00DE17A2">
        <w:rPr>
          <w:rFonts w:ascii="仿宋" w:eastAsia="仿宋" w:hAnsi="仿宋" w:cs="宋体" w:hint="eastAsia"/>
          <w:kern w:val="0"/>
          <w:sz w:val="32"/>
          <w:szCs w:val="32"/>
        </w:rPr>
        <w:t>、新生儿疾病筛查项目、两癌筛查项目、优生优育学检查项目、婚前医学检查项目、孕妇产前筛查疾病项目、计划生育三查项目、综合定额公用经费（事业）</w:t>
      </w:r>
      <w:r w:rsidRPr="00DE17A2">
        <w:rPr>
          <w:rFonts w:ascii="仿宋" w:eastAsia="仿宋" w:hAnsi="仿宋" w:cs="宋体" w:hint="eastAsia"/>
          <w:kern w:val="0"/>
          <w:sz w:val="32"/>
          <w:szCs w:val="32"/>
        </w:rPr>
        <w:t>等。</w:t>
      </w:r>
      <w:r w:rsidRPr="00DE17A2">
        <w:rPr>
          <w:rFonts w:ascii="仿宋" w:eastAsia="仿宋" w:hAnsi="宋体" w:cs="宋体"/>
          <w:kern w:val="0"/>
          <w:sz w:val="32"/>
          <w:szCs w:val="32"/>
        </w:rPr>
        <w:t> </w:t>
      </w:r>
    </w:p>
    <w:p w:rsidR="005F1DD8" w:rsidRPr="00DE17A2" w:rsidRDefault="00DE17A2">
      <w:pPr>
        <w:widowControl/>
        <w:shd w:val="clear" w:color="auto" w:fill="FFFFFF"/>
        <w:ind w:firstLineChars="100" w:firstLine="320"/>
        <w:jc w:val="left"/>
        <w:rPr>
          <w:rFonts w:ascii="仿宋" w:eastAsia="仿宋" w:hAnsi="仿宋" w:cs="宋体"/>
          <w:kern w:val="0"/>
          <w:sz w:val="32"/>
          <w:szCs w:val="32"/>
        </w:rPr>
      </w:pPr>
      <w:r w:rsidRPr="00DE17A2">
        <w:rPr>
          <w:rFonts w:ascii="仿宋" w:eastAsia="仿宋" w:hAnsi="仿宋" w:cs="宋体" w:hint="eastAsia"/>
          <w:kern w:val="0"/>
          <w:sz w:val="32"/>
          <w:szCs w:val="32"/>
        </w:rPr>
        <w:t>（四）</w:t>
      </w:r>
      <w:r w:rsidRPr="00DE17A2">
        <w:rPr>
          <w:rFonts w:ascii="仿宋" w:eastAsia="仿宋" w:hAnsi="仿宋" w:cs="宋体" w:hint="eastAsia"/>
          <w:kern w:val="0"/>
          <w:sz w:val="32"/>
          <w:szCs w:val="32"/>
        </w:rPr>
        <w:t>国有资产占有使用情况。</w:t>
      </w:r>
    </w:p>
    <w:p w:rsidR="005F1DD8" w:rsidRPr="00DE17A2" w:rsidRDefault="00DE17A2">
      <w:pPr>
        <w:pStyle w:val="C01"/>
        <w:rPr>
          <w:rFonts w:ascii="仿宋" w:eastAsia="仿宋" w:hAnsi="仿宋" w:cs="宋体"/>
          <w:kern w:val="0"/>
        </w:rPr>
      </w:pPr>
      <w:r w:rsidRPr="00DE17A2">
        <w:rPr>
          <w:rFonts w:ascii="仿宋" w:eastAsia="仿宋" w:hAnsi="仿宋" w:cs="宋体" w:hint="eastAsia"/>
          <w:kern w:val="0"/>
        </w:rPr>
        <w:t>按照资产管理与预算管理相结合的要求，单位资产</w:t>
      </w:r>
      <w:r w:rsidRPr="00DE17A2">
        <w:rPr>
          <w:rFonts w:ascii="仿宋" w:eastAsia="仿宋" w:hAnsi="仿宋" w:cs="宋体" w:hint="eastAsia"/>
          <w:kern w:val="0"/>
        </w:rPr>
        <w:t>514.17</w:t>
      </w:r>
      <w:bookmarkStart w:id="0" w:name="_GoBack"/>
      <w:bookmarkEnd w:id="0"/>
      <w:r w:rsidRPr="00DE17A2">
        <w:rPr>
          <w:rFonts w:ascii="仿宋" w:eastAsia="仿宋" w:hAnsi="仿宋" w:cs="宋体" w:hint="eastAsia"/>
          <w:kern w:val="0"/>
        </w:rPr>
        <w:t>万元，其中：共有车辆</w:t>
      </w:r>
      <w:r w:rsidRPr="00DE17A2">
        <w:rPr>
          <w:rFonts w:ascii="仿宋" w:eastAsia="仿宋" w:hAnsi="仿宋" w:cs="宋体" w:hint="eastAsia"/>
          <w:kern w:val="0"/>
        </w:rPr>
        <w:t>2</w:t>
      </w:r>
      <w:r w:rsidRPr="00DE17A2">
        <w:rPr>
          <w:rFonts w:ascii="仿宋" w:eastAsia="仿宋" w:hAnsi="仿宋" w:cs="宋体" w:hint="eastAsia"/>
          <w:kern w:val="0"/>
        </w:rPr>
        <w:t>辆，单位价值</w:t>
      </w:r>
      <w:r w:rsidRPr="00DE17A2">
        <w:rPr>
          <w:rFonts w:ascii="仿宋" w:eastAsia="仿宋" w:hAnsi="仿宋" w:cs="宋体" w:hint="eastAsia"/>
          <w:kern w:val="0"/>
        </w:rPr>
        <w:t>200</w:t>
      </w:r>
      <w:r w:rsidRPr="00DE17A2">
        <w:rPr>
          <w:rFonts w:ascii="仿宋" w:eastAsia="仿宋" w:hAnsi="仿宋" w:cs="宋体" w:hint="eastAsia"/>
          <w:kern w:val="0"/>
        </w:rPr>
        <w:t>万元以上大型设备</w:t>
      </w:r>
      <w:r w:rsidRPr="00DE17A2">
        <w:rPr>
          <w:rFonts w:ascii="仿宋" w:eastAsia="仿宋" w:hAnsi="仿宋" w:cs="宋体" w:hint="eastAsia"/>
          <w:kern w:val="0"/>
        </w:rPr>
        <w:t>0</w:t>
      </w:r>
      <w:r w:rsidRPr="00DE17A2">
        <w:rPr>
          <w:rFonts w:ascii="仿宋" w:eastAsia="仿宋" w:hAnsi="仿宋" w:cs="宋体" w:hint="eastAsia"/>
          <w:kern w:val="0"/>
        </w:rPr>
        <w:t>台（套）。</w:t>
      </w:r>
    </w:p>
    <w:p w:rsidR="005F1DD8" w:rsidRPr="00DE17A2" w:rsidRDefault="00DE17A2">
      <w:pPr>
        <w:pStyle w:val="C01"/>
        <w:rPr>
          <w:rFonts w:ascii="仿宋" w:eastAsia="仿宋" w:hAnsi="仿宋" w:cs="宋体"/>
          <w:kern w:val="0"/>
        </w:rPr>
      </w:pPr>
      <w:r w:rsidRPr="00DE17A2">
        <w:rPr>
          <w:rFonts w:ascii="仿宋" w:eastAsia="仿宋" w:hAnsi="仿宋" w:cs="宋体" w:hint="eastAsia"/>
          <w:kern w:val="0"/>
        </w:rPr>
        <w:t>202</w:t>
      </w:r>
      <w:r w:rsidRPr="00DE17A2">
        <w:rPr>
          <w:rFonts w:ascii="仿宋" w:eastAsia="仿宋" w:hAnsi="仿宋" w:cs="宋体" w:hint="eastAsia"/>
          <w:kern w:val="0"/>
        </w:rPr>
        <w:t>2</w:t>
      </w:r>
      <w:r w:rsidRPr="00DE17A2">
        <w:rPr>
          <w:rFonts w:ascii="仿宋" w:eastAsia="仿宋" w:hAnsi="仿宋" w:cs="宋体" w:hint="eastAsia"/>
          <w:kern w:val="0"/>
        </w:rPr>
        <w:t>年，部门预算安排购置车辆及单位价值</w:t>
      </w:r>
      <w:r w:rsidRPr="00DE17A2">
        <w:rPr>
          <w:rFonts w:ascii="仿宋" w:eastAsia="仿宋" w:hAnsi="仿宋" w:cs="宋体" w:hint="eastAsia"/>
          <w:kern w:val="0"/>
        </w:rPr>
        <w:t>200</w:t>
      </w:r>
      <w:r w:rsidRPr="00DE17A2">
        <w:rPr>
          <w:rFonts w:ascii="仿宋" w:eastAsia="仿宋" w:hAnsi="仿宋" w:cs="宋体" w:hint="eastAsia"/>
          <w:kern w:val="0"/>
        </w:rPr>
        <w:t>万元以上大型设备</w:t>
      </w:r>
      <w:r w:rsidRPr="00DE17A2">
        <w:rPr>
          <w:rFonts w:ascii="仿宋" w:eastAsia="仿宋" w:hAnsi="仿宋" w:cs="宋体" w:hint="eastAsia"/>
          <w:kern w:val="0"/>
        </w:rPr>
        <w:t>0</w:t>
      </w:r>
      <w:r w:rsidRPr="00DE17A2">
        <w:rPr>
          <w:rFonts w:ascii="仿宋" w:eastAsia="仿宋" w:hAnsi="仿宋" w:cs="宋体" w:hint="eastAsia"/>
          <w:kern w:val="0"/>
        </w:rPr>
        <w:t>万元。（或者</w:t>
      </w:r>
      <w:r w:rsidRPr="00DE17A2">
        <w:rPr>
          <w:rFonts w:ascii="仿宋" w:eastAsia="仿宋" w:hAnsi="仿宋" w:cs="宋体" w:hint="eastAsia"/>
          <w:kern w:val="0"/>
        </w:rPr>
        <w:t>2021</w:t>
      </w:r>
      <w:r w:rsidRPr="00DE17A2">
        <w:rPr>
          <w:rFonts w:ascii="仿宋" w:eastAsia="仿宋" w:hAnsi="仿宋" w:cs="宋体" w:hint="eastAsia"/>
          <w:kern w:val="0"/>
        </w:rPr>
        <w:t>年部门预算</w:t>
      </w:r>
      <w:r w:rsidRPr="00DE17A2">
        <w:rPr>
          <w:rFonts w:ascii="仿宋" w:eastAsia="仿宋" w:hAnsi="仿宋" w:cs="宋体" w:hint="eastAsia"/>
          <w:kern w:val="0"/>
        </w:rPr>
        <w:t>未</w:t>
      </w:r>
      <w:r w:rsidRPr="00DE17A2">
        <w:rPr>
          <w:rFonts w:ascii="仿宋" w:eastAsia="仿宋" w:hAnsi="仿宋" w:cs="宋体" w:hint="eastAsia"/>
          <w:kern w:val="0"/>
        </w:rPr>
        <w:t>安排购置车辆及单位价值</w:t>
      </w:r>
      <w:r w:rsidRPr="00DE17A2">
        <w:rPr>
          <w:rFonts w:ascii="仿宋" w:eastAsia="仿宋" w:hAnsi="仿宋" w:cs="宋体" w:hint="eastAsia"/>
          <w:kern w:val="0"/>
        </w:rPr>
        <w:t>200</w:t>
      </w:r>
      <w:r w:rsidRPr="00DE17A2">
        <w:rPr>
          <w:rFonts w:ascii="仿宋" w:eastAsia="仿宋" w:hAnsi="仿宋" w:cs="宋体" w:hint="eastAsia"/>
          <w:kern w:val="0"/>
        </w:rPr>
        <w:t>万元以上大型设备。）</w:t>
      </w: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rsidP="00DE17A2">
      <w:pPr>
        <w:widowControl/>
        <w:shd w:val="clear" w:color="auto" w:fill="FFFFFF"/>
        <w:ind w:firstLineChars="200" w:firstLine="640"/>
        <w:jc w:val="left"/>
        <w:rPr>
          <w:rFonts w:ascii="仿宋" w:eastAsia="仿宋" w:hAnsi="仿宋" w:cs="宋体"/>
          <w:b/>
          <w:kern w:val="0"/>
          <w:sz w:val="32"/>
          <w:szCs w:val="32"/>
        </w:rPr>
      </w:pPr>
    </w:p>
    <w:p w:rsidR="005F1DD8" w:rsidRPr="00DE17A2" w:rsidRDefault="005F1DD8">
      <w:pPr>
        <w:widowControl/>
        <w:shd w:val="clear" w:color="auto" w:fill="FFFFFF"/>
        <w:ind w:left="960"/>
        <w:jc w:val="left"/>
        <w:rPr>
          <w:b/>
          <w:bCs/>
          <w:sz w:val="52"/>
          <w:szCs w:val="52"/>
        </w:rPr>
      </w:pPr>
    </w:p>
    <w:p w:rsidR="005F1DD8" w:rsidRPr="00DE17A2" w:rsidRDefault="005F1DD8">
      <w:pPr>
        <w:widowControl/>
        <w:shd w:val="clear" w:color="auto" w:fill="FFFFFF"/>
        <w:ind w:left="960"/>
        <w:jc w:val="left"/>
        <w:rPr>
          <w:b/>
          <w:bCs/>
          <w:sz w:val="52"/>
          <w:szCs w:val="52"/>
        </w:rPr>
      </w:pPr>
    </w:p>
    <w:p w:rsidR="005F1DD8" w:rsidRPr="00DE17A2" w:rsidRDefault="005F1DD8">
      <w:pPr>
        <w:widowControl/>
        <w:shd w:val="clear" w:color="auto" w:fill="FFFFFF"/>
        <w:ind w:left="960"/>
        <w:jc w:val="left"/>
        <w:rPr>
          <w:b/>
          <w:bCs/>
          <w:sz w:val="52"/>
          <w:szCs w:val="52"/>
        </w:rPr>
      </w:pPr>
    </w:p>
    <w:p w:rsidR="005F1DD8" w:rsidRPr="00DE17A2" w:rsidRDefault="005F1DD8">
      <w:pPr>
        <w:widowControl/>
        <w:shd w:val="clear" w:color="auto" w:fill="FFFFFF"/>
        <w:jc w:val="left"/>
        <w:rPr>
          <w:b/>
          <w:bCs/>
          <w:sz w:val="52"/>
          <w:szCs w:val="52"/>
        </w:rPr>
      </w:pPr>
    </w:p>
    <w:p w:rsidR="005F1DD8" w:rsidRPr="00DE17A2" w:rsidRDefault="00DE17A2">
      <w:pPr>
        <w:widowControl/>
        <w:numPr>
          <w:ilvl w:val="0"/>
          <w:numId w:val="2"/>
        </w:numPr>
        <w:shd w:val="clear" w:color="auto" w:fill="FFFFFF"/>
        <w:ind w:left="960"/>
        <w:jc w:val="center"/>
        <w:rPr>
          <w:b/>
          <w:bCs/>
          <w:sz w:val="52"/>
          <w:szCs w:val="52"/>
        </w:rPr>
      </w:pPr>
      <w:r w:rsidRPr="00DE17A2">
        <w:rPr>
          <w:rFonts w:hint="eastAsia"/>
          <w:b/>
          <w:bCs/>
          <w:sz w:val="52"/>
          <w:szCs w:val="52"/>
        </w:rPr>
        <w:t>峨边彝族自治县妇幼保健计划生育服务中心</w:t>
      </w:r>
    </w:p>
    <w:p w:rsidR="005F1DD8" w:rsidRPr="00DE17A2" w:rsidRDefault="00DE17A2">
      <w:pPr>
        <w:widowControl/>
        <w:shd w:val="clear" w:color="auto" w:fill="FFFFFF"/>
        <w:ind w:firstLineChars="300" w:firstLine="1566"/>
        <w:jc w:val="left"/>
        <w:rPr>
          <w:b/>
          <w:bCs/>
          <w:sz w:val="52"/>
          <w:szCs w:val="52"/>
        </w:rPr>
      </w:pPr>
      <w:r w:rsidRPr="00DE17A2">
        <w:rPr>
          <w:b/>
          <w:bCs/>
          <w:sz w:val="52"/>
          <w:szCs w:val="52"/>
        </w:rPr>
        <w:t xml:space="preserve">2022 </w:t>
      </w:r>
      <w:r w:rsidRPr="00DE17A2">
        <w:rPr>
          <w:b/>
          <w:bCs/>
          <w:sz w:val="52"/>
          <w:szCs w:val="52"/>
        </w:rPr>
        <w:t>年部门预算</w:t>
      </w:r>
      <w:r w:rsidRPr="00DE17A2">
        <w:rPr>
          <w:rFonts w:hint="eastAsia"/>
          <w:b/>
          <w:bCs/>
          <w:sz w:val="52"/>
          <w:szCs w:val="52"/>
        </w:rPr>
        <w:t>名词解释</w:t>
      </w:r>
    </w:p>
    <w:p w:rsidR="005F1DD8" w:rsidRPr="00DE17A2" w:rsidRDefault="005F1DD8">
      <w:pPr>
        <w:widowControl/>
        <w:shd w:val="clear" w:color="auto" w:fill="FFFFFF"/>
        <w:ind w:left="960"/>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5F1DD8">
      <w:pPr>
        <w:widowControl/>
        <w:shd w:val="clear" w:color="auto" w:fill="FFFFFF"/>
        <w:jc w:val="left"/>
        <w:rPr>
          <w:rFonts w:ascii="仿宋" w:eastAsia="仿宋" w:hAnsi="宋体" w:cs="宋体"/>
          <w:kern w:val="0"/>
          <w:sz w:val="32"/>
          <w:szCs w:val="32"/>
        </w:rPr>
      </w:pP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财政拨款收支情况：是指一般公共预算、政府性基金预算、国有资本经营预算拨款收支情况。</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w:t>
      </w:r>
      <w:r w:rsidRPr="00DE17A2">
        <w:rPr>
          <w:rFonts w:ascii="仿宋" w:eastAsia="仿宋" w:hAnsi="仿宋" w:cs="宋体" w:hint="eastAsia"/>
          <w:kern w:val="0"/>
          <w:sz w:val="32"/>
          <w:szCs w:val="32"/>
        </w:rPr>
        <w:t>一般公共预算拨款收入：指</w:t>
      </w:r>
      <w:r w:rsidRPr="00DE17A2">
        <w:rPr>
          <w:rFonts w:ascii="仿宋" w:eastAsia="仿宋" w:hAnsi="仿宋" w:cs="宋体" w:hint="eastAsia"/>
          <w:kern w:val="0"/>
          <w:sz w:val="32"/>
          <w:szCs w:val="32"/>
        </w:rPr>
        <w:t>本</w:t>
      </w:r>
      <w:r w:rsidRPr="00DE17A2">
        <w:rPr>
          <w:rFonts w:ascii="仿宋" w:eastAsia="仿宋" w:hAnsi="仿宋" w:cs="宋体" w:hint="eastAsia"/>
          <w:kern w:val="0"/>
          <w:sz w:val="32"/>
          <w:szCs w:val="32"/>
        </w:rPr>
        <w:t>级财政当年拨付的资金。</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3.</w:t>
      </w:r>
      <w:r w:rsidRPr="00DE17A2">
        <w:rPr>
          <w:rFonts w:ascii="仿宋" w:eastAsia="仿宋" w:hAnsi="仿宋" w:cs="宋体" w:hint="eastAsia"/>
          <w:kern w:val="0"/>
          <w:sz w:val="32"/>
          <w:szCs w:val="32"/>
        </w:rPr>
        <w:t>事业收入：指事业单位开展专业业务活动及辅助活动所取得的收入。</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4.</w:t>
      </w:r>
      <w:r w:rsidRPr="00DE17A2">
        <w:rPr>
          <w:rFonts w:ascii="仿宋" w:eastAsia="仿宋" w:hAnsi="仿宋" w:cs="宋体" w:hint="eastAsia"/>
          <w:kern w:val="0"/>
          <w:sz w:val="32"/>
          <w:szCs w:val="32"/>
        </w:rPr>
        <w:t>事业单位经营收入：指事业单位在专业业务活动及其辅助活动之外开展非独立核算经营活动取得的收入。</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5.</w:t>
      </w:r>
      <w:r w:rsidRPr="00DE17A2">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6.</w:t>
      </w:r>
      <w:r w:rsidRPr="00DE17A2">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w:t>
      </w:r>
      <w:r w:rsidRPr="00DE17A2">
        <w:rPr>
          <w:rFonts w:ascii="仿宋" w:eastAsia="仿宋" w:hAnsi="仿宋" w:cs="宋体" w:hint="eastAsia"/>
          <w:kern w:val="0"/>
          <w:sz w:val="32"/>
          <w:szCs w:val="32"/>
        </w:rPr>
        <w:t>家规定提取、用于弥补以后年度收支差额的基金）弥补本年度收支缺口的资金。</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上年结转：指以前年度尚未完成，结转到本年仍按原规定用途继续使用的资金。</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8.</w:t>
      </w:r>
      <w:r w:rsidRPr="00DE17A2">
        <w:rPr>
          <w:rFonts w:ascii="仿宋" w:eastAsia="仿宋" w:hAnsi="仿宋" w:cs="宋体" w:hint="eastAsia"/>
          <w:kern w:val="0"/>
          <w:sz w:val="32"/>
          <w:szCs w:val="32"/>
        </w:rPr>
        <w:t>社会保障和就业（类）行政事业单位</w:t>
      </w:r>
      <w:r w:rsidRPr="00DE17A2">
        <w:rPr>
          <w:rFonts w:ascii="仿宋" w:eastAsia="仿宋" w:hAnsi="仿宋" w:cs="宋体" w:hint="eastAsia"/>
          <w:kern w:val="0"/>
          <w:sz w:val="32"/>
          <w:szCs w:val="32"/>
        </w:rPr>
        <w:t>养老支出</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行政</w:t>
      </w:r>
      <w:r w:rsidRPr="00DE17A2">
        <w:rPr>
          <w:rFonts w:ascii="仿宋" w:eastAsia="仿宋" w:hAnsi="仿宋" w:cs="宋体" w:hint="eastAsia"/>
          <w:kern w:val="0"/>
          <w:sz w:val="32"/>
          <w:szCs w:val="32"/>
        </w:rPr>
        <w:t>单位离退休（项）：</w:t>
      </w:r>
      <w:r w:rsidRPr="00DE17A2">
        <w:rPr>
          <w:rFonts w:ascii="仿宋" w:eastAsia="仿宋" w:hAnsi="仿宋" w:cs="宋体" w:hint="eastAsia"/>
          <w:kern w:val="0"/>
          <w:sz w:val="32"/>
          <w:szCs w:val="32"/>
        </w:rPr>
        <w:t>反映行政单位（包括实行公务员管理的事业单位）开支的离退休经费</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lastRenderedPageBreak/>
        <w:t xml:space="preserve">　　</w:t>
      </w:r>
      <w:r w:rsidRPr="00DE17A2">
        <w:rPr>
          <w:rFonts w:ascii="仿宋" w:eastAsia="仿宋" w:hAnsi="仿宋" w:cs="宋体" w:hint="eastAsia"/>
          <w:kern w:val="0"/>
          <w:sz w:val="32"/>
          <w:szCs w:val="32"/>
        </w:rPr>
        <w:t>9.</w:t>
      </w:r>
      <w:r w:rsidRPr="00DE17A2">
        <w:rPr>
          <w:rFonts w:ascii="仿宋" w:eastAsia="仿宋" w:hAnsi="仿宋" w:cs="宋体" w:hint="eastAsia"/>
          <w:kern w:val="0"/>
          <w:sz w:val="32"/>
          <w:szCs w:val="32"/>
        </w:rPr>
        <w:t>社会保障和就业（类）行政事业单位</w:t>
      </w:r>
      <w:r w:rsidRPr="00DE17A2">
        <w:rPr>
          <w:rFonts w:ascii="仿宋" w:eastAsia="仿宋" w:hAnsi="仿宋" w:cs="宋体" w:hint="eastAsia"/>
          <w:kern w:val="0"/>
          <w:sz w:val="32"/>
          <w:szCs w:val="32"/>
        </w:rPr>
        <w:t>养老支出</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事业单位离退休</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反映</w:t>
      </w:r>
      <w:r w:rsidRPr="00DE17A2">
        <w:rPr>
          <w:rFonts w:ascii="仿宋" w:eastAsia="仿宋" w:hAnsi="仿宋" w:cs="宋体" w:hint="eastAsia"/>
          <w:kern w:val="0"/>
          <w:sz w:val="32"/>
          <w:szCs w:val="32"/>
        </w:rPr>
        <w:t>事业单位开支的离退休经费。</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10.</w:t>
      </w:r>
      <w:r w:rsidRPr="00DE17A2">
        <w:rPr>
          <w:rFonts w:ascii="仿宋" w:eastAsia="仿宋" w:hAnsi="仿宋" w:cs="宋体" w:hint="eastAsia"/>
          <w:kern w:val="0"/>
          <w:sz w:val="32"/>
          <w:szCs w:val="32"/>
        </w:rPr>
        <w:t>社会保障和就业（类）行政事业单位养老支出（款）机关事业单位基本养老保险缴费支出（项）：</w:t>
      </w:r>
      <w:r w:rsidRPr="00DE17A2">
        <w:rPr>
          <w:rFonts w:ascii="仿宋" w:eastAsia="仿宋" w:hAnsi="仿宋" w:cs="宋体" w:hint="eastAsia"/>
          <w:kern w:val="0"/>
          <w:sz w:val="32"/>
          <w:szCs w:val="32"/>
        </w:rPr>
        <w:t>反映机关事业单位实施养老保险制度由单位缴纳的基本养老保险费支出</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11.</w:t>
      </w:r>
      <w:r w:rsidRPr="00DE17A2">
        <w:rPr>
          <w:rFonts w:ascii="仿宋" w:eastAsia="仿宋" w:hAnsi="仿宋" w:cs="宋体" w:hint="eastAsia"/>
          <w:kern w:val="0"/>
          <w:sz w:val="32"/>
          <w:szCs w:val="32"/>
        </w:rPr>
        <w:t>社会保障和就业（类）行政事业单位养老支出（款）机关事业单位职业年金缴费支出（项）：</w:t>
      </w:r>
      <w:r w:rsidRPr="00DE17A2">
        <w:rPr>
          <w:rFonts w:ascii="仿宋" w:eastAsia="仿宋" w:hAnsi="仿宋" w:cs="宋体" w:hint="eastAsia"/>
          <w:kern w:val="0"/>
          <w:sz w:val="32"/>
          <w:szCs w:val="32"/>
        </w:rPr>
        <w:t>反映机关事业单位实施养老保险制度由单位实际缴纳的职业年金支出</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ind w:firstLine="640"/>
        <w:jc w:val="left"/>
        <w:rPr>
          <w:rFonts w:ascii="仿宋" w:eastAsia="仿宋" w:hAnsi="仿宋" w:cs="宋体"/>
          <w:kern w:val="0"/>
          <w:sz w:val="32"/>
          <w:szCs w:val="32"/>
        </w:rPr>
      </w:pPr>
      <w:r w:rsidRPr="00DE17A2">
        <w:rPr>
          <w:rFonts w:ascii="仿宋" w:eastAsia="仿宋" w:hAnsi="仿宋" w:cs="宋体" w:hint="eastAsia"/>
          <w:kern w:val="0"/>
          <w:sz w:val="32"/>
          <w:szCs w:val="32"/>
        </w:rPr>
        <w:t>12.</w:t>
      </w:r>
      <w:r w:rsidRPr="00DE17A2">
        <w:rPr>
          <w:rFonts w:ascii="仿宋" w:eastAsia="仿宋" w:hAnsi="仿宋" w:cs="宋体" w:hint="eastAsia"/>
          <w:kern w:val="0"/>
          <w:sz w:val="32"/>
          <w:szCs w:val="32"/>
        </w:rPr>
        <w:t>社会保障和就业（类）其他社会保障和就业</w:t>
      </w:r>
      <w:r w:rsidRPr="00DE17A2">
        <w:rPr>
          <w:rFonts w:ascii="仿宋" w:eastAsia="仿宋" w:hAnsi="仿宋" w:cs="宋体" w:hint="eastAsia"/>
          <w:kern w:val="0"/>
          <w:sz w:val="32"/>
          <w:szCs w:val="32"/>
        </w:rPr>
        <w:t>支出</w:t>
      </w:r>
      <w:r w:rsidRPr="00DE17A2">
        <w:rPr>
          <w:rFonts w:ascii="仿宋" w:eastAsia="仿宋" w:hAnsi="仿宋" w:cs="宋体" w:hint="eastAsia"/>
          <w:kern w:val="0"/>
          <w:sz w:val="32"/>
          <w:szCs w:val="32"/>
        </w:rPr>
        <w:t>（款）其他社会保障和就业支出（项）：</w:t>
      </w:r>
      <w:r w:rsidRPr="00DE17A2">
        <w:rPr>
          <w:rFonts w:ascii="仿宋" w:eastAsia="仿宋" w:hAnsi="仿宋" w:cs="宋体" w:hint="eastAsia"/>
          <w:kern w:val="0"/>
          <w:sz w:val="32"/>
          <w:szCs w:val="32"/>
        </w:rPr>
        <w:t>反映除上述项目意外其他用于社会保障河就业方面的支出</w:t>
      </w:r>
      <w:r w:rsidRPr="00DE17A2">
        <w:rPr>
          <w:rFonts w:ascii="仿宋" w:eastAsia="仿宋" w:hAnsi="仿宋" w:cs="宋体" w:hint="eastAsia"/>
          <w:kern w:val="0"/>
          <w:sz w:val="32"/>
          <w:szCs w:val="32"/>
        </w:rPr>
        <w:t>。</w:t>
      </w:r>
    </w:p>
    <w:p w:rsidR="005F1DD8" w:rsidRPr="00DE17A2" w:rsidRDefault="00DE17A2">
      <w:pPr>
        <w:widowControl/>
        <w:shd w:val="clear" w:color="auto" w:fill="FFFFFF"/>
        <w:ind w:firstLine="640"/>
        <w:jc w:val="left"/>
        <w:rPr>
          <w:rFonts w:ascii="仿宋" w:eastAsia="仿宋" w:hAnsi="仿宋" w:cs="宋体"/>
          <w:kern w:val="0"/>
          <w:sz w:val="32"/>
          <w:szCs w:val="32"/>
        </w:rPr>
      </w:pPr>
      <w:r w:rsidRPr="00DE17A2">
        <w:rPr>
          <w:rFonts w:ascii="仿宋" w:eastAsia="仿宋" w:hAnsi="仿宋" w:cs="宋体" w:hint="eastAsia"/>
          <w:kern w:val="0"/>
          <w:sz w:val="32"/>
          <w:szCs w:val="32"/>
        </w:rPr>
        <w:t>13.</w:t>
      </w:r>
      <w:r w:rsidRPr="00DE17A2">
        <w:rPr>
          <w:rFonts w:ascii="仿宋" w:eastAsia="仿宋" w:hAnsi="仿宋" w:cs="宋体" w:hint="eastAsia"/>
          <w:kern w:val="0"/>
          <w:sz w:val="32"/>
          <w:szCs w:val="32"/>
        </w:rPr>
        <w:t>卫生健康支出</w:t>
      </w:r>
      <w:r w:rsidRPr="00DE17A2">
        <w:rPr>
          <w:rFonts w:ascii="仿宋" w:eastAsia="仿宋" w:hAnsi="仿宋" w:cs="宋体" w:hint="eastAsia"/>
          <w:kern w:val="0"/>
          <w:sz w:val="32"/>
          <w:szCs w:val="32"/>
        </w:rPr>
        <w:t>（类）</w:t>
      </w:r>
      <w:r w:rsidRPr="00DE17A2">
        <w:rPr>
          <w:rFonts w:ascii="仿宋" w:eastAsia="仿宋" w:hAnsi="仿宋" w:cs="宋体" w:hint="eastAsia"/>
          <w:kern w:val="0"/>
          <w:sz w:val="32"/>
          <w:szCs w:val="32"/>
        </w:rPr>
        <w:t>公共卫生</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妇幼保健机构</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反映卫生健康部门所属妇幼保健机构的支出</w:t>
      </w:r>
      <w:r w:rsidRPr="00DE17A2">
        <w:rPr>
          <w:rFonts w:ascii="仿宋" w:eastAsia="仿宋" w:hAnsi="仿宋" w:cs="宋体" w:hint="eastAsia"/>
          <w:kern w:val="0"/>
          <w:sz w:val="32"/>
          <w:szCs w:val="32"/>
        </w:rPr>
        <w:t>。</w:t>
      </w:r>
    </w:p>
    <w:p w:rsidR="005F1DD8" w:rsidRPr="00DE17A2" w:rsidRDefault="00DE17A2">
      <w:pPr>
        <w:widowControl/>
        <w:shd w:val="clear" w:color="auto" w:fill="FFFFFF"/>
        <w:ind w:firstLine="640"/>
        <w:jc w:val="left"/>
        <w:rPr>
          <w:rFonts w:ascii="仿宋" w:eastAsia="仿宋" w:hAnsi="仿宋" w:cs="宋体"/>
          <w:kern w:val="0"/>
          <w:sz w:val="32"/>
          <w:szCs w:val="32"/>
        </w:rPr>
      </w:pP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4</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w:t>
      </w:r>
      <w:r w:rsidRPr="00DE17A2">
        <w:rPr>
          <w:rFonts w:ascii="仿宋" w:eastAsia="仿宋" w:hAnsi="仿宋" w:cs="宋体" w:hint="eastAsia"/>
          <w:kern w:val="0"/>
          <w:sz w:val="32"/>
          <w:szCs w:val="32"/>
        </w:rPr>
        <w:t>（类）</w:t>
      </w:r>
      <w:r w:rsidRPr="00DE17A2">
        <w:rPr>
          <w:rFonts w:ascii="仿宋" w:eastAsia="仿宋" w:hAnsi="仿宋" w:cs="宋体" w:hint="eastAsia"/>
          <w:kern w:val="0"/>
          <w:sz w:val="32"/>
          <w:szCs w:val="32"/>
        </w:rPr>
        <w:t>公共卫生</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基本公共卫</w:t>
      </w:r>
      <w:r w:rsidRPr="00DE17A2">
        <w:rPr>
          <w:rFonts w:ascii="仿宋" w:eastAsia="仿宋" w:hAnsi="仿宋" w:cs="宋体" w:hint="eastAsia"/>
          <w:kern w:val="0"/>
          <w:sz w:val="32"/>
          <w:szCs w:val="32"/>
        </w:rPr>
        <w:t>生服务</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反映基本公共卫生服务支出</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ind w:firstLine="640"/>
        <w:jc w:val="left"/>
        <w:rPr>
          <w:rFonts w:ascii="仿宋" w:eastAsia="仿宋" w:hAnsi="仿宋" w:cs="宋体"/>
          <w:kern w:val="0"/>
          <w:sz w:val="32"/>
          <w:szCs w:val="32"/>
        </w:rPr>
      </w:pP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5</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w:t>
      </w:r>
      <w:r w:rsidRPr="00DE17A2">
        <w:rPr>
          <w:rFonts w:ascii="仿宋" w:eastAsia="仿宋" w:hAnsi="仿宋" w:cs="宋体" w:hint="eastAsia"/>
          <w:kern w:val="0"/>
          <w:sz w:val="32"/>
          <w:szCs w:val="32"/>
        </w:rPr>
        <w:t>（类）</w:t>
      </w:r>
      <w:r w:rsidRPr="00DE17A2">
        <w:rPr>
          <w:rFonts w:ascii="仿宋" w:eastAsia="仿宋" w:hAnsi="仿宋" w:cs="宋体" w:hint="eastAsia"/>
          <w:kern w:val="0"/>
          <w:sz w:val="32"/>
          <w:szCs w:val="32"/>
        </w:rPr>
        <w:t>公共卫生</w:t>
      </w:r>
      <w:r w:rsidRPr="00DE17A2">
        <w:rPr>
          <w:rFonts w:ascii="仿宋" w:eastAsia="仿宋" w:hAnsi="仿宋" w:cs="宋体" w:hint="eastAsia"/>
          <w:kern w:val="0"/>
          <w:sz w:val="32"/>
          <w:szCs w:val="32"/>
        </w:rPr>
        <w:t>（款）</w:t>
      </w:r>
      <w:r w:rsidRPr="00DE17A2">
        <w:rPr>
          <w:rFonts w:ascii="仿宋" w:eastAsia="仿宋" w:hAnsi="仿宋" w:cs="宋体" w:hint="eastAsia"/>
          <w:kern w:val="0"/>
          <w:sz w:val="32"/>
          <w:szCs w:val="32"/>
        </w:rPr>
        <w:t>重大公共卫生服务</w:t>
      </w:r>
      <w:r w:rsidRPr="00DE17A2">
        <w:rPr>
          <w:rFonts w:ascii="仿宋" w:eastAsia="仿宋" w:hAnsi="仿宋" w:cs="宋体" w:hint="eastAsia"/>
          <w:kern w:val="0"/>
          <w:sz w:val="32"/>
          <w:szCs w:val="32"/>
        </w:rPr>
        <w:t>（项）：</w:t>
      </w:r>
      <w:r w:rsidRPr="00DE17A2">
        <w:rPr>
          <w:rFonts w:ascii="仿宋" w:eastAsia="仿宋" w:hAnsi="仿宋" w:cs="宋体" w:hint="eastAsia"/>
          <w:kern w:val="0"/>
          <w:sz w:val="32"/>
          <w:szCs w:val="32"/>
        </w:rPr>
        <w:t>反映重大疾病、重大传染病预防控制等重大公共卫生服务项目支出</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6</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w:t>
      </w:r>
      <w:r w:rsidRPr="00DE17A2">
        <w:rPr>
          <w:rFonts w:ascii="仿宋" w:eastAsia="仿宋" w:hAnsi="仿宋" w:cs="宋体" w:hint="eastAsia"/>
          <w:kern w:val="0"/>
          <w:sz w:val="32"/>
          <w:szCs w:val="32"/>
        </w:rPr>
        <w:t>（类）行政事业单位医疗（款）行政单位医疗（项）：</w:t>
      </w:r>
      <w:r w:rsidRPr="00DE17A2">
        <w:rPr>
          <w:rFonts w:ascii="仿宋" w:eastAsia="仿宋" w:hAnsi="仿宋" w:cs="宋体" w:hint="eastAsia"/>
          <w:kern w:val="0"/>
          <w:sz w:val="32"/>
          <w:szCs w:val="32"/>
        </w:rPr>
        <w:t>反映财政部门那排的行政单位（包括实行公务员管理的事业单位，下同）基本医疗保险缴费经费，未参</w:t>
      </w:r>
      <w:r w:rsidRPr="00DE17A2">
        <w:rPr>
          <w:rFonts w:ascii="仿宋" w:eastAsia="仿宋" w:hAnsi="仿宋" w:cs="宋体" w:hint="eastAsia"/>
          <w:kern w:val="0"/>
          <w:sz w:val="32"/>
          <w:szCs w:val="32"/>
        </w:rPr>
        <w:lastRenderedPageBreak/>
        <w:t>加医疗保险的行政单位的公费医疗经费，按国家规定享受离休人员、红军老战士待遇人员的医疗经费</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7</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w:t>
      </w:r>
      <w:r w:rsidRPr="00DE17A2">
        <w:rPr>
          <w:rFonts w:ascii="仿宋" w:eastAsia="仿宋" w:hAnsi="仿宋" w:cs="宋体" w:hint="eastAsia"/>
          <w:kern w:val="0"/>
          <w:sz w:val="32"/>
          <w:szCs w:val="32"/>
        </w:rPr>
        <w:t>（类）行政事业单位医疗（款）事业单位医疗（项）：</w:t>
      </w:r>
      <w:r w:rsidRPr="00DE17A2">
        <w:rPr>
          <w:rFonts w:ascii="仿宋" w:eastAsia="仿宋" w:hAnsi="仿宋" w:cs="宋体" w:hint="eastAsia"/>
          <w:kern w:val="0"/>
          <w:sz w:val="32"/>
          <w:szCs w:val="32"/>
        </w:rPr>
        <w:t>反映财政部门安排</w:t>
      </w:r>
      <w:r w:rsidRPr="00DE17A2">
        <w:rPr>
          <w:rFonts w:ascii="仿宋" w:eastAsia="仿宋" w:hAnsi="仿宋" w:cs="宋体" w:hint="eastAsia"/>
          <w:kern w:val="0"/>
          <w:sz w:val="32"/>
          <w:szCs w:val="32"/>
        </w:rPr>
        <w:t>的事业单位基本医疗保险缴费经费，未参加医疗保险的事业单位的公费医疗经费，按国家规定享受离休人员待遇的医疗经费</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8</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卫生健康支出（类）行政事业单位医疗（款）公务员医疗补助（项）：</w:t>
      </w:r>
      <w:r w:rsidRPr="00DE17A2">
        <w:rPr>
          <w:rFonts w:ascii="仿宋" w:eastAsia="仿宋" w:hAnsi="仿宋" w:cs="宋体" w:hint="eastAsia"/>
          <w:kern w:val="0"/>
          <w:sz w:val="32"/>
          <w:szCs w:val="32"/>
        </w:rPr>
        <w:t>反映财政部门安排的公务员医疗补助经费</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1</w:t>
      </w:r>
      <w:r w:rsidRPr="00DE17A2">
        <w:rPr>
          <w:rFonts w:ascii="仿宋" w:eastAsia="仿宋" w:hAnsi="仿宋" w:cs="宋体" w:hint="eastAsia"/>
          <w:kern w:val="0"/>
          <w:sz w:val="32"/>
          <w:szCs w:val="32"/>
        </w:rPr>
        <w:t>9</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住房保障</w:t>
      </w:r>
      <w:r w:rsidRPr="00DE17A2">
        <w:rPr>
          <w:rFonts w:ascii="仿宋" w:eastAsia="仿宋" w:hAnsi="仿宋" w:cs="宋体" w:hint="eastAsia"/>
          <w:kern w:val="0"/>
          <w:sz w:val="32"/>
          <w:szCs w:val="32"/>
        </w:rPr>
        <w:t>支出</w:t>
      </w:r>
      <w:r w:rsidRPr="00DE17A2">
        <w:rPr>
          <w:rFonts w:ascii="仿宋" w:eastAsia="仿宋" w:hAnsi="仿宋" w:cs="宋体" w:hint="eastAsia"/>
          <w:kern w:val="0"/>
          <w:sz w:val="32"/>
          <w:szCs w:val="32"/>
        </w:rPr>
        <w:t>（类）住房改革支出（款）住房公积金（项）：</w:t>
      </w:r>
      <w:r w:rsidRPr="00DE17A2">
        <w:rPr>
          <w:rFonts w:ascii="仿宋" w:eastAsia="仿宋" w:hAnsi="仿宋" w:cs="宋体" w:hint="eastAsia"/>
          <w:kern w:val="0"/>
          <w:sz w:val="32"/>
          <w:szCs w:val="32"/>
        </w:rPr>
        <w:t>反映行政事业按人力资源和社会保障部、财政部门规定的基本工资和津贴补贴以及规定比例为职工缴纳的住房公积金</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20</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基本支出：指为保证机构正常运转，完成日常工作任务而发生的人员支出和公用支出。</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21</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项目支出：指在基本支出之外为完成特定行政任务和事业发展目标所发生的支出。</w:t>
      </w:r>
      <w:r w:rsidRPr="00DE17A2">
        <w:rPr>
          <w:rFonts w:ascii="仿宋" w:eastAsia="仿宋" w:hAnsi="仿宋" w:cs="宋体" w:hint="eastAsia"/>
          <w:kern w:val="0"/>
          <w:sz w:val="32"/>
          <w:szCs w:val="32"/>
        </w:rPr>
        <w:t> </w:t>
      </w:r>
    </w:p>
    <w:p w:rsidR="005F1DD8" w:rsidRPr="00DE17A2" w:rsidRDefault="00DE17A2">
      <w:pPr>
        <w:widowControl/>
        <w:shd w:val="clear" w:color="auto" w:fill="FFFFFF"/>
        <w:jc w:val="left"/>
        <w:rPr>
          <w:rFonts w:ascii="仿宋" w:eastAsia="仿宋" w:hAnsi="仿宋" w:cs="宋体"/>
          <w:kern w:val="0"/>
          <w:sz w:val="32"/>
          <w:szCs w:val="32"/>
        </w:rPr>
      </w:pPr>
      <w:r w:rsidRPr="00DE17A2">
        <w:rPr>
          <w:rFonts w:ascii="仿宋" w:eastAsia="仿宋" w:hAnsi="仿宋" w:cs="宋体" w:hint="eastAsia"/>
          <w:kern w:val="0"/>
          <w:sz w:val="32"/>
          <w:szCs w:val="32"/>
        </w:rPr>
        <w:t xml:space="preserve">　　</w:t>
      </w:r>
      <w:r w:rsidRPr="00DE17A2">
        <w:rPr>
          <w:rFonts w:ascii="仿宋" w:eastAsia="仿宋" w:hAnsi="仿宋" w:cs="宋体" w:hint="eastAsia"/>
          <w:kern w:val="0"/>
          <w:sz w:val="32"/>
          <w:szCs w:val="32"/>
        </w:rPr>
        <w:t>22</w:t>
      </w:r>
      <w:r w:rsidRPr="00DE17A2">
        <w:rPr>
          <w:rFonts w:ascii="仿宋" w:eastAsia="仿宋" w:hAnsi="仿宋" w:cs="宋体" w:hint="eastAsia"/>
          <w:kern w:val="0"/>
          <w:sz w:val="32"/>
          <w:szCs w:val="32"/>
        </w:rPr>
        <w:t>.</w:t>
      </w:r>
      <w:r w:rsidRPr="00DE17A2">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DE17A2">
        <w:rPr>
          <w:rFonts w:ascii="仿宋" w:eastAsia="仿宋" w:hAnsi="仿宋" w:cs="宋体" w:hint="eastAsia"/>
          <w:kern w:val="0"/>
          <w:sz w:val="32"/>
          <w:szCs w:val="32"/>
        </w:rPr>
        <w:lastRenderedPageBreak/>
        <w:t>险费等支出；公务接待费反映单位按规定开支的各类公务接待（含外宾接待）支出。</w:t>
      </w:r>
    </w:p>
    <w:p w:rsidR="005F1DD8" w:rsidRPr="00DE17A2" w:rsidRDefault="005F1DD8">
      <w:pPr>
        <w:spacing w:line="600" w:lineRule="exact"/>
        <w:rPr>
          <w:rFonts w:ascii="仿宋" w:eastAsia="仿宋" w:hAnsi="仿宋" w:cs="Times New Roman"/>
          <w:sz w:val="32"/>
          <w:szCs w:val="32"/>
        </w:rPr>
      </w:pPr>
    </w:p>
    <w:sectPr w:rsidR="005F1DD8" w:rsidRPr="00DE17A2" w:rsidSect="005F1DD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方正小标宋简体">
    <w:altName w:val="Times New Roman"/>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5F1DD8"/>
    <w:rsid w:val="00DE17A2"/>
    <w:rsid w:val="02AD31C8"/>
    <w:rsid w:val="05F84C2B"/>
    <w:rsid w:val="0D014141"/>
    <w:rsid w:val="0F1631E8"/>
    <w:rsid w:val="173015B8"/>
    <w:rsid w:val="2E75471A"/>
    <w:rsid w:val="3DB122E7"/>
    <w:rsid w:val="40275488"/>
    <w:rsid w:val="462139FC"/>
    <w:rsid w:val="463C0D1E"/>
    <w:rsid w:val="51F14258"/>
    <w:rsid w:val="5689241E"/>
    <w:rsid w:val="61C23593"/>
    <w:rsid w:val="6444200A"/>
    <w:rsid w:val="683477C0"/>
    <w:rsid w:val="69461424"/>
    <w:rsid w:val="69B46624"/>
    <w:rsid w:val="76EC7118"/>
    <w:rsid w:val="7D1D605B"/>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1DD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F1DD8"/>
    <w:pPr>
      <w:tabs>
        <w:tab w:val="center" w:pos="4153"/>
        <w:tab w:val="right" w:pos="8306"/>
      </w:tabs>
      <w:snapToGrid w:val="0"/>
      <w:spacing w:line="240" w:lineRule="atLeast"/>
      <w:jc w:val="left"/>
    </w:pPr>
    <w:rPr>
      <w:sz w:val="18"/>
      <w:szCs w:val="18"/>
    </w:rPr>
  </w:style>
  <w:style w:type="paragraph" w:styleId="a4">
    <w:name w:val="header"/>
    <w:basedOn w:val="a"/>
    <w:qFormat/>
    <w:rsid w:val="005F1DD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5F1DD8"/>
    <w:pPr>
      <w:topLinePunct/>
      <w:spacing w:line="600" w:lineRule="exact"/>
      <w:ind w:firstLineChars="200" w:firstLine="640"/>
    </w:pPr>
    <w:rPr>
      <w:rFonts w:ascii="仿宋_GB2312" w:eastAsia="仿宋_GB2312"/>
      <w:sz w:val="32"/>
      <w:szCs w:val="32"/>
    </w:rPr>
  </w:style>
  <w:style w:type="character" w:customStyle="1" w:styleId="font31">
    <w:name w:val="font31"/>
    <w:basedOn w:val="a0"/>
    <w:qFormat/>
    <w:rsid w:val="005F1DD8"/>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fontTable" Target="fontTable.xml"/><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1401</Words>
  <Characters>7989</Characters>
  <Application>Microsoft Office Word</Application>
  <DocSecurity>0</DocSecurity>
  <Lines>66</Lines>
  <Paragraphs>18</Paragraphs>
  <ScaleCrop>false</ScaleCrop>
  <Company>微软中国</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81AB0C5D424A46C19828CA145738AEC0</vt:lpwstr>
  </property>
</Properties>
</file>