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SimHei" w:hAnsi="SimHei" w:eastAsia="SimHei" w:cs="SimHei"/>
          <w:lang w:val="en-US" w:eastAsia="zh-CN"/>
        </w:rPr>
      </w:pPr>
      <w:r>
        <w:rPr>
          <w:rFonts w:hint="eastAsia" w:ascii="SimHei" w:hAnsi="SimHei" w:eastAsia="SimHei" w:cs="SimHei"/>
          <w:lang w:val="en-US" w:eastAsia="zh-CN"/>
        </w:rPr>
        <w:t>附件</w:t>
      </w:r>
    </w:p>
    <w:p>
      <w:pPr>
        <w:pStyle w:val="2"/>
        <w:jc w:val="center"/>
        <w:rPr>
          <w:rFonts w:hint="eastAsia" w:ascii="FZXiaoBiaoSong-B05S" w:hAnsi="FZXiaoBiaoSong-B05S" w:eastAsia="FZXiaoBiaoSong-B05S" w:cs="FZXiaoBiaoSong-B05S"/>
          <w:b w:val="0"/>
          <w:bCs w:val="0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FZXiaoBiaoSong-B05S" w:hAnsi="FZXiaoBiaoSong-B05S" w:eastAsia="FZXiaoBiaoSong-B05S" w:cs="FZXiaoBiaoSong-B05S"/>
          <w:b w:val="0"/>
          <w:bCs w:val="0"/>
          <w:color w:val="000000"/>
          <w:spacing w:val="0"/>
          <w:w w:val="100"/>
          <w:sz w:val="44"/>
          <w:szCs w:val="44"/>
          <w:lang w:val="en-US" w:eastAsia="zh-CN"/>
        </w:rPr>
        <w:t>峨边县新增三级古树名录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323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828"/>
        <w:gridCol w:w="925"/>
        <w:gridCol w:w="644"/>
        <w:gridCol w:w="1802"/>
        <w:gridCol w:w="783"/>
        <w:gridCol w:w="884"/>
        <w:gridCol w:w="900"/>
        <w:gridCol w:w="1383"/>
        <w:gridCol w:w="1033"/>
        <w:gridCol w:w="1400"/>
        <w:gridCol w:w="817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地理位置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树种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拉丁名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树龄（年）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树高（米）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胸围（厘米）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平均冠幅（米）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权属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511132000019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峨边彝族自治</w:t>
            </w:r>
            <w:bookmarkStart w:id="0" w:name="_GoBack"/>
            <w:bookmarkEnd w:id="0"/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县大堡镇新火村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紫薇树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lagerstroemia indicaL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千屈菜科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紫薇属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200年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SimSun" w:hAnsi="SimSun" w:eastAsia="SimSun" w:cs="SimSun"/>
                <w:i w:val="0"/>
                <w:iCs w:val="0"/>
                <w:color w:val="00000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8.5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集体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树龄超过200年</w:t>
            </w:r>
          </w:p>
        </w:tc>
      </w:tr>
    </w:tbl>
    <w:p>
      <w:pPr>
        <w:pStyle w:val="2"/>
        <w:rPr>
          <w:rFonts w:hint="eastAsia" w:ascii="FangSong_GB2312" w:hAnsi="SimSun" w:cs="FangSong_GB2312"/>
          <w:color w:val="000000"/>
          <w:kern w:val="0"/>
          <w:sz w:val="32"/>
          <w:szCs w:val="32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E11BB8AA-3AFD-41E3-942B-6331DC567967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B5A3C5-857E-444C-AFBF-80825779952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62632910-883F-4584-9A4C-3A1230A0D24B}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FangSong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FZXiaoBiaoSong-B05S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C3A842B3-74D6-415B-812C-1A9E082EF6DC}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014F17F-5748-4D27-ADA0-8A5F1E3B1E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62ED73EE"/>
    <w:rsid w:val="16467301"/>
    <w:rsid w:val="3389325D"/>
    <w:rsid w:val="42585666"/>
    <w:rsid w:val="62ED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ESI仿宋-GB2312" w:hAnsi="CESI仿宋-GB2312" w:eastAsia="CESI仿宋-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2024-06-04T01:39:00Z</dcterms:created>
  <dc:creator>碧云天</dc:creator>
  <cp:lastModifiedBy>碧云天</cp:lastModifiedBy>
  <dcterms:modified xsi:type="dcterms:W3CDTF">2024-06-04T01:41:57Z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2312275C3A9B43719FEE122BE39EBA94_11</vt:lpwstr>
  </property>
</Properties>
</file>