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125D9">
      <w:pPr>
        <w:pStyle w:val="7"/>
        <w:rPr>
          <w:rFonts w:hint="eastAsia" w:ascii="Times New Roman" w:hAnsi="Times New Roman" w:eastAsia="方正小标宋简体" w:cs="Times New Roman"/>
          <w:color w:val="auto"/>
          <w:kern w:val="2"/>
          <w:sz w:val="72"/>
          <w:szCs w:val="72"/>
          <w:highlight w:val="none"/>
          <w:lang w:val="en-US" w:eastAsia="zh-CN" w:bidi="ar-SA"/>
        </w:rPr>
      </w:pPr>
      <w:bookmarkStart w:id="0" w:name="_Toc15377425"/>
      <w:bookmarkStart w:id="1" w:name="_Toc15396475"/>
      <w:bookmarkStart w:id="2" w:name="_Toc15377193"/>
      <w:bookmarkStart w:id="3" w:name="_Toc15378441"/>
      <w:bookmarkStart w:id="4" w:name="_Toc15306267"/>
      <w:bookmarkStart w:id="5" w:name="_Toc15396597"/>
    </w:p>
    <w:p w14:paraId="7DE15D9B">
      <w:pPr>
        <w:pStyle w:val="7"/>
        <w:rPr>
          <w:rFonts w:hint="eastAsia" w:ascii="Times New Roman" w:hAnsi="Times New Roman" w:eastAsia="方正小标宋简体" w:cs="Times New Roman"/>
          <w:color w:val="auto"/>
          <w:kern w:val="2"/>
          <w:sz w:val="72"/>
          <w:szCs w:val="72"/>
          <w:highlight w:val="none"/>
          <w:lang w:val="en-US" w:eastAsia="zh-CN" w:bidi="ar-SA"/>
        </w:rPr>
      </w:pPr>
    </w:p>
    <w:p w14:paraId="12F3FA4A">
      <w:pPr>
        <w:pStyle w:val="7"/>
        <w:rPr>
          <w:rFonts w:hint="eastAsia" w:ascii="Times New Roman" w:hAnsi="Times New Roman" w:eastAsia="方正小标宋简体" w:cs="Times New Roman"/>
          <w:color w:val="auto"/>
          <w:kern w:val="2"/>
          <w:sz w:val="72"/>
          <w:szCs w:val="72"/>
          <w:highlight w:val="none"/>
          <w:lang w:val="en-US" w:eastAsia="zh-CN" w:bidi="ar-SA"/>
        </w:rPr>
      </w:pPr>
    </w:p>
    <w:p w14:paraId="1C05E5B4">
      <w:pPr>
        <w:pStyle w:val="7"/>
        <w:keepNext w:val="0"/>
        <w:keepLines w:val="0"/>
        <w:pageBreakBefore w:val="0"/>
        <w:widowControl w:val="0"/>
        <w:kinsoku/>
        <w:wordWrap/>
        <w:overflowPunct/>
        <w:topLinePunct w:val="0"/>
        <w:autoSpaceDE/>
        <w:autoSpaceDN/>
        <w:bidi w:val="0"/>
        <w:adjustRightInd/>
        <w:snapToGrid/>
        <w:spacing w:beforeLines="0" w:line="800" w:lineRule="exact"/>
        <w:jc w:val="center"/>
        <w:textAlignment w:val="auto"/>
        <w:rPr>
          <w:rFonts w:hint="eastAsia" w:ascii="方正小标宋_GBK" w:hAnsi="方正小标宋_GBK" w:eastAsia="方正小标宋_GBK" w:cs="方正小标宋_GBK"/>
          <w:color w:val="auto"/>
          <w:kern w:val="2"/>
          <w:sz w:val="44"/>
          <w:szCs w:val="44"/>
          <w:highlight w:val="none"/>
          <w:lang w:val="en-US" w:eastAsia="zh-CN" w:bidi="ar-SA"/>
        </w:rPr>
      </w:pPr>
      <w:r>
        <w:rPr>
          <w:rFonts w:hint="eastAsia" w:ascii="方正小标宋_GBK" w:hAnsi="方正小标宋_GBK" w:eastAsia="方正小标宋_GBK" w:cs="方正小标宋_GBK"/>
          <w:color w:val="auto"/>
          <w:kern w:val="2"/>
          <w:sz w:val="44"/>
          <w:szCs w:val="44"/>
          <w:highlight w:val="none"/>
          <w:lang w:val="en-US" w:eastAsia="zh-CN" w:bidi="ar-SA"/>
        </w:rPr>
        <w:t>中共峨边彝族自治县委组织</w:t>
      </w:r>
    </w:p>
    <w:p w14:paraId="7700E108">
      <w:pPr>
        <w:pStyle w:val="7"/>
        <w:keepNext w:val="0"/>
        <w:keepLines w:val="0"/>
        <w:pageBreakBefore w:val="0"/>
        <w:widowControl w:val="0"/>
        <w:kinsoku/>
        <w:wordWrap/>
        <w:overflowPunct/>
        <w:topLinePunct w:val="0"/>
        <w:autoSpaceDE/>
        <w:autoSpaceDN/>
        <w:bidi w:val="0"/>
        <w:adjustRightInd/>
        <w:snapToGrid/>
        <w:spacing w:beforeLines="0" w:line="800" w:lineRule="exact"/>
        <w:jc w:val="center"/>
        <w:textAlignment w:val="auto"/>
        <w:rPr>
          <w:rFonts w:hint="eastAsia" w:ascii="方正小标宋_GBK" w:hAnsi="方正小标宋_GBK" w:eastAsia="方正小标宋_GBK" w:cs="方正小标宋_GBK"/>
          <w:color w:val="auto"/>
          <w:kern w:val="2"/>
          <w:sz w:val="44"/>
          <w:szCs w:val="44"/>
          <w:highlight w:val="none"/>
          <w:lang w:val="en-US" w:eastAsia="zh-CN" w:bidi="ar-SA"/>
        </w:rPr>
      </w:pPr>
      <w:r>
        <w:rPr>
          <w:rFonts w:hint="eastAsia" w:ascii="方正小标宋_GBK" w:hAnsi="方正小标宋_GBK" w:eastAsia="方正小标宋_GBK" w:cs="方正小标宋_GBK"/>
          <w:color w:val="auto"/>
          <w:kern w:val="2"/>
          <w:sz w:val="44"/>
          <w:szCs w:val="44"/>
          <w:highlight w:val="none"/>
          <w:lang w:val="en-US" w:eastAsia="zh-CN" w:bidi="ar-SA"/>
        </w:rPr>
        <w:t>2024年度部门决算公开</w:t>
      </w:r>
    </w:p>
    <w:p w14:paraId="002224C6">
      <w:pPr>
        <w:pStyle w:val="24"/>
        <w:rPr>
          <w:rFonts w:ascii="Times New Roman" w:hAnsi="Times New Roman"/>
        </w:rPr>
        <w:sectPr>
          <w:headerReference r:id="rId3" w:type="default"/>
          <w:footerReference r:id="rId4" w:type="default"/>
          <w:pgSz w:w="11906" w:h="16838"/>
          <w:pgMar w:top="2041" w:right="1468" w:bottom="1587" w:left="1468" w:header="851" w:footer="992" w:gutter="0"/>
          <w:pgNumType w:fmt="numberInDash" w:start="1"/>
          <w:cols w:space="425" w:num="1"/>
          <w:titlePg/>
          <w:docGrid w:type="lines" w:linePitch="312" w:charSpace="0"/>
        </w:sectPr>
      </w:pPr>
    </w:p>
    <w:bookmarkEnd w:id="0"/>
    <w:bookmarkEnd w:id="1"/>
    <w:bookmarkEnd w:id="2"/>
    <w:bookmarkEnd w:id="3"/>
    <w:bookmarkEnd w:id="4"/>
    <w:bookmarkEnd w:id="5"/>
    <w:p w14:paraId="65DA0F63">
      <w:pPr>
        <w:widowControl/>
        <w:jc w:val="center"/>
        <w:rPr>
          <w:rFonts w:ascii="Times New Roman" w:hAnsi="Times New Roman" w:eastAsia="黑体" w:cstheme="minorBidi"/>
          <w:color w:val="auto"/>
          <w:sz w:val="28"/>
          <w:szCs w:val="28"/>
          <w:highlight w:val="none"/>
        </w:rPr>
      </w:pPr>
      <w:r>
        <w:rPr>
          <w:rFonts w:hint="eastAsia" w:ascii="Times New Roman" w:hAnsi="Times New Roman" w:eastAsia="黑体"/>
          <w:color w:val="auto"/>
          <w:sz w:val="48"/>
          <w:szCs w:val="48"/>
          <w:highlight w:val="none"/>
        </w:rPr>
        <w:t>目录</w:t>
      </w:r>
    </w:p>
    <w:p w14:paraId="3028F1E0">
      <w:pPr>
        <w:pStyle w:val="8"/>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12</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8</w:t>
      </w:r>
      <w:r>
        <w:rPr>
          <w:rFonts w:hint="eastAsia" w:ascii="Times New Roman" w:hAnsi="Times New Roman" w:eastAsia="仿宋_GB2312" w:cs="仿宋_GB2312"/>
          <w:color w:val="auto"/>
          <w:sz w:val="32"/>
          <w:szCs w:val="32"/>
          <w:highlight w:val="none"/>
        </w:rPr>
        <w:t>日</w:t>
      </w:r>
    </w:p>
    <w:p w14:paraId="2CDA9338">
      <w:pPr>
        <w:rPr>
          <w:rFonts w:ascii="Times New Roman" w:hAnsi="Times New Roman"/>
          <w:color w:val="auto"/>
          <w:highlight w:val="none"/>
        </w:rPr>
      </w:pPr>
    </w:p>
    <w:p w14:paraId="0E4C98A9">
      <w:pPr>
        <w:pStyle w:val="8"/>
        <w:keepNext w:val="0"/>
        <w:keepLines w:val="0"/>
        <w:pageBreakBefore w:val="0"/>
        <w:widowControl w:val="0"/>
        <w:tabs>
          <w:tab w:val="right" w:leader="dot" w:pos="7980"/>
        </w:tabs>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rPr>
        <w:t>第一部分 部门概况</w:t>
      </w:r>
      <w:r>
        <w:rPr>
          <w:rFonts w:hint="eastAsia" w:ascii="Times New Roman" w:hAnsi="Times New Roman" w:eastAsia="黑体" w:cs="黑体"/>
          <w:color w:val="auto"/>
          <w:sz w:val="32"/>
          <w:szCs w:val="32"/>
          <w:highlight w:val="none"/>
          <w:lang w:val="en-US" w:eastAsia="zh-CN"/>
        </w:rPr>
        <w:tab/>
      </w:r>
      <w:r>
        <w:rPr>
          <w:rFonts w:hint="eastAsia" w:ascii="黑体" w:hAnsi="黑体" w:eastAsia="黑体" w:cs="黑体"/>
          <w:color w:val="auto"/>
          <w:sz w:val="32"/>
          <w:szCs w:val="32"/>
          <w:highlight w:val="none"/>
          <w:lang w:val="en-US" w:eastAsia="zh-CN"/>
        </w:rPr>
        <w:t>1</w:t>
      </w:r>
    </w:p>
    <w:p w14:paraId="67FE35D7">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部门职责</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1</w:t>
      </w:r>
    </w:p>
    <w:p w14:paraId="20918074">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二、机构设置</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2</w:t>
      </w:r>
    </w:p>
    <w:p w14:paraId="1F11CADD">
      <w:pPr>
        <w:pStyle w:val="8"/>
        <w:keepNext w:val="0"/>
        <w:keepLines w:val="0"/>
        <w:pageBreakBefore w:val="0"/>
        <w:widowControl w:val="0"/>
        <w:tabs>
          <w:tab w:val="right" w:leader="dot" w:pos="7980"/>
        </w:tabs>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 xml:space="preserve"> 2024年度</w:t>
      </w:r>
      <w:r>
        <w:rPr>
          <w:rFonts w:hint="eastAsia" w:ascii="Times New Roman" w:hAnsi="Times New Roman" w:eastAsia="黑体" w:cs="黑体"/>
          <w:color w:val="auto"/>
          <w:sz w:val="32"/>
          <w:szCs w:val="32"/>
          <w:highlight w:val="none"/>
        </w:rPr>
        <w:t>部门决算情况说明</w:t>
      </w:r>
      <w:r>
        <w:rPr>
          <w:rFonts w:hint="eastAsia" w:ascii="Times New Roman" w:hAnsi="Times New Roman" w:eastAsia="黑体" w:cs="黑体"/>
          <w:color w:val="auto"/>
          <w:sz w:val="32"/>
          <w:szCs w:val="32"/>
          <w:highlight w:val="none"/>
          <w:lang w:val="en-US" w:eastAsia="zh-CN"/>
        </w:rPr>
        <w:tab/>
      </w:r>
      <w:r>
        <w:rPr>
          <w:rFonts w:hint="eastAsia" w:ascii="Times New Roman" w:hAnsi="Times New Roman" w:eastAsia="黑体" w:cs="黑体"/>
          <w:color w:val="auto"/>
          <w:sz w:val="32"/>
          <w:szCs w:val="32"/>
          <w:highlight w:val="none"/>
          <w:lang w:val="en-US" w:eastAsia="zh-CN"/>
        </w:rPr>
        <w:t>3</w:t>
      </w:r>
    </w:p>
    <w:p w14:paraId="1B1D0A60">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一、收入支出决算总体情况说明</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3</w:t>
      </w:r>
    </w:p>
    <w:p w14:paraId="2A826309">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二、收入决算情况说明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3</w:t>
      </w:r>
    </w:p>
    <w:p w14:paraId="491B706D">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三、支出决算情况说明</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4</w:t>
      </w:r>
    </w:p>
    <w:p w14:paraId="3E300ACE">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四、财政拨款收入支出决算总体情况说明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4</w:t>
      </w:r>
    </w:p>
    <w:p w14:paraId="69833111">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五、一般公共预算财政拨款支出决算情况说明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5</w:t>
      </w:r>
    </w:p>
    <w:p w14:paraId="783CA3CC">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六、一般公共预算财政拨款基本支出决算情况说明</w:t>
      </w:r>
      <w:r>
        <w:rPr>
          <w:rFonts w:hint="eastAsia" w:eastAsia="仿宋_GB2312" w:cs="仿宋_GB2312"/>
          <w:color w:val="auto"/>
          <w:sz w:val="32"/>
          <w:szCs w:val="32"/>
          <w:highlight w:val="none"/>
          <w:lang w:val="en-US" w:eastAsia="zh-CN"/>
        </w:rPr>
        <w:tab/>
      </w:r>
      <w:r>
        <w:rPr>
          <w:rFonts w:hint="eastAsia" w:eastAsia="仿宋_GB2312" w:cs="仿宋_GB2312"/>
          <w:color w:val="auto"/>
          <w:sz w:val="32"/>
          <w:szCs w:val="32"/>
          <w:highlight w:val="none"/>
          <w:lang w:val="en-US" w:eastAsia="zh-CN"/>
        </w:rPr>
        <w:t>8</w:t>
      </w:r>
    </w:p>
    <w:p w14:paraId="03D06470">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8</w:t>
      </w:r>
    </w:p>
    <w:p w14:paraId="5C553EA5">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八、政府性基金预算支出决算情况说明</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10</w:t>
      </w:r>
    </w:p>
    <w:p w14:paraId="1C1E6734">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10</w:t>
      </w:r>
    </w:p>
    <w:p w14:paraId="2277A770">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11</w:t>
      </w:r>
    </w:p>
    <w:p w14:paraId="63B8980F">
      <w:pPr>
        <w:pStyle w:val="8"/>
        <w:keepNext w:val="0"/>
        <w:keepLines w:val="0"/>
        <w:pageBreakBefore w:val="0"/>
        <w:widowControl w:val="0"/>
        <w:tabs>
          <w:tab w:val="right" w:leader="dot" w:pos="7980"/>
        </w:tabs>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rPr>
        <w:t>第三部分 名词解释</w:t>
      </w:r>
      <w:r>
        <w:rPr>
          <w:rFonts w:hint="eastAsia" w:ascii="Times New Roman" w:hAnsi="Times New Roman" w:eastAsia="黑体" w:cs="黑体"/>
          <w:color w:val="auto"/>
          <w:sz w:val="32"/>
          <w:szCs w:val="32"/>
          <w:highlight w:val="none"/>
          <w:lang w:val="en-US" w:eastAsia="zh-CN"/>
        </w:rPr>
        <w:tab/>
      </w:r>
      <w:r>
        <w:rPr>
          <w:rFonts w:hint="eastAsia" w:ascii="黑体" w:hAnsi="黑体" w:eastAsia="黑体" w:cs="黑体"/>
          <w:color w:val="auto"/>
          <w:sz w:val="32"/>
          <w:szCs w:val="32"/>
          <w:highlight w:val="none"/>
          <w:lang w:val="en-US" w:eastAsia="zh-CN"/>
        </w:rPr>
        <w:t>13</w:t>
      </w:r>
    </w:p>
    <w:p w14:paraId="28F86AA4">
      <w:pPr>
        <w:pStyle w:val="8"/>
        <w:keepNext w:val="0"/>
        <w:keepLines w:val="0"/>
        <w:pageBreakBefore w:val="0"/>
        <w:widowControl w:val="0"/>
        <w:tabs>
          <w:tab w:val="right" w:leader="dot" w:pos="7980"/>
        </w:tabs>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第四部分 附件</w:t>
      </w:r>
      <w:r>
        <w:rPr>
          <w:rFonts w:hint="eastAsia" w:ascii="Times New Roman" w:hAnsi="Times New Roman" w:eastAsia="黑体" w:cs="黑体"/>
          <w:color w:val="auto"/>
          <w:sz w:val="32"/>
          <w:szCs w:val="32"/>
          <w:highlight w:val="none"/>
          <w:lang w:val="en-US" w:eastAsia="zh-CN"/>
        </w:rPr>
        <w:tab/>
      </w:r>
      <w:r>
        <w:rPr>
          <w:rFonts w:hint="eastAsia" w:ascii="黑体" w:hAnsi="黑体" w:eastAsia="黑体" w:cs="黑体"/>
          <w:color w:val="auto"/>
          <w:sz w:val="32"/>
          <w:szCs w:val="32"/>
          <w:highlight w:val="none"/>
          <w:lang w:val="en-US" w:eastAsia="zh-CN"/>
        </w:rPr>
        <w:t>17</w:t>
      </w:r>
    </w:p>
    <w:p w14:paraId="27162DD2">
      <w:pPr>
        <w:pStyle w:val="8"/>
        <w:keepNext w:val="0"/>
        <w:keepLines w:val="0"/>
        <w:pageBreakBefore w:val="0"/>
        <w:widowControl w:val="0"/>
        <w:tabs>
          <w:tab w:val="right" w:leader="dot" w:pos="7980"/>
        </w:tabs>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rPr>
        <w:t>第五部分 附表</w:t>
      </w:r>
      <w:r>
        <w:rPr>
          <w:rFonts w:hint="eastAsia" w:ascii="Times New Roman" w:hAnsi="Times New Roman" w:eastAsia="黑体" w:cs="黑体"/>
          <w:color w:val="auto"/>
          <w:sz w:val="32"/>
          <w:szCs w:val="32"/>
          <w:highlight w:val="none"/>
          <w:lang w:val="en-US" w:eastAsia="zh-CN"/>
        </w:rPr>
        <w:tab/>
      </w:r>
      <w:r>
        <w:rPr>
          <w:rFonts w:hint="eastAsia" w:ascii="黑体" w:hAnsi="黑体" w:eastAsia="黑体" w:cs="黑体"/>
          <w:color w:val="auto"/>
          <w:sz w:val="32"/>
          <w:szCs w:val="32"/>
          <w:highlight w:val="none"/>
          <w:lang w:val="en-US" w:eastAsia="zh-CN"/>
        </w:rPr>
        <w:t>53</w:t>
      </w:r>
    </w:p>
    <w:p w14:paraId="494D1F4A">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一、收入支出决算总表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2EE0FF9B">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427BBC0A">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76ECD701">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13575C3A">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522AA5AA">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505AE692">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1714104B">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04BFA552">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58083572">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6AD81618">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54B3E4CC">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1478182C">
      <w:pPr>
        <w:pStyle w:val="16"/>
        <w:keepNext w:val="0"/>
        <w:keepLines w:val="0"/>
        <w:pageBreakBefore w:val="0"/>
        <w:widowControl w:val="0"/>
        <w:tabs>
          <w:tab w:val="right" w:leader="dot" w:pos="7980"/>
        </w:tabs>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十三、财政拨款“三公”经费支出决算表</w:t>
      </w:r>
      <w:r>
        <w:rPr>
          <w:rFonts w:hint="eastAsia"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53</w:t>
      </w:r>
    </w:p>
    <w:p w14:paraId="0C0AAEB6">
      <w:pPr>
        <w:pStyle w:val="3"/>
        <w:keepNext/>
        <w:keepLines/>
        <w:pageBreakBefore w:val="0"/>
        <w:widowControl w:val="0"/>
        <w:kinsoku/>
        <w:wordWrap/>
        <w:overflowPunct/>
        <w:topLinePunct w:val="0"/>
        <w:autoSpaceDE/>
        <w:autoSpaceDN/>
        <w:bidi w:val="0"/>
        <w:adjustRightInd/>
        <w:snapToGrid/>
        <w:spacing w:line="700" w:lineRule="exact"/>
        <w:jc w:val="center"/>
        <w:textAlignment w:val="auto"/>
        <w:rPr>
          <w:rFonts w:hint="eastAsia" w:ascii="Times New Roman" w:hAnsi="Times New Roman" w:eastAsia="方正小标宋简体" w:cs="方正小标宋简体"/>
          <w:b w:val="0"/>
          <w:color w:val="auto"/>
          <w:highlight w:val="none"/>
        </w:rPr>
        <w:sectPr>
          <w:footerReference r:id="rId6" w:type="first"/>
          <w:footerReference r:id="rId5" w:type="default"/>
          <w:pgSz w:w="11906" w:h="16838"/>
          <w:pgMar w:top="2041" w:right="1468" w:bottom="1587" w:left="1468" w:header="851" w:footer="992" w:gutter="0"/>
          <w:pgNumType w:fmt="numberInDash" w:start="1"/>
          <w:cols w:space="425" w:num="1"/>
          <w:titlePg/>
          <w:docGrid w:type="lines" w:linePitch="312" w:charSpace="0"/>
        </w:sectPr>
      </w:pPr>
    </w:p>
    <w:p w14:paraId="61A8189A">
      <w:pPr>
        <w:pStyle w:val="3"/>
        <w:keepNext/>
        <w:keepLines/>
        <w:pageBreakBefore w:val="0"/>
        <w:widowControl w:val="0"/>
        <w:kinsoku/>
        <w:wordWrap/>
        <w:overflowPunct/>
        <w:topLinePunct w:val="0"/>
        <w:autoSpaceDE/>
        <w:autoSpaceDN/>
        <w:bidi w:val="0"/>
        <w:adjustRightInd/>
        <w:snapToGrid/>
        <w:spacing w:before="0" w:after="0" w:line="700" w:lineRule="exact"/>
        <w:jc w:val="center"/>
        <w:textAlignment w:val="auto"/>
        <w:rPr>
          <w:rStyle w:val="33"/>
          <w:rFonts w:hint="eastAsia" w:ascii="Times New Roman" w:hAnsi="Times New Roman" w:eastAsia="方正小标宋简体" w:cs="方正小标宋简体"/>
          <w:b/>
          <w:bCs w:val="0"/>
          <w:color w:val="auto"/>
          <w:highlight w:val="none"/>
        </w:rPr>
      </w:pPr>
      <w:bookmarkStart w:id="6" w:name="_Toc15377196"/>
      <w:bookmarkStart w:id="7" w:name="_Toc15396599"/>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Style w:val="33"/>
          <w:rFonts w:hint="eastAsia" w:ascii="Times New Roman" w:hAnsi="Times New Roman" w:eastAsia="方正小标宋简体" w:cs="方正小标宋简体"/>
          <w:b w:val="0"/>
          <w:bCs w:val="0"/>
          <w:color w:val="auto"/>
          <w:highlight w:val="none"/>
        </w:rPr>
        <w:t>部门概况</w:t>
      </w:r>
      <w:bookmarkEnd w:id="6"/>
      <w:bookmarkEnd w:id="7"/>
    </w:p>
    <w:p w14:paraId="0558188E">
      <w:pPr>
        <w:pageBreakBefore w:val="0"/>
        <w:widowControl/>
        <w:kinsoku/>
        <w:wordWrap/>
        <w:overflowPunct/>
        <w:topLinePunct w:val="0"/>
        <w:autoSpaceDE/>
        <w:autoSpaceDN/>
        <w:bidi w:val="0"/>
        <w:spacing w:line="600" w:lineRule="exact"/>
        <w:jc w:val="left"/>
        <w:textAlignment w:val="auto"/>
        <w:rPr>
          <w:rFonts w:ascii="Times New Roman" w:hAnsi="Times New Roman" w:eastAsia="黑体"/>
          <w:color w:val="auto"/>
          <w:sz w:val="32"/>
          <w:szCs w:val="32"/>
          <w:highlight w:val="none"/>
        </w:rPr>
      </w:pPr>
    </w:p>
    <w:p w14:paraId="35437A3B">
      <w:pPr>
        <w:pStyle w:val="4"/>
        <w:pageBreakBefore w:val="0"/>
        <w:numPr>
          <w:ilvl w:val="0"/>
          <w:numId w:val="1"/>
        </w:numPr>
        <w:kinsoku/>
        <w:wordWrap/>
        <w:overflowPunct/>
        <w:topLinePunct w:val="0"/>
        <w:autoSpaceDE/>
        <w:autoSpaceDN/>
        <w:bidi w:val="0"/>
        <w:spacing w:before="0" w:after="0" w:line="600" w:lineRule="exact"/>
        <w:textAlignment w:val="auto"/>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部门职责</w:t>
      </w:r>
    </w:p>
    <w:p w14:paraId="02C7840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中共峨边彝族自治县委组织部</w:t>
      </w:r>
      <w:r>
        <w:rPr>
          <w:rFonts w:hint="eastAsia" w:ascii="仿宋_GB2312" w:hAnsi="仿宋_GB2312" w:eastAsia="仿宋_GB2312" w:cs="仿宋_GB2312"/>
          <w:bCs/>
          <w:snapToGrid w:val="0"/>
          <w:color w:val="auto"/>
          <w:kern w:val="0"/>
          <w:sz w:val="32"/>
          <w:szCs w:val="32"/>
          <w:lang w:eastAsia="zh-CN"/>
        </w:rPr>
        <w:t>负责贯彻落实党中央、省委、市委关于组织工作的方针政策和县委的决策部署，在履行职责过程中坚持和加强党对组织工作的集中统一领导。</w:t>
      </w:r>
      <w:r>
        <w:rPr>
          <w:rFonts w:hint="eastAsia" w:ascii="仿宋_GB2312" w:hAnsi="仿宋_GB2312" w:eastAsia="仿宋_GB2312" w:cs="仿宋_GB2312"/>
          <w:sz w:val="32"/>
          <w:szCs w:val="32"/>
          <w:lang w:val="en-US" w:eastAsia="zh-CN"/>
        </w:rPr>
        <w:t>主要职责是：</w:t>
      </w:r>
    </w:p>
    <w:p w14:paraId="3F3EBEC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w:t>
      </w:r>
      <w:r>
        <w:rPr>
          <w:rFonts w:hint="eastAsia" w:ascii="仿宋_GB2312" w:hAnsi="仿宋_GB2312" w:eastAsia="仿宋_GB2312" w:cs="仿宋_GB2312"/>
          <w:bCs/>
          <w:snapToGrid w:val="0"/>
          <w:color w:val="auto"/>
          <w:kern w:val="0"/>
          <w:sz w:val="32"/>
          <w:szCs w:val="32"/>
        </w:rPr>
        <w:t>负责全</w:t>
      </w:r>
      <w:r>
        <w:rPr>
          <w:rFonts w:hint="eastAsia" w:ascii="仿宋_GB2312" w:hAnsi="仿宋_GB2312" w:eastAsia="仿宋_GB2312" w:cs="仿宋_GB2312"/>
          <w:bCs/>
          <w:snapToGrid w:val="0"/>
          <w:color w:val="auto"/>
          <w:kern w:val="0"/>
          <w:sz w:val="32"/>
          <w:szCs w:val="32"/>
          <w:lang w:eastAsia="zh-CN"/>
        </w:rPr>
        <w:t>县各级</w:t>
      </w:r>
      <w:r>
        <w:rPr>
          <w:rFonts w:hint="eastAsia" w:ascii="仿宋_GB2312" w:hAnsi="仿宋_GB2312" w:eastAsia="仿宋_GB2312" w:cs="仿宋_GB2312"/>
          <w:bCs/>
          <w:snapToGrid w:val="0"/>
          <w:color w:val="auto"/>
          <w:kern w:val="0"/>
          <w:sz w:val="32"/>
          <w:szCs w:val="32"/>
        </w:rPr>
        <w:t>党的组织体系、组织制度建设，负责基层党</w:t>
      </w:r>
      <w:r>
        <w:rPr>
          <w:rFonts w:hint="eastAsia" w:ascii="仿宋_GB2312" w:hAnsi="仿宋_GB2312" w:eastAsia="仿宋_GB2312" w:cs="仿宋_GB2312"/>
          <w:bCs/>
          <w:snapToGrid w:val="0"/>
          <w:color w:val="auto"/>
          <w:w w:val="95"/>
          <w:kern w:val="0"/>
          <w:sz w:val="32"/>
          <w:szCs w:val="32"/>
        </w:rPr>
        <w:t>组织建设规划指导</w:t>
      </w:r>
      <w:r>
        <w:rPr>
          <w:rFonts w:hint="eastAsia" w:ascii="仿宋_GB2312" w:hAnsi="仿宋_GB2312" w:eastAsia="仿宋_GB2312" w:cs="仿宋_GB2312"/>
          <w:bCs/>
          <w:snapToGrid w:val="0"/>
          <w:color w:val="auto"/>
          <w:w w:val="95"/>
          <w:kern w:val="0"/>
          <w:sz w:val="32"/>
          <w:szCs w:val="32"/>
          <w:lang w:eastAsia="zh-CN"/>
        </w:rPr>
        <w:t>和</w:t>
      </w:r>
      <w:r>
        <w:rPr>
          <w:rFonts w:hint="eastAsia" w:ascii="仿宋_GB2312" w:hAnsi="仿宋_GB2312" w:eastAsia="仿宋_GB2312" w:cs="仿宋_GB2312"/>
          <w:bCs/>
          <w:snapToGrid w:val="0"/>
          <w:color w:val="auto"/>
          <w:w w:val="95"/>
          <w:kern w:val="0"/>
          <w:sz w:val="32"/>
          <w:szCs w:val="32"/>
        </w:rPr>
        <w:t>党员队伍宏观管理，指导开展党员教育工作。</w:t>
      </w:r>
    </w:p>
    <w:p w14:paraId="44DD2C7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2.</w:t>
      </w:r>
      <w:r>
        <w:rPr>
          <w:rFonts w:hint="eastAsia" w:ascii="仿宋_GB2312" w:hAnsi="仿宋_GB2312" w:eastAsia="仿宋_GB2312" w:cs="仿宋_GB2312"/>
          <w:bCs/>
          <w:snapToGrid w:val="0"/>
          <w:color w:val="auto"/>
          <w:kern w:val="0"/>
          <w:sz w:val="32"/>
          <w:szCs w:val="32"/>
        </w:rPr>
        <w:t>负责全</w:t>
      </w:r>
      <w:r>
        <w:rPr>
          <w:rFonts w:hint="eastAsia" w:ascii="仿宋_GB2312" w:hAnsi="仿宋_GB2312" w:eastAsia="仿宋_GB2312" w:cs="仿宋_GB2312"/>
          <w:bCs/>
          <w:snapToGrid w:val="0"/>
          <w:color w:val="auto"/>
          <w:kern w:val="0"/>
          <w:sz w:val="32"/>
          <w:szCs w:val="32"/>
          <w:lang w:eastAsia="zh-CN"/>
        </w:rPr>
        <w:t>县各乡镇和县级各部门及县委、县政府管理的企事业以及其他列入县委管理的</w:t>
      </w:r>
      <w:r>
        <w:rPr>
          <w:rFonts w:hint="eastAsia" w:ascii="仿宋_GB2312" w:hAnsi="仿宋_GB2312" w:eastAsia="仿宋_GB2312" w:cs="仿宋_GB2312"/>
          <w:bCs/>
          <w:snapToGrid w:val="0"/>
          <w:color w:val="auto"/>
          <w:kern w:val="0"/>
          <w:sz w:val="32"/>
          <w:szCs w:val="32"/>
        </w:rPr>
        <w:t>领导班子和干部队伍建设的总体规划和宏观管理。负责</w:t>
      </w:r>
      <w:r>
        <w:rPr>
          <w:rFonts w:hint="eastAsia" w:ascii="仿宋_GB2312" w:hAnsi="仿宋_GB2312" w:eastAsia="仿宋_GB2312" w:cs="仿宋_GB2312"/>
          <w:bCs/>
          <w:snapToGrid w:val="0"/>
          <w:color w:val="auto"/>
          <w:kern w:val="0"/>
          <w:sz w:val="32"/>
          <w:szCs w:val="32"/>
          <w:lang w:eastAsia="zh-CN"/>
        </w:rPr>
        <w:t>县委</w:t>
      </w:r>
      <w:r>
        <w:rPr>
          <w:rFonts w:hint="eastAsia" w:ascii="仿宋_GB2312" w:hAnsi="仿宋_GB2312" w:eastAsia="仿宋_GB2312" w:cs="仿宋_GB2312"/>
          <w:bCs/>
          <w:snapToGrid w:val="0"/>
          <w:color w:val="auto"/>
          <w:kern w:val="0"/>
          <w:sz w:val="32"/>
          <w:szCs w:val="32"/>
        </w:rPr>
        <w:t>管理领导班子和领导干部的考察考核、日常管理，提出调整配备建议，审核办理任免、工资、退休、兼职、待遇等有关事项。负责全</w:t>
      </w:r>
      <w:r>
        <w:rPr>
          <w:rFonts w:hint="eastAsia" w:ascii="仿宋_GB2312" w:hAnsi="仿宋_GB2312" w:eastAsia="仿宋_GB2312" w:cs="仿宋_GB2312"/>
          <w:bCs/>
          <w:snapToGrid w:val="0"/>
          <w:color w:val="auto"/>
          <w:kern w:val="0"/>
          <w:sz w:val="32"/>
          <w:szCs w:val="32"/>
          <w:lang w:eastAsia="zh-CN"/>
        </w:rPr>
        <w:t>县</w:t>
      </w:r>
      <w:r>
        <w:rPr>
          <w:rFonts w:hint="eastAsia" w:ascii="仿宋_GB2312" w:hAnsi="仿宋_GB2312" w:eastAsia="仿宋_GB2312" w:cs="仿宋_GB2312"/>
          <w:bCs/>
          <w:snapToGrid w:val="0"/>
          <w:color w:val="auto"/>
          <w:kern w:val="0"/>
          <w:sz w:val="32"/>
          <w:szCs w:val="32"/>
        </w:rPr>
        <w:t>优秀年轻干部队伍建设工作。</w:t>
      </w:r>
    </w:p>
    <w:p w14:paraId="72BC388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bCs/>
          <w:snapToGrid w:val="0"/>
          <w:color w:val="auto"/>
          <w:kern w:val="0"/>
          <w:sz w:val="32"/>
          <w:szCs w:val="32"/>
          <w:highlight w:val="none"/>
          <w:lang w:eastAsia="zh-CN"/>
        </w:rPr>
      </w:pPr>
      <w:r>
        <w:rPr>
          <w:rFonts w:hint="eastAsia" w:ascii="仿宋_GB2312" w:hAnsi="仿宋_GB2312" w:eastAsia="仿宋_GB2312" w:cs="仿宋_GB2312"/>
          <w:bCs/>
          <w:snapToGrid w:val="0"/>
          <w:color w:val="auto"/>
          <w:kern w:val="0"/>
          <w:sz w:val="32"/>
          <w:szCs w:val="32"/>
          <w:lang w:val="en-US" w:eastAsia="zh-CN"/>
        </w:rPr>
        <w:t>3.</w:t>
      </w:r>
      <w:r>
        <w:rPr>
          <w:rFonts w:hint="eastAsia" w:ascii="仿宋_GB2312" w:hAnsi="仿宋_GB2312" w:eastAsia="仿宋_GB2312" w:cs="仿宋_GB2312"/>
          <w:bCs/>
          <w:snapToGrid w:val="0"/>
          <w:color w:val="auto"/>
          <w:kern w:val="0"/>
          <w:sz w:val="32"/>
          <w:szCs w:val="32"/>
        </w:rPr>
        <w:t>负责管理全</w:t>
      </w:r>
      <w:r>
        <w:rPr>
          <w:rFonts w:hint="eastAsia" w:ascii="仿宋_GB2312" w:hAnsi="仿宋_GB2312" w:eastAsia="仿宋_GB2312" w:cs="仿宋_GB2312"/>
          <w:bCs/>
          <w:snapToGrid w:val="0"/>
          <w:color w:val="auto"/>
          <w:kern w:val="0"/>
          <w:sz w:val="32"/>
          <w:szCs w:val="32"/>
          <w:lang w:eastAsia="zh-CN"/>
        </w:rPr>
        <w:t>县</w:t>
      </w:r>
      <w:r>
        <w:rPr>
          <w:rFonts w:hint="eastAsia" w:ascii="仿宋_GB2312" w:hAnsi="仿宋_GB2312" w:eastAsia="仿宋_GB2312" w:cs="仿宋_GB2312"/>
          <w:bCs/>
          <w:snapToGrid w:val="0"/>
          <w:color w:val="auto"/>
          <w:kern w:val="0"/>
          <w:sz w:val="32"/>
          <w:szCs w:val="32"/>
        </w:rPr>
        <w:t>公务员工作。牵头拟订和组织实施公务员管理政策，承担公务员录用、调配、考核、奖惩、培训、监督等工作，指导公务员绩效管理工作</w:t>
      </w:r>
      <w:r>
        <w:rPr>
          <w:rFonts w:hint="eastAsia" w:ascii="仿宋_GB2312" w:hAnsi="仿宋_GB2312" w:eastAsia="仿宋_GB2312" w:cs="仿宋_GB2312"/>
          <w:bCs/>
          <w:snapToGrid w:val="0"/>
          <w:color w:val="auto"/>
          <w:kern w:val="0"/>
          <w:sz w:val="32"/>
          <w:szCs w:val="32"/>
          <w:highlight w:val="none"/>
        </w:rPr>
        <w:t>。</w:t>
      </w:r>
      <w:r>
        <w:rPr>
          <w:rFonts w:hint="eastAsia" w:ascii="仿宋_GB2312" w:hAnsi="仿宋_GB2312" w:eastAsia="仿宋_GB2312" w:cs="仿宋_GB2312"/>
          <w:bCs/>
          <w:snapToGrid w:val="0"/>
          <w:color w:val="auto"/>
          <w:kern w:val="0"/>
          <w:sz w:val="32"/>
          <w:szCs w:val="32"/>
          <w:highlight w:val="none"/>
          <w:lang w:eastAsia="zh-CN"/>
        </w:rPr>
        <w:t>负责全县干</w:t>
      </w:r>
      <w:r>
        <w:rPr>
          <w:rFonts w:hint="eastAsia" w:ascii="仿宋_GB2312" w:hAnsi="仿宋_GB2312" w:eastAsia="仿宋_GB2312" w:cs="仿宋_GB2312"/>
          <w:bCs/>
          <w:snapToGrid w:val="0"/>
          <w:color w:val="auto"/>
          <w:kern w:val="0"/>
          <w:sz w:val="32"/>
          <w:szCs w:val="32"/>
          <w:highlight w:val="none"/>
          <w:lang w:val="en-US" w:eastAsia="zh-CN"/>
        </w:rPr>
        <w:t>部</w:t>
      </w:r>
      <w:r>
        <w:rPr>
          <w:rFonts w:hint="eastAsia" w:ascii="仿宋_GB2312" w:hAnsi="仿宋_GB2312" w:eastAsia="仿宋_GB2312" w:cs="仿宋_GB2312"/>
          <w:bCs/>
          <w:snapToGrid w:val="0"/>
          <w:color w:val="auto"/>
          <w:kern w:val="0"/>
          <w:sz w:val="32"/>
          <w:szCs w:val="32"/>
          <w:highlight w:val="none"/>
          <w:lang w:eastAsia="zh-CN"/>
        </w:rPr>
        <w:t>档案管理工作的业务指导，直接管理县管干部的档案。</w:t>
      </w:r>
    </w:p>
    <w:p w14:paraId="7CED0BE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4.</w:t>
      </w:r>
      <w:r>
        <w:rPr>
          <w:rFonts w:hint="eastAsia" w:ascii="仿宋_GB2312" w:hAnsi="仿宋_GB2312" w:eastAsia="仿宋_GB2312" w:cs="仿宋_GB2312"/>
          <w:bCs/>
          <w:snapToGrid w:val="0"/>
          <w:color w:val="auto"/>
          <w:kern w:val="0"/>
          <w:sz w:val="32"/>
          <w:szCs w:val="32"/>
        </w:rPr>
        <w:t>负责全</w:t>
      </w:r>
      <w:r>
        <w:rPr>
          <w:rFonts w:hint="eastAsia" w:ascii="仿宋_GB2312" w:hAnsi="仿宋_GB2312" w:eastAsia="仿宋_GB2312" w:cs="仿宋_GB2312"/>
          <w:bCs/>
          <w:snapToGrid w:val="0"/>
          <w:color w:val="auto"/>
          <w:kern w:val="0"/>
          <w:sz w:val="32"/>
          <w:szCs w:val="32"/>
          <w:lang w:eastAsia="zh-CN"/>
        </w:rPr>
        <w:t>县</w:t>
      </w:r>
      <w:r>
        <w:rPr>
          <w:rFonts w:hint="eastAsia" w:ascii="仿宋_GB2312" w:hAnsi="仿宋_GB2312" w:eastAsia="仿宋_GB2312" w:cs="仿宋_GB2312"/>
          <w:bCs/>
          <w:snapToGrid w:val="0"/>
          <w:color w:val="auto"/>
          <w:kern w:val="0"/>
          <w:sz w:val="32"/>
          <w:szCs w:val="32"/>
        </w:rPr>
        <w:t>干部教育培训工作的宏观指导、政策规划、组织协调和督促检查，负责</w:t>
      </w:r>
      <w:r>
        <w:rPr>
          <w:rFonts w:hint="eastAsia" w:ascii="仿宋_GB2312" w:hAnsi="仿宋_GB2312" w:eastAsia="仿宋_GB2312" w:cs="仿宋_GB2312"/>
          <w:bCs/>
          <w:snapToGrid w:val="0"/>
          <w:color w:val="auto"/>
          <w:kern w:val="0"/>
          <w:sz w:val="32"/>
          <w:szCs w:val="32"/>
          <w:lang w:eastAsia="zh-CN"/>
        </w:rPr>
        <w:t>县</w:t>
      </w:r>
      <w:r>
        <w:rPr>
          <w:rFonts w:hint="eastAsia" w:ascii="仿宋_GB2312" w:hAnsi="仿宋_GB2312" w:eastAsia="仿宋_GB2312" w:cs="仿宋_GB2312"/>
          <w:bCs/>
          <w:snapToGrid w:val="0"/>
          <w:color w:val="auto"/>
          <w:kern w:val="0"/>
          <w:sz w:val="32"/>
          <w:szCs w:val="32"/>
        </w:rPr>
        <w:t>重点培训项目的策划、实施和管理，指导全</w:t>
      </w:r>
      <w:r>
        <w:rPr>
          <w:rFonts w:hint="eastAsia" w:ascii="仿宋_GB2312" w:hAnsi="仿宋_GB2312" w:eastAsia="仿宋_GB2312" w:cs="仿宋_GB2312"/>
          <w:bCs/>
          <w:snapToGrid w:val="0"/>
          <w:color w:val="auto"/>
          <w:kern w:val="0"/>
          <w:sz w:val="32"/>
          <w:szCs w:val="32"/>
          <w:lang w:eastAsia="zh-CN"/>
        </w:rPr>
        <w:t>县</w:t>
      </w:r>
      <w:r>
        <w:rPr>
          <w:rFonts w:hint="eastAsia" w:ascii="仿宋_GB2312" w:hAnsi="仿宋_GB2312" w:eastAsia="仿宋_GB2312" w:cs="仿宋_GB2312"/>
          <w:bCs/>
          <w:snapToGrid w:val="0"/>
          <w:color w:val="auto"/>
          <w:kern w:val="0"/>
          <w:sz w:val="32"/>
          <w:szCs w:val="32"/>
        </w:rPr>
        <w:t>干部教育培训基地建设管理、师资队伍建设等工作。</w:t>
      </w:r>
    </w:p>
    <w:p w14:paraId="32D32D0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5.</w:t>
      </w:r>
      <w:r>
        <w:rPr>
          <w:rFonts w:hint="eastAsia" w:ascii="仿宋_GB2312" w:hAnsi="仿宋_GB2312" w:eastAsia="仿宋_GB2312" w:cs="仿宋_GB2312"/>
          <w:bCs/>
          <w:snapToGrid w:val="0"/>
          <w:color w:val="auto"/>
          <w:kern w:val="0"/>
          <w:sz w:val="32"/>
          <w:szCs w:val="32"/>
        </w:rPr>
        <w:t>负责全</w:t>
      </w:r>
      <w:r>
        <w:rPr>
          <w:rFonts w:hint="eastAsia" w:ascii="仿宋_GB2312" w:hAnsi="仿宋_GB2312" w:eastAsia="仿宋_GB2312" w:cs="仿宋_GB2312"/>
          <w:bCs/>
          <w:snapToGrid w:val="0"/>
          <w:color w:val="auto"/>
          <w:kern w:val="0"/>
          <w:sz w:val="32"/>
          <w:szCs w:val="32"/>
          <w:lang w:eastAsia="zh-CN"/>
        </w:rPr>
        <w:t>县</w:t>
      </w:r>
      <w:r>
        <w:rPr>
          <w:rFonts w:hint="eastAsia" w:ascii="仿宋_GB2312" w:hAnsi="仿宋_GB2312" w:eastAsia="仿宋_GB2312" w:cs="仿宋_GB2312"/>
          <w:bCs/>
          <w:snapToGrid w:val="0"/>
          <w:color w:val="auto"/>
          <w:kern w:val="0"/>
          <w:sz w:val="32"/>
          <w:szCs w:val="32"/>
        </w:rPr>
        <w:t>组织系统干部监督工作的宏观指导和综合协调，制定和落实干部监督工作制度，组织开展对选人用人工作情况的监督检查，受理和办理有关问题举报，组织实施领导干部报告个人有关事项及抽查核实工作。</w:t>
      </w:r>
    </w:p>
    <w:p w14:paraId="79F5462C">
      <w:pPr>
        <w:keepNext w:val="0"/>
        <w:keepLines w:val="0"/>
        <w:pageBreakBefore w:val="0"/>
        <w:widowControl w:val="0"/>
        <w:kinsoku/>
        <w:wordWrap/>
        <w:overflowPunct/>
        <w:topLinePunct w:val="0"/>
        <w:autoSpaceDE/>
        <w:autoSpaceDN/>
        <w:bidi w:val="0"/>
        <w:spacing w:line="60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Cs/>
          <w:snapToGrid w:val="0"/>
          <w:color w:val="auto"/>
          <w:kern w:val="0"/>
          <w:sz w:val="32"/>
          <w:szCs w:val="32"/>
          <w:lang w:val="en-US" w:eastAsia="zh-CN"/>
        </w:rPr>
        <w:t>6.</w:t>
      </w:r>
      <w:r>
        <w:rPr>
          <w:rFonts w:hint="eastAsia" w:ascii="仿宋_GB2312" w:hAnsi="仿宋_GB2312" w:eastAsia="仿宋_GB2312" w:cs="仿宋_GB2312"/>
          <w:bCs/>
          <w:snapToGrid w:val="0"/>
          <w:color w:val="auto"/>
          <w:kern w:val="0"/>
          <w:sz w:val="32"/>
          <w:szCs w:val="32"/>
        </w:rPr>
        <w:t>负责贯彻落实老干部工作制度</w:t>
      </w:r>
      <w:r>
        <w:rPr>
          <w:rFonts w:hint="eastAsia" w:ascii="仿宋_GB2312" w:hAnsi="仿宋_GB2312" w:eastAsia="仿宋_GB2312" w:cs="仿宋_GB2312"/>
          <w:bCs/>
          <w:snapToGrid w:val="0"/>
          <w:color w:val="auto"/>
          <w:kern w:val="0"/>
          <w:sz w:val="32"/>
          <w:szCs w:val="32"/>
          <w:lang w:eastAsia="zh-CN"/>
        </w:rPr>
        <w:t>，做好</w:t>
      </w:r>
      <w:r>
        <w:rPr>
          <w:rFonts w:hint="eastAsia" w:ascii="仿宋_GB2312" w:hAnsi="仿宋_GB2312" w:eastAsia="仿宋_GB2312" w:cs="仿宋_GB2312"/>
          <w:bCs/>
          <w:snapToGrid w:val="0"/>
          <w:color w:val="auto"/>
          <w:kern w:val="0"/>
          <w:sz w:val="32"/>
          <w:szCs w:val="32"/>
        </w:rPr>
        <w:t>全</w:t>
      </w:r>
      <w:r>
        <w:rPr>
          <w:rFonts w:hint="eastAsia" w:ascii="仿宋_GB2312" w:hAnsi="仿宋_GB2312" w:eastAsia="仿宋_GB2312" w:cs="仿宋_GB2312"/>
          <w:bCs/>
          <w:snapToGrid w:val="0"/>
          <w:color w:val="auto"/>
          <w:kern w:val="0"/>
          <w:sz w:val="32"/>
          <w:szCs w:val="32"/>
          <w:lang w:eastAsia="zh-CN"/>
        </w:rPr>
        <w:t>县</w:t>
      </w:r>
      <w:r>
        <w:rPr>
          <w:rFonts w:hint="eastAsia" w:ascii="仿宋_GB2312" w:hAnsi="仿宋_GB2312" w:eastAsia="仿宋_GB2312" w:cs="仿宋_GB2312"/>
          <w:bCs/>
          <w:snapToGrid w:val="0"/>
          <w:color w:val="auto"/>
          <w:kern w:val="0"/>
          <w:sz w:val="32"/>
          <w:szCs w:val="32"/>
        </w:rPr>
        <w:t>老干部服务管理工作</w:t>
      </w:r>
      <w:r>
        <w:rPr>
          <w:rFonts w:hint="eastAsia" w:ascii="仿宋_GB2312" w:hAnsi="仿宋_GB2312" w:eastAsia="仿宋_GB2312" w:cs="仿宋_GB2312"/>
          <w:bCs/>
          <w:snapToGrid w:val="0"/>
          <w:color w:val="auto"/>
          <w:kern w:val="0"/>
          <w:sz w:val="32"/>
          <w:szCs w:val="32"/>
          <w:lang w:eastAsia="zh-CN"/>
        </w:rPr>
        <w:t>，加强</w:t>
      </w:r>
      <w:r>
        <w:rPr>
          <w:rFonts w:hint="eastAsia" w:ascii="仿宋_GB2312" w:hAnsi="仿宋_GB2312" w:eastAsia="仿宋_GB2312" w:cs="仿宋_GB2312"/>
          <w:color w:val="auto"/>
          <w:sz w:val="32"/>
          <w:szCs w:val="32"/>
        </w:rPr>
        <w:t>老干部政治建设、思想建设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落实老干部政治待遇、生活待遇</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负责协调处理老干部相关事宜</w:t>
      </w:r>
      <w:r>
        <w:rPr>
          <w:rFonts w:hint="eastAsia" w:ascii="仿宋_GB2312" w:hAnsi="仿宋_GB2312" w:eastAsia="仿宋_GB2312" w:cs="仿宋_GB2312"/>
          <w:color w:val="auto"/>
          <w:sz w:val="32"/>
          <w:szCs w:val="32"/>
          <w:lang w:eastAsia="zh-CN"/>
        </w:rPr>
        <w:t>，组织</w:t>
      </w:r>
      <w:r>
        <w:rPr>
          <w:rFonts w:hint="eastAsia" w:ascii="仿宋_GB2312" w:hAnsi="仿宋_GB2312" w:eastAsia="仿宋_GB2312" w:cs="仿宋_GB2312"/>
          <w:color w:val="auto"/>
          <w:sz w:val="32"/>
          <w:szCs w:val="32"/>
        </w:rPr>
        <w:t>开展系列主题活动，发挥老干部余热。</w:t>
      </w:r>
    </w:p>
    <w:p w14:paraId="1837BA8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7.</w:t>
      </w:r>
      <w:r>
        <w:rPr>
          <w:rFonts w:hint="eastAsia" w:ascii="仿宋_GB2312" w:hAnsi="仿宋_GB2312" w:eastAsia="仿宋_GB2312" w:cs="仿宋_GB2312"/>
          <w:bCs/>
          <w:snapToGrid w:val="0"/>
          <w:color w:val="auto"/>
          <w:kern w:val="0"/>
          <w:sz w:val="32"/>
          <w:szCs w:val="32"/>
        </w:rPr>
        <w:t>统一管理</w:t>
      </w:r>
      <w:r>
        <w:rPr>
          <w:rFonts w:hint="eastAsia" w:ascii="仿宋_GB2312" w:hAnsi="仿宋_GB2312" w:eastAsia="仿宋_GB2312" w:cs="仿宋_GB2312"/>
          <w:bCs/>
          <w:snapToGrid w:val="0"/>
          <w:color w:val="auto"/>
          <w:kern w:val="0"/>
          <w:sz w:val="32"/>
          <w:szCs w:val="32"/>
          <w:lang w:eastAsia="zh-CN"/>
        </w:rPr>
        <w:t>县委</w:t>
      </w:r>
      <w:r>
        <w:rPr>
          <w:rFonts w:hint="eastAsia" w:ascii="仿宋_GB2312" w:hAnsi="仿宋_GB2312" w:eastAsia="仿宋_GB2312" w:cs="仿宋_GB2312"/>
          <w:bCs/>
          <w:snapToGrid w:val="0"/>
          <w:color w:val="auto"/>
          <w:kern w:val="0"/>
          <w:sz w:val="32"/>
          <w:szCs w:val="32"/>
        </w:rPr>
        <w:t>机构编制委员会办公室</w:t>
      </w:r>
      <w:r>
        <w:rPr>
          <w:rFonts w:hint="eastAsia" w:ascii="仿宋_GB2312" w:hAnsi="仿宋_GB2312" w:eastAsia="仿宋_GB2312" w:cs="仿宋_GB2312"/>
          <w:bCs/>
          <w:snapToGrid w:val="0"/>
          <w:color w:val="auto"/>
          <w:kern w:val="0"/>
          <w:sz w:val="32"/>
          <w:szCs w:val="32"/>
          <w:lang w:eastAsia="zh-CN"/>
        </w:rPr>
        <w:t>工作</w:t>
      </w:r>
      <w:r>
        <w:rPr>
          <w:rFonts w:hint="eastAsia" w:ascii="仿宋_GB2312" w:hAnsi="仿宋_GB2312" w:eastAsia="仿宋_GB2312" w:cs="仿宋_GB2312"/>
          <w:bCs/>
          <w:snapToGrid w:val="0"/>
          <w:color w:val="auto"/>
          <w:kern w:val="0"/>
          <w:sz w:val="32"/>
          <w:szCs w:val="32"/>
        </w:rPr>
        <w:t>。</w:t>
      </w:r>
    </w:p>
    <w:p w14:paraId="5690024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bCs/>
          <w:snapToGrid w:val="0"/>
          <w:color w:val="auto"/>
          <w:kern w:val="0"/>
          <w:sz w:val="32"/>
          <w:szCs w:val="32"/>
          <w:lang w:val="en-US" w:eastAsia="zh-CN"/>
        </w:rPr>
      </w:pPr>
      <w:r>
        <w:rPr>
          <w:rFonts w:hint="eastAsia" w:ascii="仿宋_GB2312" w:hAnsi="仿宋_GB2312" w:eastAsia="仿宋_GB2312" w:cs="仿宋_GB2312"/>
          <w:bCs/>
          <w:snapToGrid w:val="0"/>
          <w:color w:val="auto"/>
          <w:kern w:val="0"/>
          <w:sz w:val="32"/>
          <w:szCs w:val="32"/>
          <w:lang w:val="en-US" w:eastAsia="zh-CN"/>
        </w:rPr>
        <w:t>8.负责全县关心下一代工作的指导、规划、协调和检查。抓好关工委组织体系建设，做好立德树人、助弱帮困工作，加强“五老”队伍建设，发挥“五老”作用。</w:t>
      </w:r>
    </w:p>
    <w:p w14:paraId="6EA78A0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9.</w:t>
      </w:r>
      <w:r>
        <w:rPr>
          <w:rFonts w:hint="eastAsia" w:ascii="仿宋_GB2312" w:hAnsi="仿宋_GB2312" w:eastAsia="仿宋_GB2312" w:cs="仿宋_GB2312"/>
          <w:bCs/>
          <w:snapToGrid w:val="0"/>
          <w:color w:val="auto"/>
          <w:kern w:val="0"/>
          <w:sz w:val="32"/>
          <w:szCs w:val="32"/>
        </w:rPr>
        <w:t>承担</w:t>
      </w:r>
      <w:r>
        <w:rPr>
          <w:rFonts w:hint="eastAsia" w:ascii="仿宋_GB2312" w:hAnsi="仿宋_GB2312" w:eastAsia="仿宋_GB2312" w:cs="仿宋_GB2312"/>
          <w:bCs/>
          <w:snapToGrid w:val="0"/>
          <w:color w:val="auto"/>
          <w:kern w:val="0"/>
          <w:sz w:val="32"/>
          <w:szCs w:val="32"/>
          <w:lang w:eastAsia="zh-CN"/>
        </w:rPr>
        <w:t>县委</w:t>
      </w:r>
      <w:r>
        <w:rPr>
          <w:rFonts w:hint="eastAsia" w:ascii="仿宋_GB2312" w:hAnsi="仿宋_GB2312" w:eastAsia="仿宋_GB2312" w:cs="仿宋_GB2312"/>
          <w:bCs/>
          <w:snapToGrid w:val="0"/>
          <w:color w:val="auto"/>
          <w:kern w:val="0"/>
          <w:sz w:val="32"/>
          <w:szCs w:val="32"/>
        </w:rPr>
        <w:t>党建</w:t>
      </w:r>
      <w:r>
        <w:rPr>
          <w:rFonts w:hint="eastAsia" w:ascii="仿宋_GB2312" w:hAnsi="仿宋_GB2312" w:eastAsia="仿宋_GB2312" w:cs="仿宋_GB2312"/>
          <w:bCs/>
          <w:snapToGrid w:val="0"/>
          <w:color w:val="auto"/>
          <w:kern w:val="0"/>
          <w:sz w:val="32"/>
          <w:szCs w:val="32"/>
          <w:lang w:eastAsia="zh-CN"/>
        </w:rPr>
        <w:t>工作</w:t>
      </w:r>
      <w:r>
        <w:rPr>
          <w:rFonts w:hint="eastAsia" w:ascii="仿宋_GB2312" w:hAnsi="仿宋_GB2312" w:eastAsia="仿宋_GB2312" w:cs="仿宋_GB2312"/>
          <w:bCs/>
          <w:snapToGrid w:val="0"/>
          <w:color w:val="auto"/>
          <w:kern w:val="0"/>
          <w:sz w:val="32"/>
          <w:szCs w:val="32"/>
        </w:rPr>
        <w:t>领导小组、</w:t>
      </w:r>
      <w:r>
        <w:rPr>
          <w:rFonts w:hint="eastAsia" w:ascii="仿宋_GB2312" w:hAnsi="仿宋_GB2312" w:eastAsia="仿宋_GB2312" w:cs="仿宋_GB2312"/>
          <w:bCs/>
          <w:snapToGrid w:val="0"/>
          <w:color w:val="auto"/>
          <w:kern w:val="0"/>
          <w:sz w:val="32"/>
          <w:szCs w:val="32"/>
          <w:lang w:eastAsia="zh-CN"/>
        </w:rPr>
        <w:t>县</w:t>
      </w:r>
      <w:r>
        <w:rPr>
          <w:rFonts w:hint="eastAsia" w:ascii="仿宋_GB2312" w:hAnsi="仿宋_GB2312" w:eastAsia="仿宋_GB2312" w:cs="仿宋_GB2312"/>
          <w:bCs/>
          <w:snapToGrid w:val="0"/>
          <w:color w:val="auto"/>
          <w:kern w:val="0"/>
          <w:sz w:val="32"/>
          <w:szCs w:val="32"/>
        </w:rPr>
        <w:t>人才工作领导小组</w:t>
      </w:r>
      <w:r>
        <w:rPr>
          <w:rFonts w:hint="eastAsia" w:ascii="仿宋_GB2312" w:hAnsi="仿宋_GB2312" w:eastAsia="仿宋_GB2312" w:cs="仿宋_GB2312"/>
          <w:bCs/>
          <w:snapToGrid w:val="0"/>
          <w:color w:val="auto"/>
          <w:kern w:val="0"/>
          <w:sz w:val="32"/>
          <w:szCs w:val="32"/>
          <w:lang w:eastAsia="zh-CN"/>
        </w:rPr>
        <w:t>、干部调配工作领导小组</w:t>
      </w:r>
      <w:r>
        <w:rPr>
          <w:rFonts w:hint="eastAsia" w:ascii="仿宋_GB2312" w:hAnsi="仿宋_GB2312" w:eastAsia="仿宋_GB2312" w:cs="仿宋_GB2312"/>
          <w:bCs/>
          <w:snapToGrid w:val="0"/>
          <w:color w:val="auto"/>
          <w:kern w:val="0"/>
          <w:sz w:val="32"/>
          <w:szCs w:val="32"/>
        </w:rPr>
        <w:t>的日常工作。</w:t>
      </w:r>
    </w:p>
    <w:p w14:paraId="22287CD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负责职责范围内的安全生产和职业健康、生态环境保护等工作。</w:t>
      </w:r>
    </w:p>
    <w:p w14:paraId="0177B286">
      <w:pPr>
        <w:pageBreakBefore w:val="0"/>
        <w:kinsoku/>
        <w:wordWrap/>
        <w:overflowPunct/>
        <w:topLinePunct w:val="0"/>
        <w:autoSpaceDE/>
        <w:autoSpaceDN/>
        <w:bidi w:val="0"/>
        <w:spacing w:line="600" w:lineRule="exact"/>
        <w:ind w:firstLine="640" w:firstLineChars="200"/>
        <w:textAlignment w:val="auto"/>
        <w:rPr>
          <w:rFonts w:hint="eastAsia"/>
          <w:lang w:eastAsia="zh-CN"/>
        </w:rPr>
      </w:pPr>
      <w:r>
        <w:rPr>
          <w:rFonts w:hint="eastAsia" w:ascii="仿宋_GB2312" w:hAnsi="仿宋_GB2312" w:eastAsia="仿宋_GB2312" w:cs="仿宋_GB2312"/>
          <w:bCs/>
          <w:snapToGrid w:val="0"/>
          <w:color w:val="auto"/>
          <w:kern w:val="0"/>
          <w:sz w:val="32"/>
          <w:szCs w:val="32"/>
          <w:lang w:val="en-US" w:eastAsia="zh-CN"/>
        </w:rPr>
        <w:t>11.</w:t>
      </w:r>
      <w:r>
        <w:rPr>
          <w:rFonts w:hint="eastAsia" w:ascii="仿宋_GB2312" w:hAnsi="仿宋_GB2312" w:eastAsia="仿宋_GB2312" w:cs="仿宋_GB2312"/>
          <w:bCs/>
          <w:snapToGrid w:val="0"/>
          <w:color w:val="auto"/>
          <w:kern w:val="0"/>
          <w:sz w:val="32"/>
          <w:szCs w:val="32"/>
        </w:rPr>
        <w:t>完成</w:t>
      </w:r>
      <w:r>
        <w:rPr>
          <w:rFonts w:hint="eastAsia" w:ascii="仿宋_GB2312" w:hAnsi="仿宋_GB2312" w:eastAsia="仿宋_GB2312" w:cs="仿宋_GB2312"/>
          <w:bCs/>
          <w:snapToGrid w:val="0"/>
          <w:color w:val="auto"/>
          <w:kern w:val="0"/>
          <w:sz w:val="32"/>
          <w:szCs w:val="32"/>
          <w:lang w:eastAsia="zh-CN"/>
        </w:rPr>
        <w:t>县委</w:t>
      </w:r>
      <w:r>
        <w:rPr>
          <w:rFonts w:hint="eastAsia" w:ascii="仿宋_GB2312" w:hAnsi="仿宋_GB2312" w:eastAsia="仿宋_GB2312" w:cs="仿宋_GB2312"/>
          <w:bCs/>
          <w:snapToGrid w:val="0"/>
          <w:color w:val="auto"/>
          <w:kern w:val="0"/>
          <w:sz w:val="32"/>
          <w:szCs w:val="32"/>
        </w:rPr>
        <w:t>交办的其他任务。</w:t>
      </w:r>
    </w:p>
    <w:p w14:paraId="22BAF7E9">
      <w:pPr>
        <w:pStyle w:val="4"/>
        <w:pageBreakBefore w:val="0"/>
        <w:kinsoku/>
        <w:wordWrap/>
        <w:overflowPunct/>
        <w:topLinePunct w:val="0"/>
        <w:autoSpaceDE/>
        <w:autoSpaceDN/>
        <w:bidi w:val="0"/>
        <w:spacing w:before="0" w:after="0" w:line="600" w:lineRule="exact"/>
        <w:textAlignment w:val="auto"/>
        <w:rPr>
          <w:rStyle w:val="34"/>
          <w:rFonts w:ascii="Times New Roman" w:hAnsi="Times New Roman"/>
          <w:b w:val="0"/>
          <w:bCs w:val="0"/>
          <w:color w:val="auto"/>
          <w:highlight w:val="none"/>
        </w:rPr>
      </w:pPr>
      <w:bookmarkStart w:id="8" w:name="_Toc15377200"/>
      <w:bookmarkStart w:id="9" w:name="_Toc15396601"/>
      <w:r>
        <w:rPr>
          <w:rFonts w:hint="eastAsia" w:ascii="Times New Roman" w:hAnsi="Times New Roman" w:eastAsia="黑体"/>
          <w:b w:val="0"/>
          <w:color w:val="auto"/>
          <w:highlight w:val="none"/>
        </w:rPr>
        <w:t>二、机</w:t>
      </w:r>
      <w:r>
        <w:rPr>
          <w:rStyle w:val="34"/>
          <w:rFonts w:hint="eastAsia" w:ascii="Times New Roman" w:hAnsi="Times New Roman" w:eastAsia="黑体"/>
          <w:b w:val="0"/>
          <w:bCs w:val="0"/>
          <w:color w:val="auto"/>
          <w:highlight w:val="none"/>
        </w:rPr>
        <w:t>构设置</w:t>
      </w:r>
      <w:bookmarkEnd w:id="8"/>
      <w:bookmarkEnd w:id="9"/>
    </w:p>
    <w:p w14:paraId="49B2BDEE">
      <w:pPr>
        <w:pageBreakBefore w:val="0"/>
        <w:kinsoku/>
        <w:wordWrap/>
        <w:overflowPunct/>
        <w:topLinePunct w:val="0"/>
        <w:autoSpaceDE/>
        <w:autoSpaceDN/>
        <w:bidi w:val="0"/>
        <w:spacing w:line="600" w:lineRule="exact"/>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中共峨边彝族自治县委组织部</w:t>
      </w:r>
      <w:r>
        <w:rPr>
          <w:rFonts w:hint="eastAsia" w:ascii="Times New Roman" w:hAnsi="Times New Roman" w:eastAsia="仿宋_GB2312" w:cs="仿宋_GB2312"/>
          <w:color w:val="auto"/>
          <w:sz w:val="32"/>
          <w:szCs w:val="32"/>
          <w:highlight w:val="none"/>
        </w:rPr>
        <w:t>下属二级</w:t>
      </w:r>
      <w:r>
        <w:rPr>
          <w:rFonts w:hint="eastAsia" w:ascii="Times New Roman" w:hAnsi="Times New Roman" w:eastAsia="仿宋_GB2312" w:cs="仿宋_GB2312"/>
          <w:color w:val="auto"/>
          <w:sz w:val="32"/>
          <w:szCs w:val="32"/>
          <w:highlight w:val="none"/>
          <w:lang w:eastAsia="zh-CN"/>
        </w:rPr>
        <w:t>预算</w:t>
      </w:r>
      <w:r>
        <w:rPr>
          <w:rFonts w:hint="eastAsia" w:ascii="Times New Roman" w:hAnsi="Times New Roman" w:eastAsia="仿宋_GB2312" w:cs="仿宋_GB2312"/>
          <w:color w:val="auto"/>
          <w:sz w:val="32"/>
          <w:szCs w:val="32"/>
          <w:highlight w:val="none"/>
        </w:rPr>
        <w:t>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个，其中行政单位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个，参照公务员法管理的事业单位</w:t>
      </w:r>
      <w:r>
        <w:rPr>
          <w:rFonts w:hint="eastAsia" w:eastAsia="仿宋_GB2312" w:cs="仿宋_GB2312"/>
          <w:bCs/>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个，其他事业单位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w:t>
      </w:r>
    </w:p>
    <w:p w14:paraId="56A69344">
      <w:pPr>
        <w:pStyle w:val="7"/>
        <w:pageBreakBefore w:val="0"/>
        <w:kinsoku/>
        <w:wordWrap/>
        <w:overflowPunct/>
        <w:topLinePunct w:val="0"/>
        <w:autoSpaceDE/>
        <w:autoSpaceDN/>
        <w:bidi w:val="0"/>
        <w:adjustRightInd w:val="0"/>
        <w:snapToGrid w:val="0"/>
        <w:spacing w:beforeLines="0" w:line="600" w:lineRule="exact"/>
        <w:ind w:firstLine="672" w:firstLineChars="210"/>
        <w:textAlignment w:val="auto"/>
        <w:rPr>
          <w:rFonts w:hint="eastAsia" w:ascii="Times New Roman"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rPr>
        <w:t>纳入</w:t>
      </w:r>
      <w:r>
        <w:rPr>
          <w:sz w:val="32"/>
          <w:szCs w:val="32"/>
        </w:rPr>
        <w:t>中共峨边彝族自治县委组织部</w:t>
      </w:r>
      <w:r>
        <w:rPr>
          <w:rFonts w:hint="eastAsia" w:ascii="Times New Roman" w:hAnsi="Times New Roman" w:eastAsia="仿宋_GB2312" w:cs="仿宋_GB2312"/>
          <w:color w:val="auto"/>
          <w:sz w:val="32"/>
          <w:szCs w:val="32"/>
          <w:highlight w:val="none"/>
          <w:lang w:eastAsia="zh-CN"/>
        </w:rPr>
        <w:t>2024年度</w:t>
      </w:r>
      <w:r>
        <w:rPr>
          <w:rFonts w:hint="eastAsia" w:ascii="Times New Roman" w:hAnsi="Times New Roman" w:eastAsia="仿宋_GB2312" w:cs="仿宋_GB2312"/>
          <w:color w:val="auto"/>
          <w:sz w:val="32"/>
          <w:szCs w:val="32"/>
          <w:highlight w:val="none"/>
        </w:rPr>
        <w:t>部门决算编制范围的二级预算单位包括：</w:t>
      </w:r>
      <w:r>
        <w:rPr>
          <w:rFonts w:hint="eastAsia" w:ascii="Times New Roman" w:cs="仿宋_GB2312"/>
          <w:color w:val="auto"/>
          <w:sz w:val="32"/>
          <w:szCs w:val="32"/>
          <w:highlight w:val="none"/>
          <w:lang w:eastAsia="zh-CN"/>
        </w:rPr>
        <w:t>无</w:t>
      </w:r>
    </w:p>
    <w:p w14:paraId="33554DA7">
      <w:pPr>
        <w:pageBreakBefore w:val="0"/>
        <w:kinsoku/>
        <w:wordWrap/>
        <w:overflowPunct/>
        <w:topLinePunct w:val="0"/>
        <w:autoSpaceDE/>
        <w:autoSpaceDN/>
        <w:bidi w:val="0"/>
        <w:spacing w:line="600" w:lineRule="exact"/>
        <w:textAlignment w:val="auto"/>
        <w:rPr>
          <w:rFonts w:hint="eastAsia" w:ascii="Times New Roman" w:cs="仿宋_GB2312"/>
          <w:color w:val="auto"/>
          <w:sz w:val="32"/>
          <w:szCs w:val="32"/>
          <w:highlight w:val="none"/>
          <w:lang w:eastAsia="zh-CN"/>
        </w:rPr>
      </w:pPr>
      <w:r>
        <w:rPr>
          <w:rFonts w:hint="eastAsia" w:ascii="Times New Roman" w:cs="仿宋_GB2312"/>
          <w:color w:val="auto"/>
          <w:sz w:val="32"/>
          <w:szCs w:val="32"/>
          <w:highlight w:val="none"/>
          <w:lang w:eastAsia="zh-CN"/>
        </w:rPr>
        <w:br w:type="page"/>
      </w:r>
    </w:p>
    <w:p w14:paraId="2F951FAD">
      <w:pPr>
        <w:pStyle w:val="3"/>
        <w:keepNext/>
        <w:keepLines/>
        <w:pageBreakBefore w:val="0"/>
        <w:widowControl w:val="0"/>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color w:val="auto"/>
          <w:highlight w:val="none"/>
        </w:rPr>
      </w:pPr>
      <w:bookmarkStart w:id="10" w:name="_Toc15377204"/>
      <w:bookmarkStart w:id="11" w:name="_Toc15396602"/>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rPr>
        <w:t>部门决算情况说明</w:t>
      </w:r>
      <w:bookmarkEnd w:id="10"/>
      <w:bookmarkEnd w:id="11"/>
    </w:p>
    <w:p w14:paraId="02882A06">
      <w:pPr>
        <w:rPr>
          <w:rFonts w:ascii="Times New Roman" w:hAnsi="Times New Roman"/>
          <w:color w:val="auto"/>
          <w:highlight w:val="none"/>
        </w:rPr>
      </w:pPr>
    </w:p>
    <w:p w14:paraId="38B4F1D6">
      <w:pPr>
        <w:pStyle w:val="3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4"/>
          <w:rFonts w:hint="eastAsia" w:ascii="Times New Roman" w:hAnsi="Times New Roman" w:eastAsia="黑体"/>
          <w:b w:val="0"/>
          <w:color w:val="auto"/>
          <w:highlight w:val="none"/>
        </w:rPr>
      </w:pPr>
      <w:bookmarkStart w:id="12" w:name="_Toc15396603"/>
      <w:bookmarkStart w:id="13" w:name="_Toc15377205"/>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34"/>
          <w:rFonts w:hint="eastAsia" w:ascii="Times New Roman" w:hAnsi="Times New Roman" w:eastAsia="黑体"/>
          <w:b w:val="0"/>
          <w:color w:val="auto"/>
          <w:highlight w:val="none"/>
        </w:rPr>
        <w:t>入支出决算总体情况说明</w:t>
      </w:r>
      <w:bookmarkEnd w:id="12"/>
      <w:bookmarkEnd w:id="13"/>
    </w:p>
    <w:p w14:paraId="0E0AC3EA">
      <w:pPr>
        <w:pStyle w:val="3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rPr>
        <w:t>4063.63</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各增加</w:t>
      </w:r>
      <w:r>
        <w:rPr>
          <w:rFonts w:hint="eastAsia" w:ascii="Times New Roman" w:hAnsi="Times New Roman" w:eastAsia="仿宋_GB2312" w:cs="仿宋_GB2312"/>
          <w:color w:val="auto"/>
          <w:sz w:val="32"/>
          <w:szCs w:val="32"/>
          <w:highlight w:val="none"/>
          <w:lang w:val="en-US" w:eastAsia="zh-CN"/>
        </w:rPr>
        <w:t>401.22</w:t>
      </w:r>
      <w:r>
        <w:rPr>
          <w:rFonts w:hint="eastAsia" w:ascii="Times New Roman" w:hAnsi="Times New Roman" w:eastAsia="仿宋_GB2312" w:cs="仿宋_GB2312"/>
          <w:color w:val="auto"/>
          <w:sz w:val="32"/>
          <w:szCs w:val="32"/>
          <w:highlight w:val="none"/>
          <w:lang w:eastAsia="zh-CN"/>
        </w:rPr>
        <w:t>万元，增长</w:t>
      </w:r>
      <w:r>
        <w:rPr>
          <w:rFonts w:hint="eastAsia" w:ascii="Times New Roman" w:hAnsi="Times New Roman" w:eastAsia="仿宋_GB2312" w:cs="仿宋_GB2312"/>
          <w:color w:val="auto"/>
          <w:sz w:val="32"/>
          <w:szCs w:val="32"/>
          <w:highlight w:val="none"/>
          <w:lang w:val="en-US" w:eastAsia="zh-CN"/>
        </w:rPr>
        <w:t>9.87</w:t>
      </w:r>
      <w:r>
        <w:rPr>
          <w:rFonts w:hint="eastAsia" w:ascii="Times New Roman" w:hAnsi="Times New Roman" w:eastAsia="仿宋_GB2312" w:cs="仿宋_GB2312"/>
          <w:color w:val="auto"/>
          <w:sz w:val="32"/>
          <w:szCs w:val="32"/>
          <w:highlight w:val="none"/>
          <w:lang w:eastAsia="zh-CN"/>
        </w:rPr>
        <w:t>%。主要变动原因是</w:t>
      </w:r>
      <w:r>
        <w:rPr>
          <w:rFonts w:hint="eastAsia" w:ascii="Times New Roman" w:hAnsi="Times New Roman" w:eastAsia="仿宋_GB2312" w:cs="仿宋_GB2312"/>
          <w:color w:val="auto"/>
          <w:sz w:val="32"/>
          <w:szCs w:val="32"/>
          <w:highlight w:val="none"/>
          <w:lang w:val="en-US" w:eastAsia="zh-CN"/>
        </w:rPr>
        <w:t>项目增加</w:t>
      </w:r>
      <w:r>
        <w:rPr>
          <w:rFonts w:hint="eastAsia" w:ascii="Times New Roman" w:hAnsi="Times New Roman" w:eastAsia="仿宋_GB2312" w:cs="仿宋_GB2312"/>
          <w:color w:val="auto"/>
          <w:sz w:val="32"/>
          <w:szCs w:val="32"/>
          <w:highlight w:val="none"/>
          <w:lang w:eastAsia="zh-CN"/>
        </w:rPr>
        <w:t>。</w:t>
      </w:r>
    </w:p>
    <w:p w14:paraId="4103D56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14:paraId="1E22BFF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仿宋_GB2312" w:cs="仿宋_GB2312"/>
          <w:color w:val="auto"/>
          <w:sz w:val="32"/>
          <w:szCs w:val="32"/>
          <w:highlight w:val="none"/>
        </w:rPr>
      </w:pPr>
      <w:r>
        <w:rPr>
          <w:rFonts w:hint="eastAsia"/>
          <w:lang w:val="zh-CN"/>
        </w:rPr>
        <w:drawing>
          <wp:inline distT="0" distB="0" distL="114300" distR="114300">
            <wp:extent cx="4949190" cy="2414905"/>
            <wp:effectExtent l="4445" t="4445" r="18415" b="1905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A7790D">
      <w:pPr>
        <w:pStyle w:val="3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14" w:name="_Toc15377206"/>
      <w:bookmarkStart w:id="15" w:name="_Toc15396604"/>
      <w:r>
        <w:rPr>
          <w:rFonts w:hint="eastAsia" w:ascii="Times New Roman" w:hAnsi="Times New Roman" w:eastAsia="黑体"/>
          <w:color w:val="auto"/>
          <w:sz w:val="32"/>
          <w:szCs w:val="32"/>
          <w:highlight w:val="none"/>
          <w:lang w:eastAsia="zh-CN"/>
        </w:rPr>
        <w:t>二、收入决算情况说明</w:t>
      </w:r>
      <w:bookmarkEnd w:id="14"/>
      <w:bookmarkEnd w:id="15"/>
    </w:p>
    <w:p w14:paraId="66F948F4">
      <w:pPr>
        <w:pStyle w:val="3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4063.63万元，其中：一般公共预算财政拨款收入3808.81</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93.7</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color w:val="auto"/>
          <w:sz w:val="32"/>
          <w:szCs w:val="32"/>
          <w:highlight w:val="none"/>
          <w:lang w:eastAsia="zh-CN"/>
        </w:rPr>
        <w:t>%；政府性基金预算财政拨款收入</w:t>
      </w:r>
      <w:r>
        <w:rPr>
          <w:rFonts w:hint="eastAsia" w:ascii="仿宋_GB2312" w:hAnsi="仿宋_GB2312" w:eastAsia="仿宋_GB2312" w:cs="仿宋_GB2312"/>
          <w:sz w:val="32"/>
          <w:szCs w:val="32"/>
        </w:rPr>
        <w:t>254.82</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6.27</w:t>
      </w:r>
      <w:r>
        <w:rPr>
          <w:rFonts w:hint="eastAsia" w:ascii="仿宋_GB2312" w:hAnsi="仿宋_GB2312" w:eastAsia="仿宋_GB2312" w:cs="仿宋_GB2312"/>
          <w:color w:val="auto"/>
          <w:sz w:val="32"/>
          <w:szCs w:val="32"/>
          <w:highlight w:val="none"/>
          <w:lang w:eastAsia="zh-CN"/>
        </w:rPr>
        <w:t>%。</w:t>
      </w:r>
    </w:p>
    <w:p w14:paraId="35E0FF22">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（图2：收入决算结构图）（饼状图）</w:t>
      </w:r>
    </w:p>
    <w:p w14:paraId="0507E9A4">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仿宋_GB2312" w:eastAsia="仿宋_GB2312"/>
          <w:sz w:val="32"/>
          <w:szCs w:val="32"/>
          <w:lang w:eastAsia="zh-CN"/>
        </w:rPr>
        <w:drawing>
          <wp:inline distT="0" distB="0" distL="114300" distR="114300">
            <wp:extent cx="3797300" cy="2150110"/>
            <wp:effectExtent l="5080" t="4445" r="7620" b="1714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C748CE">
      <w:pPr>
        <w:pStyle w:val="3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4"/>
          <w:rFonts w:hint="eastAsia" w:ascii="Times New Roman" w:hAnsi="Times New Roman" w:eastAsia="黑体"/>
          <w:b w:val="0"/>
          <w:color w:val="auto"/>
          <w:highlight w:val="none"/>
        </w:rPr>
      </w:pPr>
      <w:bookmarkStart w:id="16" w:name="_Toc15396605"/>
      <w:bookmarkStart w:id="17" w:name="_Toc15377207"/>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34"/>
          <w:rFonts w:hint="eastAsia" w:ascii="Times New Roman" w:hAnsi="Times New Roman" w:eastAsia="黑体"/>
          <w:b w:val="0"/>
          <w:color w:val="auto"/>
          <w:highlight w:val="none"/>
        </w:rPr>
        <w:t>出决算情况说明</w:t>
      </w:r>
      <w:bookmarkEnd w:id="16"/>
      <w:bookmarkEnd w:id="17"/>
    </w:p>
    <w:p w14:paraId="2AB5AB6D">
      <w:pPr>
        <w:pStyle w:val="3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4063.63</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883.64</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21.7</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rPr>
        <w:t>3179.99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78.25</w:t>
      </w:r>
      <w:r>
        <w:rPr>
          <w:rFonts w:hint="eastAsia" w:ascii="仿宋_GB2312" w:hAnsi="仿宋_GB2312" w:eastAsia="仿宋_GB2312" w:cs="仿宋_GB2312"/>
          <w:color w:val="auto"/>
          <w:sz w:val="32"/>
          <w:szCs w:val="32"/>
          <w:highlight w:val="none"/>
          <w:lang w:eastAsia="zh-CN"/>
        </w:rPr>
        <w:t>%。</w:t>
      </w:r>
    </w:p>
    <w:p w14:paraId="580A4F7C">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（图3：支出决算结构图）（饼状图）</w:t>
      </w:r>
    </w:p>
    <w:p w14:paraId="270101B6">
      <w:pPr>
        <w:ind w:firstLine="800" w:firstLineChars="250"/>
        <w:rPr>
          <w:rFonts w:hint="eastAsia" w:ascii="Times New Roman" w:hAnsi="Times New Roman" w:eastAsia="仿宋_GB2312" w:cs="仿宋_GB2312"/>
          <w:color w:val="auto"/>
          <w:sz w:val="32"/>
          <w:szCs w:val="32"/>
          <w:highlight w:val="none"/>
          <w:lang w:eastAsia="zh-CN"/>
        </w:rPr>
      </w:pPr>
      <w:r>
        <w:rPr>
          <w:rFonts w:ascii="仿宋_GB2312" w:eastAsia="仿宋_GB2312"/>
          <w:color w:val="auto"/>
          <w:sz w:val="32"/>
          <w:szCs w:val="32"/>
          <w:highlight w:val="none"/>
        </w:rPr>
        <w:drawing>
          <wp:inline distT="0" distB="0" distL="114300" distR="114300">
            <wp:extent cx="3820160" cy="2581275"/>
            <wp:effectExtent l="4445" t="4445" r="23495" b="508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D05613">
      <w:pPr>
        <w:spacing w:line="600" w:lineRule="exact"/>
        <w:ind w:firstLine="640" w:firstLineChars="200"/>
        <w:outlineLvl w:val="1"/>
        <w:rPr>
          <w:rStyle w:val="34"/>
          <w:rFonts w:ascii="Times New Roman" w:hAnsi="Times New Roman" w:eastAsia="黑体"/>
          <w:b w:val="0"/>
          <w:color w:val="auto"/>
          <w:highlight w:val="none"/>
        </w:rPr>
      </w:pPr>
      <w:bookmarkStart w:id="18" w:name="_Toc15377208"/>
      <w:bookmarkStart w:id="19" w:name="_Toc15396606"/>
      <w:r>
        <w:rPr>
          <w:rFonts w:hint="eastAsia" w:ascii="Times New Roman" w:hAnsi="Times New Roman" w:eastAsia="黑体"/>
          <w:color w:val="auto"/>
          <w:sz w:val="32"/>
          <w:szCs w:val="32"/>
          <w:highlight w:val="none"/>
        </w:rPr>
        <w:t>四、财</w:t>
      </w:r>
      <w:r>
        <w:rPr>
          <w:rStyle w:val="34"/>
          <w:rFonts w:hint="eastAsia" w:ascii="Times New Roman" w:hAnsi="Times New Roman" w:eastAsia="黑体"/>
          <w:b w:val="0"/>
          <w:color w:val="auto"/>
          <w:highlight w:val="none"/>
        </w:rPr>
        <w:t>政拨款收入支出决算总体情况说明</w:t>
      </w:r>
      <w:bookmarkEnd w:id="18"/>
      <w:bookmarkEnd w:id="19"/>
    </w:p>
    <w:p w14:paraId="2680B5D2">
      <w:pPr>
        <w:pStyle w:val="32"/>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4063.63</w:t>
      </w:r>
      <w:r>
        <w:rPr>
          <w:rFonts w:hint="eastAsia" w:ascii="Times New Roman" w:hAnsi="Times New Roman" w:eastAsia="仿宋_GB2312" w:cs="仿宋_GB2312"/>
          <w:color w:val="auto"/>
          <w:kern w:val="2"/>
          <w:sz w:val="32"/>
          <w:szCs w:val="32"/>
          <w:highlight w:val="none"/>
          <w:lang w:val="en-US" w:eastAsia="zh-CN" w:bidi="ar-SA"/>
        </w:rPr>
        <w:t>万元。与2023年度相比，财政拨款</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kern w:val="2"/>
          <w:sz w:val="32"/>
          <w:szCs w:val="32"/>
          <w:highlight w:val="none"/>
          <w:lang w:val="en-US" w:eastAsia="zh-CN" w:bidi="ar-SA"/>
        </w:rPr>
        <w:t>各增加401.22万元，增长9.87%。主要变动原因是项目增加。</w:t>
      </w:r>
    </w:p>
    <w:p w14:paraId="493951D6">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14:paraId="09977E8A">
      <w:pPr>
        <w:spacing w:line="600" w:lineRule="exact"/>
        <w:ind w:firstLine="42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lang w:val="zh-CN"/>
        </w:rPr>
        <w:drawing>
          <wp:anchor distT="0" distB="0" distL="114300" distR="114300" simplePos="0" relativeHeight="251659264" behindDoc="0" locked="0" layoutInCell="1" allowOverlap="1">
            <wp:simplePos x="0" y="0"/>
            <wp:positionH relativeFrom="column">
              <wp:posOffset>441960</wp:posOffset>
            </wp:positionH>
            <wp:positionV relativeFrom="paragraph">
              <wp:posOffset>127000</wp:posOffset>
            </wp:positionV>
            <wp:extent cx="4949190" cy="2414905"/>
            <wp:effectExtent l="4445" t="4445" r="18415" b="19050"/>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2091885">
      <w:pPr>
        <w:spacing w:line="600" w:lineRule="exact"/>
        <w:ind w:firstLine="640" w:firstLineChars="200"/>
        <w:outlineLvl w:val="1"/>
        <w:rPr>
          <w:rStyle w:val="34"/>
          <w:rFonts w:ascii="Times New Roman" w:hAnsi="Times New Roman" w:eastAsia="黑体"/>
          <w:b w:val="0"/>
          <w:color w:val="auto"/>
          <w:highlight w:val="none"/>
        </w:rPr>
      </w:pPr>
      <w:bookmarkStart w:id="20" w:name="_Toc15377209"/>
      <w:bookmarkStart w:id="21" w:name="_Toc15396607"/>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34"/>
          <w:rFonts w:hint="eastAsia" w:ascii="Times New Roman" w:hAnsi="Times New Roman" w:eastAsia="黑体"/>
          <w:b w:val="0"/>
          <w:color w:val="auto"/>
          <w:highlight w:val="none"/>
        </w:rPr>
        <w:t>般公共预算财政拨款支出决算情况说明</w:t>
      </w:r>
      <w:bookmarkEnd w:id="20"/>
      <w:bookmarkEnd w:id="21"/>
    </w:p>
    <w:p w14:paraId="42C1AEE8">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2"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22"/>
    </w:p>
    <w:p w14:paraId="5FED9600">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3808.81</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93.72</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%。与2023年度相比，一般公共预算财政拨款支出增加604.2万元，增长15.86%。主要变动原因是项目增加。</w:t>
      </w:r>
    </w:p>
    <w:p w14:paraId="035832F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lang w:eastAsia="zh-CN"/>
        </w:rPr>
        <w:drawing>
          <wp:anchor distT="0" distB="0" distL="114300" distR="114300" simplePos="0" relativeHeight="251661312" behindDoc="0" locked="0" layoutInCell="1" allowOverlap="1">
            <wp:simplePos x="0" y="0"/>
            <wp:positionH relativeFrom="column">
              <wp:posOffset>535940</wp:posOffset>
            </wp:positionH>
            <wp:positionV relativeFrom="paragraph">
              <wp:posOffset>804545</wp:posOffset>
            </wp:positionV>
            <wp:extent cx="4558030" cy="2534920"/>
            <wp:effectExtent l="4445" t="4445" r="9525" b="1333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14:paraId="75FAB0DF">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3" w:name="_Toc15377211"/>
      <w:r>
        <w:rPr>
          <w:rFonts w:hint="eastAsia" w:ascii="Times New Roman" w:hAnsi="Times New Roman" w:eastAsia="楷体_GB2312" w:cs="楷体_GB2312"/>
          <w:b/>
          <w:color w:val="auto"/>
          <w:sz w:val="32"/>
          <w:szCs w:val="32"/>
          <w:highlight w:val="none"/>
        </w:rPr>
        <w:t>（二）一般公共预算财政拨款支出决算结构情况</w:t>
      </w:r>
      <w:bookmarkEnd w:id="23"/>
    </w:p>
    <w:p w14:paraId="73317307">
      <w:pPr>
        <w:spacing w:line="600" w:lineRule="exact"/>
        <w:ind w:firstLine="64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3808.81</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一般公共服务支出909.53万元，占</w:t>
      </w:r>
      <w:r>
        <w:rPr>
          <w:rFonts w:hint="eastAsia" w:eastAsia="仿宋_GB2312" w:cs="仿宋_GB2312"/>
          <w:color w:val="auto"/>
          <w:kern w:val="2"/>
          <w:sz w:val="32"/>
          <w:szCs w:val="32"/>
          <w:highlight w:val="none"/>
          <w:lang w:val="en-US" w:eastAsia="zh-CN" w:bidi="ar-SA"/>
        </w:rPr>
        <w:t>23.88</w:t>
      </w:r>
      <w:r>
        <w:rPr>
          <w:rFonts w:hint="eastAsia" w:ascii="Times New Roman" w:hAnsi="Times New Roman" w:eastAsia="仿宋_GB2312" w:cs="仿宋_GB2312"/>
          <w:color w:val="auto"/>
          <w:kern w:val="2"/>
          <w:sz w:val="32"/>
          <w:szCs w:val="32"/>
          <w:highlight w:val="none"/>
          <w:lang w:val="en-US" w:eastAsia="zh-CN" w:bidi="ar-SA"/>
        </w:rPr>
        <w:t>%；农林水支出2,718.73万元，占</w:t>
      </w:r>
      <w:r>
        <w:rPr>
          <w:rFonts w:hint="eastAsia" w:eastAsia="仿宋_GB2312" w:cs="仿宋_GB2312"/>
          <w:color w:val="auto"/>
          <w:kern w:val="2"/>
          <w:sz w:val="32"/>
          <w:szCs w:val="32"/>
          <w:highlight w:val="none"/>
          <w:lang w:val="en-US" w:eastAsia="zh-CN" w:bidi="ar-SA"/>
        </w:rPr>
        <w:t>71.38</w:t>
      </w:r>
      <w:r>
        <w:rPr>
          <w:rFonts w:hint="eastAsia" w:ascii="Times New Roman" w:hAnsi="Times New Roman" w:eastAsia="仿宋_GB2312" w:cs="仿宋_GB2312"/>
          <w:color w:val="auto"/>
          <w:kern w:val="2"/>
          <w:sz w:val="32"/>
          <w:szCs w:val="32"/>
          <w:highlight w:val="none"/>
          <w:lang w:val="en-US" w:eastAsia="zh-CN" w:bidi="ar-SA"/>
        </w:rPr>
        <w:t>%；社会保障和就业支出121.61万元，占</w:t>
      </w:r>
      <w:r>
        <w:rPr>
          <w:rFonts w:hint="eastAsia" w:eastAsia="仿宋_GB2312" w:cs="仿宋_GB2312"/>
          <w:color w:val="auto"/>
          <w:kern w:val="2"/>
          <w:sz w:val="32"/>
          <w:szCs w:val="32"/>
          <w:highlight w:val="none"/>
          <w:lang w:val="en-US" w:eastAsia="zh-CN" w:bidi="ar-SA"/>
        </w:rPr>
        <w:t>3.19</w:t>
      </w:r>
      <w:r>
        <w:rPr>
          <w:rFonts w:hint="eastAsia" w:ascii="Times New Roman" w:hAnsi="Times New Roman" w:eastAsia="仿宋_GB2312" w:cs="仿宋_GB2312"/>
          <w:color w:val="auto"/>
          <w:kern w:val="2"/>
          <w:sz w:val="32"/>
          <w:szCs w:val="32"/>
          <w:highlight w:val="none"/>
          <w:lang w:val="en-US" w:eastAsia="zh-CN" w:bidi="ar-SA"/>
        </w:rPr>
        <w:t>%；卫生健康支出16.40万元，占</w:t>
      </w:r>
      <w:r>
        <w:rPr>
          <w:rFonts w:hint="eastAsia" w:eastAsia="仿宋_GB2312" w:cs="仿宋_GB2312"/>
          <w:color w:val="auto"/>
          <w:kern w:val="2"/>
          <w:sz w:val="32"/>
          <w:szCs w:val="32"/>
          <w:highlight w:val="none"/>
          <w:lang w:val="en-US" w:eastAsia="zh-CN" w:bidi="ar-SA"/>
        </w:rPr>
        <w:t>0.43</w:t>
      </w:r>
      <w:r>
        <w:rPr>
          <w:rFonts w:hint="eastAsia" w:ascii="Times New Roman" w:hAnsi="Times New Roman" w:eastAsia="仿宋_GB2312" w:cs="仿宋_GB2312"/>
          <w:color w:val="auto"/>
          <w:kern w:val="2"/>
          <w:sz w:val="32"/>
          <w:szCs w:val="32"/>
          <w:highlight w:val="none"/>
          <w:lang w:val="en-US" w:eastAsia="zh-CN" w:bidi="ar-SA"/>
        </w:rPr>
        <w:t>%；住房保障支出42.55万元，占</w:t>
      </w:r>
      <w:r>
        <w:rPr>
          <w:rFonts w:hint="eastAsia" w:eastAsia="仿宋_GB2312" w:cs="仿宋_GB2312"/>
          <w:color w:val="auto"/>
          <w:kern w:val="2"/>
          <w:sz w:val="32"/>
          <w:szCs w:val="32"/>
          <w:highlight w:val="none"/>
          <w:lang w:val="en-US" w:eastAsia="zh-CN" w:bidi="ar-SA"/>
        </w:rPr>
        <w:t>1.12</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w:t>
      </w:r>
    </w:p>
    <w:p w14:paraId="362B654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（图6：一般公共预算财政拨款支出决算结构）（饼状图）</w:t>
      </w:r>
    </w:p>
    <w:p w14:paraId="0165CCE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 w:hAnsi="仿宋" w:eastAsia="仿宋"/>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723900</wp:posOffset>
            </wp:positionH>
            <wp:positionV relativeFrom="paragraph">
              <wp:posOffset>220980</wp:posOffset>
            </wp:positionV>
            <wp:extent cx="4047490" cy="3030855"/>
            <wp:effectExtent l="4445" t="4445" r="5715" b="12700"/>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4B9B0508">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4" w:name="_Toc15377212"/>
      <w:r>
        <w:rPr>
          <w:rFonts w:hint="eastAsia" w:ascii="Times New Roman" w:hAnsi="Times New Roman" w:eastAsia="楷体_GB2312" w:cs="楷体_GB2312"/>
          <w:b/>
          <w:color w:val="auto"/>
          <w:sz w:val="32"/>
          <w:szCs w:val="32"/>
          <w:highlight w:val="none"/>
        </w:rPr>
        <w:t>（三）一般公共预算财政拨款支出决算具体情况</w:t>
      </w:r>
      <w:bookmarkEnd w:id="24"/>
    </w:p>
    <w:p w14:paraId="0420896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25" w:name="_Toc15378460"/>
      <w:bookmarkStart w:id="26" w:name="_Toc15377444"/>
      <w:bookmarkStart w:id="27" w:name="_Toc15377213"/>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3808.81</w:t>
      </w:r>
      <w:r>
        <w:rPr>
          <w:rFonts w:hint="eastAsia" w:ascii="仿宋_GB2312" w:hAnsi="仿宋_GB2312" w:eastAsia="仿宋_GB2312" w:cs="仿宋_GB2312"/>
          <w:sz w:val="32"/>
          <w:szCs w:val="32"/>
          <w:lang w:eastAsia="zh-CN"/>
        </w:rPr>
        <w:t>万元</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%。其中：</w:t>
      </w:r>
      <w:bookmarkEnd w:id="25"/>
      <w:bookmarkEnd w:id="26"/>
      <w:bookmarkEnd w:id="27"/>
    </w:p>
    <w:p w14:paraId="5129133D">
      <w:pPr>
        <w:numPr>
          <w:ilvl w:val="0"/>
          <w:numId w:val="0"/>
        </w:numPr>
        <w:spacing w:line="600" w:lineRule="exact"/>
        <w:ind w:firstLine="640" w:firstLineChars="200"/>
        <w:rPr>
          <w:rFonts w:hint="eastAsia" w:ascii="仿宋_GB2312" w:hAnsi="仿宋_GB2312" w:eastAsia="仿宋_GB2312"/>
          <w:color w:val="000000"/>
          <w:kern w:val="2"/>
          <w:sz w:val="32"/>
          <w:szCs w:val="24"/>
          <w:lang w:val="zh-CN"/>
        </w:rPr>
      </w:pP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一般公共服务（类）民族事务（款）民族工作专项（项）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支出决算为20.00万元，完成预算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5FA701D3">
      <w:pPr>
        <w:numPr>
          <w:ilvl w:val="0"/>
          <w:numId w:val="0"/>
        </w:numPr>
        <w:spacing w:line="600" w:lineRule="exact"/>
        <w:ind w:firstLine="640" w:firstLineChars="200"/>
        <w:rPr>
          <w:rFonts w:hint="eastAsia" w:ascii="仿宋_GB2312" w:hAnsi="仿宋_GB2312" w:eastAsia="仿宋_GB2312"/>
          <w:color w:val="000000"/>
          <w:kern w:val="2"/>
          <w:sz w:val="32"/>
          <w:szCs w:val="24"/>
          <w:lang w:val="zh-CN"/>
        </w:rPr>
      </w:pP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一般公共服务（类）组织事务（款）行政运行（项）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支出决算为516.24万元，完成预算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7B7980CB">
      <w:pPr>
        <w:numPr>
          <w:ilvl w:val="0"/>
          <w:numId w:val="0"/>
        </w:numPr>
        <w:spacing w:line="600" w:lineRule="exact"/>
        <w:ind w:firstLine="640" w:firstLineChars="200"/>
        <w:rPr>
          <w:rFonts w:hint="eastAsia" w:ascii="仿宋_GB2312" w:hAnsi="仿宋_GB2312" w:eastAsia="仿宋_GB2312"/>
          <w:color w:val="000000"/>
          <w:kern w:val="2"/>
          <w:sz w:val="32"/>
          <w:szCs w:val="24"/>
          <w:lang w:val="zh-CN"/>
        </w:rPr>
      </w:pPr>
      <w:r>
        <w:rPr>
          <w:rFonts w:hint="eastAsia"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en-US" w:eastAsia="zh-CN" w:bidi="ar-SA"/>
        </w:rPr>
        <w:t>一般公共服务（类）组织事务（款）事业运行（项）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支出决算为173.78万元，完成预算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46E30ACC">
      <w:pPr>
        <w:numPr>
          <w:ilvl w:val="0"/>
          <w:numId w:val="0"/>
        </w:numPr>
        <w:spacing w:line="600" w:lineRule="exact"/>
        <w:ind w:firstLine="640" w:firstLineChars="200"/>
        <w:rPr>
          <w:rFonts w:hint="eastAsia"/>
          <w:lang w:val="zh-CN"/>
        </w:rPr>
      </w:pP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一般公共服务（类）组织事务（款）其他组织事务支出（项）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支出决算为199.51万元，完成预算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7C10B43E">
      <w:pPr>
        <w:numPr>
          <w:ilvl w:val="0"/>
          <w:numId w:val="0"/>
        </w:numPr>
        <w:spacing w:line="600" w:lineRule="exact"/>
        <w:ind w:firstLine="640" w:firstLineChars="200"/>
        <w:rPr>
          <w:rFonts w:hint="eastAsia"/>
          <w:lang w:val="zh-CN"/>
        </w:rPr>
      </w:pPr>
      <w:r>
        <w:rPr>
          <w:rFonts w:hint="eastAsia" w:eastAsia="仿宋_GB2312" w:cs="仿宋_GB2312"/>
          <w:color w:val="auto"/>
          <w:kern w:val="2"/>
          <w:sz w:val="32"/>
          <w:szCs w:val="32"/>
          <w:highlight w:val="none"/>
          <w:lang w:val="en-US" w:eastAsia="zh-CN" w:bidi="ar-SA"/>
        </w:rPr>
        <w:t>5</w:t>
      </w:r>
      <w:r>
        <w:rPr>
          <w:rFonts w:hint="eastAsia" w:ascii="Times New Roman" w:hAnsi="Times New Roman" w:eastAsia="仿宋_GB2312" w:cs="仿宋_GB2312"/>
          <w:color w:val="auto"/>
          <w:kern w:val="2"/>
          <w:sz w:val="32"/>
          <w:szCs w:val="32"/>
          <w:highlight w:val="none"/>
          <w:lang w:val="en-US" w:eastAsia="zh-CN" w:bidi="ar-SA"/>
        </w:rPr>
        <w:t>.社会保障和就业支出（类）行政事业单位养老支出（款）机关事业单位基本养老保险缴费支出（项）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支出决算为53.17万元，完成预算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5E24241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6</w:t>
      </w:r>
      <w:r>
        <w:rPr>
          <w:rFonts w:hint="eastAsia" w:ascii="Times New Roman" w:hAnsi="Times New Roman" w:eastAsia="仿宋_GB2312" w:cs="仿宋_GB2312"/>
          <w:color w:val="auto"/>
          <w:kern w:val="2"/>
          <w:sz w:val="32"/>
          <w:szCs w:val="32"/>
          <w:highlight w:val="none"/>
          <w:lang w:val="en-US" w:eastAsia="zh-CN" w:bidi="ar-SA"/>
        </w:rPr>
        <w:t>.社会保障和就业支出（类）行政事业单位养老支出（款）机关事业单位职业年金缴费支出（项）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支出决算为30.59万元，完成预算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56D3236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7</w:t>
      </w:r>
      <w:r>
        <w:rPr>
          <w:rFonts w:hint="eastAsia" w:ascii="Times New Roman" w:hAnsi="Times New Roman" w:eastAsia="仿宋_GB2312" w:cs="仿宋_GB2312"/>
          <w:color w:val="auto"/>
          <w:kern w:val="2"/>
          <w:sz w:val="32"/>
          <w:szCs w:val="32"/>
          <w:highlight w:val="none"/>
          <w:lang w:val="en-US" w:eastAsia="zh-CN" w:bidi="ar-SA"/>
        </w:rPr>
        <w:t>.社会保障和就业支出（类）抚恤（款）死亡抚恤（项）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支出决算为29.33万元，完成预算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7A037D4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8</w:t>
      </w:r>
      <w:r>
        <w:rPr>
          <w:rFonts w:hint="eastAsia" w:ascii="Times New Roman" w:hAnsi="Times New Roman" w:eastAsia="仿宋_GB2312" w:cs="仿宋_GB2312"/>
          <w:color w:val="auto"/>
          <w:kern w:val="2"/>
          <w:sz w:val="32"/>
          <w:szCs w:val="32"/>
          <w:highlight w:val="none"/>
          <w:lang w:val="en-US" w:eastAsia="zh-CN" w:bidi="ar-SA"/>
        </w:rPr>
        <w:t>.社会保障和就业支出（类）社会福利（款）其他社会福利支出（项）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支出决算为0.96万元，完成预算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0252020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9.</w:t>
      </w:r>
      <w:r>
        <w:rPr>
          <w:rFonts w:hint="eastAsia" w:ascii="Times New Roman" w:hAnsi="Times New Roman" w:eastAsia="仿宋_GB2312" w:cs="仿宋_GB2312"/>
          <w:color w:val="auto"/>
          <w:kern w:val="2"/>
          <w:sz w:val="32"/>
          <w:szCs w:val="32"/>
          <w:highlight w:val="none"/>
          <w:lang w:val="en-US" w:eastAsia="zh-CN" w:bidi="ar-SA"/>
        </w:rPr>
        <w:t>社会保障和就业支出（类）其他社会保障和就业支出（款）其他社会保障和就业支出（项）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支出决算为7.55万元，完成预算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3328F35D">
      <w:pPr>
        <w:spacing w:line="600" w:lineRule="exact"/>
        <w:ind w:firstLine="640"/>
        <w:rPr>
          <w:rFonts w:hint="eastAsia" w:ascii="仿宋_GB2312" w:hAnsi="仿宋_GB2312" w:eastAsia="仿宋_GB2312"/>
          <w:color w:val="000000"/>
          <w:kern w:val="2"/>
          <w:sz w:val="32"/>
          <w:szCs w:val="24"/>
          <w:lang w:val="zh-CN"/>
        </w:rPr>
      </w:pPr>
      <w:r>
        <w:rPr>
          <w:rFonts w:hint="eastAsia" w:eastAsia="仿宋_GB2312" w:cs="仿宋_GB2312"/>
          <w:color w:val="auto"/>
          <w:kern w:val="2"/>
          <w:sz w:val="32"/>
          <w:szCs w:val="32"/>
          <w:highlight w:val="none"/>
          <w:lang w:val="en-US" w:eastAsia="zh-CN" w:bidi="ar-SA"/>
        </w:rPr>
        <w:t>10</w:t>
      </w:r>
      <w:r>
        <w:rPr>
          <w:rFonts w:hint="eastAsia" w:ascii="Times New Roman" w:hAnsi="Times New Roman" w:eastAsia="仿宋_GB2312" w:cs="仿宋_GB2312"/>
          <w:color w:val="auto"/>
          <w:kern w:val="2"/>
          <w:sz w:val="32"/>
          <w:szCs w:val="32"/>
          <w:highlight w:val="none"/>
          <w:lang w:val="en-US" w:eastAsia="zh-CN" w:bidi="ar-SA"/>
        </w:rPr>
        <w:t>.卫生健康支出（类）行政事业单位医疗（款）行政单位医疗（项）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支出决算为16.40</w:t>
      </w:r>
      <w:r>
        <w:rPr>
          <w:rFonts w:hint="eastAsia"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1B212F57">
      <w:pPr>
        <w:spacing w:line="600" w:lineRule="exact"/>
        <w:ind w:firstLine="640"/>
        <w:rPr>
          <w:rFonts w:hint="eastAsia" w:ascii="仿宋_GB2312" w:hAnsi="仿宋_GB2312" w:eastAsia="仿宋_GB2312"/>
          <w:color w:val="000000"/>
          <w:kern w:val="2"/>
          <w:sz w:val="32"/>
          <w:szCs w:val="24"/>
          <w:lang w:val="zh-CN"/>
        </w:rPr>
      </w:pPr>
      <w:r>
        <w:rPr>
          <w:rFonts w:hint="eastAsia" w:eastAsia="仿宋_GB2312" w:cs="仿宋_GB2312"/>
          <w:color w:val="auto"/>
          <w:kern w:val="2"/>
          <w:sz w:val="32"/>
          <w:szCs w:val="32"/>
          <w:highlight w:val="none"/>
          <w:lang w:val="en-US" w:eastAsia="zh-CN" w:bidi="ar-SA"/>
        </w:rPr>
        <w:t>11</w:t>
      </w:r>
      <w:r>
        <w:rPr>
          <w:rFonts w:hint="eastAsia" w:ascii="Times New Roman" w:hAnsi="Times New Roman" w:eastAsia="仿宋_GB2312" w:cs="仿宋_GB2312"/>
          <w:color w:val="auto"/>
          <w:kern w:val="2"/>
          <w:sz w:val="32"/>
          <w:szCs w:val="32"/>
          <w:highlight w:val="none"/>
          <w:lang w:val="en-US" w:eastAsia="zh-CN" w:bidi="ar-SA"/>
        </w:rPr>
        <w:t>.农林水支出（类）巩固脱贫攻坚成果衔接乡村振兴（款）其他巩固脱贫攻坚成果衔接乡村振兴支出（项）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支出决算为2,572.50</w:t>
      </w:r>
      <w:r>
        <w:rPr>
          <w:rFonts w:hint="eastAsia"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1C63CAB9">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12.</w:t>
      </w:r>
      <w:r>
        <w:rPr>
          <w:rFonts w:hint="eastAsia" w:ascii="Times New Roman" w:hAnsi="Times New Roman" w:eastAsia="仿宋_GB2312" w:cs="仿宋_GB2312"/>
          <w:color w:val="auto"/>
          <w:kern w:val="2"/>
          <w:sz w:val="32"/>
          <w:szCs w:val="32"/>
          <w:highlight w:val="none"/>
          <w:lang w:val="en-US" w:eastAsia="zh-CN" w:bidi="ar-SA"/>
        </w:rPr>
        <w:t>农林水支出（类）农村综合改革（款）对村民委员会和村党支部的补助（项）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支出决算为146.23</w:t>
      </w:r>
      <w:r>
        <w:rPr>
          <w:rFonts w:hint="eastAsia"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7C4CF6B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13.</w:t>
      </w:r>
      <w:r>
        <w:rPr>
          <w:rFonts w:hint="eastAsia" w:ascii="Times New Roman" w:hAnsi="Times New Roman" w:eastAsia="仿宋_GB2312" w:cs="仿宋_GB2312"/>
          <w:color w:val="auto"/>
          <w:kern w:val="2"/>
          <w:sz w:val="32"/>
          <w:szCs w:val="32"/>
          <w:highlight w:val="none"/>
          <w:lang w:val="en-US" w:eastAsia="zh-CN" w:bidi="ar-SA"/>
        </w:rPr>
        <w:t>住房保障支出（类）住房改革支出（款）住房公积金（项）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支出决算为42.55</w:t>
      </w:r>
      <w:r>
        <w:rPr>
          <w:rFonts w:hint="eastAsia"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hAnsi="仿宋_GB2312" w:eastAsia="仿宋_GB2312"/>
          <w:color w:val="000000"/>
          <w:kern w:val="2"/>
          <w:sz w:val="32"/>
          <w:szCs w:val="24"/>
          <w:lang w:val="zh-CN"/>
        </w:rPr>
        <w:t>决算数</w:t>
      </w:r>
      <w:r>
        <w:rPr>
          <w:rFonts w:hint="eastAsia" w:ascii="仿宋_GB2312" w:hAnsi="仿宋_GB2312" w:eastAsia="仿宋_GB2312"/>
          <w:color w:val="000000"/>
          <w:kern w:val="2"/>
          <w:sz w:val="32"/>
          <w:szCs w:val="24"/>
          <w:lang w:val="zh-CN" w:eastAsia="zh-CN"/>
        </w:rPr>
        <w:t>与</w:t>
      </w:r>
      <w:r>
        <w:rPr>
          <w:rFonts w:hint="eastAsia" w:ascii="仿宋_GB2312" w:hAnsi="仿宋_GB2312" w:eastAsia="仿宋_GB2312"/>
          <w:color w:val="000000"/>
          <w:kern w:val="2"/>
          <w:sz w:val="32"/>
          <w:szCs w:val="24"/>
          <w:lang w:val="zh-CN"/>
        </w:rPr>
        <w:t>预算数</w:t>
      </w:r>
      <w:r>
        <w:rPr>
          <w:rFonts w:hint="eastAsia" w:ascii="仿宋_GB2312" w:hAnsi="仿宋_GB2312" w:eastAsia="仿宋_GB2312"/>
          <w:color w:val="000000"/>
          <w:kern w:val="2"/>
          <w:sz w:val="32"/>
          <w:szCs w:val="24"/>
          <w:lang w:val="zh-CN" w:eastAsia="zh-CN"/>
        </w:rPr>
        <w:t>持平</w:t>
      </w:r>
      <w:r>
        <w:rPr>
          <w:rFonts w:hint="eastAsia" w:ascii="仿宋_GB2312" w:hAnsi="仿宋_GB2312" w:eastAsia="仿宋_GB2312"/>
          <w:color w:val="000000"/>
          <w:kern w:val="2"/>
          <w:sz w:val="32"/>
          <w:szCs w:val="24"/>
          <w:lang w:val="zh-CN"/>
        </w:rPr>
        <w:t>。</w:t>
      </w:r>
    </w:p>
    <w:p w14:paraId="6E1355B5">
      <w:pPr>
        <w:tabs>
          <w:tab w:val="right" w:pos="8306"/>
        </w:tabs>
        <w:spacing w:line="600" w:lineRule="exact"/>
        <w:ind w:firstLine="640"/>
        <w:outlineLvl w:val="1"/>
        <w:rPr>
          <w:rStyle w:val="34"/>
          <w:rFonts w:ascii="Times New Roman" w:hAnsi="Times New Roman"/>
          <w:color w:val="auto"/>
          <w:highlight w:val="none"/>
        </w:rPr>
      </w:pPr>
      <w:bookmarkStart w:id="28" w:name="_Toc15377214"/>
      <w:bookmarkStart w:id="29" w:name="_Toc15396608"/>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34"/>
          <w:rFonts w:hint="eastAsia" w:ascii="Times New Roman" w:hAnsi="Times New Roman" w:eastAsia="黑体"/>
          <w:b w:val="0"/>
          <w:color w:val="auto"/>
          <w:highlight w:val="none"/>
        </w:rPr>
        <w:t>般公共预算财政拨款基本支出决算情况说明</w:t>
      </w:r>
      <w:bookmarkEnd w:id="28"/>
      <w:bookmarkEnd w:id="29"/>
      <w:r>
        <w:rPr>
          <w:rStyle w:val="34"/>
          <w:rFonts w:ascii="Times New Roman" w:hAnsi="Times New Roman" w:eastAsia="黑体"/>
          <w:b w:val="0"/>
          <w:color w:val="auto"/>
          <w:highlight w:val="none"/>
        </w:rPr>
        <w:tab/>
      </w:r>
    </w:p>
    <w:p w14:paraId="709206B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883.64</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1EE3A6B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751.58</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元，主要包括：基本工资、津贴补贴、奖金、伙食补助费、绩效工资、机关事业单位基本养老保险缴费、职业年金缴费、职工基本医疗保险缴费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其他社会保障缴费、住房公积金、其他工资福利支出</w:t>
      </w:r>
      <w:r>
        <w:rPr>
          <w:rFonts w:hint="eastAsia" w:eastAsia="仿宋_GB2312" w:cs="仿宋_GB2312"/>
          <w:color w:val="auto"/>
          <w:kern w:val="2"/>
          <w:sz w:val="32"/>
          <w:szCs w:val="32"/>
          <w:highlight w:val="none"/>
          <w:lang w:val="en-US" w:eastAsia="zh-CN" w:bidi="ar-SA"/>
        </w:rPr>
        <w:t>、对个人和家庭的补助、抚恤金、</w:t>
      </w:r>
      <w:r>
        <w:rPr>
          <w:rFonts w:hint="eastAsia" w:ascii="Times New Roman" w:hAnsi="Times New Roman" w:eastAsia="仿宋_GB2312" w:cs="仿宋_GB2312"/>
          <w:color w:val="auto"/>
          <w:kern w:val="2"/>
          <w:sz w:val="32"/>
          <w:szCs w:val="32"/>
          <w:highlight w:val="none"/>
          <w:lang w:val="en-US" w:eastAsia="zh-CN" w:bidi="ar-SA"/>
        </w:rPr>
        <w:t>生活补助。</w:t>
      </w:r>
      <w:r>
        <w:rPr>
          <w:rFonts w:hint="eastAsia" w:ascii="Times New Roman" w:hAnsi="Times New Roman" w:eastAsia="仿宋_GB2312" w:cs="仿宋_GB2312"/>
          <w:color w:val="auto"/>
          <w:kern w:val="2"/>
          <w:sz w:val="32"/>
          <w:szCs w:val="32"/>
          <w:highlight w:val="none"/>
          <w:lang w:val="en-US" w:eastAsia="zh-CN" w:bidi="ar-SA"/>
        </w:rPr>
        <w:br w:type="textWrapping"/>
      </w:r>
      <w:r>
        <w:rPr>
          <w:rFonts w:hint="eastAsia" w:ascii="Times New Roman" w:hAnsi="Times New Roman" w:eastAsia="仿宋_GB2312" w:cs="仿宋_GB2312"/>
          <w:color w:val="auto"/>
          <w:kern w:val="2"/>
          <w:sz w:val="32"/>
          <w:szCs w:val="32"/>
          <w:highlight w:val="none"/>
          <w:lang w:val="en-US" w:eastAsia="zh-CN" w:bidi="ar-SA"/>
        </w:rPr>
        <w:t>　　公用经费</w:t>
      </w:r>
      <w:r>
        <w:rPr>
          <w:rFonts w:hint="eastAsia" w:ascii="仿宋_GB2312" w:hAnsi="仿宋_GB2312" w:eastAsia="仿宋_GB2312" w:cs="仿宋_GB2312"/>
          <w:sz w:val="32"/>
          <w:szCs w:val="32"/>
        </w:rPr>
        <w:t>132.06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元，主要包括：办公费、邮电费、差旅费、维修（护）费、工会经费</w:t>
      </w:r>
      <w:r>
        <w:rPr>
          <w:rFonts w:hint="eastAsia" w:eastAsia="仿宋_GB2312" w:cs="仿宋_GB2312"/>
          <w:color w:val="auto"/>
          <w:kern w:val="2"/>
          <w:sz w:val="32"/>
          <w:szCs w:val="32"/>
          <w:highlight w:val="none"/>
          <w:lang w:val="en-US" w:eastAsia="zh-CN" w:bidi="ar-SA"/>
        </w:rPr>
        <w:t>、福利费、</w:t>
      </w:r>
      <w:r>
        <w:rPr>
          <w:rFonts w:hint="eastAsia" w:ascii="Times New Roman" w:hAnsi="Times New Roman" w:eastAsia="仿宋_GB2312" w:cs="仿宋_GB2312"/>
          <w:color w:val="auto"/>
          <w:kern w:val="2"/>
          <w:sz w:val="32"/>
          <w:szCs w:val="32"/>
          <w:highlight w:val="none"/>
          <w:lang w:val="en-US" w:eastAsia="zh-CN" w:bidi="ar-SA"/>
        </w:rPr>
        <w:t>其他交通费、其他商品和服务支出。</w:t>
      </w:r>
    </w:p>
    <w:p w14:paraId="37808032">
      <w:pPr>
        <w:spacing w:line="600" w:lineRule="exact"/>
        <w:ind w:firstLine="640"/>
        <w:outlineLvl w:val="1"/>
        <w:rPr>
          <w:rStyle w:val="34"/>
          <w:rFonts w:ascii="Times New Roman" w:hAnsi="Times New Roman" w:eastAsia="黑体"/>
          <w:b w:val="0"/>
          <w:color w:val="auto"/>
          <w:highlight w:val="none"/>
        </w:rPr>
      </w:pPr>
      <w:bookmarkStart w:id="30" w:name="_Toc15377215"/>
      <w:bookmarkStart w:id="31" w:name="_Toc15396609"/>
      <w:r>
        <w:rPr>
          <w:rFonts w:hint="eastAsia" w:ascii="Times New Roman" w:hAnsi="Times New Roman" w:eastAsia="黑体"/>
          <w:color w:val="auto"/>
          <w:sz w:val="32"/>
          <w:szCs w:val="32"/>
          <w:highlight w:val="none"/>
        </w:rPr>
        <w:t>七、</w:t>
      </w:r>
      <w:r>
        <w:rPr>
          <w:rStyle w:val="34"/>
          <w:rFonts w:hint="eastAsia" w:ascii="Times New Roman" w:hAnsi="Times New Roman" w:eastAsia="黑体"/>
          <w:b w:val="0"/>
          <w:color w:val="auto"/>
          <w:highlight w:val="none"/>
        </w:rPr>
        <w:t>财政拨款</w:t>
      </w:r>
      <w:r>
        <w:rPr>
          <w:rStyle w:val="34"/>
          <w:rFonts w:hint="eastAsia" w:ascii="Times New Roman" w:hAnsi="Times New Roman" w:eastAsia="黑体"/>
          <w:color w:val="auto"/>
          <w:highlight w:val="none"/>
        </w:rPr>
        <w:t>“</w:t>
      </w:r>
      <w:r>
        <w:rPr>
          <w:rStyle w:val="34"/>
          <w:rFonts w:hint="eastAsia" w:ascii="Times New Roman" w:hAnsi="Times New Roman" w:eastAsia="黑体"/>
          <w:b w:val="0"/>
          <w:color w:val="auto"/>
          <w:highlight w:val="none"/>
        </w:rPr>
        <w:t>三公”经费支出决算情况说明</w:t>
      </w:r>
      <w:bookmarkEnd w:id="30"/>
      <w:bookmarkEnd w:id="31"/>
    </w:p>
    <w:p w14:paraId="1FD0A8AA">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2"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32"/>
    </w:p>
    <w:p w14:paraId="11572F35">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1.76</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w:t>
      </w:r>
      <w:r>
        <w:rPr>
          <w:rFonts w:hint="eastAsia" w:eastAsia="仿宋_GB2312" w:cs="仿宋_GB2312"/>
          <w:color w:val="auto"/>
          <w:kern w:val="2"/>
          <w:sz w:val="32"/>
          <w:szCs w:val="32"/>
          <w:highlight w:val="none"/>
          <w:lang w:val="en-US" w:eastAsia="zh-CN" w:bidi="ar-SA"/>
        </w:rPr>
        <w:t>0.12</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6.82</w:t>
      </w:r>
      <w:r>
        <w:rPr>
          <w:rFonts w:hint="eastAsia" w:ascii="Times New Roman" w:hAnsi="Times New Roman" w:eastAsia="仿宋_GB2312" w:cs="仿宋_GB2312"/>
          <w:color w:val="auto"/>
          <w:kern w:val="2"/>
          <w:sz w:val="32"/>
          <w:szCs w:val="32"/>
          <w:highlight w:val="none"/>
          <w:lang w:val="en-US" w:eastAsia="zh-CN" w:bidi="ar-SA"/>
        </w:rPr>
        <w:t>%。决算数与预算数持平</w:t>
      </w:r>
      <w:r>
        <w:rPr>
          <w:rFonts w:hint="eastAsia" w:eastAsia="仿宋_GB2312" w:cs="仿宋_GB2312"/>
          <w:color w:val="auto"/>
          <w:kern w:val="2"/>
          <w:sz w:val="32"/>
          <w:szCs w:val="32"/>
          <w:highlight w:val="none"/>
          <w:lang w:val="en-US" w:eastAsia="zh-CN" w:bidi="ar-SA"/>
        </w:rPr>
        <w:t>。</w:t>
      </w:r>
    </w:p>
    <w:p w14:paraId="2B778744">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3"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33"/>
    </w:p>
    <w:p w14:paraId="4C772B62">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万元，占0%；公务用车购置及运行维护费支出决算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万元，占0%；公务接待费支出决算</w:t>
      </w:r>
      <w:r>
        <w:rPr>
          <w:rFonts w:hint="eastAsia" w:ascii="仿宋_GB2312" w:hAnsi="仿宋_GB2312" w:eastAsia="仿宋_GB2312" w:cs="仿宋_GB2312"/>
          <w:sz w:val="32"/>
          <w:szCs w:val="32"/>
        </w:rPr>
        <w:t>1.76</w:t>
      </w:r>
      <w:r>
        <w:rPr>
          <w:rFonts w:hint="eastAsia" w:ascii="仿宋_GB2312" w:hAnsi="仿宋_GB2312" w:eastAsia="仿宋_GB2312" w:cs="仿宋_GB2312"/>
          <w:color w:val="auto"/>
          <w:kern w:val="2"/>
          <w:sz w:val="32"/>
          <w:szCs w:val="32"/>
          <w:highlight w:val="none"/>
          <w:lang w:val="en-US" w:eastAsia="zh-CN" w:bidi="ar-SA"/>
        </w:rPr>
        <w:t>万元，占100%。具体情况如下：</w:t>
      </w:r>
    </w:p>
    <w:p w14:paraId="6342ED4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（图7：“三公”经费财政拨款支出结构）（饼状图）</w:t>
      </w:r>
    </w:p>
    <w:p w14:paraId="512124F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lang w:eastAsia="zh-CN"/>
        </w:rPr>
        <w:drawing>
          <wp:anchor distT="0" distB="0" distL="114300" distR="114300" simplePos="0" relativeHeight="251663360" behindDoc="0" locked="0" layoutInCell="1" allowOverlap="1">
            <wp:simplePos x="0" y="0"/>
            <wp:positionH relativeFrom="column">
              <wp:posOffset>1295400</wp:posOffset>
            </wp:positionH>
            <wp:positionV relativeFrom="paragraph">
              <wp:posOffset>92710</wp:posOffset>
            </wp:positionV>
            <wp:extent cx="2843530" cy="2312670"/>
            <wp:effectExtent l="4445" t="4445" r="9525" b="6985"/>
            <wp:wrapTopAndBottom/>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eastAsia="仿宋_GB2312"/>
          <w:lang w:val="en-US" w:eastAsia="zh-CN"/>
        </w:rPr>
        <w:t xml:space="preserve"> </w:t>
      </w:r>
      <w:r>
        <w:rPr>
          <w:rFonts w:hint="eastAsia" w:ascii="Times New Roman" w:hAnsi="Times New Roman" w:eastAsia="仿宋_GB2312" w:cs="仿宋_GB2312"/>
          <w:b/>
          <w:bCs/>
          <w:color w:val="auto"/>
          <w:kern w:val="2"/>
          <w:sz w:val="32"/>
          <w:szCs w:val="32"/>
          <w:highlight w:val="none"/>
          <w:lang w:val="en-US" w:eastAsia="zh-CN" w:bidi="ar-SA"/>
        </w:rPr>
        <w:t>1.因公出国（境）经费支出0万元，完成预算0%。</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。因公出国（境）支出决算比2023年</w:t>
      </w:r>
      <w:r>
        <w:rPr>
          <w:rFonts w:hint="eastAsia" w:eastAsia="仿宋_GB2312" w:cs="仿宋_GB2312"/>
          <w:color w:val="auto"/>
          <w:kern w:val="2"/>
          <w:sz w:val="32"/>
          <w:szCs w:val="32"/>
          <w:highlight w:val="none"/>
          <w:lang w:val="en-US" w:eastAsia="zh-CN" w:bidi="ar-SA"/>
        </w:rPr>
        <w:t>持平。</w:t>
      </w:r>
    </w:p>
    <w:p w14:paraId="0F9793A8">
      <w:pPr>
        <w:spacing w:line="600" w:lineRule="exact"/>
        <w:ind w:firstLine="640"/>
        <w:rPr>
          <w:rFonts w:hint="eastAsia" w:ascii="仿宋_GB2312" w:eastAsia="仿宋_GB2312"/>
          <w:color w:val="auto"/>
          <w:sz w:val="32"/>
          <w:szCs w:val="32"/>
          <w:highlight w:val="none"/>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0万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仿宋_GB2312" w:eastAsia="仿宋_GB2312"/>
          <w:color w:val="auto"/>
          <w:sz w:val="32"/>
          <w:szCs w:val="32"/>
          <w:highlight w:val="none"/>
        </w:rPr>
        <w:t>公务用车购置及运行维护费支出决算</w:t>
      </w:r>
      <w:r>
        <w:rPr>
          <w:rFonts w:hint="eastAsia" w:ascii="仿宋_GB2312" w:eastAsia="仿宋_GB2312"/>
          <w:color w:val="auto"/>
          <w:sz w:val="32"/>
          <w:szCs w:val="32"/>
          <w:highlight w:val="none"/>
          <w:lang w:eastAsia="zh-CN"/>
        </w:rPr>
        <w:t>与202</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度持平</w:t>
      </w:r>
      <w:r>
        <w:rPr>
          <w:rFonts w:hint="eastAsia" w:ascii="仿宋_GB2312" w:eastAsia="仿宋_GB2312"/>
          <w:color w:val="auto"/>
          <w:sz w:val="32"/>
          <w:szCs w:val="32"/>
          <w:highlight w:val="none"/>
        </w:rPr>
        <w:t>。</w:t>
      </w:r>
    </w:p>
    <w:p w14:paraId="5E98014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万元，越野车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万元。截至2024年12月31日，单位共有公务用车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辆、越野车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w:t>
      </w:r>
    </w:p>
    <w:p w14:paraId="01F827C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万元。</w:t>
      </w:r>
    </w:p>
    <w:p w14:paraId="7B95EA8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3.公务接待费支出</w:t>
      </w:r>
      <w:r>
        <w:rPr>
          <w:rFonts w:hint="eastAsia" w:ascii="仿宋_GB2312" w:hAnsi="仿宋_GB2312" w:eastAsia="仿宋_GB2312" w:cs="仿宋_GB2312"/>
          <w:b/>
          <w:bCs/>
          <w:color w:val="auto"/>
          <w:kern w:val="2"/>
          <w:sz w:val="32"/>
          <w:szCs w:val="32"/>
          <w:highlight w:val="none"/>
          <w:lang w:val="en-US" w:eastAsia="zh-CN" w:bidi="ar-SA"/>
        </w:rPr>
        <w:t>1.76万</w:t>
      </w:r>
      <w:r>
        <w:rPr>
          <w:rFonts w:hint="eastAsia" w:ascii="Times New Roman" w:hAnsi="Times New Roman" w:eastAsia="仿宋_GB2312" w:cs="仿宋_GB2312"/>
          <w:b/>
          <w:bCs/>
          <w:color w:val="auto"/>
          <w:kern w:val="2"/>
          <w:sz w:val="32"/>
          <w:szCs w:val="32"/>
          <w:highlight w:val="none"/>
          <w:lang w:val="en-US" w:eastAsia="zh-CN" w:bidi="ar-SA"/>
        </w:rPr>
        <w:t>元，完成预算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公务接待费支出决算比2023年度增减少</w:t>
      </w:r>
      <w:r>
        <w:rPr>
          <w:rFonts w:hint="eastAsia" w:eastAsia="仿宋_GB2312" w:cs="仿宋_GB2312"/>
          <w:color w:val="auto"/>
          <w:kern w:val="2"/>
          <w:sz w:val="32"/>
          <w:szCs w:val="32"/>
          <w:highlight w:val="none"/>
          <w:lang w:val="en-US" w:eastAsia="zh-CN" w:bidi="ar-SA"/>
        </w:rPr>
        <w:t>0.12</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6.82</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eastAsia="仿宋_GB2312"/>
          <w:sz w:val="32"/>
          <w:szCs w:val="32"/>
        </w:rPr>
        <w:t>主要原因是</w:t>
      </w:r>
      <w:r>
        <w:rPr>
          <w:rFonts w:hint="eastAsia" w:ascii="仿宋_GB2312" w:eastAsia="仿宋_GB2312"/>
          <w:sz w:val="32"/>
          <w:szCs w:val="32"/>
          <w:lang w:val="en-US" w:eastAsia="zh-CN"/>
        </w:rPr>
        <w:t>业务量减少接待减少</w:t>
      </w:r>
      <w:r>
        <w:rPr>
          <w:rFonts w:hint="eastAsia" w:ascii="Times New Roman" w:hAnsi="Times New Roman" w:eastAsia="仿宋_GB2312" w:cs="仿宋_GB2312"/>
          <w:color w:val="auto"/>
          <w:kern w:val="2"/>
          <w:sz w:val="32"/>
          <w:szCs w:val="32"/>
          <w:highlight w:val="none"/>
          <w:lang w:val="en-US" w:eastAsia="zh-CN" w:bidi="ar-SA"/>
        </w:rPr>
        <w:t>。其中：</w:t>
      </w:r>
    </w:p>
    <w:p w14:paraId="02551BA3">
      <w:pPr>
        <w:spacing w:line="600" w:lineRule="exact"/>
        <w:ind w:firstLine="640"/>
        <w:rPr>
          <w:rFonts w:hint="eastAsia" w:ascii="仿宋_GB2312" w:eastAsia="仿宋_GB2312"/>
          <w:color w:val="auto"/>
          <w:sz w:val="32"/>
          <w:szCs w:val="32"/>
          <w:highlight w:val="none"/>
          <w:lang w:val="en-US"/>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1.76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w:t>
      </w:r>
      <w:r>
        <w:rPr>
          <w:rFonts w:hint="eastAsia" w:ascii="仿宋_GB2312" w:eastAsia="仿宋_GB2312"/>
          <w:color w:val="auto"/>
          <w:sz w:val="32"/>
          <w:szCs w:val="32"/>
          <w:highlight w:val="none"/>
        </w:rPr>
        <w:t>主要用于</w:t>
      </w:r>
      <w:r>
        <w:rPr>
          <w:rFonts w:hint="eastAsia" w:ascii="仿宋_GB2312" w:eastAsia="仿宋_GB2312"/>
          <w:sz w:val="32"/>
          <w:szCs w:val="32"/>
          <w:lang w:eastAsia="zh-CN"/>
        </w:rPr>
        <w:t>接</w:t>
      </w:r>
      <w:r>
        <w:rPr>
          <w:rFonts w:hint="eastAsia" w:ascii="仿宋_GB2312" w:eastAsia="仿宋_GB2312"/>
          <w:color w:val="auto"/>
          <w:sz w:val="32"/>
          <w:szCs w:val="32"/>
          <w:highlight w:val="none"/>
          <w:lang w:eastAsia="zh-CN"/>
        </w:rPr>
        <w:t>待</w:t>
      </w:r>
      <w:r>
        <w:rPr>
          <w:rFonts w:hint="eastAsia" w:ascii="仿宋_GB2312" w:eastAsia="仿宋_GB2312"/>
          <w:color w:val="auto"/>
          <w:sz w:val="32"/>
          <w:szCs w:val="32"/>
          <w:highlight w:val="none"/>
        </w:rPr>
        <w:t>上级机关检查工作、调研指导的餐费等</w:t>
      </w:r>
      <w:r>
        <w:rPr>
          <w:rFonts w:hint="eastAsia" w:ascii="仿宋_GB2312" w:eastAsia="仿宋_GB2312"/>
          <w:color w:val="auto"/>
          <w:sz w:val="32"/>
          <w:szCs w:val="32"/>
          <w:highlight w:val="none"/>
          <w:lang w:val="en-US" w:eastAsia="zh-CN"/>
        </w:rPr>
        <w:t>。国内公务接待</w:t>
      </w:r>
      <w:r>
        <w:rPr>
          <w:rFonts w:hint="eastAsia" w:ascii="仿宋_GB2312" w:eastAsia="仿宋_GB2312"/>
          <w:color w:val="auto"/>
          <w:sz w:val="32"/>
          <w:szCs w:val="32"/>
          <w:highlight w:val="none"/>
        </w:rPr>
        <w:t>33</w:t>
      </w:r>
      <w:r>
        <w:rPr>
          <w:rFonts w:hint="eastAsia" w:ascii="仿宋_GB2312" w:eastAsia="仿宋_GB2312"/>
          <w:color w:val="auto"/>
          <w:sz w:val="32"/>
          <w:szCs w:val="32"/>
          <w:highlight w:val="none"/>
          <w:lang w:val="en-US" w:eastAsia="zh-CN"/>
        </w:rPr>
        <w:t>批次，</w:t>
      </w:r>
      <w:r>
        <w:rPr>
          <w:rFonts w:hint="eastAsia" w:ascii="仿宋_GB2312" w:eastAsia="仿宋_GB2312"/>
          <w:color w:val="auto"/>
          <w:sz w:val="32"/>
          <w:szCs w:val="32"/>
          <w:highlight w:val="none"/>
        </w:rPr>
        <w:t>298</w:t>
      </w:r>
      <w:r>
        <w:rPr>
          <w:rFonts w:hint="eastAsia" w:ascii="仿宋_GB2312" w:eastAsia="仿宋_GB2312"/>
          <w:color w:val="auto"/>
          <w:sz w:val="32"/>
          <w:szCs w:val="32"/>
          <w:highlight w:val="none"/>
          <w:lang w:val="en-US" w:eastAsia="zh-CN"/>
        </w:rPr>
        <w:t>人次（不包括陪同人员），共计支出1.76万元，</w:t>
      </w:r>
      <w:r>
        <w:rPr>
          <w:rFonts w:hint="eastAsia" w:ascii="仿宋_GB2312" w:eastAsia="仿宋_GB2312"/>
          <w:color w:val="auto"/>
          <w:sz w:val="32"/>
          <w:szCs w:val="32"/>
          <w:highlight w:val="none"/>
          <w:lang w:val="zh-CN"/>
        </w:rPr>
        <w:t>包括</w:t>
      </w:r>
      <w:r>
        <w:rPr>
          <w:rFonts w:hint="eastAsia" w:ascii="仿宋_GB2312" w:eastAsia="仿宋_GB2312"/>
          <w:color w:val="auto"/>
          <w:sz w:val="32"/>
          <w:szCs w:val="32"/>
          <w:highlight w:val="none"/>
        </w:rPr>
        <w:t>日常工作运行公务接待、迎接上级机关检查和区县之间交流等接待费用</w:t>
      </w:r>
      <w:r>
        <w:rPr>
          <w:rFonts w:hint="eastAsia" w:ascii="仿宋_GB2312" w:eastAsia="仿宋_GB2312"/>
          <w:color w:val="auto"/>
          <w:sz w:val="32"/>
          <w:szCs w:val="32"/>
          <w:highlight w:val="none"/>
          <w:lang w:val="en-US"/>
        </w:rPr>
        <w:t>。</w:t>
      </w:r>
    </w:p>
    <w:p w14:paraId="7587D82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万元。外事接待</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人次（不包括陪同人员），共计支出0万</w:t>
      </w:r>
      <w:r>
        <w:rPr>
          <w:rFonts w:hint="eastAsia" w:ascii="Times New Roman" w:hAnsi="Times New Roman" w:eastAsia="仿宋_GB2312" w:cs="仿宋_GB2312"/>
          <w:color w:val="auto"/>
          <w:kern w:val="2"/>
          <w:sz w:val="32"/>
          <w:szCs w:val="32"/>
          <w:highlight w:val="none"/>
          <w:lang w:val="en-US" w:eastAsia="zh-CN" w:bidi="ar-SA"/>
        </w:rPr>
        <w:t>元。</w:t>
      </w:r>
      <w:bookmarkStart w:id="34" w:name="_Toc15377218"/>
      <w:bookmarkStart w:id="35" w:name="_Toc15396610"/>
    </w:p>
    <w:p w14:paraId="1A1E2DE7">
      <w:pPr>
        <w:spacing w:line="600" w:lineRule="exact"/>
        <w:ind w:firstLine="640"/>
        <w:outlineLvl w:val="1"/>
        <w:rPr>
          <w:rStyle w:val="34"/>
          <w:rFonts w:ascii="Times New Roman" w:hAnsi="Times New Roman" w:eastAsia="黑体"/>
          <w:color w:val="auto"/>
          <w:highlight w:val="none"/>
        </w:rPr>
      </w:pPr>
      <w:r>
        <w:rPr>
          <w:rFonts w:hint="eastAsia" w:ascii="Times New Roman" w:hAnsi="Times New Roman" w:eastAsia="黑体"/>
          <w:color w:val="auto"/>
          <w:sz w:val="32"/>
          <w:szCs w:val="32"/>
          <w:highlight w:val="none"/>
        </w:rPr>
        <w:t>八、</w:t>
      </w:r>
      <w:r>
        <w:rPr>
          <w:rStyle w:val="34"/>
          <w:rFonts w:hint="eastAsia" w:ascii="Times New Roman" w:hAnsi="Times New Roman" w:eastAsia="黑体"/>
          <w:b w:val="0"/>
          <w:color w:val="auto"/>
          <w:highlight w:val="none"/>
        </w:rPr>
        <w:t>政府性基金预算支出决算情况说明</w:t>
      </w:r>
      <w:bookmarkEnd w:id="34"/>
      <w:bookmarkEnd w:id="35"/>
    </w:p>
    <w:p w14:paraId="0B70BCC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254.82</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6.27</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。与2023年度相比，政府性基金预算财政拨款支出减少</w:t>
      </w:r>
      <w:r>
        <w:rPr>
          <w:rFonts w:hint="eastAsia" w:eastAsia="仿宋_GB2312" w:cs="仿宋_GB2312"/>
          <w:color w:val="auto"/>
          <w:kern w:val="2"/>
          <w:sz w:val="32"/>
          <w:szCs w:val="32"/>
          <w:highlight w:val="none"/>
          <w:lang w:val="en-US" w:eastAsia="zh-CN" w:bidi="ar-SA"/>
        </w:rPr>
        <w:t>202.98</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79.66</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eastAsia="仿宋_GB2312" w:cs="仿宋_GB2312"/>
          <w:color w:val="auto"/>
          <w:kern w:val="2"/>
          <w:sz w:val="32"/>
          <w:szCs w:val="32"/>
          <w:highlight w:val="none"/>
          <w:lang w:val="en-US" w:eastAsia="zh-CN" w:bidi="ar-SA"/>
        </w:rPr>
        <w:t>调整为</w:t>
      </w:r>
      <w:r>
        <w:rPr>
          <w:rFonts w:hint="eastAsia" w:ascii="仿宋_GB2312" w:hAnsi="仿宋_GB2312" w:eastAsia="仿宋_GB2312" w:cs="仿宋_GB2312"/>
          <w:color w:val="auto"/>
          <w:kern w:val="2"/>
          <w:sz w:val="32"/>
          <w:szCs w:val="32"/>
          <w:highlight w:val="none"/>
          <w:lang w:val="en-US" w:eastAsia="zh-CN" w:bidi="ar-SA"/>
        </w:rPr>
        <w:t>一般公共预算财政拨款支出。</w:t>
      </w:r>
    </w:p>
    <w:p w14:paraId="1AB48D05">
      <w:pPr>
        <w:numPr>
          <w:ilvl w:val="0"/>
          <w:numId w:val="0"/>
        </w:numPr>
        <w:spacing w:line="600" w:lineRule="exact"/>
        <w:ind w:left="630" w:leftChars="0"/>
        <w:outlineLvl w:val="1"/>
        <w:rPr>
          <w:rStyle w:val="34"/>
          <w:rFonts w:ascii="Times New Roman" w:hAnsi="Times New Roman" w:eastAsia="黑体"/>
          <w:b w:val="0"/>
          <w:color w:val="auto"/>
          <w:highlight w:val="none"/>
        </w:rPr>
      </w:pPr>
      <w:bookmarkStart w:id="36" w:name="_Toc15396611"/>
      <w:bookmarkStart w:id="37" w:name="_Toc15377219"/>
      <w:r>
        <w:rPr>
          <w:rStyle w:val="34"/>
          <w:rFonts w:hint="eastAsia" w:ascii="Times New Roman" w:hAnsi="Times New Roman" w:eastAsia="黑体"/>
          <w:b w:val="0"/>
          <w:color w:val="auto"/>
          <w:highlight w:val="none"/>
          <w:lang w:eastAsia="zh-CN"/>
        </w:rPr>
        <w:t>九、</w:t>
      </w:r>
      <w:r>
        <w:rPr>
          <w:rStyle w:val="34"/>
          <w:rFonts w:hint="eastAsia" w:ascii="Times New Roman" w:hAnsi="Times New Roman" w:eastAsia="黑体"/>
          <w:b w:val="0"/>
          <w:color w:val="auto"/>
          <w:highlight w:val="none"/>
        </w:rPr>
        <w:t>国有资本经营预算支出决算情况说明</w:t>
      </w:r>
      <w:bookmarkEnd w:id="36"/>
      <w:bookmarkEnd w:id="37"/>
    </w:p>
    <w:p w14:paraId="2B16AAB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w:t>
      </w:r>
      <w:r>
        <w:rPr>
          <w:rFonts w:hint="eastAsia" w:eastAsia="仿宋_GB2312" w:cs="仿宋_GB2312"/>
          <w:color w:val="auto"/>
          <w:kern w:val="2"/>
          <w:sz w:val="32"/>
          <w:szCs w:val="32"/>
          <w:highlight w:val="none"/>
          <w:lang w:val="en-US" w:eastAsia="zh-CN" w:bidi="ar-SA"/>
        </w:rPr>
        <w:t>持平。</w:t>
      </w:r>
    </w:p>
    <w:p w14:paraId="6355AE35">
      <w:pPr>
        <w:numPr>
          <w:ilvl w:val="0"/>
          <w:numId w:val="0"/>
        </w:numPr>
        <w:spacing w:line="600" w:lineRule="exact"/>
        <w:ind w:left="630" w:leftChars="0"/>
        <w:outlineLvl w:val="1"/>
        <w:rPr>
          <w:rStyle w:val="34"/>
          <w:rFonts w:hint="eastAsia" w:ascii="Times New Roman" w:hAnsi="Times New Roman" w:eastAsia="黑体"/>
          <w:b w:val="0"/>
          <w:color w:val="auto"/>
          <w:highlight w:val="none"/>
        </w:rPr>
      </w:pPr>
      <w:bookmarkStart w:id="38" w:name="_Toc15377221"/>
      <w:bookmarkStart w:id="39" w:name="_Toc15396612"/>
      <w:r>
        <w:rPr>
          <w:rStyle w:val="34"/>
          <w:rFonts w:hint="eastAsia" w:ascii="Times New Roman" w:hAnsi="Times New Roman" w:eastAsia="黑体"/>
          <w:b w:val="0"/>
          <w:color w:val="auto"/>
          <w:highlight w:val="none"/>
          <w:lang w:eastAsia="zh-CN"/>
        </w:rPr>
        <w:t>十、</w:t>
      </w:r>
      <w:r>
        <w:rPr>
          <w:rStyle w:val="34"/>
          <w:rFonts w:hint="eastAsia" w:ascii="Times New Roman" w:hAnsi="Times New Roman" w:eastAsia="黑体"/>
          <w:b w:val="0"/>
          <w:color w:val="auto"/>
          <w:highlight w:val="none"/>
        </w:rPr>
        <w:t>其他重要事项的情况说明</w:t>
      </w:r>
      <w:bookmarkEnd w:id="38"/>
      <w:bookmarkEnd w:id="39"/>
    </w:p>
    <w:p w14:paraId="642BE49E">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0" w:name="_Toc15377222"/>
      <w:r>
        <w:rPr>
          <w:rFonts w:hint="eastAsia" w:ascii="Times New Roman" w:hAnsi="Times New Roman" w:eastAsia="楷体_GB2312" w:cs="楷体_GB2312"/>
          <w:b/>
          <w:color w:val="auto"/>
          <w:sz w:val="32"/>
          <w:szCs w:val="32"/>
          <w:highlight w:val="none"/>
        </w:rPr>
        <w:t>（一）机关运行经费支出情况</w:t>
      </w:r>
      <w:bookmarkEnd w:id="40"/>
    </w:p>
    <w:p w14:paraId="3D2006A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中共峨边彝族自治县委组织部</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132.06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元，比2023年度减少</w:t>
      </w:r>
      <w:r>
        <w:rPr>
          <w:rFonts w:hint="eastAsia" w:eastAsia="仿宋_GB2312" w:cs="仿宋_GB2312"/>
          <w:color w:val="auto"/>
          <w:kern w:val="2"/>
          <w:sz w:val="32"/>
          <w:szCs w:val="32"/>
          <w:highlight w:val="none"/>
          <w:lang w:val="en-US" w:eastAsia="zh-CN" w:bidi="ar-SA"/>
        </w:rPr>
        <w:t>11.5</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8.71</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人员减少。</w:t>
      </w:r>
    </w:p>
    <w:p w14:paraId="65CDCC6F">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1" w:name="_Toc15377223"/>
      <w:r>
        <w:rPr>
          <w:rFonts w:hint="eastAsia" w:ascii="Times New Roman" w:hAnsi="Times New Roman" w:eastAsia="楷体_GB2312" w:cs="楷体_GB2312"/>
          <w:b/>
          <w:color w:val="auto"/>
          <w:sz w:val="32"/>
          <w:szCs w:val="32"/>
          <w:highlight w:val="none"/>
        </w:rPr>
        <w:t>（二）政府采购支出情况</w:t>
      </w:r>
      <w:bookmarkEnd w:id="41"/>
    </w:p>
    <w:p w14:paraId="544AC22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中共峨边彝族自治县委组织部</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0A45411D">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2" w:name="_Toc15377224"/>
      <w:r>
        <w:rPr>
          <w:rFonts w:hint="eastAsia" w:ascii="Times New Roman" w:hAnsi="Times New Roman" w:eastAsia="楷体_GB2312" w:cs="楷体_GB2312"/>
          <w:b/>
          <w:color w:val="auto"/>
          <w:sz w:val="32"/>
          <w:szCs w:val="32"/>
          <w:highlight w:val="none"/>
        </w:rPr>
        <w:t>（三）国有资产占有使用情况</w:t>
      </w:r>
      <w:bookmarkEnd w:id="42"/>
    </w:p>
    <w:p w14:paraId="3619F27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中共峨边彝族自治县委组织部</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辆。单价100万元（含）以上设备（不含车辆）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14:paraId="3CD77F7A">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（四）预算绩效管理情况</w:t>
      </w:r>
    </w:p>
    <w:p w14:paraId="6FBC408A">
      <w:pPr>
        <w:spacing w:line="600" w:lineRule="exact"/>
        <w:ind w:firstLine="640"/>
        <w:rPr>
          <w:rFonts w:hint="eastAsia" w:ascii="Times New Roman" w:hAnsi="Times New Roman" w:eastAsia="仿宋_GB2312" w:cs="仿宋_GB2312"/>
          <w:color w:val="auto"/>
          <w:kern w:val="2"/>
          <w:sz w:val="32"/>
          <w:szCs w:val="32"/>
          <w:highlight w:val="yellow"/>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ascii="仿宋_GB2312" w:eastAsia="仿宋_GB2312"/>
          <w:sz w:val="32"/>
          <w:szCs w:val="32"/>
        </w:rPr>
        <w:t>本单位</w:t>
      </w:r>
      <w:r>
        <w:rPr>
          <w:rFonts w:hint="eastAsia" w:ascii="Times New Roman" w:hAnsi="Times New Roman" w:eastAsia="仿宋_GB2312" w:cs="仿宋_GB2312"/>
          <w:color w:val="auto"/>
          <w:kern w:val="2"/>
          <w:sz w:val="32"/>
          <w:szCs w:val="32"/>
          <w:highlight w:val="none"/>
          <w:lang w:val="en-US" w:eastAsia="zh-CN" w:bidi="ar-SA"/>
        </w:rPr>
        <w:t>在2024年度预算编制阶段，组织对干部保健、关爱暨慰问专项经费等23个项目开展了预算事前绩效评估，对23个项目编制了绩效目标</w:t>
      </w:r>
      <w:r>
        <w:rPr>
          <w:rFonts w:hint="eastAsia" w:eastAsia="仿宋_GB2312" w:cs="仿宋_GB2312"/>
          <w:color w:val="auto"/>
          <w:kern w:val="2"/>
          <w:sz w:val="32"/>
          <w:szCs w:val="32"/>
          <w:highlight w:val="none"/>
          <w:lang w:val="en-US" w:eastAsia="zh-CN" w:bidi="ar-SA"/>
        </w:rPr>
        <w:t>，在</w:t>
      </w:r>
      <w:r>
        <w:rPr>
          <w:rFonts w:hint="eastAsia" w:ascii="Times New Roman" w:hAnsi="Times New Roman" w:eastAsia="仿宋_GB2312" w:cs="仿宋_GB2312"/>
          <w:color w:val="auto"/>
          <w:kern w:val="2"/>
          <w:sz w:val="32"/>
          <w:szCs w:val="32"/>
          <w:highlight w:val="none"/>
          <w:lang w:val="en-US" w:eastAsia="zh-CN" w:bidi="ar-SA"/>
        </w:rPr>
        <w:t>预算执行过程中，选取23个项目开展绩效监控。</w:t>
      </w:r>
    </w:p>
    <w:p w14:paraId="3DF87375">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w:t>
      </w:r>
      <w:r>
        <w:rPr>
          <w:rFonts w:hint="eastAsia" w:ascii="仿宋_GB2312" w:hAnsi="仿宋_GB2312" w:eastAsia="仿宋_GB2312" w:cs="仿宋_GB2312"/>
          <w:color w:val="auto"/>
          <w:sz w:val="32"/>
          <w:szCs w:val="32"/>
          <w:highlight w:val="none"/>
          <w:lang w:val="en-US" w:eastAsia="zh-CN"/>
        </w:rPr>
        <w:t>形成县委组织部</w:t>
      </w:r>
      <w:r>
        <w:rPr>
          <w:rFonts w:hint="eastAsia" w:ascii="仿宋_GB2312" w:hAnsi="仿宋_GB2312" w:eastAsia="仿宋_GB2312" w:cs="仿宋_GB2312"/>
          <w:color w:val="auto"/>
          <w:sz w:val="32"/>
          <w:szCs w:val="32"/>
          <w:highlight w:val="none"/>
          <w:lang w:eastAsia="zh-CN"/>
        </w:rPr>
        <w:t>部门整体（含部门预算项目）</w:t>
      </w:r>
      <w:r>
        <w:rPr>
          <w:rFonts w:hint="eastAsia" w:ascii="仿宋_GB2312" w:hAnsi="仿宋_GB2312" w:eastAsia="仿宋_GB2312" w:cs="仿宋_GB2312"/>
          <w:color w:val="auto"/>
          <w:sz w:val="32"/>
          <w:szCs w:val="32"/>
          <w:highlight w:val="none"/>
          <w:lang w:val="en-US" w:eastAsia="zh-CN"/>
        </w:rPr>
        <w:t>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县委组织部等</w:t>
      </w:r>
      <w:r>
        <w:rPr>
          <w:rFonts w:hint="eastAsia" w:ascii="仿宋_GB2312" w:hAnsi="仿宋_GB2312" w:eastAsia="仿宋_GB2312" w:cs="仿宋_GB2312"/>
          <w:color w:val="auto"/>
          <w:sz w:val="32"/>
          <w:szCs w:val="32"/>
          <w:highlight w:val="none"/>
          <w:lang w:eastAsia="zh-CN"/>
        </w:rPr>
        <w:t>专项预算项目</w:t>
      </w:r>
      <w:r>
        <w:rPr>
          <w:rFonts w:hint="eastAsia" w:ascii="仿宋_GB2312" w:hAnsi="仿宋_GB2312" w:eastAsia="仿宋_GB2312" w:cs="仿宋_GB2312"/>
          <w:color w:val="auto"/>
          <w:sz w:val="32"/>
          <w:szCs w:val="32"/>
          <w:highlight w:val="none"/>
          <w:lang w:val="en-US" w:eastAsia="zh-CN"/>
        </w:rPr>
        <w:t>绩效自评报告，其中，县委组织部整体</w:t>
      </w:r>
      <w:r>
        <w:rPr>
          <w:rFonts w:hint="eastAsia" w:ascii="仿宋_GB2312" w:hAnsi="仿宋_GB2312" w:eastAsia="仿宋_GB2312" w:cs="仿宋_GB2312"/>
          <w:color w:val="auto"/>
          <w:sz w:val="32"/>
          <w:szCs w:val="32"/>
          <w:highlight w:val="none"/>
          <w:lang w:eastAsia="zh-CN"/>
        </w:rPr>
        <w:t>（含部门预算项目）</w:t>
      </w:r>
      <w:r>
        <w:rPr>
          <w:rFonts w:hint="eastAsia" w:ascii="仿宋_GB2312" w:hAnsi="仿宋_GB2312" w:eastAsia="仿宋_GB2312" w:cs="仿宋_GB2312"/>
          <w:color w:val="auto"/>
          <w:sz w:val="32"/>
          <w:szCs w:val="32"/>
          <w:highlight w:val="none"/>
          <w:lang w:val="en-US" w:eastAsia="zh-CN"/>
        </w:rPr>
        <w:t>绩效自评得分为98分，绩效自评报告详见附件。</w:t>
      </w:r>
    </w:p>
    <w:p w14:paraId="3CEA94F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4C9B2DD1">
      <w:pPr>
        <w:rPr>
          <w:rFonts w:hint="eastAsia" w:ascii="Times New Roman" w:hAnsi="Times New Roman" w:eastAsia="黑体"/>
          <w:color w:val="auto"/>
          <w:sz w:val="44"/>
          <w:szCs w:val="44"/>
          <w:highlight w:val="none"/>
        </w:rPr>
      </w:pPr>
      <w:bookmarkStart w:id="43" w:name="_Toc15396613"/>
      <w:bookmarkStart w:id="44" w:name="_Toc15377225"/>
      <w:r>
        <w:rPr>
          <w:rFonts w:hint="eastAsia" w:ascii="Times New Roman" w:hAnsi="Times New Roman" w:eastAsia="黑体"/>
          <w:color w:val="auto"/>
          <w:sz w:val="44"/>
          <w:szCs w:val="44"/>
          <w:highlight w:val="none"/>
        </w:rPr>
        <w:br w:type="page"/>
      </w:r>
    </w:p>
    <w:p w14:paraId="461CFE44">
      <w:pPr>
        <w:pStyle w:val="3"/>
        <w:keepNext/>
        <w:keepLines/>
        <w:pageBreakBefore w:val="0"/>
        <w:widowControl w:val="0"/>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color w:val="auto"/>
          <w:highlight w:val="none"/>
        </w:rPr>
      </w:pPr>
      <w:r>
        <w:rPr>
          <w:rFonts w:hint="eastAsia" w:ascii="Times New Roman" w:hAnsi="Times New Roman" w:eastAsia="方正小标宋简体" w:cs="方正小标宋简体"/>
          <w:b w:val="0"/>
          <w:color w:val="auto"/>
          <w:highlight w:val="none"/>
        </w:rPr>
        <w:t>第</w:t>
      </w:r>
      <w:r>
        <w:rPr>
          <w:rFonts w:hint="eastAsia" w:ascii="Times New Roman" w:hAnsi="Times New Roman" w:eastAsia="方正小标宋简体" w:cs="方正小标宋简体"/>
          <w:b w:val="0"/>
          <w:color w:val="auto"/>
          <w:highlight w:val="none"/>
          <w:lang w:eastAsia="zh-CN"/>
        </w:rPr>
        <w:t>三</w:t>
      </w:r>
      <w:r>
        <w:rPr>
          <w:rFonts w:hint="eastAsia" w:ascii="Times New Roman" w:hAnsi="Times New Roman" w:eastAsia="方正小标宋简体" w:cs="方正小标宋简体"/>
          <w:b w:val="0"/>
          <w:color w:val="auto"/>
          <w:highlight w:val="none"/>
        </w:rPr>
        <w:t>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名词解释</w:t>
      </w:r>
      <w:bookmarkEnd w:id="43"/>
      <w:bookmarkEnd w:id="44"/>
    </w:p>
    <w:p w14:paraId="62DF0E6C">
      <w:pPr>
        <w:spacing w:line="600" w:lineRule="exact"/>
        <w:jc w:val="left"/>
        <w:rPr>
          <w:rFonts w:ascii="Times New Roman" w:hAnsi="Times New Roman"/>
          <w:b/>
          <w:color w:val="auto"/>
          <w:sz w:val="44"/>
          <w:szCs w:val="44"/>
          <w:highlight w:val="none"/>
        </w:rPr>
      </w:pPr>
    </w:p>
    <w:p w14:paraId="7FFFC9B6">
      <w:pPr>
        <w:pStyle w:val="31"/>
        <w:pageBreakBefore w:val="0"/>
        <w:kinsoku/>
        <w:wordWrap/>
        <w:overflowPunct/>
        <w:topLinePunct w:val="0"/>
        <w:bidi w:val="0"/>
        <w:spacing w:line="600" w:lineRule="exact"/>
        <w:ind w:firstLine="640" w:firstLineChars="200"/>
        <w:rPr>
          <w:rFonts w:ascii="仿宋_GB2312" w:eastAsia="仿宋_GB2312"/>
          <w:color w:val="auto"/>
          <w:sz w:val="32"/>
          <w:szCs w:val="32"/>
          <w:highlight w:val="none"/>
        </w:rPr>
      </w:pPr>
      <w:bookmarkStart w:id="45" w:name="_Toc15377226"/>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3867BAB8">
      <w:pPr>
        <w:pStyle w:val="31"/>
        <w:pageBreakBefore w:val="0"/>
        <w:kinsoku/>
        <w:wordWrap/>
        <w:overflowPunct/>
        <w:topLinePunct w:val="0"/>
        <w:bidi w:val="0"/>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w:t>
      </w:r>
    </w:p>
    <w:p w14:paraId="7FD412FB">
      <w:pPr>
        <w:pStyle w:val="31"/>
        <w:pageBreakBefore w:val="0"/>
        <w:kinsoku/>
        <w:wordWrap/>
        <w:overflowPunct/>
        <w:topLinePunct w:val="0"/>
        <w:bidi w:val="0"/>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w:t>
      </w:r>
      <w:r>
        <w:rPr>
          <w:rFonts w:hint="eastAsia" w:ascii="仿宋_GB2312" w:eastAsia="仿宋_GB2312"/>
          <w:color w:val="auto"/>
          <w:sz w:val="32"/>
          <w:szCs w:val="32"/>
          <w:highlight w:val="none"/>
          <w:lang w:eastAsia="zh-CN"/>
        </w:rPr>
        <w:t>。</w:t>
      </w:r>
    </w:p>
    <w:p w14:paraId="06A701C8">
      <w:pPr>
        <w:pStyle w:val="31"/>
        <w:pageBreakBefore w:val="0"/>
        <w:kinsoku/>
        <w:wordWrap/>
        <w:overflowPunct/>
        <w:topLinePunct w:val="0"/>
        <w:bidi w:val="0"/>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w:t>
      </w:r>
      <w:r>
        <w:rPr>
          <w:rFonts w:ascii="仿宋_GB2312" w:eastAsia="仿宋_GB2312"/>
          <w:color w:val="auto"/>
          <w:sz w:val="32"/>
          <w:szCs w:val="32"/>
          <w:highlight w:val="none"/>
        </w:rPr>
        <w:t xml:space="preserve"> </w:t>
      </w:r>
    </w:p>
    <w:p w14:paraId="61A8EE29">
      <w:pPr>
        <w:pStyle w:val="31"/>
        <w:pageBreakBefore w:val="0"/>
        <w:kinsoku/>
        <w:wordWrap/>
        <w:overflowPunct/>
        <w:topLinePunct w:val="0"/>
        <w:bidi w:val="0"/>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hAnsi="华文中宋" w:eastAsia="仿宋_GB2312"/>
          <w:sz w:val="32"/>
          <w:szCs w:val="32"/>
          <w:u w:val="none"/>
          <w:lang w:eastAsia="zh-CN"/>
        </w:rPr>
        <w:t>使用非财政拨款结余（含专用结余）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0F4CA7BC">
      <w:pPr>
        <w:pStyle w:val="31"/>
        <w:pageBreakBefore w:val="0"/>
        <w:kinsoku/>
        <w:wordWrap/>
        <w:overflowPunct/>
        <w:topLinePunct w:val="0"/>
        <w:bidi w:val="0"/>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2353DAAE">
      <w:pPr>
        <w:pStyle w:val="31"/>
        <w:pageBreakBefore w:val="0"/>
        <w:kinsoku/>
        <w:wordWrap/>
        <w:overflowPunct/>
        <w:topLinePunct w:val="0"/>
        <w:bidi w:val="0"/>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7DA7FAD3">
      <w:pPr>
        <w:pStyle w:val="31"/>
        <w:pageBreakBefore w:val="0"/>
        <w:kinsoku/>
        <w:wordWrap/>
        <w:overflowPunct/>
        <w:topLinePunct w:val="0"/>
        <w:bidi w:val="0"/>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年末结转和结余：指单位按有关规定结转到下年或以后年度继续使用的资金。</w:t>
      </w:r>
    </w:p>
    <w:p w14:paraId="5CB9E048">
      <w:pPr>
        <w:pageBreakBefore w:val="0"/>
        <w:widowControl/>
        <w:shd w:val="clear" w:color="auto" w:fill="FFFFFF"/>
        <w:kinsoku/>
        <w:wordWrap/>
        <w:overflowPunct/>
        <w:topLinePunct w:val="0"/>
        <w:autoSpaceDE/>
        <w:autoSpaceDN/>
        <w:bidi w:val="0"/>
        <w:adjustRightInd/>
        <w:spacing w:beforeLines="0" w:afterLines="0" w:line="600" w:lineRule="exact"/>
        <w:ind w:firstLine="640" w:firstLineChars="200"/>
        <w:rPr>
          <w:rFonts w:hint="eastAsia" w:ascii="宋体" w:hAnsi="宋体" w:eastAsia="宋体"/>
          <w:sz w:val="24"/>
        </w:rPr>
      </w:pPr>
      <w:r>
        <w:rPr>
          <w:rFonts w:hint="eastAsia" w:ascii="仿宋_GB2312" w:hAnsi="宋体" w:eastAsia="仿宋_GB2312"/>
          <w:color w:val="000000"/>
          <w:sz w:val="32"/>
          <w:lang w:val="en-US" w:eastAsia="zh-CN"/>
        </w:rPr>
        <w:t>9.</w:t>
      </w:r>
      <w:r>
        <w:rPr>
          <w:rFonts w:hint="eastAsia" w:ascii="仿宋_GB2312" w:hAnsi="宋体" w:eastAsia="仿宋_GB2312"/>
          <w:color w:val="000000"/>
          <w:sz w:val="32"/>
        </w:rPr>
        <w:t>一般公共服务支出（类）组织事务（款）行政运行（项）</w:t>
      </w:r>
      <w:r>
        <w:rPr>
          <w:rFonts w:hint="eastAsia" w:ascii="仿宋_GB2312" w:hAnsi="Calibri" w:eastAsia="仿宋_GB2312"/>
          <w:color w:val="000000"/>
          <w:sz w:val="32"/>
        </w:rPr>
        <w:t>：反映行政单位的基本支出。</w:t>
      </w:r>
    </w:p>
    <w:p w14:paraId="7A749DFA">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olor w:val="000000"/>
          <w:sz w:val="32"/>
        </w:rPr>
      </w:pPr>
      <w:r>
        <w:rPr>
          <w:rFonts w:hint="eastAsia" w:ascii="仿宋_GB2312" w:hAnsi="宋体" w:eastAsia="仿宋_GB2312"/>
          <w:color w:val="000000"/>
          <w:sz w:val="32"/>
          <w:lang w:val="en-US" w:eastAsia="zh-CN"/>
        </w:rPr>
        <w:t>10</w:t>
      </w:r>
      <w:r>
        <w:rPr>
          <w:rFonts w:hint="eastAsia" w:ascii="仿宋_GB2312" w:hAnsi="宋体" w:eastAsia="仿宋_GB2312"/>
          <w:color w:val="000000"/>
          <w:sz w:val="32"/>
        </w:rPr>
        <w:t>.一般公共服务支出（类）组织事务（款）事业运行（项）</w:t>
      </w:r>
      <w:r>
        <w:rPr>
          <w:rFonts w:hint="eastAsia" w:ascii="仿宋_GB2312" w:hAnsi="Calibri" w:eastAsia="仿宋_GB2312"/>
          <w:color w:val="000000"/>
          <w:sz w:val="32"/>
        </w:rPr>
        <w:t>：反映事业单位的基本支出，不包括行政单位后勤服务中心、医务室等附属事业单位。</w:t>
      </w:r>
    </w:p>
    <w:p w14:paraId="1A778A5B">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olor w:val="000000"/>
          <w:sz w:val="32"/>
        </w:rPr>
      </w:pPr>
      <w:r>
        <w:rPr>
          <w:rFonts w:hint="eastAsia" w:ascii="仿宋_GB2312" w:hAnsi="宋体" w:eastAsia="仿宋_GB2312"/>
          <w:color w:val="000000"/>
          <w:sz w:val="32"/>
          <w:lang w:val="en-US" w:eastAsia="zh-CN"/>
        </w:rPr>
        <w:t>11</w:t>
      </w:r>
      <w:r>
        <w:rPr>
          <w:rFonts w:hint="eastAsia" w:ascii="仿宋_GB2312" w:hAnsi="宋体" w:eastAsia="仿宋_GB2312"/>
          <w:color w:val="000000"/>
          <w:sz w:val="32"/>
        </w:rPr>
        <w:t>.一般公共服务支出（类）组织事务（款）其他组织事务支出（项）</w:t>
      </w:r>
      <w:r>
        <w:rPr>
          <w:rFonts w:hint="eastAsia" w:ascii="仿宋_GB2312" w:hAnsi="宋体" w:eastAsia="仿宋_GB2312"/>
          <w:color w:val="000000"/>
          <w:sz w:val="32"/>
          <w:lang w:eastAsia="zh-CN"/>
        </w:rPr>
        <w:t>：</w:t>
      </w:r>
      <w:r>
        <w:rPr>
          <w:rFonts w:hint="eastAsia" w:ascii="仿宋_GB2312" w:hAnsi="Calibri" w:eastAsia="仿宋_GB2312"/>
          <w:color w:val="000000"/>
          <w:sz w:val="32"/>
        </w:rPr>
        <w:t>指单位本年度本单位其他用于组织事务的</w:t>
      </w:r>
    </w:p>
    <w:p w14:paraId="75FE2DE7">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Fonts w:hint="eastAsia" w:ascii="宋体" w:hAnsi="宋体" w:eastAsia="宋体"/>
          <w:sz w:val="24"/>
        </w:rPr>
      </w:pPr>
      <w:r>
        <w:rPr>
          <w:rFonts w:hint="eastAsia" w:ascii="仿宋_GB2312" w:hAnsi="Calibri" w:eastAsia="仿宋_GB2312"/>
          <w:color w:val="000000"/>
          <w:sz w:val="32"/>
        </w:rPr>
        <w:t>支出</w:t>
      </w:r>
      <w:r>
        <w:rPr>
          <w:rFonts w:hint="eastAsia" w:ascii="仿宋_GB2312" w:hAnsi="宋体" w:eastAsia="仿宋_GB2312"/>
          <w:color w:val="000000"/>
          <w:sz w:val="32"/>
        </w:rPr>
        <w:t>。</w:t>
      </w:r>
    </w:p>
    <w:p w14:paraId="78CFB858">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宋体" w:hAnsi="宋体" w:eastAsia="宋体"/>
          <w:sz w:val="24"/>
        </w:rPr>
      </w:pPr>
      <w:r>
        <w:rPr>
          <w:rFonts w:hint="eastAsia" w:ascii="仿宋_GB2312" w:hAnsi="宋体" w:eastAsia="仿宋_GB2312"/>
          <w:color w:val="000000"/>
          <w:sz w:val="32"/>
          <w:lang w:val="en-US" w:eastAsia="zh-CN"/>
        </w:rPr>
        <w:t>12</w:t>
      </w:r>
      <w:r>
        <w:rPr>
          <w:rFonts w:hint="eastAsia" w:ascii="仿宋_GB2312" w:hAnsi="宋体" w:eastAsia="仿宋_GB2312"/>
          <w:color w:val="000000"/>
          <w:sz w:val="32"/>
        </w:rPr>
        <w:t>.</w:t>
      </w:r>
      <w:r>
        <w:rPr>
          <w:rFonts w:hint="eastAsia" w:ascii="仿宋_GB2312" w:hAnsi="Calibri" w:eastAsia="仿宋_GB2312"/>
          <w:color w:val="000000"/>
          <w:sz w:val="32"/>
        </w:rPr>
        <w:t>社会保障和就业支出（类）行政事业单位养老支出（款） 机关事业单位基本养老保险缴费支出（项）</w:t>
      </w:r>
      <w:r>
        <w:rPr>
          <w:rFonts w:hint="eastAsia" w:ascii="仿宋_GB2312" w:hAnsi="Calibri" w:eastAsia="仿宋_GB2312"/>
          <w:color w:val="000000"/>
          <w:sz w:val="32"/>
          <w:lang w:eastAsia="zh-CN"/>
        </w:rPr>
        <w:t>：</w:t>
      </w:r>
      <w:r>
        <w:rPr>
          <w:rFonts w:hint="eastAsia" w:ascii="仿宋_GB2312" w:hAnsi="Calibri" w:eastAsia="仿宋_GB2312"/>
          <w:color w:val="000000"/>
          <w:sz w:val="32"/>
        </w:rPr>
        <w:t>反映机关事业单位实施养老保险制度由单位缴纳养老保险费支出。</w:t>
      </w:r>
    </w:p>
    <w:p w14:paraId="7C25E6D5">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olor w:val="000000"/>
          <w:sz w:val="32"/>
        </w:rPr>
      </w:pPr>
      <w:r>
        <w:rPr>
          <w:rFonts w:hint="eastAsia" w:ascii="仿宋_GB2312" w:eastAsia="仿宋_GB2312"/>
          <w:color w:val="000000"/>
          <w:sz w:val="32"/>
          <w:lang w:val="en-US" w:eastAsia="zh-CN"/>
        </w:rPr>
        <w:t>13</w:t>
      </w:r>
      <w:r>
        <w:rPr>
          <w:rFonts w:hint="eastAsia" w:ascii="仿宋_GB2312" w:hAnsi="Calibri" w:eastAsia="仿宋_GB2312"/>
          <w:color w:val="000000"/>
          <w:sz w:val="32"/>
        </w:rPr>
        <w:t>.社会保障和就业支出（类）行政事业单位养老支出（款）机关事业单位职业年金缴费支出（项）</w:t>
      </w:r>
      <w:r>
        <w:rPr>
          <w:rFonts w:hint="eastAsia" w:ascii="仿宋_GB2312" w:hAnsi="Calibri" w:eastAsia="仿宋_GB2312"/>
          <w:color w:val="000000"/>
          <w:sz w:val="32"/>
          <w:lang w:eastAsia="zh-CN"/>
        </w:rPr>
        <w:t>：</w:t>
      </w:r>
      <w:r>
        <w:rPr>
          <w:rFonts w:hint="eastAsia" w:ascii="仿宋_GB2312" w:hAnsi="Calibri" w:eastAsia="仿宋_GB2312"/>
          <w:color w:val="000000"/>
          <w:sz w:val="32"/>
        </w:rPr>
        <w:t>主要用于行政单位和所属事业单位在职人员缴纳职业年金。</w:t>
      </w:r>
    </w:p>
    <w:p w14:paraId="293ECDDE">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olor w:val="000000"/>
          <w:sz w:val="32"/>
        </w:rPr>
      </w:pPr>
      <w:r>
        <w:rPr>
          <w:rFonts w:hint="eastAsia" w:ascii="仿宋_GB2312" w:eastAsia="仿宋_GB2312"/>
          <w:color w:val="000000"/>
          <w:sz w:val="32"/>
          <w:lang w:val="en-US" w:eastAsia="zh-CN"/>
        </w:rPr>
        <w:t>14</w:t>
      </w:r>
      <w:r>
        <w:rPr>
          <w:rFonts w:hint="eastAsia" w:ascii="仿宋_GB2312" w:hAnsi="Calibri" w:eastAsia="仿宋_GB2312"/>
          <w:color w:val="000000"/>
          <w:sz w:val="32"/>
        </w:rPr>
        <w:t>.社会保障和就业支出（类）其他社会保障和就业支出（款）其他社会保障和就业支出（项）</w:t>
      </w:r>
      <w:r>
        <w:rPr>
          <w:rFonts w:hint="eastAsia" w:ascii="仿宋_GB2312" w:hAnsi="Calibri" w:eastAsia="仿宋_GB2312"/>
          <w:color w:val="000000"/>
          <w:sz w:val="32"/>
          <w:lang w:eastAsia="zh-CN"/>
        </w:rPr>
        <w:t>：</w:t>
      </w:r>
      <w:r>
        <w:rPr>
          <w:rFonts w:hint="eastAsia" w:ascii="仿宋_GB2312" w:hAnsi="Calibri" w:eastAsia="仿宋_GB2312"/>
          <w:color w:val="000000"/>
          <w:sz w:val="32"/>
        </w:rPr>
        <w:t>反映除上述项目以外其他用于社会保障和就业方面的支出。</w:t>
      </w:r>
    </w:p>
    <w:p w14:paraId="7F541CB6">
      <w:pPr>
        <w:pStyle w:val="31"/>
        <w:keepNext w:val="0"/>
        <w:keepLines w:val="0"/>
        <w:pageBreakBefore w:val="0"/>
        <w:kinsoku/>
        <w:wordWrap/>
        <w:overflowPunct/>
        <w:topLinePunct w:val="0"/>
        <w:bidi w:val="0"/>
        <w:snapToGrid/>
        <w:spacing w:line="600" w:lineRule="exact"/>
        <w:ind w:firstLine="640" w:firstLineChars="200"/>
        <w:textAlignment w:val="auto"/>
        <w:rPr>
          <w:rStyle w:val="20"/>
          <w:rFonts w:hint="eastAsia" w:ascii="仿宋_GB2312" w:hAnsi="仿宋_GB2312" w:eastAsia="仿宋_GB2312"/>
          <w:b w:val="0"/>
          <w:sz w:val="32"/>
        </w:rPr>
      </w:pPr>
      <w:r>
        <w:rPr>
          <w:rFonts w:hint="eastAsia" w:ascii="仿宋_GB2312" w:hAnsi="仿宋_GB2312" w:eastAsia="仿宋_GB2312"/>
          <w:color w:val="auto"/>
          <w:sz w:val="32"/>
        </w:rPr>
        <w:t>1</w:t>
      </w:r>
      <w:r>
        <w:rPr>
          <w:rFonts w:hint="eastAsia" w:ascii="仿宋_GB2312" w:hAnsi="仿宋_GB2312" w:eastAsia="仿宋_GB2312"/>
          <w:color w:val="auto"/>
          <w:sz w:val="32"/>
          <w:lang w:val="en-US" w:eastAsia="zh-CN"/>
        </w:rPr>
        <w:t>5</w:t>
      </w:r>
      <w:r>
        <w:rPr>
          <w:rFonts w:hint="eastAsia" w:ascii="仿宋_GB2312" w:hAnsi="仿宋_GB2312" w:eastAsia="仿宋_GB2312"/>
          <w:color w:val="auto"/>
          <w:sz w:val="32"/>
        </w:rPr>
        <w:t>.社会保障和就业（类）抚恤（款）死亡抚恤（项）</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反</w:t>
      </w:r>
      <w:r>
        <w:rPr>
          <w:rStyle w:val="20"/>
          <w:rFonts w:hint="eastAsia" w:ascii="仿宋_GB2312" w:hAnsi="仿宋_GB2312" w:eastAsia="仿宋_GB2312"/>
          <w:b w:val="0"/>
          <w:sz w:val="32"/>
        </w:rPr>
        <w:t>映按规定用于烈士和牺牲、病故人员家属的一次性和定期抚恤金、丧葬补助费以及烈士褒扬金。</w:t>
      </w:r>
    </w:p>
    <w:p w14:paraId="580F8317">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仿宋_GB2312" w:hAnsi="Calibri" w:eastAsia="仿宋_GB2312"/>
          <w:color w:val="000000"/>
          <w:sz w:val="32"/>
        </w:rPr>
      </w:pPr>
      <w:r>
        <w:rPr>
          <w:rFonts w:hint="eastAsia" w:ascii="仿宋_GB2312" w:hAnsi="宋体" w:eastAsia="仿宋_GB2312"/>
          <w:color w:val="000000"/>
          <w:sz w:val="32"/>
        </w:rPr>
        <w:t>1</w:t>
      </w:r>
      <w:r>
        <w:rPr>
          <w:rFonts w:hint="eastAsia" w:ascii="仿宋_GB2312" w:hAnsi="宋体" w:eastAsia="仿宋_GB2312"/>
          <w:color w:val="000000"/>
          <w:sz w:val="32"/>
          <w:lang w:val="en-US" w:eastAsia="zh-CN"/>
        </w:rPr>
        <w:t>6</w:t>
      </w:r>
      <w:r>
        <w:rPr>
          <w:rFonts w:hint="eastAsia" w:ascii="仿宋_GB2312" w:hAnsi="宋体" w:eastAsia="仿宋_GB2312"/>
          <w:color w:val="000000"/>
          <w:sz w:val="32"/>
        </w:rPr>
        <w:t>.卫生健康支出（类）行政事业单位医疗（款）行政单位医疗（项）</w:t>
      </w:r>
      <w:r>
        <w:rPr>
          <w:rFonts w:hint="eastAsia" w:ascii="仿宋_GB2312" w:hAnsi="Calibri" w:eastAsia="仿宋_GB2312"/>
          <w:color w:val="000000"/>
          <w:sz w:val="32"/>
        </w:rPr>
        <w:t>：反映财政部门集中安排的行政单位基本医疗保险缴费经费。</w:t>
      </w:r>
    </w:p>
    <w:p w14:paraId="5891303A">
      <w:pPr>
        <w:pStyle w:val="7"/>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Calibri" w:eastAsia="仿宋_GB2312" w:cs="仿宋"/>
          <w:color w:val="auto"/>
          <w:sz w:val="32"/>
          <w:szCs w:val="32"/>
          <w:highlight w:val="none"/>
          <w:lang w:val="en-US" w:eastAsia="zh-CN" w:bidi="ar-SA"/>
        </w:rPr>
      </w:pPr>
      <w:r>
        <w:rPr>
          <w:rFonts w:hint="eastAsia" w:ascii="仿宋_GB2312" w:hAnsi="Calibri" w:eastAsia="仿宋_GB2312" w:cs="仿宋"/>
          <w:color w:val="auto"/>
          <w:sz w:val="32"/>
          <w:szCs w:val="32"/>
          <w:highlight w:val="none"/>
          <w:lang w:val="en-US" w:eastAsia="zh-CN" w:bidi="ar-SA"/>
        </w:rPr>
        <w:t>17.卫生健康支出（类）行政事业单位医疗（款）公务员医疗补助（项）：反映财政部门安排的公务员医疗补助经费。</w:t>
      </w:r>
    </w:p>
    <w:p w14:paraId="400107C9">
      <w:pPr>
        <w:pStyle w:val="7"/>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eastAsia" w:ascii="仿宋_GB2312" w:hAnsi="仿宋_GB2312" w:eastAsia="仿宋_GB2312"/>
          <w:sz w:val="32"/>
        </w:rPr>
      </w:pPr>
      <w:r>
        <w:rPr>
          <w:rFonts w:hint="eastAsia" w:ascii="仿宋_GB2312" w:hAnsi="仿宋_GB2312" w:eastAsia="仿宋_GB2312"/>
          <w:sz w:val="32"/>
        </w:rPr>
        <w:t>1</w:t>
      </w:r>
      <w:r>
        <w:rPr>
          <w:rFonts w:hint="eastAsia" w:ascii="仿宋_GB2312" w:hAnsi="仿宋_GB2312" w:eastAsia="仿宋_GB2312"/>
          <w:sz w:val="32"/>
          <w:lang w:val="en-US" w:eastAsia="zh-CN"/>
        </w:rPr>
        <w:t>8</w:t>
      </w:r>
      <w:r>
        <w:rPr>
          <w:rFonts w:hint="eastAsia" w:ascii="仿宋_GB2312" w:hAnsi="仿宋_GB2312" w:eastAsia="仿宋_GB2312"/>
          <w:sz w:val="32"/>
        </w:rPr>
        <w:t>.农林水支出（类）巩固脱贫攻坚成果衔接乡村振兴（款）其他巩固脱贫攻坚成果衔接乡村振兴支出（项）：反映除上述项目以外其他用于</w:t>
      </w:r>
      <w:r>
        <w:rPr>
          <w:rFonts w:hint="eastAsia" w:hAnsi="仿宋_GB2312"/>
          <w:sz w:val="32"/>
          <w:lang w:eastAsia="zh-CN"/>
        </w:rPr>
        <w:t>巩固拓展脱贫攻坚成果同乡村振兴有效衔接</w:t>
      </w:r>
      <w:r>
        <w:rPr>
          <w:rFonts w:hint="eastAsia" w:ascii="仿宋_GB2312" w:hAnsi="仿宋_GB2312" w:eastAsia="仿宋_GB2312"/>
          <w:sz w:val="32"/>
        </w:rPr>
        <w:t>方面的支出。</w:t>
      </w:r>
    </w:p>
    <w:p w14:paraId="6F7A0A62">
      <w:pPr>
        <w:keepNext w:val="0"/>
        <w:keepLines w:val="0"/>
        <w:pageBreakBefore w:val="0"/>
        <w:kinsoku/>
        <w:wordWrap/>
        <w:overflowPunct/>
        <w:topLinePunct w:val="0"/>
        <w:autoSpaceDE/>
        <w:autoSpaceDN/>
        <w:bidi w:val="0"/>
        <w:adjustRightInd/>
        <w:snapToGrid/>
        <w:spacing w:line="600" w:lineRule="exact"/>
        <w:textAlignment w:val="auto"/>
        <w:rPr>
          <w:rFonts w:hint="eastAsia" w:ascii="仿宋_GB2312" w:hAnsi="仿宋_GB2312" w:eastAsia="仿宋_GB2312"/>
          <w:sz w:val="32"/>
        </w:rPr>
      </w:pPr>
      <w:r>
        <w:rPr>
          <w:rFonts w:hint="eastAsia" w:ascii="仿宋_GB2312" w:hAnsi="仿宋_GB2312" w:eastAsia="仿宋_GB2312"/>
          <w:sz w:val="32"/>
        </w:rPr>
        <w:t xml:space="preserve"> </w:t>
      </w:r>
      <w:r>
        <w:rPr>
          <w:rFonts w:hint="eastAsia" w:ascii="仿宋_GB2312" w:hAnsi="仿宋_GB2312" w:eastAsia="仿宋_GB2312"/>
          <w:sz w:val="32"/>
          <w:lang w:val="en-US" w:eastAsia="zh-CN"/>
        </w:rPr>
        <w:t xml:space="preserve"> </w:t>
      </w:r>
      <w:r>
        <w:rPr>
          <w:rFonts w:hint="eastAsia" w:ascii="仿宋_GB2312" w:hAnsi="仿宋_GB2312" w:eastAsia="仿宋_GB2312"/>
          <w:sz w:val="32"/>
        </w:rPr>
        <w:t xml:space="preserve"> </w:t>
      </w:r>
      <w:r>
        <w:rPr>
          <w:rFonts w:hint="eastAsia" w:ascii="仿宋_GB2312" w:hAnsi="仿宋_GB2312" w:eastAsia="仿宋_GB2312"/>
          <w:sz w:val="32"/>
          <w:lang w:val="en-US" w:eastAsia="zh-CN"/>
        </w:rPr>
        <w:t xml:space="preserve"> 19.</w:t>
      </w:r>
      <w:r>
        <w:rPr>
          <w:rFonts w:hint="eastAsia" w:ascii="仿宋_GB2312" w:hAnsi="仿宋_GB2312" w:eastAsia="仿宋_GB2312"/>
          <w:sz w:val="32"/>
        </w:rPr>
        <w:t>农林水支出（类）农村综合改革（款）对村民委员会和村党支部的补助（项）：反映</w:t>
      </w:r>
      <w:r>
        <w:rPr>
          <w:rFonts w:hint="eastAsia" w:ascii="仿宋_GB2312" w:hAnsi="仿宋_GB2312" w:eastAsia="仿宋_GB2312"/>
          <w:sz w:val="32"/>
          <w:lang w:eastAsia="zh-CN"/>
        </w:rPr>
        <w:t>各级财政对村民委员会和村党支部的补助支出，以及支持建立县级基本财力保障机制安排的村级组织运转奖补资金</w:t>
      </w:r>
      <w:r>
        <w:rPr>
          <w:rFonts w:hint="eastAsia" w:ascii="仿宋_GB2312" w:hAnsi="仿宋_GB2312" w:eastAsia="仿宋_GB2312"/>
          <w:sz w:val="32"/>
        </w:rPr>
        <w:t>。</w:t>
      </w:r>
    </w:p>
    <w:p w14:paraId="4BBF2F2C">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sz w:val="32"/>
        </w:rPr>
      </w:pPr>
      <w:r>
        <w:rPr>
          <w:rFonts w:hint="eastAsia" w:ascii="仿宋_GB2312" w:hAnsi="仿宋_GB2312" w:eastAsia="仿宋_GB2312"/>
          <w:sz w:val="32"/>
          <w:lang w:val="en-US" w:eastAsia="zh-CN"/>
        </w:rPr>
        <w:t>20.</w:t>
      </w:r>
      <w:r>
        <w:rPr>
          <w:rFonts w:hint="eastAsia" w:ascii="仿宋_GB2312" w:hAnsi="仿宋_GB2312" w:eastAsia="仿宋_GB2312"/>
          <w:sz w:val="32"/>
        </w:rPr>
        <w:t>农林水支出（类）农村综合改革（款）对村集体经济组织的补助（项）：反映</w:t>
      </w:r>
      <w:r>
        <w:rPr>
          <w:rFonts w:hint="eastAsia" w:ascii="仿宋_GB2312" w:hAnsi="仿宋_GB2312" w:eastAsia="仿宋_GB2312"/>
          <w:sz w:val="32"/>
          <w:lang w:eastAsia="zh-CN"/>
        </w:rPr>
        <w:t>农村税费改革后对村集体经济组织的补助</w:t>
      </w:r>
      <w:r>
        <w:rPr>
          <w:rFonts w:hint="eastAsia" w:ascii="仿宋_GB2312" w:hAnsi="仿宋_GB2312" w:eastAsia="仿宋_GB2312"/>
          <w:sz w:val="32"/>
        </w:rPr>
        <w:t>支出。</w:t>
      </w:r>
    </w:p>
    <w:p w14:paraId="2E1DCB2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sz w:val="32"/>
        </w:rPr>
      </w:pPr>
      <w:r>
        <w:rPr>
          <w:rFonts w:hint="eastAsia" w:ascii="仿宋_GB2312" w:hAnsi="仿宋_GB2312" w:eastAsia="仿宋_GB2312"/>
          <w:sz w:val="32"/>
          <w:lang w:val="en-US" w:eastAsia="zh-CN"/>
        </w:rPr>
        <w:t>21</w:t>
      </w:r>
      <w:r>
        <w:rPr>
          <w:rFonts w:hint="eastAsia" w:ascii="仿宋_GB2312" w:hAnsi="仿宋_GB2312" w:eastAsia="仿宋_GB2312"/>
          <w:sz w:val="32"/>
        </w:rPr>
        <w:t>.</w:t>
      </w:r>
      <w:r>
        <w:rPr>
          <w:rFonts w:hint="eastAsia" w:ascii="仿宋_GB2312" w:hAnsi="Calibri" w:eastAsia="仿宋_GB2312"/>
          <w:color w:val="000000"/>
          <w:sz w:val="32"/>
        </w:rPr>
        <w:t>住房保障支出（类）住房改革支出（款）住房公积金（项）反映行政事业单位按人力资源和社会保障部、财政部规定的基本工资和津贴补贴及规定比例为职工缴纳的住房公积金。</w:t>
      </w:r>
    </w:p>
    <w:p w14:paraId="732D7F0D">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仿宋_GB2312" w:hAnsi="宋体" w:eastAsia="仿宋_GB2312"/>
          <w:color w:val="000000"/>
          <w:sz w:val="32"/>
        </w:rPr>
      </w:pPr>
      <w:r>
        <w:rPr>
          <w:rFonts w:hint="eastAsia" w:ascii="仿宋_GB2312" w:hAnsi="宋体" w:eastAsia="仿宋_GB2312"/>
          <w:color w:val="000000"/>
          <w:sz w:val="32"/>
          <w:lang w:val="en-US" w:eastAsia="zh-CN"/>
        </w:rPr>
        <w:t>22</w:t>
      </w:r>
      <w:r>
        <w:rPr>
          <w:rFonts w:hint="eastAsia" w:ascii="仿宋_GB2312" w:hAnsi="宋体" w:eastAsia="仿宋_GB2312"/>
          <w:color w:val="000000"/>
          <w:sz w:val="32"/>
        </w:rPr>
        <w:t>.城乡社区支出（类）国有土地使用权出让收入安排的支出（款）其他国有土地使用权出让收入安排的支出：反映土地出让收入用于其他方面的支出。不包括市县级政府当年按规定用土地出让收入向中央和省级政府缴纳的新增建设用地土地有偿使用费的支出。</w:t>
      </w:r>
    </w:p>
    <w:p w14:paraId="4A69899D">
      <w:pPr>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lang w:val="en-US" w:eastAsia="zh-CN"/>
        </w:rPr>
        <w:t>3</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14:paraId="57B3FF40">
      <w:pPr>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lang w:val="en-US" w:eastAsia="zh-CN"/>
        </w:rPr>
        <w:t>4</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14:paraId="5E9CEA05">
      <w:pPr>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lang w:val="en-US" w:eastAsia="zh-CN"/>
        </w:rPr>
        <w:t>5</w:t>
      </w:r>
      <w:r>
        <w:rPr>
          <w:rFonts w:ascii="仿宋_GB2312" w:eastAsia="仿宋_GB2312"/>
          <w:color w:val="auto"/>
          <w:sz w:val="32"/>
          <w:szCs w:val="32"/>
          <w:highlight w:val="none"/>
        </w:rPr>
        <w:t>.</w:t>
      </w:r>
      <w:r>
        <w:rPr>
          <w:rFonts w:hint="eastAsia" w:ascii="仿宋_GB2312" w:eastAsia="仿宋_GB2312"/>
          <w:color w:val="auto"/>
          <w:sz w:val="32"/>
          <w:szCs w:val="32"/>
          <w:highlight w:val="none"/>
        </w:rPr>
        <w:t>经营支出：指事业单位在专业业务活动及其辅助活动之外开展非独立核算经营活动发生的支出。</w:t>
      </w:r>
    </w:p>
    <w:p w14:paraId="33A1F6E9">
      <w:pPr>
        <w:pStyle w:val="31"/>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26.</w:t>
      </w: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FBD3301">
      <w:pPr>
        <w:pStyle w:val="31"/>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27.</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5CC5059">
      <w:pPr>
        <w:pStyle w:val="3"/>
        <w:keepNext/>
        <w:keepLines/>
        <w:pageBreakBefore w:val="0"/>
        <w:widowControl w:val="0"/>
        <w:kinsoku/>
        <w:wordWrap/>
        <w:overflowPunct/>
        <w:topLinePunct w:val="0"/>
        <w:autoSpaceDE/>
        <w:autoSpaceDN/>
        <w:bidi w:val="0"/>
        <w:adjustRightInd/>
        <w:snapToGrid/>
        <w:spacing w:before="0" w:after="0" w:line="700" w:lineRule="exact"/>
        <w:jc w:val="center"/>
        <w:textAlignment w:val="auto"/>
        <w:rPr>
          <w:rStyle w:val="33"/>
          <w:rFonts w:hint="eastAsia" w:ascii="Times New Roman" w:hAnsi="Times New Roman" w:eastAsia="黑体"/>
          <w:b w:val="0"/>
          <w:bCs/>
          <w:color w:val="auto"/>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br w:type="page"/>
      </w:r>
      <w:bookmarkStart w:id="46" w:name="_Toc15396614"/>
      <w:r>
        <w:rPr>
          <w:rFonts w:hint="eastAsia" w:ascii="Times New Roman" w:hAnsi="Times New Roman" w:eastAsia="方正小标宋简体" w:cs="方正小标宋简体"/>
          <w:b w:val="0"/>
          <w:color w:val="auto"/>
          <w:highlight w:val="none"/>
        </w:rPr>
        <w:t>第四部分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附件</w:t>
      </w:r>
      <w:bookmarkEnd w:id="46"/>
    </w:p>
    <w:p w14:paraId="2AE45AEB">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FF0000"/>
          <w:sz w:val="32"/>
          <w:szCs w:val="32"/>
          <w:highlight w:val="none"/>
        </w:rPr>
      </w:pPr>
    </w:p>
    <w:p w14:paraId="51BA614F">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方正小标宋简体"/>
          <w:color w:val="auto"/>
          <w:sz w:val="44"/>
          <w:szCs w:val="44"/>
          <w:highlight w:val="none"/>
          <w:lang w:val="en-US" w:eastAsia="zh-CN"/>
        </w:rPr>
      </w:pPr>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p>
    <w:p w14:paraId="314A2A88">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23FE20F2">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仿宋_GB2312" w:cs="Times New Roman"/>
          <w:sz w:val="32"/>
          <w:szCs w:val="32"/>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6F29F317">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6F53E128">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部门（单位）基本情况</w:t>
      </w:r>
    </w:p>
    <w:p w14:paraId="5EAD5922">
      <w:pPr>
        <w:keepNext w:val="0"/>
        <w:keepLines w:val="0"/>
        <w:pageBreakBefore w:val="0"/>
        <w:widowControl/>
        <w:kinsoku/>
        <w:wordWrap/>
        <w:overflowPunct/>
        <w:topLinePunct w:val="0"/>
        <w:autoSpaceDE/>
        <w:autoSpaceDN/>
        <w:bidi w:val="0"/>
        <w:adjustRightInd w:val="0"/>
        <w:snapToGrid w:val="0"/>
        <w:spacing w:line="600" w:lineRule="exact"/>
        <w:ind w:leftChars="0" w:firstLine="643" w:firstLineChars="200"/>
        <w:contextualSpacing/>
        <w:jc w:val="left"/>
        <w:textAlignment w:val="auto"/>
        <w:rPr>
          <w:rFonts w:hint="eastAsia" w:ascii="Times New Roman" w:hAnsi="Times New Roman" w:eastAsia="仿宋_GB2312" w:cs="Times New Roman"/>
          <w:szCs w:val="32"/>
          <w:highlight w:val="yellow"/>
          <w:lang w:eastAsia="zh-CN"/>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r>
        <w:rPr>
          <w:rFonts w:hint="eastAsia" w:ascii="仿宋_GB2312" w:hAnsi="仿宋_GB2312" w:eastAsia="仿宋_GB2312" w:cs="仿宋_GB2312"/>
          <w:color w:val="000000"/>
          <w:kern w:val="0"/>
          <w:sz w:val="32"/>
          <w:szCs w:val="32"/>
          <w:shd w:val="clear" w:color="auto" w:fill="FFFFFF"/>
          <w:lang w:val="zh-CN" w:eastAsia="zh-CN"/>
        </w:rPr>
        <w:t>中共</w:t>
      </w:r>
      <w:r>
        <w:rPr>
          <w:rFonts w:hint="eastAsia" w:ascii="仿宋_GB2312" w:hAnsi="仿宋_GB2312" w:eastAsia="仿宋_GB2312" w:cs="仿宋_GB2312"/>
          <w:color w:val="000000"/>
          <w:kern w:val="0"/>
          <w:sz w:val="32"/>
          <w:szCs w:val="32"/>
          <w:shd w:val="clear" w:color="auto" w:fill="FFFFFF"/>
          <w:lang w:val="zh-CN"/>
        </w:rPr>
        <w:t>峨边彝族自治县委组织部（</w:t>
      </w:r>
      <w:r>
        <w:rPr>
          <w:rFonts w:hint="eastAsia" w:ascii="仿宋_GB2312" w:hAnsi="仿宋_GB2312" w:eastAsia="仿宋_GB2312" w:cs="仿宋_GB2312"/>
          <w:color w:val="000000"/>
          <w:kern w:val="0"/>
          <w:sz w:val="32"/>
          <w:szCs w:val="32"/>
          <w:shd w:val="clear" w:color="auto" w:fill="FFFFFF"/>
          <w:lang w:val="en-US" w:eastAsia="zh-CN"/>
        </w:rPr>
        <w:t>简称县委组织部）为行政机关，一级预算正科级单位。单位内</w:t>
      </w:r>
      <w:r>
        <w:rPr>
          <w:rFonts w:hint="eastAsia" w:ascii="仿宋_GB2312" w:hAnsi="仿宋_GB2312" w:eastAsia="仿宋_GB2312" w:cs="仿宋_GB2312"/>
          <w:color w:val="000000"/>
          <w:kern w:val="0"/>
          <w:sz w:val="32"/>
          <w:szCs w:val="32"/>
          <w:shd w:val="clear" w:color="auto" w:fill="FFFFFF"/>
          <w:lang w:val="zh-CN"/>
        </w:rPr>
        <w:t>设</w:t>
      </w:r>
      <w:r>
        <w:rPr>
          <w:rFonts w:hint="eastAsia" w:ascii="仿宋_GB2312" w:hAnsi="仿宋_GB2312" w:eastAsia="仿宋_GB2312" w:cs="仿宋_GB2312"/>
          <w:color w:val="000000"/>
          <w:kern w:val="0"/>
          <w:sz w:val="32"/>
          <w:szCs w:val="32"/>
          <w:shd w:val="clear" w:color="auto" w:fill="FFFFFF"/>
          <w:lang w:val="en-US" w:eastAsia="zh-CN"/>
        </w:rPr>
        <w:t>办公室、干部一股、干部二股、干部三股、组织股（城乡基层治理股）、研究室（人才股）、</w:t>
      </w:r>
      <w:r>
        <w:rPr>
          <w:rFonts w:hint="eastAsia" w:ascii="仿宋_GB2312" w:hAnsi="仿宋_GB2312" w:eastAsia="仿宋_GB2312" w:cs="仿宋_GB2312"/>
          <w:color w:val="000000"/>
          <w:kern w:val="0"/>
          <w:sz w:val="32"/>
          <w:szCs w:val="32"/>
          <w:shd w:val="clear" w:color="auto" w:fill="FFFFFF"/>
          <w:lang w:val="zh-CN"/>
        </w:rPr>
        <w:t>干部监督股、公务员管理股（干部档案管理室）、老干部管理股。</w:t>
      </w:r>
      <w:r>
        <w:rPr>
          <w:rFonts w:hint="eastAsia" w:ascii="仿宋_GB2312" w:hAnsi="仿宋_GB2312" w:eastAsia="仿宋_GB2312" w:cs="仿宋_GB2312"/>
          <w:color w:val="000000"/>
          <w:kern w:val="0"/>
          <w:sz w:val="32"/>
          <w:szCs w:val="32"/>
          <w:shd w:val="clear" w:color="auto" w:fill="FFFFFF"/>
          <w:lang w:val="en-US" w:eastAsia="zh-CN"/>
        </w:rPr>
        <w:t>下属事业单位：老干部局活动中心、关工委办公室。</w:t>
      </w:r>
    </w:p>
    <w:p w14:paraId="54199F46">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sz w:val="32"/>
          <w:szCs w:val="32"/>
          <w:lang w:val="en-US" w:eastAsia="zh-CN"/>
        </w:rPr>
      </w:pPr>
      <w:r>
        <w:rPr>
          <w:rFonts w:hint="default" w:ascii="Times New Roman" w:hAnsi="Times New Roman" w:eastAsia="楷体_GB2312" w:cs="楷体_GB2312"/>
          <w:b/>
          <w:color w:val="auto"/>
          <w:sz w:val="32"/>
          <w:szCs w:val="32"/>
          <w:highlight w:val="none"/>
          <w:lang w:val="zh-CN"/>
        </w:rPr>
        <w:t>（二）机构职能</w:t>
      </w:r>
      <w:r>
        <w:rPr>
          <w:rFonts w:hint="eastAsia" w:ascii="Times New Roman" w:hAnsi="Times New Roman" w:eastAsia="楷体_GB2312" w:cs="楷体_GB2312"/>
          <w:b/>
          <w:color w:val="auto"/>
          <w:sz w:val="32"/>
          <w:szCs w:val="32"/>
          <w:highlight w:val="none"/>
          <w:lang w:val="zh-CN"/>
        </w:rPr>
        <w:t>。</w:t>
      </w:r>
      <w:r>
        <w:rPr>
          <w:rFonts w:hint="eastAsia" w:ascii="仿宋_GB2312" w:hAnsi="仿宋_GB2312" w:eastAsia="仿宋_GB2312" w:cs="仿宋_GB2312"/>
          <w:sz w:val="32"/>
          <w:szCs w:val="32"/>
          <w:lang w:val="en-US" w:eastAsia="zh-CN"/>
        </w:rPr>
        <w:t>中共峨边彝族自治县委组织部</w:t>
      </w:r>
      <w:r>
        <w:rPr>
          <w:rFonts w:hint="eastAsia" w:ascii="仿宋_GB2312" w:hAnsi="仿宋_GB2312" w:eastAsia="仿宋_GB2312" w:cs="仿宋_GB2312"/>
          <w:bCs/>
          <w:snapToGrid w:val="0"/>
          <w:color w:val="auto"/>
          <w:kern w:val="0"/>
          <w:sz w:val="32"/>
          <w:szCs w:val="32"/>
          <w:lang w:eastAsia="zh-CN"/>
        </w:rPr>
        <w:t>负责贯彻落实党中央、省委、市委关于组织工作的方针政策和县委的决策部署，在履行职责过程中坚持和加强党对组织工作的集中统一领导。</w:t>
      </w:r>
      <w:r>
        <w:rPr>
          <w:rFonts w:hint="eastAsia" w:ascii="仿宋_GB2312" w:hAnsi="仿宋_GB2312" w:eastAsia="仿宋_GB2312" w:cs="仿宋_GB2312"/>
          <w:sz w:val="32"/>
          <w:szCs w:val="32"/>
          <w:lang w:val="en-US" w:eastAsia="zh-CN"/>
        </w:rPr>
        <w:t>主要职责是：</w:t>
      </w:r>
    </w:p>
    <w:p w14:paraId="3771276D">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1.</w:t>
      </w:r>
      <w:r>
        <w:rPr>
          <w:rFonts w:hint="eastAsia" w:ascii="仿宋_GB2312" w:hAnsi="仿宋_GB2312" w:eastAsia="仿宋_GB2312" w:cs="仿宋_GB2312"/>
          <w:bCs/>
          <w:snapToGrid w:val="0"/>
          <w:color w:val="auto"/>
          <w:kern w:val="0"/>
          <w:sz w:val="32"/>
          <w:szCs w:val="32"/>
        </w:rPr>
        <w:t>负责全</w:t>
      </w:r>
      <w:r>
        <w:rPr>
          <w:rFonts w:hint="eastAsia" w:ascii="仿宋_GB2312" w:hAnsi="仿宋_GB2312" w:eastAsia="仿宋_GB2312" w:cs="仿宋_GB2312"/>
          <w:bCs/>
          <w:snapToGrid w:val="0"/>
          <w:color w:val="auto"/>
          <w:kern w:val="0"/>
          <w:sz w:val="32"/>
          <w:szCs w:val="32"/>
          <w:lang w:eastAsia="zh-CN"/>
        </w:rPr>
        <w:t>县各级</w:t>
      </w:r>
      <w:r>
        <w:rPr>
          <w:rFonts w:hint="eastAsia" w:ascii="仿宋_GB2312" w:hAnsi="仿宋_GB2312" w:eastAsia="仿宋_GB2312" w:cs="仿宋_GB2312"/>
          <w:bCs/>
          <w:snapToGrid w:val="0"/>
          <w:color w:val="auto"/>
          <w:kern w:val="0"/>
          <w:sz w:val="32"/>
          <w:szCs w:val="32"/>
        </w:rPr>
        <w:t>党的组织体系、组织制度建设，负责基层党</w:t>
      </w:r>
      <w:r>
        <w:rPr>
          <w:rFonts w:hint="eastAsia" w:ascii="仿宋_GB2312" w:hAnsi="仿宋_GB2312" w:eastAsia="仿宋_GB2312" w:cs="仿宋_GB2312"/>
          <w:bCs/>
          <w:snapToGrid w:val="0"/>
          <w:color w:val="auto"/>
          <w:w w:val="95"/>
          <w:kern w:val="0"/>
          <w:sz w:val="32"/>
          <w:szCs w:val="32"/>
        </w:rPr>
        <w:t>组织建设规划指导</w:t>
      </w:r>
      <w:r>
        <w:rPr>
          <w:rFonts w:hint="eastAsia" w:ascii="仿宋_GB2312" w:hAnsi="仿宋_GB2312" w:eastAsia="仿宋_GB2312" w:cs="仿宋_GB2312"/>
          <w:bCs/>
          <w:snapToGrid w:val="0"/>
          <w:color w:val="auto"/>
          <w:w w:val="95"/>
          <w:kern w:val="0"/>
          <w:sz w:val="32"/>
          <w:szCs w:val="32"/>
          <w:lang w:eastAsia="zh-CN"/>
        </w:rPr>
        <w:t>和</w:t>
      </w:r>
      <w:r>
        <w:rPr>
          <w:rFonts w:hint="eastAsia" w:ascii="仿宋_GB2312" w:hAnsi="仿宋_GB2312" w:eastAsia="仿宋_GB2312" w:cs="仿宋_GB2312"/>
          <w:bCs/>
          <w:snapToGrid w:val="0"/>
          <w:color w:val="auto"/>
          <w:w w:val="95"/>
          <w:kern w:val="0"/>
          <w:sz w:val="32"/>
          <w:szCs w:val="32"/>
        </w:rPr>
        <w:t>党员队伍宏观管理，指导开展党员教育工作。</w:t>
      </w:r>
    </w:p>
    <w:p w14:paraId="68E30DC5">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rPr>
      </w:pPr>
      <w:r>
        <w:rPr>
          <w:rFonts w:hint="eastAsia" w:ascii="仿宋_GB2312" w:hAnsi="仿宋_GB2312" w:eastAsia="仿宋_GB2312" w:cs="仿宋_GB2312"/>
          <w:bCs/>
          <w:snapToGrid w:val="0"/>
          <w:color w:val="auto"/>
          <w:kern w:val="0"/>
          <w:sz w:val="32"/>
          <w:szCs w:val="32"/>
          <w:lang w:val="en-US" w:eastAsia="zh-CN"/>
        </w:rPr>
        <w:t>2.</w:t>
      </w:r>
      <w:r>
        <w:rPr>
          <w:rFonts w:hint="eastAsia" w:ascii="仿宋_GB2312" w:hAnsi="仿宋_GB2312" w:eastAsia="仿宋_GB2312" w:cs="仿宋_GB2312"/>
          <w:bCs/>
          <w:snapToGrid w:val="0"/>
          <w:color w:val="auto"/>
          <w:kern w:val="0"/>
          <w:sz w:val="32"/>
          <w:szCs w:val="32"/>
        </w:rPr>
        <w:t>负责全</w:t>
      </w:r>
      <w:r>
        <w:rPr>
          <w:rFonts w:hint="eastAsia" w:ascii="仿宋_GB2312" w:hAnsi="仿宋_GB2312" w:eastAsia="仿宋_GB2312" w:cs="仿宋_GB2312"/>
          <w:bCs/>
          <w:snapToGrid w:val="0"/>
          <w:color w:val="auto"/>
          <w:kern w:val="0"/>
          <w:sz w:val="32"/>
          <w:szCs w:val="32"/>
          <w:lang w:eastAsia="zh-CN"/>
        </w:rPr>
        <w:t>县各乡镇和县级各部门及县委、县政府管理的企事业以及其他列入县委管理的</w:t>
      </w:r>
      <w:r>
        <w:rPr>
          <w:rFonts w:hint="eastAsia" w:ascii="仿宋_GB2312" w:hAnsi="仿宋_GB2312" w:eastAsia="仿宋_GB2312" w:cs="仿宋_GB2312"/>
          <w:bCs/>
          <w:snapToGrid w:val="0"/>
          <w:color w:val="auto"/>
          <w:kern w:val="0"/>
          <w:sz w:val="32"/>
          <w:szCs w:val="32"/>
        </w:rPr>
        <w:t>领导班子和干部队伍建设的总体规划和宏观管理。负责</w:t>
      </w:r>
      <w:r>
        <w:rPr>
          <w:rFonts w:hint="eastAsia" w:ascii="仿宋_GB2312" w:hAnsi="仿宋_GB2312" w:eastAsia="仿宋_GB2312" w:cs="仿宋_GB2312"/>
          <w:bCs/>
          <w:snapToGrid w:val="0"/>
          <w:color w:val="auto"/>
          <w:kern w:val="0"/>
          <w:sz w:val="32"/>
          <w:szCs w:val="32"/>
          <w:lang w:eastAsia="zh-CN"/>
        </w:rPr>
        <w:t>县委</w:t>
      </w:r>
      <w:r>
        <w:rPr>
          <w:rFonts w:hint="eastAsia" w:ascii="仿宋_GB2312" w:hAnsi="仿宋_GB2312" w:eastAsia="仿宋_GB2312" w:cs="仿宋_GB2312"/>
          <w:bCs/>
          <w:snapToGrid w:val="0"/>
          <w:color w:val="auto"/>
          <w:kern w:val="0"/>
          <w:sz w:val="32"/>
          <w:szCs w:val="32"/>
        </w:rPr>
        <w:t>管理领导班子和领导干部的考察考核、日常管理，提出调整配备建议，审核办理任免、工资、退休、兼职、待遇等有关事项。负责全</w:t>
      </w:r>
      <w:r>
        <w:rPr>
          <w:rFonts w:hint="eastAsia" w:ascii="仿宋_GB2312" w:hAnsi="仿宋_GB2312" w:eastAsia="仿宋_GB2312" w:cs="仿宋_GB2312"/>
          <w:bCs/>
          <w:snapToGrid w:val="0"/>
          <w:color w:val="auto"/>
          <w:kern w:val="0"/>
          <w:sz w:val="32"/>
          <w:szCs w:val="32"/>
          <w:lang w:eastAsia="zh-CN"/>
        </w:rPr>
        <w:t>县</w:t>
      </w:r>
      <w:r>
        <w:rPr>
          <w:rFonts w:hint="eastAsia" w:ascii="仿宋_GB2312" w:hAnsi="仿宋_GB2312" w:eastAsia="仿宋_GB2312" w:cs="仿宋_GB2312"/>
          <w:bCs/>
          <w:snapToGrid w:val="0"/>
          <w:color w:val="auto"/>
          <w:kern w:val="0"/>
          <w:sz w:val="32"/>
          <w:szCs w:val="32"/>
        </w:rPr>
        <w:t>优秀年轻干部队伍建设工作。</w:t>
      </w:r>
    </w:p>
    <w:p w14:paraId="6544F6A8">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lang w:eastAsia="zh-CN"/>
        </w:rPr>
      </w:pPr>
      <w:r>
        <w:rPr>
          <w:rFonts w:hint="eastAsia" w:ascii="仿宋_GB2312" w:hAnsi="仿宋_GB2312" w:eastAsia="仿宋_GB2312" w:cs="仿宋_GB2312"/>
          <w:bCs/>
          <w:snapToGrid w:val="0"/>
          <w:color w:val="auto"/>
          <w:kern w:val="0"/>
          <w:sz w:val="32"/>
          <w:szCs w:val="32"/>
          <w:lang w:val="en-US" w:eastAsia="zh-CN"/>
        </w:rPr>
        <w:t>3.</w:t>
      </w:r>
      <w:r>
        <w:rPr>
          <w:rFonts w:hint="eastAsia" w:ascii="仿宋_GB2312" w:hAnsi="仿宋_GB2312" w:eastAsia="仿宋_GB2312" w:cs="仿宋_GB2312"/>
          <w:bCs/>
          <w:snapToGrid w:val="0"/>
          <w:color w:val="auto"/>
          <w:kern w:val="0"/>
          <w:sz w:val="32"/>
          <w:szCs w:val="32"/>
          <w:lang w:eastAsia="zh-CN"/>
        </w:rPr>
        <w:t>负责管理全县公务员工作。牵头拟订和组织实施公务员管理政策，承担公务员录用、调配、考核、奖惩、培训、监督等工作，指导公务员绩效管理工作。负责全县干</w:t>
      </w:r>
      <w:r>
        <w:rPr>
          <w:rFonts w:hint="eastAsia" w:ascii="仿宋_GB2312" w:hAnsi="仿宋_GB2312" w:eastAsia="仿宋_GB2312" w:cs="仿宋_GB2312"/>
          <w:bCs/>
          <w:snapToGrid w:val="0"/>
          <w:color w:val="auto"/>
          <w:kern w:val="0"/>
          <w:sz w:val="32"/>
          <w:szCs w:val="32"/>
          <w:lang w:val="en-US" w:eastAsia="zh-CN"/>
        </w:rPr>
        <w:t>部</w:t>
      </w:r>
      <w:r>
        <w:rPr>
          <w:rFonts w:hint="eastAsia" w:ascii="仿宋_GB2312" w:hAnsi="仿宋_GB2312" w:eastAsia="仿宋_GB2312" w:cs="仿宋_GB2312"/>
          <w:bCs/>
          <w:snapToGrid w:val="0"/>
          <w:color w:val="auto"/>
          <w:kern w:val="0"/>
          <w:sz w:val="32"/>
          <w:szCs w:val="32"/>
          <w:lang w:eastAsia="zh-CN"/>
        </w:rPr>
        <w:t>档案管理工作的业务指导，直接管理县管干部的档案。</w:t>
      </w:r>
    </w:p>
    <w:p w14:paraId="05CC82C5">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lang w:eastAsia="zh-CN"/>
        </w:rPr>
      </w:pPr>
      <w:r>
        <w:rPr>
          <w:rFonts w:hint="eastAsia" w:ascii="仿宋_GB2312" w:hAnsi="仿宋_GB2312" w:eastAsia="仿宋_GB2312" w:cs="仿宋_GB2312"/>
          <w:bCs/>
          <w:snapToGrid w:val="0"/>
          <w:color w:val="auto"/>
          <w:kern w:val="0"/>
          <w:sz w:val="32"/>
          <w:szCs w:val="32"/>
          <w:lang w:val="en-US" w:eastAsia="zh-CN"/>
        </w:rPr>
        <w:t>4.</w:t>
      </w:r>
      <w:r>
        <w:rPr>
          <w:rFonts w:hint="eastAsia" w:ascii="仿宋_GB2312" w:hAnsi="仿宋_GB2312" w:eastAsia="仿宋_GB2312" w:cs="仿宋_GB2312"/>
          <w:bCs/>
          <w:snapToGrid w:val="0"/>
          <w:color w:val="auto"/>
          <w:kern w:val="0"/>
          <w:sz w:val="32"/>
          <w:szCs w:val="32"/>
          <w:lang w:eastAsia="zh-CN"/>
        </w:rPr>
        <w:t>负责全县干部教育培训工作的宏观指导、政策规划、组织协调和督促检查，负责县重点培训项目的策划、实施和管理，指导全县干部教育培训基地建设管理、师资队伍建设等工作。</w:t>
      </w:r>
    </w:p>
    <w:p w14:paraId="3748FEA5">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lang w:eastAsia="zh-CN"/>
        </w:rPr>
      </w:pPr>
      <w:r>
        <w:rPr>
          <w:rFonts w:hint="eastAsia" w:ascii="仿宋_GB2312" w:hAnsi="仿宋_GB2312" w:eastAsia="仿宋_GB2312" w:cs="仿宋_GB2312"/>
          <w:bCs/>
          <w:snapToGrid w:val="0"/>
          <w:color w:val="auto"/>
          <w:kern w:val="0"/>
          <w:sz w:val="32"/>
          <w:szCs w:val="32"/>
          <w:lang w:val="en-US" w:eastAsia="zh-CN"/>
        </w:rPr>
        <w:t>5.</w:t>
      </w:r>
      <w:r>
        <w:rPr>
          <w:rFonts w:hint="eastAsia" w:ascii="仿宋_GB2312" w:hAnsi="仿宋_GB2312" w:eastAsia="仿宋_GB2312" w:cs="仿宋_GB2312"/>
          <w:bCs/>
          <w:snapToGrid w:val="0"/>
          <w:color w:val="auto"/>
          <w:kern w:val="0"/>
          <w:sz w:val="32"/>
          <w:szCs w:val="32"/>
          <w:lang w:eastAsia="zh-CN"/>
        </w:rPr>
        <w:t>负责全县组织系统干部监督工作的宏观指导和综合协调，制定和落实干部监督工作制度，组织开展对选人用人工作情况的监督检查，受理和办理有关问题举报，组织实施领导干部报告个人有关事项及抽查核实工作。</w:t>
      </w:r>
    </w:p>
    <w:p w14:paraId="097C2D1F">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lang w:eastAsia="zh-CN"/>
        </w:rPr>
      </w:pPr>
      <w:r>
        <w:rPr>
          <w:rFonts w:hint="eastAsia" w:ascii="仿宋_GB2312" w:hAnsi="仿宋_GB2312" w:eastAsia="仿宋_GB2312" w:cs="仿宋_GB2312"/>
          <w:bCs/>
          <w:snapToGrid w:val="0"/>
          <w:color w:val="auto"/>
          <w:kern w:val="0"/>
          <w:sz w:val="32"/>
          <w:szCs w:val="32"/>
          <w:lang w:val="en-US" w:eastAsia="zh-CN"/>
        </w:rPr>
        <w:t>6.</w:t>
      </w:r>
      <w:r>
        <w:rPr>
          <w:rFonts w:hint="eastAsia" w:ascii="仿宋_GB2312" w:hAnsi="仿宋_GB2312" w:eastAsia="仿宋_GB2312" w:cs="仿宋_GB2312"/>
          <w:bCs/>
          <w:snapToGrid w:val="0"/>
          <w:color w:val="auto"/>
          <w:kern w:val="0"/>
          <w:sz w:val="32"/>
          <w:szCs w:val="32"/>
          <w:lang w:eastAsia="zh-CN"/>
        </w:rPr>
        <w:t>负责贯彻落实老干部工作制度，做好全县老干部服务管理工作，加强老干部政治建设、思想建设，落实老干部政治待遇、生活待遇，负责协调处理老干部相关事宜，组织开展系列主题活动，发挥老干部余热。</w:t>
      </w:r>
    </w:p>
    <w:p w14:paraId="59608639">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lang w:eastAsia="zh-CN"/>
        </w:rPr>
      </w:pPr>
      <w:r>
        <w:rPr>
          <w:rFonts w:hint="eastAsia" w:ascii="仿宋_GB2312" w:hAnsi="仿宋_GB2312" w:eastAsia="仿宋_GB2312" w:cs="仿宋_GB2312"/>
          <w:bCs/>
          <w:snapToGrid w:val="0"/>
          <w:color w:val="auto"/>
          <w:kern w:val="0"/>
          <w:sz w:val="32"/>
          <w:szCs w:val="32"/>
          <w:lang w:val="en-US" w:eastAsia="zh-CN"/>
        </w:rPr>
        <w:t>7.</w:t>
      </w:r>
      <w:r>
        <w:rPr>
          <w:rFonts w:hint="eastAsia" w:ascii="仿宋_GB2312" w:hAnsi="仿宋_GB2312" w:eastAsia="仿宋_GB2312" w:cs="仿宋_GB2312"/>
          <w:bCs/>
          <w:snapToGrid w:val="0"/>
          <w:color w:val="auto"/>
          <w:kern w:val="0"/>
          <w:sz w:val="32"/>
          <w:szCs w:val="32"/>
          <w:lang w:eastAsia="zh-CN"/>
        </w:rPr>
        <w:t>统一管理县委机构编制委员会办公室工作。</w:t>
      </w:r>
    </w:p>
    <w:p w14:paraId="1D50B547">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lang w:val="en-US" w:eastAsia="zh-CN"/>
        </w:rPr>
      </w:pPr>
      <w:r>
        <w:rPr>
          <w:rFonts w:hint="eastAsia" w:ascii="仿宋_GB2312" w:hAnsi="仿宋_GB2312" w:eastAsia="仿宋_GB2312" w:cs="仿宋_GB2312"/>
          <w:bCs/>
          <w:snapToGrid w:val="0"/>
          <w:color w:val="auto"/>
          <w:kern w:val="0"/>
          <w:sz w:val="32"/>
          <w:szCs w:val="32"/>
          <w:lang w:val="en-US" w:eastAsia="zh-CN"/>
        </w:rPr>
        <w:t>8.负责全县关心下一代工作的指导、规划、协调和检查。抓好关工委组织体系建设，做好立德树人、助弱帮困工作，加强“五老”队伍建设，发挥“五老”作用。</w:t>
      </w:r>
    </w:p>
    <w:p w14:paraId="36AC1F90">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lang w:eastAsia="zh-CN"/>
        </w:rPr>
      </w:pPr>
      <w:r>
        <w:rPr>
          <w:rFonts w:hint="eastAsia" w:ascii="仿宋_GB2312" w:hAnsi="仿宋_GB2312" w:eastAsia="仿宋_GB2312" w:cs="仿宋_GB2312"/>
          <w:bCs/>
          <w:snapToGrid w:val="0"/>
          <w:color w:val="auto"/>
          <w:kern w:val="0"/>
          <w:sz w:val="32"/>
          <w:szCs w:val="32"/>
          <w:lang w:val="en-US" w:eastAsia="zh-CN"/>
        </w:rPr>
        <w:t>9.</w:t>
      </w:r>
      <w:r>
        <w:rPr>
          <w:rFonts w:hint="eastAsia" w:ascii="仿宋_GB2312" w:hAnsi="仿宋_GB2312" w:eastAsia="仿宋_GB2312" w:cs="仿宋_GB2312"/>
          <w:bCs/>
          <w:snapToGrid w:val="0"/>
          <w:color w:val="auto"/>
          <w:kern w:val="0"/>
          <w:sz w:val="32"/>
          <w:szCs w:val="32"/>
          <w:lang w:eastAsia="zh-CN"/>
        </w:rPr>
        <w:t>承担县委党建工作领导小组、县人才工作领导小组、干部调配工作领导小组的日常工作。</w:t>
      </w:r>
    </w:p>
    <w:p w14:paraId="58CE9BC8">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lang w:eastAsia="zh-CN"/>
        </w:rPr>
      </w:pPr>
      <w:r>
        <w:rPr>
          <w:rFonts w:hint="eastAsia" w:ascii="仿宋_GB2312" w:hAnsi="仿宋_GB2312" w:eastAsia="仿宋_GB2312" w:cs="仿宋_GB2312"/>
          <w:bCs/>
          <w:snapToGrid w:val="0"/>
          <w:color w:val="auto"/>
          <w:kern w:val="0"/>
          <w:sz w:val="32"/>
          <w:szCs w:val="32"/>
          <w:lang w:val="en-US" w:eastAsia="zh-CN"/>
        </w:rPr>
        <w:t>10.</w:t>
      </w:r>
      <w:r>
        <w:rPr>
          <w:rFonts w:hint="eastAsia" w:ascii="仿宋_GB2312" w:hAnsi="仿宋_GB2312" w:eastAsia="仿宋_GB2312" w:cs="仿宋_GB2312"/>
          <w:bCs/>
          <w:snapToGrid w:val="0"/>
          <w:color w:val="auto"/>
          <w:kern w:val="0"/>
          <w:sz w:val="32"/>
          <w:szCs w:val="32"/>
          <w:lang w:eastAsia="zh-CN"/>
        </w:rPr>
        <w:t>负责职责范围内的安全生产和职业健康、生态环境保护等工作。</w:t>
      </w:r>
    </w:p>
    <w:p w14:paraId="4895F873">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_GB2312" w:hAnsi="仿宋_GB2312" w:eastAsia="仿宋_GB2312" w:cs="仿宋_GB2312"/>
          <w:bCs/>
          <w:snapToGrid w:val="0"/>
          <w:color w:val="auto"/>
          <w:kern w:val="0"/>
          <w:sz w:val="32"/>
          <w:szCs w:val="32"/>
          <w:lang w:eastAsia="zh-CN"/>
        </w:rPr>
      </w:pPr>
      <w:r>
        <w:rPr>
          <w:rFonts w:hint="eastAsia" w:ascii="仿宋_GB2312" w:hAnsi="仿宋_GB2312" w:eastAsia="仿宋_GB2312" w:cs="仿宋_GB2312"/>
          <w:bCs/>
          <w:snapToGrid w:val="0"/>
          <w:color w:val="auto"/>
          <w:kern w:val="0"/>
          <w:sz w:val="32"/>
          <w:szCs w:val="32"/>
          <w:lang w:val="en-US" w:eastAsia="zh-CN"/>
        </w:rPr>
        <w:t>11.</w:t>
      </w:r>
      <w:r>
        <w:rPr>
          <w:rFonts w:hint="eastAsia" w:ascii="仿宋_GB2312" w:hAnsi="仿宋_GB2312" w:eastAsia="仿宋_GB2312" w:cs="仿宋_GB2312"/>
          <w:bCs/>
          <w:snapToGrid w:val="0"/>
          <w:color w:val="auto"/>
          <w:kern w:val="0"/>
          <w:sz w:val="32"/>
          <w:szCs w:val="32"/>
          <w:lang w:eastAsia="zh-CN"/>
        </w:rPr>
        <w:t>完成县委交办的其他任务。</w:t>
      </w:r>
    </w:p>
    <w:p w14:paraId="05CFEC63">
      <w:pPr>
        <w:numPr>
          <w:ilvl w:val="0"/>
          <w:numId w:val="0"/>
        </w:numPr>
        <w:snapToGrid w:val="0"/>
        <w:spacing w:line="520" w:lineRule="exact"/>
        <w:ind w:firstLine="643" w:firstLineChars="200"/>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p>
    <w:p w14:paraId="0EE2F8E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仿宋_GB2312" w:cs="仿宋_GB2312"/>
          <w:color w:val="auto"/>
          <w:kern w:val="2"/>
          <w:sz w:val="32"/>
          <w:szCs w:val="32"/>
          <w:highlight w:val="none"/>
          <w:lang w:val="en-US" w:eastAsia="zh-CN" w:bidi="ar-SA"/>
        </w:rPr>
        <w:t>截至202</w:t>
      </w:r>
      <w:r>
        <w:rPr>
          <w:rFonts w:hint="eastAsia" w:ascii="Times New Roman" w:hAnsi="Times New Roman" w:eastAsia="仿宋_GB2312" w:cs="仿宋_GB2312"/>
          <w:color w:val="auto"/>
          <w:kern w:val="2"/>
          <w:sz w:val="32"/>
          <w:szCs w:val="32"/>
          <w:highlight w:val="none"/>
          <w:lang w:val="en-US" w:eastAsia="zh-CN" w:bidi="ar-SA"/>
        </w:rPr>
        <w:t>4</w:t>
      </w:r>
      <w:r>
        <w:rPr>
          <w:rFonts w:hint="default" w:ascii="Times New Roman" w:hAnsi="Times New Roman" w:eastAsia="仿宋_GB2312" w:cs="仿宋_GB2312"/>
          <w:color w:val="auto"/>
          <w:kern w:val="2"/>
          <w:sz w:val="32"/>
          <w:szCs w:val="32"/>
          <w:highlight w:val="none"/>
          <w:lang w:val="en-US" w:eastAsia="zh-CN" w:bidi="ar-SA"/>
        </w:rPr>
        <w:t>年末，</w:t>
      </w:r>
      <w:r>
        <w:rPr>
          <w:rFonts w:hint="eastAsia" w:ascii="Times New Roman" w:hAnsi="Times New Roman" w:eastAsia="仿宋_GB2312" w:cs="仿宋_GB2312"/>
          <w:color w:val="auto"/>
          <w:kern w:val="2"/>
          <w:sz w:val="32"/>
          <w:szCs w:val="32"/>
          <w:highlight w:val="none"/>
          <w:lang w:val="en-US" w:eastAsia="zh-CN" w:bidi="ar-SA"/>
        </w:rPr>
        <w:t>中共峨边彝族自治县委组织部所属二级预算单位，单位性质为行政单位，县委组织部年末实有人数34人，其中公务员22人，事业人员12人。</w:t>
      </w:r>
    </w:p>
    <w:p w14:paraId="71EEF75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二、部门资金收支情况</w:t>
      </w:r>
    </w:p>
    <w:p w14:paraId="4D8D1A0D">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p>
    <w:p w14:paraId="2F1B6A60">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default" w:ascii="Times New Roman" w:hAnsi="Times New Roman" w:eastAsia="楷体_GB2312" w:cs="Times New Roman"/>
          <w:b/>
          <w:bCs/>
          <w:color w:val="000000"/>
          <w:kern w:val="0"/>
          <w:szCs w:val="32"/>
          <w:highlight w:val="none"/>
          <w:shd w:val="clear" w:color="auto" w:fill="FFFFFF"/>
          <w:lang w:val="en-US"/>
        </w:rPr>
      </w:pPr>
      <w:r>
        <w:rPr>
          <w:rFonts w:hint="eastAsia" w:ascii="Times New Roman" w:hAnsi="Times New Roman" w:eastAsia="仿宋_GB2312" w:cs="Times New Roman"/>
          <w:sz w:val="32"/>
          <w:szCs w:val="32"/>
          <w:lang w:val="en-US" w:eastAsia="zh-CN"/>
        </w:rPr>
        <w:t>2024年年初预算收入4,063.63</w:t>
      </w:r>
      <w:r>
        <w:rPr>
          <w:rFonts w:hint="eastAsia" w:eastAsia="仿宋_GB2312" w:cs="Times New Roman"/>
          <w:sz w:val="32"/>
          <w:szCs w:val="32"/>
          <w:lang w:val="en-US" w:eastAsia="zh-CN"/>
        </w:rPr>
        <w:t>万元，</w:t>
      </w:r>
      <w:r>
        <w:rPr>
          <w:rFonts w:hint="eastAsia" w:ascii="Times New Roman" w:hAnsi="Times New Roman" w:eastAsia="仿宋_GB2312" w:cs="Times New Roman"/>
          <w:sz w:val="32"/>
          <w:szCs w:val="32"/>
          <w:lang w:val="en-US" w:eastAsia="zh-CN"/>
        </w:rPr>
        <w:t>决算报表收入4,063.63</w:t>
      </w:r>
      <w:r>
        <w:rPr>
          <w:rFonts w:hint="eastAsia" w:eastAsia="仿宋_GB2312" w:cs="Times New Roman"/>
          <w:sz w:val="32"/>
          <w:szCs w:val="32"/>
          <w:lang w:val="en-US" w:eastAsia="zh-CN"/>
        </w:rPr>
        <w:t>万元</w:t>
      </w:r>
      <w:r>
        <w:rPr>
          <w:rFonts w:hint="eastAsia" w:ascii="Times New Roman" w:hAnsi="Times New Roman" w:eastAsia="仿宋_GB2312" w:cs="Times New Roman"/>
          <w:sz w:val="32"/>
          <w:szCs w:val="32"/>
          <w:lang w:val="en-US" w:eastAsia="zh-CN"/>
        </w:rPr>
        <w:t>。</w:t>
      </w:r>
    </w:p>
    <w:p w14:paraId="0B61BB00">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Cs w:val="32"/>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2024年年初预算支出4,063.63</w:t>
      </w:r>
      <w:r>
        <w:rPr>
          <w:rFonts w:hint="eastAsia" w:eastAsia="仿宋_GB2312" w:cs="Times New Roman"/>
          <w:sz w:val="32"/>
          <w:szCs w:val="32"/>
          <w:lang w:val="en-US" w:eastAsia="zh-CN"/>
        </w:rPr>
        <w:t>万元</w:t>
      </w:r>
      <w:r>
        <w:rPr>
          <w:rFonts w:hint="eastAsia" w:ascii="Times New Roman" w:hAnsi="Times New Roman" w:eastAsia="仿宋_GB2312" w:cs="Times New Roman"/>
          <w:sz w:val="32"/>
          <w:szCs w:val="32"/>
          <w:lang w:val="en-US" w:eastAsia="zh-CN"/>
        </w:rPr>
        <w:t>、决算报表支出4,063.63</w:t>
      </w:r>
      <w:r>
        <w:rPr>
          <w:rFonts w:hint="eastAsia" w:eastAsia="仿宋_GB2312" w:cs="Times New Roman"/>
          <w:sz w:val="32"/>
          <w:szCs w:val="32"/>
          <w:lang w:val="en-US" w:eastAsia="zh-CN"/>
        </w:rPr>
        <w:t>万元</w:t>
      </w:r>
      <w:r>
        <w:rPr>
          <w:rFonts w:hint="eastAsia" w:ascii="Times New Roman" w:hAnsi="Times New Roman" w:eastAsia="仿宋_GB2312" w:cs="Times New Roman"/>
          <w:sz w:val="32"/>
          <w:szCs w:val="32"/>
          <w:lang w:val="en-US" w:eastAsia="zh-CN"/>
        </w:rPr>
        <w:t>。</w:t>
      </w:r>
    </w:p>
    <w:p w14:paraId="4FA6AB31">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Times New Roman" w:hAnsi="Times New Roman" w:eastAsia="仿宋_GB2312" w:cs="Times New Roman"/>
          <w:sz w:val="32"/>
          <w:szCs w:val="32"/>
          <w:lang w:val="en-US" w:eastAsia="zh-CN"/>
        </w:rPr>
        <w:t>2024年决算报表</w:t>
      </w:r>
      <w:r>
        <w:rPr>
          <w:rFonts w:hint="default" w:ascii="Times New Roman" w:hAnsi="Times New Roman" w:eastAsia="仿宋_GB2312" w:cs="Times New Roman"/>
          <w:sz w:val="32"/>
          <w:szCs w:val="32"/>
          <w:lang w:val="en-US" w:eastAsia="zh-CN"/>
        </w:rPr>
        <w:t>结转结余</w:t>
      </w:r>
      <w:r>
        <w:rPr>
          <w:rFonts w:hint="eastAsia" w:eastAsia="仿宋_GB2312" w:cs="Times New Roman"/>
          <w:sz w:val="32"/>
          <w:szCs w:val="32"/>
          <w:lang w:val="en-US" w:eastAsia="zh-CN"/>
        </w:rPr>
        <w:t>0万元</w:t>
      </w:r>
      <w:r>
        <w:rPr>
          <w:rFonts w:hint="default" w:ascii="Times New Roman" w:hAnsi="Times New Roman" w:eastAsia="仿宋_GB2312" w:cs="Times New Roman"/>
          <w:sz w:val="32"/>
          <w:szCs w:val="32"/>
          <w:lang w:val="en-US" w:eastAsia="zh-CN"/>
        </w:rPr>
        <w:t>。</w:t>
      </w:r>
    </w:p>
    <w:p w14:paraId="26A07C0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三、部门预算绩效分析</w:t>
      </w:r>
    </w:p>
    <w:p w14:paraId="61A9ADA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p>
    <w:p w14:paraId="07C94522">
      <w:pPr>
        <w:keepNext/>
        <w:keepLines/>
        <w:pageBreakBefore w:val="0"/>
        <w:widowControl w:val="0"/>
        <w:numPr>
          <w:ilvl w:val="0"/>
          <w:numId w:val="0"/>
        </w:numPr>
        <w:kinsoku/>
        <w:wordWrap/>
        <w:overflowPunct/>
        <w:topLinePunct w:val="0"/>
        <w:autoSpaceDE/>
        <w:autoSpaceDN/>
        <w:bidi w:val="0"/>
        <w:spacing w:before="0" w:after="0" w:line="600" w:lineRule="exact"/>
        <w:ind w:right="0" w:rightChars="0" w:firstLine="640" w:firstLineChars="200"/>
        <w:jc w:val="both"/>
        <w:textAlignment w:val="auto"/>
        <w:outlineLvl w:val="1"/>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履职效能。</w:t>
      </w:r>
    </w:p>
    <w:p w14:paraId="088071B9">
      <w:pPr>
        <w:keepNext/>
        <w:keepLines/>
        <w:pageBreakBefore w:val="0"/>
        <w:widowControl w:val="0"/>
        <w:numPr>
          <w:ilvl w:val="0"/>
          <w:numId w:val="0"/>
        </w:numPr>
        <w:kinsoku/>
        <w:wordWrap/>
        <w:overflowPunct/>
        <w:topLinePunct w:val="0"/>
        <w:autoSpaceDE/>
        <w:autoSpaceDN/>
        <w:bidi w:val="0"/>
        <w:spacing w:before="0" w:after="0" w:line="600" w:lineRule="exact"/>
        <w:ind w:right="0" w:rightChars="0" w:firstLine="640" w:firstLineChars="200"/>
        <w:jc w:val="both"/>
        <w:textAlignment w:val="auto"/>
        <w:outlineLvl w:val="1"/>
        <w:rPr>
          <w:rFonts w:hint="eastAsia" w:ascii="仿宋_GB2312" w:hAnsi="仿宋" w:eastAsia="仿宋_GB2312" w:cs="Times New Roman"/>
          <w:b w:val="0"/>
          <w:bCs w:val="0"/>
          <w:kern w:val="2"/>
          <w:sz w:val="32"/>
          <w:szCs w:val="32"/>
          <w:rtl w:val="0"/>
          <w:lang w:val="en-US" w:eastAsia="zh-CN" w:bidi="ar-SA"/>
        </w:rPr>
      </w:pPr>
      <w:r>
        <w:rPr>
          <w:rFonts w:hint="eastAsia" w:ascii="仿宋_GB2312" w:hAnsi="仿宋" w:eastAsia="仿宋_GB2312" w:cs="Times New Roman"/>
          <w:b w:val="0"/>
          <w:bCs w:val="0"/>
          <w:kern w:val="2"/>
          <w:sz w:val="32"/>
          <w:szCs w:val="32"/>
          <w:lang w:val="en-US" w:eastAsia="zh-CN" w:bidi="ar-SA"/>
        </w:rPr>
        <w:t>突出凝心铸魂，筑牢绝对忠诚的思想根基。</w:t>
      </w:r>
      <w:r>
        <w:rPr>
          <w:rFonts w:hint="eastAsia" w:ascii="仿宋_GB2312" w:hAnsi="仿宋" w:eastAsia="仿宋_GB2312" w:cs="Times New Roman"/>
          <w:b w:val="0"/>
          <w:bCs w:val="0"/>
          <w:kern w:val="2"/>
          <w:sz w:val="32"/>
          <w:szCs w:val="32"/>
          <w:rtl w:val="0"/>
          <w:lang w:val="en-US" w:eastAsia="zh-CN" w:bidi="ar-SA"/>
        </w:rPr>
        <w:t>一是巩固拓展主题教育成果。二是扎实开展党纪学习教育。三是提升干部教育培训质效。</w:t>
      </w:r>
    </w:p>
    <w:p w14:paraId="6E343B67">
      <w:pPr>
        <w:keepNext/>
        <w:keepLines/>
        <w:pageBreakBefore w:val="0"/>
        <w:widowControl w:val="0"/>
        <w:numPr>
          <w:ilvl w:val="0"/>
          <w:numId w:val="0"/>
        </w:numPr>
        <w:kinsoku/>
        <w:wordWrap/>
        <w:overflowPunct/>
        <w:topLinePunct w:val="0"/>
        <w:autoSpaceDE/>
        <w:autoSpaceDN/>
        <w:bidi w:val="0"/>
        <w:spacing w:before="0" w:after="0" w:line="600" w:lineRule="exact"/>
        <w:ind w:right="0" w:rightChars="0" w:firstLine="640" w:firstLineChars="200"/>
        <w:jc w:val="both"/>
        <w:textAlignment w:val="auto"/>
        <w:outlineLvl w:val="1"/>
        <w:rPr>
          <w:rFonts w:hint="eastAsia" w:ascii="仿宋_GB2312" w:hAnsi="仿宋" w:eastAsia="仿宋_GB2312" w:cs="Times New Roman"/>
          <w:b w:val="0"/>
          <w:bCs w:val="0"/>
          <w:kern w:val="2"/>
          <w:sz w:val="32"/>
          <w:szCs w:val="32"/>
          <w:lang w:val="en-US" w:eastAsia="zh-CN" w:bidi="ar-SA"/>
        </w:rPr>
      </w:pPr>
      <w:r>
        <w:rPr>
          <w:rFonts w:hint="eastAsia" w:ascii="仿宋_GB2312" w:hAnsi="仿宋" w:eastAsia="仿宋_GB2312" w:cs="Times New Roman"/>
          <w:b w:val="0"/>
          <w:bCs w:val="0"/>
          <w:kern w:val="2"/>
          <w:sz w:val="32"/>
          <w:szCs w:val="32"/>
          <w:lang w:val="en-US" w:eastAsia="zh-CN" w:bidi="ar-SA"/>
        </w:rPr>
        <w:t>突出选贤任能，锻造堪当重任的干部队伍。一是激励干部担当作为奔跑实干。二是以正确用人导向引领干事创业。三是注重实战实训提升干部能力素质。</w:t>
      </w:r>
    </w:p>
    <w:p w14:paraId="5CA0E280">
      <w:pPr>
        <w:keepNext/>
        <w:keepLines/>
        <w:pageBreakBefore w:val="0"/>
        <w:widowControl w:val="0"/>
        <w:numPr>
          <w:ilvl w:val="0"/>
          <w:numId w:val="0"/>
        </w:numPr>
        <w:kinsoku/>
        <w:wordWrap/>
        <w:overflowPunct/>
        <w:topLinePunct w:val="0"/>
        <w:autoSpaceDE/>
        <w:autoSpaceDN/>
        <w:bidi w:val="0"/>
        <w:spacing w:before="0" w:after="0" w:line="600" w:lineRule="exact"/>
        <w:ind w:right="0" w:rightChars="0" w:firstLine="640" w:firstLineChars="200"/>
        <w:jc w:val="both"/>
        <w:textAlignment w:val="auto"/>
        <w:outlineLvl w:val="1"/>
        <w:rPr>
          <w:rFonts w:hint="default" w:ascii="仿宋_GB2312" w:hAnsi="仿宋" w:eastAsia="仿宋_GB2312" w:cs="Times New Roman"/>
          <w:b w:val="0"/>
          <w:bCs w:val="0"/>
          <w:kern w:val="2"/>
          <w:sz w:val="32"/>
          <w:szCs w:val="32"/>
          <w:rtl w:val="0"/>
          <w:lang w:val="en-US" w:eastAsia="zh-CN" w:bidi="ar-SA"/>
        </w:rPr>
      </w:pPr>
      <w:r>
        <w:rPr>
          <w:rFonts w:hint="eastAsia" w:ascii="仿宋_GB2312" w:hAnsi="仿宋" w:eastAsia="仿宋_GB2312" w:cs="Times New Roman"/>
          <w:b w:val="0"/>
          <w:bCs w:val="0"/>
          <w:kern w:val="2"/>
          <w:sz w:val="32"/>
          <w:szCs w:val="32"/>
          <w:lang w:val="en-US" w:eastAsia="zh-CN" w:bidi="ar-SA"/>
        </w:rPr>
        <w:t>突出强基固本，打造坚强有力的战斗堡垒。一是深入推进抓党建促改革发展。二是深入推进抓党建促乡村振兴。三是深入推进抓党建促基层治理。</w:t>
      </w:r>
    </w:p>
    <w:p w14:paraId="2C397365">
      <w:pPr>
        <w:keepNext/>
        <w:keepLines/>
        <w:pageBreakBefore w:val="0"/>
        <w:widowControl w:val="0"/>
        <w:numPr>
          <w:ilvl w:val="0"/>
          <w:numId w:val="0"/>
        </w:numPr>
        <w:kinsoku/>
        <w:wordWrap/>
        <w:overflowPunct/>
        <w:topLinePunct w:val="0"/>
        <w:autoSpaceDE/>
        <w:autoSpaceDN/>
        <w:bidi w:val="0"/>
        <w:spacing w:before="0" w:after="0" w:line="600" w:lineRule="exact"/>
        <w:ind w:right="0" w:rightChars="0" w:firstLine="640" w:firstLineChars="200"/>
        <w:jc w:val="both"/>
        <w:textAlignment w:val="auto"/>
        <w:outlineLvl w:val="1"/>
        <w:rPr>
          <w:rFonts w:hint="eastAsia" w:ascii="Times New Roman" w:hAnsi="Times New Roman" w:eastAsia="仿宋_GB2312" w:cs="仿宋_GB2312"/>
          <w:color w:val="auto"/>
          <w:kern w:val="2"/>
          <w:sz w:val="32"/>
          <w:szCs w:val="32"/>
          <w:highlight w:val="none"/>
          <w:lang w:val="zh-CN" w:eastAsia="zh-CN" w:bidi="ar-SA"/>
        </w:rPr>
      </w:pPr>
      <w:r>
        <w:rPr>
          <w:rFonts w:hint="eastAsia" w:ascii="仿宋_GB2312" w:hAnsi="仿宋" w:eastAsia="仿宋_GB2312" w:cs="Times New Roman"/>
          <w:b w:val="0"/>
          <w:bCs w:val="0"/>
          <w:kern w:val="2"/>
          <w:sz w:val="32"/>
          <w:szCs w:val="32"/>
          <w:lang w:val="en-US" w:eastAsia="zh-CN" w:bidi="ar-SA"/>
        </w:rPr>
        <w:t>突出人才为先，夯实高质量发展人才支撑。一是抓牢招才引智。二是悉心育才赋能。三</w:t>
      </w:r>
      <w:r>
        <w:rPr>
          <w:rFonts w:hint="default" w:ascii="仿宋_GB2312" w:hAnsi="仿宋" w:eastAsia="仿宋_GB2312" w:cs="Times New Roman"/>
          <w:b w:val="0"/>
          <w:bCs w:val="0"/>
          <w:kern w:val="2"/>
          <w:sz w:val="32"/>
          <w:szCs w:val="32"/>
          <w:lang w:val="en-US" w:eastAsia="zh-CN" w:bidi="ar-SA"/>
        </w:rPr>
        <w:t>是</w:t>
      </w:r>
      <w:r>
        <w:rPr>
          <w:rFonts w:hint="eastAsia" w:ascii="仿宋_GB2312" w:hAnsi="仿宋" w:eastAsia="仿宋_GB2312" w:cs="Times New Roman"/>
          <w:b w:val="0"/>
          <w:bCs w:val="0"/>
          <w:kern w:val="2"/>
          <w:sz w:val="32"/>
          <w:szCs w:val="32"/>
          <w:lang w:val="en-US" w:eastAsia="zh-CN" w:bidi="ar-SA"/>
        </w:rPr>
        <w:t>发挥人才效能。四是做优留才服务。</w:t>
      </w:r>
    </w:p>
    <w:p w14:paraId="7820B4D9">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outlineLvl w:val="9"/>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预算管理</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我</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zh-CN" w:eastAsia="zh-CN" w:bidi="ar-SA"/>
        </w:rPr>
        <w:t>预算编制严格遵循《</w:t>
      </w:r>
      <w:r>
        <w:rPr>
          <w:rFonts w:hint="eastAsia" w:eastAsia="仿宋_GB2312" w:cs="仿宋_GB2312"/>
          <w:color w:val="auto"/>
          <w:kern w:val="2"/>
          <w:sz w:val="32"/>
          <w:szCs w:val="32"/>
          <w:highlight w:val="none"/>
          <w:lang w:val="zh-CN" w:eastAsia="zh-CN" w:bidi="ar-SA"/>
        </w:rPr>
        <w:t>中华人民共和国预算法</w:t>
      </w:r>
      <w:r>
        <w:rPr>
          <w:rFonts w:hint="eastAsia" w:ascii="Times New Roman" w:hAnsi="Times New Roman" w:eastAsia="仿宋_GB2312" w:cs="仿宋_GB2312"/>
          <w:color w:val="auto"/>
          <w:kern w:val="2"/>
          <w:sz w:val="32"/>
          <w:szCs w:val="32"/>
          <w:highlight w:val="none"/>
          <w:lang w:val="zh-CN" w:eastAsia="zh-CN" w:bidi="ar-SA"/>
        </w:rPr>
        <w:t>》及单位发展规划，确保收支项目全覆盖，</w:t>
      </w:r>
      <w:r>
        <w:rPr>
          <w:rFonts w:hint="eastAsia" w:ascii="Times New Roman" w:hAnsi="Times New Roman" w:eastAsia="仿宋_GB2312" w:cs="仿宋_GB2312"/>
          <w:color w:val="auto"/>
          <w:kern w:val="2"/>
          <w:sz w:val="32"/>
          <w:szCs w:val="32"/>
          <w:highlight w:val="none"/>
          <w:lang w:val="en-US" w:eastAsia="zh-CN" w:bidi="ar-SA"/>
        </w:rPr>
        <w:t>预算</w:t>
      </w:r>
      <w:r>
        <w:rPr>
          <w:rFonts w:hint="eastAsia" w:ascii="Times New Roman" w:hAnsi="Times New Roman" w:eastAsia="仿宋_GB2312" w:cs="仿宋_GB2312"/>
          <w:color w:val="auto"/>
          <w:kern w:val="2"/>
          <w:sz w:val="32"/>
          <w:szCs w:val="32"/>
          <w:highlight w:val="none"/>
          <w:lang w:val="zh-CN" w:eastAsia="zh-CN" w:bidi="ar-SA"/>
        </w:rPr>
        <w:t>编制细化到具体项目和支出类别，避免“大类打包”，提升</w:t>
      </w:r>
      <w:r>
        <w:rPr>
          <w:rFonts w:hint="eastAsia" w:ascii="Times New Roman" w:hAnsi="Times New Roman" w:eastAsia="仿宋_GB2312" w:cs="仿宋_GB2312"/>
          <w:color w:val="auto"/>
          <w:kern w:val="2"/>
          <w:sz w:val="32"/>
          <w:szCs w:val="32"/>
          <w:highlight w:val="none"/>
          <w:lang w:val="en-US" w:eastAsia="zh-CN" w:bidi="ar-SA"/>
        </w:rPr>
        <w:t>预算</w:t>
      </w:r>
      <w:r>
        <w:rPr>
          <w:rFonts w:hint="eastAsia" w:ascii="Times New Roman" w:hAnsi="Times New Roman" w:eastAsia="仿宋_GB2312" w:cs="仿宋_GB2312"/>
          <w:color w:val="auto"/>
          <w:kern w:val="2"/>
          <w:sz w:val="32"/>
          <w:szCs w:val="32"/>
          <w:highlight w:val="none"/>
          <w:lang w:val="zh-CN" w:eastAsia="zh-CN" w:bidi="ar-SA"/>
        </w:rPr>
        <w:t>编制精准度。</w:t>
      </w:r>
    </w:p>
    <w:p w14:paraId="151E7711">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outlineLvl w:val="9"/>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3.</w:t>
      </w:r>
      <w:r>
        <w:rPr>
          <w:rFonts w:hint="default" w:ascii="Times New Roman" w:hAnsi="Times New Roman" w:eastAsia="仿宋_GB2312" w:cs="仿宋_GB2312"/>
          <w:color w:val="auto"/>
          <w:kern w:val="2"/>
          <w:sz w:val="32"/>
          <w:szCs w:val="32"/>
          <w:highlight w:val="none"/>
          <w:lang w:val="zh-CN" w:eastAsia="zh-CN" w:bidi="ar-SA"/>
        </w:rPr>
        <w:t>财务管理</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我</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zh-CN" w:eastAsia="zh-CN" w:bidi="ar-SA"/>
        </w:rPr>
        <w:t>建立</w:t>
      </w:r>
      <w:r>
        <w:rPr>
          <w:rFonts w:hint="eastAsia" w:ascii="Times New Roman" w:hAnsi="Times New Roman" w:eastAsia="仿宋_GB2312" w:cs="仿宋_GB2312"/>
          <w:color w:val="auto"/>
          <w:kern w:val="2"/>
          <w:sz w:val="32"/>
          <w:szCs w:val="32"/>
          <w:highlight w:val="none"/>
          <w:lang w:val="en-US" w:eastAsia="zh-CN" w:bidi="ar-SA"/>
        </w:rPr>
        <w:t>完善的</w:t>
      </w:r>
      <w:r>
        <w:rPr>
          <w:rFonts w:hint="default" w:ascii="Times New Roman" w:hAnsi="Times New Roman" w:eastAsia="仿宋_GB2312" w:cs="仿宋_GB2312"/>
          <w:color w:val="auto"/>
          <w:kern w:val="2"/>
          <w:sz w:val="32"/>
          <w:szCs w:val="32"/>
          <w:highlight w:val="none"/>
          <w:lang w:val="zh-CN" w:eastAsia="zh-CN" w:bidi="ar-SA"/>
        </w:rPr>
        <w:t>财务管理</w:t>
      </w:r>
      <w:r>
        <w:rPr>
          <w:rFonts w:hint="eastAsia" w:ascii="Times New Roman" w:hAnsi="Times New Roman" w:eastAsia="仿宋_GB2312" w:cs="仿宋_GB2312"/>
          <w:color w:val="auto"/>
          <w:kern w:val="2"/>
          <w:sz w:val="32"/>
          <w:szCs w:val="32"/>
          <w:highlight w:val="none"/>
          <w:lang w:val="en-US" w:eastAsia="zh-CN" w:bidi="ar-SA"/>
        </w:rPr>
        <w:t>制度</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对</w:t>
      </w:r>
      <w:r>
        <w:rPr>
          <w:rFonts w:hint="eastAsia" w:ascii="Times New Roman" w:hAnsi="Times New Roman" w:eastAsia="仿宋_GB2312" w:cs="仿宋_GB2312"/>
          <w:color w:val="auto"/>
          <w:kern w:val="2"/>
          <w:sz w:val="32"/>
          <w:szCs w:val="32"/>
          <w:highlight w:val="none"/>
          <w:lang w:val="zh-CN" w:eastAsia="zh-CN" w:bidi="ar-SA"/>
        </w:rPr>
        <w:t>预算编制、</w:t>
      </w:r>
      <w:r>
        <w:rPr>
          <w:rFonts w:hint="eastAsia" w:ascii="Times New Roman" w:hAnsi="Times New Roman" w:eastAsia="仿宋_GB2312" w:cs="仿宋_GB2312"/>
          <w:color w:val="auto"/>
          <w:kern w:val="2"/>
          <w:sz w:val="32"/>
          <w:szCs w:val="32"/>
          <w:highlight w:val="none"/>
          <w:lang w:val="en-US" w:eastAsia="zh-CN" w:bidi="ar-SA"/>
        </w:rPr>
        <w:t>收入</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支出</w:t>
      </w:r>
      <w:r>
        <w:rPr>
          <w:rFonts w:hint="eastAsia" w:ascii="Times New Roman" w:hAnsi="Times New Roman" w:eastAsia="仿宋_GB2312" w:cs="仿宋_GB2312"/>
          <w:color w:val="auto"/>
          <w:kern w:val="2"/>
          <w:sz w:val="32"/>
          <w:szCs w:val="32"/>
          <w:highlight w:val="none"/>
          <w:lang w:val="zh-CN" w:eastAsia="zh-CN" w:bidi="ar-SA"/>
        </w:rPr>
        <w:t>执行</w:t>
      </w:r>
      <w:r>
        <w:rPr>
          <w:rFonts w:hint="eastAsia" w:ascii="Times New Roman" w:hAnsi="Times New Roman" w:eastAsia="仿宋_GB2312" w:cs="仿宋_GB2312"/>
          <w:color w:val="auto"/>
          <w:kern w:val="2"/>
          <w:sz w:val="32"/>
          <w:szCs w:val="32"/>
          <w:highlight w:val="none"/>
          <w:lang w:val="en-US" w:eastAsia="zh-CN" w:bidi="ar-SA"/>
        </w:rPr>
        <w:t>等</w:t>
      </w:r>
      <w:r>
        <w:rPr>
          <w:rFonts w:hint="eastAsia" w:ascii="Times New Roman" w:hAnsi="Times New Roman" w:eastAsia="仿宋_GB2312" w:cs="仿宋_GB2312"/>
          <w:color w:val="auto"/>
          <w:kern w:val="2"/>
          <w:sz w:val="32"/>
          <w:szCs w:val="32"/>
          <w:highlight w:val="none"/>
          <w:lang w:val="zh-CN" w:eastAsia="zh-CN" w:bidi="ar-SA"/>
        </w:rPr>
        <w:t>全流程</w:t>
      </w:r>
      <w:r>
        <w:rPr>
          <w:rFonts w:hint="eastAsia" w:ascii="Times New Roman" w:hAnsi="Times New Roman" w:eastAsia="仿宋_GB2312" w:cs="仿宋_GB2312"/>
          <w:color w:val="auto"/>
          <w:kern w:val="2"/>
          <w:sz w:val="32"/>
          <w:szCs w:val="32"/>
          <w:highlight w:val="none"/>
          <w:lang w:val="en-US" w:eastAsia="zh-CN" w:bidi="ar-SA"/>
        </w:rPr>
        <w:t>进行</w:t>
      </w:r>
      <w:r>
        <w:rPr>
          <w:rFonts w:hint="eastAsia" w:ascii="Times New Roman" w:hAnsi="Times New Roman" w:eastAsia="仿宋_GB2312" w:cs="仿宋_GB2312"/>
          <w:color w:val="auto"/>
          <w:kern w:val="2"/>
          <w:sz w:val="32"/>
          <w:szCs w:val="32"/>
          <w:highlight w:val="none"/>
          <w:lang w:val="zh-CN" w:eastAsia="zh-CN" w:bidi="ar-SA"/>
        </w:rPr>
        <w:t>监督管理，出纳、会计岗位权责清晰。</w:t>
      </w:r>
    </w:p>
    <w:p w14:paraId="4860A9EA">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outlineLvl w:val="9"/>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4.</w:t>
      </w:r>
      <w:r>
        <w:rPr>
          <w:rFonts w:hint="default" w:ascii="Times New Roman" w:hAnsi="Times New Roman" w:eastAsia="仿宋_GB2312" w:cs="仿宋_GB2312"/>
          <w:color w:val="auto"/>
          <w:kern w:val="2"/>
          <w:sz w:val="32"/>
          <w:szCs w:val="32"/>
          <w:highlight w:val="none"/>
          <w:lang w:val="zh-CN" w:eastAsia="zh-CN" w:bidi="ar-SA"/>
        </w:rPr>
        <w:t>资产管理</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我</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zh-CN" w:eastAsia="zh-CN" w:bidi="ar-SA"/>
        </w:rPr>
        <w:t>建立</w:t>
      </w:r>
      <w:r>
        <w:rPr>
          <w:rFonts w:hint="eastAsia" w:ascii="Times New Roman" w:hAnsi="Times New Roman" w:eastAsia="仿宋_GB2312" w:cs="仿宋_GB2312"/>
          <w:color w:val="auto"/>
          <w:kern w:val="2"/>
          <w:sz w:val="32"/>
          <w:szCs w:val="32"/>
          <w:highlight w:val="none"/>
          <w:lang w:val="en-US" w:eastAsia="zh-CN" w:bidi="ar-SA"/>
        </w:rPr>
        <w:t>完善的</w:t>
      </w:r>
      <w:r>
        <w:rPr>
          <w:rFonts w:hint="default" w:ascii="Times New Roman" w:hAnsi="Times New Roman" w:eastAsia="仿宋_GB2312" w:cs="仿宋_GB2312"/>
          <w:color w:val="auto"/>
          <w:kern w:val="2"/>
          <w:sz w:val="32"/>
          <w:szCs w:val="32"/>
          <w:highlight w:val="none"/>
          <w:lang w:val="zh-CN" w:eastAsia="zh-CN" w:bidi="ar-SA"/>
        </w:rPr>
        <w:t>资产管理</w:t>
      </w:r>
      <w:r>
        <w:rPr>
          <w:rFonts w:hint="eastAsia" w:ascii="Times New Roman" w:hAnsi="Times New Roman" w:eastAsia="仿宋_GB2312" w:cs="仿宋_GB2312"/>
          <w:color w:val="auto"/>
          <w:kern w:val="2"/>
          <w:sz w:val="32"/>
          <w:szCs w:val="32"/>
          <w:highlight w:val="none"/>
          <w:lang w:val="en-US" w:eastAsia="zh-CN" w:bidi="ar-SA"/>
        </w:rPr>
        <w:t>制度</w:t>
      </w:r>
      <w:r>
        <w:rPr>
          <w:rFonts w:hint="eastAsia" w:ascii="Times New Roman" w:hAnsi="Times New Roman" w:eastAsia="仿宋_GB2312" w:cs="仿宋_GB2312"/>
          <w:color w:val="auto"/>
          <w:kern w:val="2"/>
          <w:sz w:val="32"/>
          <w:szCs w:val="32"/>
          <w:highlight w:val="none"/>
          <w:lang w:val="zh-CN" w:eastAsia="zh-CN" w:bidi="ar-SA"/>
        </w:rPr>
        <w:t>，对资产采购、使用、处置等各环节进行严格规范，确保资产管理的每一个步骤都有章可循。定期开展资产清查盘点工作，保证账实相符，及时掌握资产的实际状况。</w:t>
      </w:r>
    </w:p>
    <w:p w14:paraId="603E3A3C">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outlineLvl w:val="9"/>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5.</w:t>
      </w:r>
      <w:r>
        <w:rPr>
          <w:rFonts w:hint="default" w:ascii="Times New Roman" w:hAnsi="Times New Roman" w:eastAsia="仿宋_GB2312" w:cs="仿宋_GB2312"/>
          <w:color w:val="auto"/>
          <w:kern w:val="2"/>
          <w:sz w:val="32"/>
          <w:szCs w:val="32"/>
          <w:highlight w:val="none"/>
          <w:lang w:val="zh-CN" w:eastAsia="zh-CN" w:bidi="ar-SA"/>
        </w:rPr>
        <w:t>采购管理</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en-US" w:eastAsia="zh-CN" w:bidi="ar-SA"/>
        </w:rPr>
        <w:t>我</w:t>
      </w:r>
      <w:r>
        <w:rPr>
          <w:rFonts w:hint="eastAsia" w:eastAsia="仿宋_GB2312" w:cs="仿宋_GB2312"/>
          <w:color w:val="auto"/>
          <w:kern w:val="2"/>
          <w:sz w:val="32"/>
          <w:szCs w:val="32"/>
          <w:highlight w:val="none"/>
          <w:lang w:val="en-US" w:eastAsia="zh-CN" w:bidi="ar-SA"/>
        </w:rPr>
        <w:t>单位</w:t>
      </w:r>
      <w:r>
        <w:rPr>
          <w:rFonts w:hint="eastAsia" w:ascii="Times New Roman" w:hAnsi="Times New Roman" w:eastAsia="仿宋_GB2312" w:cs="仿宋_GB2312"/>
          <w:color w:val="auto"/>
          <w:kern w:val="2"/>
          <w:sz w:val="32"/>
          <w:szCs w:val="32"/>
          <w:highlight w:val="none"/>
          <w:lang w:val="zh-CN" w:eastAsia="zh-CN" w:bidi="ar-SA"/>
        </w:rPr>
        <w:t>建立完善的采购管理制度，通过明确采购流程与规范，确保采购活动有序开展。在支持中小企业发展方面，积极落实相关政策要求，在采购项目中为中小企业预留一定份额，助力中小企业成长。同时，严格把控采购执行率，对采购计划的制定、执行及调整进行全程跟踪，保证采购项目按时、按质完成，提高资金使用效益。</w:t>
      </w:r>
    </w:p>
    <w:p w14:paraId="31FAB389">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outlineLvl w:val="9"/>
        <w:rPr>
          <w:rFonts w:hint="default" w:ascii="Times New Roman" w:hAnsi="Times New Roman" w:eastAsia="仿宋_GB2312" w:cs="仿宋_GB2312"/>
          <w:color w:val="auto"/>
          <w:kern w:val="2"/>
          <w:sz w:val="32"/>
          <w:szCs w:val="32"/>
          <w:highlight w:val="yellow"/>
          <w:lang w:val="en-US"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28C19520">
      <w:pPr>
        <w:keepNext w:val="0"/>
        <w:keepLines w:val="0"/>
        <w:pageBreakBefore w:val="0"/>
        <w:widowControl/>
        <w:kinsoku/>
        <w:wordWrap/>
        <w:overflowPunct/>
        <w:topLinePunct w:val="0"/>
        <w:autoSpaceDE/>
        <w:autoSpaceDN/>
        <w:bidi w:val="0"/>
        <w:adjustRightInd w:val="0"/>
        <w:snapToGrid w:val="0"/>
        <w:spacing w:line="600" w:lineRule="exact"/>
        <w:ind w:leftChars="0" w:firstLine="640" w:firstLineChars="200"/>
        <w:contextualSpacing/>
        <w:jc w:val="left"/>
        <w:textAlignment w:val="auto"/>
        <w:rPr>
          <w:rFonts w:hint="eastAsia" w:ascii="仿宋_GB2312" w:hAnsi="仿宋_GB2312" w:eastAsia="仿宋_GB2312" w:cs="仿宋_GB2312"/>
          <w:color w:val="auto"/>
          <w:kern w:val="0"/>
          <w:sz w:val="32"/>
          <w:szCs w:val="32"/>
          <w:shd w:val="clear" w:color="auto" w:fill="FFFFFF"/>
          <w:lang w:val="zh-CN"/>
        </w:rPr>
      </w:pPr>
      <w:r>
        <w:rPr>
          <w:rFonts w:hint="eastAsia" w:ascii="仿宋_GB2312" w:hAnsi="仿宋_GB2312" w:eastAsia="仿宋_GB2312" w:cs="仿宋_GB2312"/>
          <w:color w:val="auto"/>
          <w:kern w:val="0"/>
          <w:sz w:val="32"/>
          <w:szCs w:val="32"/>
          <w:shd w:val="clear" w:color="auto" w:fill="FFFFFF"/>
          <w:lang w:val="en-US" w:eastAsia="zh-CN"/>
        </w:rPr>
        <w:t>1.</w:t>
      </w:r>
      <w:r>
        <w:rPr>
          <w:rFonts w:hint="eastAsia" w:ascii="仿宋_GB2312" w:hAnsi="仿宋_GB2312" w:eastAsia="仿宋_GB2312" w:cs="仿宋_GB2312"/>
          <w:color w:val="auto"/>
          <w:kern w:val="0"/>
          <w:sz w:val="32"/>
          <w:szCs w:val="32"/>
          <w:shd w:val="clear" w:color="auto" w:fill="FFFFFF"/>
          <w:lang w:val="zh-CN"/>
        </w:rPr>
        <w:t>全县干部人才培训经费</w:t>
      </w:r>
      <w:r>
        <w:rPr>
          <w:rFonts w:hint="eastAsia" w:ascii="仿宋_GB2312" w:hAnsi="仿宋_GB2312" w:eastAsia="仿宋_GB2312" w:cs="仿宋_GB2312"/>
          <w:color w:val="auto"/>
          <w:kern w:val="0"/>
          <w:sz w:val="32"/>
          <w:szCs w:val="32"/>
          <w:shd w:val="clear" w:color="auto" w:fill="FFFFFF"/>
          <w:lang w:val="en-US" w:eastAsia="zh-CN"/>
        </w:rPr>
        <w:t>540万元</w:t>
      </w:r>
      <w:r>
        <w:rPr>
          <w:rFonts w:hint="eastAsia" w:ascii="仿宋_GB2312" w:hAnsi="仿宋_GB2312" w:eastAsia="仿宋_GB2312" w:cs="仿宋_GB2312"/>
          <w:color w:val="auto"/>
          <w:kern w:val="0"/>
          <w:sz w:val="32"/>
          <w:szCs w:val="32"/>
          <w:shd w:val="clear" w:color="auto" w:fill="FFFFFF"/>
          <w:lang w:val="zh-CN"/>
        </w:rPr>
        <w:t>，主要用于全县人才培训，人才交流和人才引进使用，人才补助补贴等。</w:t>
      </w:r>
    </w:p>
    <w:p w14:paraId="3CEB524B">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0" w:leftChars="0" w:firstLine="640" w:firstLineChars="200"/>
        <w:contextualSpacing/>
        <w:jc w:val="left"/>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fill="FFFFFF"/>
          <w:lang w:val="en-US" w:eastAsia="zh-CN" w:bidi="ar-SA"/>
        </w:rPr>
        <w:t>2.干部管理工作经费</w:t>
      </w:r>
      <w:r>
        <w:rPr>
          <w:rFonts w:hint="eastAsia" w:ascii="仿宋_GB2312" w:hAnsi="仿宋_GB2312" w:eastAsia="仿宋_GB2312" w:cs="仿宋_GB2312"/>
          <w:color w:val="auto"/>
          <w:kern w:val="0"/>
          <w:sz w:val="32"/>
          <w:szCs w:val="32"/>
          <w:shd w:val="clear" w:color="auto" w:fill="FFFFFF"/>
          <w:lang w:val="en-US" w:eastAsia="zh-CN"/>
        </w:rPr>
        <w:t>236.09万元，主要用于保障全县党建工作、开展老干部活动，关工委工作、档案管理等工作。</w:t>
      </w:r>
    </w:p>
    <w:p w14:paraId="5AF8F336">
      <w:pPr>
        <w:keepNext w:val="0"/>
        <w:keepLines w:val="0"/>
        <w:pageBreakBefore w:val="0"/>
        <w:widowControl/>
        <w:kinsoku/>
        <w:wordWrap/>
        <w:overflowPunct/>
        <w:topLinePunct w:val="0"/>
        <w:autoSpaceDE/>
        <w:autoSpaceDN/>
        <w:bidi w:val="0"/>
        <w:adjustRightInd w:val="0"/>
        <w:snapToGrid w:val="0"/>
        <w:spacing w:line="600" w:lineRule="exact"/>
        <w:ind w:leftChars="0" w:firstLine="640" w:firstLineChars="200"/>
        <w:contextualSpacing/>
        <w:jc w:val="left"/>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3.乡村振兴补助资金900万元，主要用于指定扶持4个村的集体经济。</w:t>
      </w:r>
    </w:p>
    <w:p w14:paraId="3669BC39">
      <w:pPr>
        <w:keepNext w:val="0"/>
        <w:keepLines w:val="0"/>
        <w:pageBreakBefore w:val="0"/>
        <w:widowControl/>
        <w:kinsoku/>
        <w:wordWrap/>
        <w:overflowPunct/>
        <w:topLinePunct w:val="0"/>
        <w:autoSpaceDE/>
        <w:autoSpaceDN/>
        <w:bidi w:val="0"/>
        <w:adjustRightInd w:val="0"/>
        <w:snapToGrid w:val="0"/>
        <w:spacing w:line="600" w:lineRule="exact"/>
        <w:ind w:leftChars="0" w:firstLine="640" w:firstLineChars="200"/>
        <w:contextualSpacing/>
        <w:jc w:val="left"/>
        <w:textAlignment w:val="auto"/>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宋体" w:eastAsia="仿宋_GB2312" w:cs="宋体"/>
          <w:color w:val="000000"/>
          <w:kern w:val="0"/>
          <w:sz w:val="32"/>
          <w:szCs w:val="32"/>
          <w:shd w:val="clear" w:color="auto" w:fill="FFFFFF"/>
          <w:lang w:val="en-US" w:eastAsia="zh-CN"/>
        </w:rPr>
        <w:t>4.</w:t>
      </w:r>
      <w:r>
        <w:rPr>
          <w:rFonts w:hint="eastAsia" w:ascii="仿宋_GB2312" w:hAnsi="仿宋_GB2312" w:eastAsia="仿宋_GB2312" w:cs="仿宋_GB2312"/>
          <w:color w:val="auto"/>
          <w:kern w:val="0"/>
          <w:sz w:val="32"/>
          <w:szCs w:val="32"/>
          <w:shd w:val="clear" w:color="auto" w:fill="FFFFFF"/>
          <w:lang w:val="en-US" w:eastAsia="zh-CN"/>
        </w:rPr>
        <w:t>乡村人才振兴五年行动专项资金18万元，主要用于紧缺专业人才定岗培养。</w:t>
      </w:r>
    </w:p>
    <w:p w14:paraId="6D445A0C">
      <w:pPr>
        <w:pStyle w:val="23"/>
        <w:ind w:firstLine="640"/>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宋体" w:eastAsia="仿宋_GB2312" w:cs="宋体"/>
          <w:color w:val="000000"/>
          <w:kern w:val="0"/>
          <w:sz w:val="32"/>
          <w:szCs w:val="32"/>
          <w:shd w:val="clear" w:color="auto" w:fill="FFFFFF"/>
          <w:lang w:val="en-US" w:eastAsia="zh-CN" w:bidi="ar-SA"/>
        </w:rPr>
        <w:t>5.人才</w:t>
      </w:r>
      <w:r>
        <w:rPr>
          <w:rFonts w:hint="eastAsia" w:ascii="仿宋_GB2312" w:hAnsi="仿宋_GB2312" w:eastAsia="仿宋_GB2312" w:cs="仿宋_GB2312"/>
          <w:color w:val="auto"/>
          <w:kern w:val="0"/>
          <w:sz w:val="32"/>
          <w:szCs w:val="32"/>
          <w:shd w:val="clear" w:color="auto" w:fill="FFFFFF"/>
          <w:lang w:val="en-US" w:eastAsia="zh-CN"/>
        </w:rPr>
        <w:t>工作专项经费142.76万元，主要用于全县干部招录、人才引进、人才补助、人才公寓租赁等。</w:t>
      </w:r>
    </w:p>
    <w:p w14:paraId="407ED10B">
      <w:pPr>
        <w:pStyle w:val="23"/>
        <w:ind w:firstLine="640"/>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6.干部奖励、补助慰问相关经费1277.28万元，主要用于驻村干部养老保险、意外保险缴纳；优秀公务员、优秀村干部奖励，离职村干部生活补助，驻村队员干部生活补助及工作经费；全县干部慰问。</w:t>
      </w:r>
    </w:p>
    <w:p w14:paraId="56CD2CA7">
      <w:pPr>
        <w:pStyle w:val="23"/>
        <w:ind w:firstLine="640"/>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7.四川省2024年帮扶干部风险保障金5万元，主要用于驻村干部发生意外后的风险保障经费。</w:t>
      </w:r>
    </w:p>
    <w:p w14:paraId="54842220">
      <w:pPr>
        <w:pStyle w:val="23"/>
        <w:ind w:firstLine="640"/>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8.2024年县级衔接资金“两不愁三保障”及乡村建设治理补短项目10万元，主要用于县级领导联系村乡村振兴对标补短经费。</w:t>
      </w:r>
    </w:p>
    <w:p w14:paraId="58800A8E">
      <w:pPr>
        <w:pStyle w:val="23"/>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baseline"/>
        <w:rPr>
          <w:rFonts w:hint="eastAsia"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9.选调生到村任职补助资金61.16万元，主要用于选调生到处任职后的生活、教育国情调研经费保障，</w:t>
      </w:r>
    </w:p>
    <w:p w14:paraId="0410E714">
      <w:pPr>
        <w:pStyle w:val="23"/>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baseline"/>
        <w:rPr>
          <w:rFonts w:hint="default"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10.党史研究工作经费5万元，主要用于党史研究室《执政纪要》编撰，红色文化遗址普查、党史资料收集整理等工作。</w:t>
      </w:r>
    </w:p>
    <w:p w14:paraId="1D744E58">
      <w:pPr>
        <w:pStyle w:val="23"/>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baseline"/>
        <w:rPr>
          <w:rFonts w:hint="default" w:ascii="仿宋_GB2312" w:hAnsi="仿宋_GB2312" w:eastAsia="仿宋_GB2312" w:cs="仿宋_GB2312"/>
          <w:color w:val="auto"/>
          <w:kern w:val="0"/>
          <w:sz w:val="32"/>
          <w:szCs w:val="32"/>
          <w:shd w:val="clear" w:color="auto" w:fill="FFFFFF"/>
          <w:lang w:val="en-US" w:eastAsia="zh-CN"/>
        </w:rPr>
      </w:pPr>
      <w:r>
        <w:rPr>
          <w:rFonts w:hint="eastAsia" w:ascii="仿宋_GB2312" w:hAnsi="仿宋_GB2312" w:eastAsia="仿宋_GB2312" w:cs="仿宋_GB2312"/>
          <w:color w:val="auto"/>
          <w:kern w:val="0"/>
          <w:sz w:val="32"/>
          <w:szCs w:val="32"/>
          <w:shd w:val="clear" w:color="auto" w:fill="FFFFFF"/>
          <w:lang w:val="en-US" w:eastAsia="zh-CN"/>
        </w:rPr>
        <w:t>11.“天府英才”工程专项经费30万元，主要用于引进人才安家补助。</w:t>
      </w:r>
    </w:p>
    <w:p w14:paraId="692397D7">
      <w:pPr>
        <w:keepNext w:val="0"/>
        <w:keepLines w:val="0"/>
        <w:pageBreakBefore w:val="0"/>
        <w:widowControl w:val="0"/>
        <w:kinsoku/>
        <w:wordWrap/>
        <w:overflowPunct/>
        <w:topLinePunct w:val="0"/>
        <w:autoSpaceDE/>
        <w:autoSpaceDN/>
        <w:bidi w:val="0"/>
        <w:snapToGrid w:val="0"/>
        <w:spacing w:line="600" w:lineRule="exact"/>
        <w:ind w:firstLine="643" w:firstLineChars="200"/>
        <w:textAlignment w:val="auto"/>
        <w:rPr>
          <w:rFonts w:hint="eastAsia" w:ascii="Times New Roman" w:hAnsi="Times New Roman" w:eastAsia="仿宋_GB2312" w:cs="Times New Roman"/>
          <w:sz w:val="32"/>
          <w:szCs w:val="32"/>
          <w:highlight w:val="none"/>
          <w:u w:val="none"/>
          <w:lang w:val="zh-CN"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p>
    <w:p w14:paraId="7D7D08D6">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Chars="0" w:firstLine="640" w:firstLineChars="200"/>
        <w:contextualSpacing/>
        <w:jc w:val="left"/>
        <w:textAlignment w:val="auto"/>
        <w:rPr>
          <w:rFonts w:hint="eastAsia" w:ascii="楷体_GB2312" w:hAnsi="宋体" w:eastAsia="楷体_GB2312" w:cs="宋体"/>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本单位按照财政局下达的预算指标，严格执行预算内开支，保障了单位正常运转。本部门的预决算编制均按照县财政局下达的相关文件指标进行了编制，按时完成编制工作，决算报表和说明均在县政府门户网站公开。绩效目标也按照有关文件如实进行了评价结论，填报。专项预算也提前进行了规划和筹划。</w:t>
      </w:r>
    </w:p>
    <w:p w14:paraId="0FED473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default" w:ascii="Times New Roman" w:hAnsi="Times New Roman" w:eastAsia="黑体" w:cs="Times New Roman"/>
          <w:color w:val="000000"/>
          <w:kern w:val="0"/>
          <w:sz w:val="32"/>
          <w:szCs w:val="32"/>
          <w:highlight w:val="none"/>
          <w:shd w:val="clear" w:color="auto" w:fill="FFFFFF"/>
          <w:lang w:val="zh-CN" w:eastAsia="zh-CN"/>
        </w:rPr>
        <w:t>四、</w:t>
      </w:r>
      <w:r>
        <w:rPr>
          <w:rFonts w:hint="default" w:ascii="Times New Roman" w:hAnsi="Times New Roman" w:eastAsia="黑体" w:cs="Times New Roman"/>
          <w:color w:val="000000"/>
          <w:kern w:val="0"/>
          <w:sz w:val="32"/>
          <w:szCs w:val="32"/>
          <w:highlight w:val="none"/>
          <w:shd w:val="clear" w:color="auto" w:fill="FFFFFF"/>
          <w:lang w:val="zh-CN"/>
        </w:rPr>
        <w:t>评价结论及建议</w:t>
      </w:r>
    </w:p>
    <w:p w14:paraId="53BC4087">
      <w:pPr>
        <w:keepNext w:val="0"/>
        <w:keepLines w:val="0"/>
        <w:pageBreakBefore w:val="0"/>
        <w:widowControl/>
        <w:kinsoku/>
        <w:wordWrap/>
        <w:overflowPunct/>
        <w:topLinePunct w:val="0"/>
        <w:autoSpaceDE/>
        <w:autoSpaceDN/>
        <w:bidi w:val="0"/>
        <w:adjustRightInd w:val="0"/>
        <w:snapToGrid w:val="0"/>
        <w:spacing w:line="600" w:lineRule="exact"/>
        <w:ind w:leftChars="0" w:firstLine="640" w:firstLineChars="200"/>
        <w:contextualSpacing/>
        <w:jc w:val="left"/>
        <w:textAlignment w:val="auto"/>
        <w:rPr>
          <w:rFonts w:hint="eastAsia" w:ascii="仿宋_GB2312" w:hAnsi="仿宋_GB2312" w:eastAsia="仿宋_GB2312" w:cs="仿宋_GB2312"/>
          <w:color w:val="000000"/>
          <w:kern w:val="0"/>
          <w:sz w:val="32"/>
          <w:szCs w:val="32"/>
          <w:shd w:val="clear" w:color="auto" w:fill="FFFFFF"/>
          <w:lang w:val="zh-CN"/>
        </w:rPr>
      </w:pPr>
      <w:r>
        <w:rPr>
          <w:rFonts w:hint="eastAsia" w:ascii="楷体_GB2312" w:hAnsi="宋体" w:eastAsia="楷体_GB2312" w:cs="宋体"/>
          <w:color w:val="000000"/>
          <w:kern w:val="0"/>
          <w:sz w:val="32"/>
          <w:szCs w:val="32"/>
          <w:shd w:val="clear" w:color="auto" w:fill="FFFFFF"/>
          <w:lang w:val="zh-CN"/>
        </w:rPr>
        <w:t>（一）评价结论。</w:t>
      </w:r>
    </w:p>
    <w:p w14:paraId="1571D806">
      <w:pPr>
        <w:keepNext w:val="0"/>
        <w:keepLines w:val="0"/>
        <w:pageBreakBefore w:val="0"/>
        <w:widowControl/>
        <w:kinsoku/>
        <w:wordWrap/>
        <w:overflowPunct/>
        <w:topLinePunct w:val="0"/>
        <w:autoSpaceDE/>
        <w:autoSpaceDN/>
        <w:bidi w:val="0"/>
        <w:adjustRightInd w:val="0"/>
        <w:snapToGrid w:val="0"/>
        <w:spacing w:line="600" w:lineRule="exact"/>
        <w:ind w:leftChars="0" w:firstLine="640" w:firstLineChars="200"/>
        <w:contextualSpacing/>
        <w:jc w:val="left"/>
        <w:textAlignment w:val="auto"/>
        <w:rPr>
          <w:rFonts w:hint="eastAsia"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根据《峨边彝族自治县财政局 关于开展20</w:t>
      </w:r>
      <w:r>
        <w:rPr>
          <w:rFonts w:hint="eastAsia" w:ascii="仿宋_GB2312" w:hAnsi="仿宋_GB2312" w:eastAsia="仿宋_GB2312" w:cs="仿宋_GB2312"/>
          <w:color w:val="000000"/>
          <w:kern w:val="0"/>
          <w:sz w:val="32"/>
          <w:szCs w:val="32"/>
          <w:shd w:val="clear" w:color="auto" w:fill="FFFFFF"/>
          <w:lang w:val="en-US" w:eastAsia="zh-CN"/>
        </w:rPr>
        <w:t>24</w:t>
      </w:r>
      <w:r>
        <w:rPr>
          <w:rFonts w:hint="eastAsia" w:ascii="仿宋_GB2312" w:hAnsi="仿宋_GB2312" w:eastAsia="仿宋_GB2312" w:cs="仿宋_GB2312"/>
          <w:color w:val="000000"/>
          <w:kern w:val="0"/>
          <w:sz w:val="32"/>
          <w:szCs w:val="32"/>
          <w:shd w:val="clear" w:color="auto" w:fill="FFFFFF"/>
          <w:lang w:val="zh-CN"/>
        </w:rPr>
        <w:t>年财政绩效评价工作的通知》文件精神，</w:t>
      </w:r>
      <w:r>
        <w:rPr>
          <w:rFonts w:hint="eastAsia" w:ascii="仿宋_GB2312" w:hAnsi="仿宋_GB2312" w:eastAsia="仿宋_GB2312" w:cs="仿宋_GB2312"/>
          <w:color w:val="000000"/>
          <w:kern w:val="0"/>
          <w:sz w:val="32"/>
          <w:szCs w:val="32"/>
          <w:shd w:val="clear" w:color="auto" w:fill="FFFFFF"/>
          <w:lang w:val="en-US" w:eastAsia="zh-CN"/>
        </w:rPr>
        <w:t>我单位认真组织开展了部门整体支出绩效评价工作，绩效评价</w:t>
      </w:r>
      <w:r>
        <w:rPr>
          <w:rFonts w:hint="eastAsia" w:ascii="仿宋_GB2312" w:hAnsi="仿宋_GB2312" w:eastAsia="仿宋_GB2312" w:cs="仿宋_GB2312"/>
          <w:color w:val="000000"/>
          <w:kern w:val="0"/>
          <w:sz w:val="32"/>
          <w:szCs w:val="32"/>
          <w:shd w:val="clear" w:color="auto" w:fill="FFFFFF"/>
          <w:lang w:val="zh-CN"/>
        </w:rPr>
        <w:t>得分：</w:t>
      </w:r>
      <w:r>
        <w:rPr>
          <w:rFonts w:hint="eastAsia" w:ascii="仿宋_GB2312" w:hAnsi="仿宋_GB2312" w:eastAsia="仿宋_GB2312" w:cs="仿宋_GB2312"/>
          <w:color w:val="000000"/>
          <w:kern w:val="0"/>
          <w:sz w:val="32"/>
          <w:szCs w:val="32"/>
          <w:shd w:val="clear" w:color="auto" w:fill="FFFFFF"/>
          <w:lang w:val="en-US" w:eastAsia="zh-CN"/>
        </w:rPr>
        <w:t>98</w:t>
      </w:r>
      <w:r>
        <w:rPr>
          <w:rFonts w:hint="eastAsia" w:ascii="仿宋_GB2312" w:hAnsi="仿宋_GB2312" w:eastAsia="仿宋_GB2312" w:cs="仿宋_GB2312"/>
          <w:color w:val="000000"/>
          <w:kern w:val="0"/>
          <w:sz w:val="32"/>
          <w:szCs w:val="32"/>
          <w:shd w:val="clear" w:color="auto" w:fill="FFFFFF"/>
          <w:lang w:val="zh-CN"/>
        </w:rPr>
        <w:t>分。</w:t>
      </w:r>
    </w:p>
    <w:p w14:paraId="7322850F">
      <w:pPr>
        <w:keepNext w:val="0"/>
        <w:keepLines w:val="0"/>
        <w:pageBreakBefore w:val="0"/>
        <w:widowControl/>
        <w:kinsoku/>
        <w:wordWrap/>
        <w:overflowPunct/>
        <w:topLinePunct w:val="0"/>
        <w:autoSpaceDE/>
        <w:autoSpaceDN/>
        <w:bidi w:val="0"/>
        <w:adjustRightInd w:val="0"/>
        <w:snapToGrid w:val="0"/>
        <w:spacing w:line="600" w:lineRule="exact"/>
        <w:ind w:leftChars="0" w:firstLine="640" w:firstLineChars="200"/>
        <w:contextualSpacing/>
        <w:jc w:val="left"/>
        <w:textAlignment w:val="auto"/>
        <w:rPr>
          <w:rFonts w:hint="default" w:ascii="仿宋_GB2312" w:hAnsi="仿宋_GB2312" w:eastAsia="仿宋_GB2312" w:cs="仿宋_GB2312"/>
          <w:color w:val="000000"/>
          <w:kern w:val="0"/>
          <w:sz w:val="32"/>
          <w:szCs w:val="32"/>
          <w:shd w:val="clear" w:color="auto" w:fill="FFFFFF"/>
          <w:lang w:val="en-US" w:eastAsia="zh-CN"/>
        </w:rPr>
      </w:pPr>
      <w:r>
        <w:rPr>
          <w:rFonts w:hint="eastAsia" w:ascii="仿宋_GB2312" w:hAnsi="仿宋_GB2312" w:eastAsia="仿宋_GB2312" w:cs="仿宋_GB2312"/>
          <w:color w:val="000000"/>
          <w:kern w:val="0"/>
          <w:sz w:val="32"/>
          <w:szCs w:val="32"/>
          <w:shd w:val="clear" w:color="auto" w:fill="FFFFFF"/>
          <w:lang w:val="zh-CN"/>
        </w:rPr>
        <w:t>县委组织部</w:t>
      </w:r>
      <w:r>
        <w:rPr>
          <w:rFonts w:hint="eastAsia" w:ascii="仿宋_GB2312" w:hAnsi="仿宋_GB2312" w:eastAsia="仿宋_GB2312" w:cs="仿宋_GB2312"/>
          <w:color w:val="000000"/>
          <w:kern w:val="0"/>
          <w:sz w:val="32"/>
          <w:szCs w:val="32"/>
          <w:shd w:val="clear" w:color="auto" w:fill="FFFFFF"/>
          <w:lang w:val="en-US" w:eastAsia="zh-CN"/>
        </w:rPr>
        <w:t>2024年预算、决算编制合理，支出规范，严肃财经纪律，无违规拨付经费情况。</w:t>
      </w:r>
    </w:p>
    <w:p w14:paraId="7091F5C1">
      <w:pPr>
        <w:pStyle w:val="41"/>
        <w:keepNext w:val="0"/>
        <w:keepLines w:val="0"/>
        <w:pageBreakBefore w:val="0"/>
        <w:numPr>
          <w:ilvl w:val="0"/>
          <w:numId w:val="0"/>
        </w:numPr>
        <w:kinsoku/>
        <w:wordWrap/>
        <w:overflowPunct/>
        <w:topLinePunct w:val="0"/>
        <w:autoSpaceDE/>
        <w:autoSpaceDN/>
        <w:bidi w:val="0"/>
        <w:adjustRightInd w:val="0"/>
        <w:snapToGrid w:val="0"/>
        <w:spacing w:line="600" w:lineRule="exact"/>
        <w:ind w:left="630" w:leftChars="0"/>
        <w:jc w:val="left"/>
        <w:textAlignment w:val="auto"/>
        <w:rPr>
          <w:rFonts w:hint="eastAsia" w:ascii="楷体" w:hAnsi="楷体" w:eastAsia="楷体" w:cs="楷体"/>
          <w:sz w:val="32"/>
          <w:szCs w:val="32"/>
          <w:shd w:val="clear" w:color="auto" w:fill="FFFFFF"/>
          <w:lang w:val="zh-CN"/>
        </w:rPr>
      </w:pPr>
      <w:r>
        <w:rPr>
          <w:rFonts w:hint="eastAsia" w:ascii="楷体" w:hAnsi="楷体" w:eastAsia="楷体" w:cs="楷体"/>
          <w:sz w:val="32"/>
          <w:szCs w:val="32"/>
          <w:shd w:val="clear" w:color="auto" w:fill="FFFFFF"/>
          <w:lang w:val="zh-CN"/>
        </w:rPr>
        <w:t>（二）存在问题。</w:t>
      </w:r>
    </w:p>
    <w:p w14:paraId="27E0ABB2">
      <w:pPr>
        <w:pStyle w:val="41"/>
        <w:keepNext w:val="0"/>
        <w:keepLines w:val="0"/>
        <w:pageBreakBefore w:val="0"/>
        <w:numPr>
          <w:ilvl w:val="0"/>
          <w:numId w:val="0"/>
        </w:numPr>
        <w:kinsoku/>
        <w:wordWrap/>
        <w:overflowPunct/>
        <w:topLinePunct w:val="0"/>
        <w:autoSpaceDE/>
        <w:autoSpaceDN/>
        <w:bidi w:val="0"/>
        <w:adjustRightInd w:val="0"/>
        <w:snapToGrid w:val="0"/>
        <w:spacing w:line="600" w:lineRule="exact"/>
        <w:ind w:leftChars="0" w:firstLine="640" w:firstLineChars="200"/>
        <w:jc w:val="left"/>
        <w:textAlignment w:val="auto"/>
        <w:rPr>
          <w:rFonts w:hint="eastAsia"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lang w:eastAsia="zh-CN"/>
        </w:rPr>
        <w:t>项</w:t>
      </w:r>
      <w:r>
        <w:rPr>
          <w:rFonts w:hint="eastAsia" w:ascii="仿宋_GB2312" w:hAnsi="仿宋_GB2312" w:eastAsia="仿宋_GB2312" w:cs="仿宋_GB2312"/>
          <w:sz w:val="32"/>
          <w:szCs w:val="32"/>
          <w:shd w:val="clear" w:color="auto" w:fill="FFFFFF"/>
        </w:rPr>
        <w:t>目资金预算经费预算精细化不够，导致经费不够产生中期调整，</w:t>
      </w:r>
      <w:r>
        <w:rPr>
          <w:rFonts w:hint="eastAsia" w:ascii="仿宋_GB2312" w:hAnsi="仿宋_GB2312" w:eastAsia="仿宋_GB2312" w:cs="仿宋_GB2312"/>
          <w:sz w:val="32"/>
          <w:szCs w:val="32"/>
          <w:shd w:val="clear" w:color="auto" w:fill="FFFFFF"/>
          <w:lang w:val="zh-CN"/>
        </w:rPr>
        <w:t>偶尔</w:t>
      </w:r>
      <w:r>
        <w:rPr>
          <w:rStyle w:val="21"/>
          <w:rFonts w:hint="eastAsia" w:ascii="仿宋_GB2312" w:hAnsi="仿宋_GB2312" w:eastAsia="仿宋_GB2312" w:cs="仿宋_GB2312"/>
          <w:snapToGrid w:val="0"/>
          <w:sz w:val="32"/>
          <w:szCs w:val="32"/>
        </w:rPr>
        <w:t>有个别费用支付滞后。</w:t>
      </w:r>
    </w:p>
    <w:p w14:paraId="672A2C65">
      <w:pPr>
        <w:pStyle w:val="41"/>
        <w:keepNext w:val="0"/>
        <w:keepLines w:val="0"/>
        <w:pageBreakBefore w:val="0"/>
        <w:numPr>
          <w:ilvl w:val="0"/>
          <w:numId w:val="0"/>
        </w:numPr>
        <w:kinsoku/>
        <w:wordWrap/>
        <w:overflowPunct/>
        <w:topLinePunct w:val="0"/>
        <w:autoSpaceDE/>
        <w:autoSpaceDN/>
        <w:bidi w:val="0"/>
        <w:adjustRightInd w:val="0"/>
        <w:snapToGrid w:val="0"/>
        <w:spacing w:line="600" w:lineRule="exact"/>
        <w:ind w:left="630" w:leftChars="0"/>
        <w:jc w:val="left"/>
        <w:textAlignment w:val="auto"/>
        <w:rPr>
          <w:rFonts w:hint="eastAsia" w:ascii="楷体_GB2312" w:hAnsi="楷体_GB2312" w:eastAsia="楷体_GB2312" w:cs="楷体_GB2312"/>
          <w:color w:val="000000"/>
          <w:sz w:val="32"/>
          <w:szCs w:val="32"/>
          <w:shd w:val="clear" w:color="auto" w:fill="FFFFFF"/>
          <w:lang w:val="zh-CN"/>
        </w:rPr>
      </w:pPr>
      <w:r>
        <w:rPr>
          <w:rFonts w:hint="eastAsia" w:ascii="楷体_GB2312" w:hAnsi="楷体_GB2312" w:eastAsia="楷体_GB2312" w:cs="楷体_GB2312"/>
          <w:color w:val="000000"/>
          <w:sz w:val="32"/>
          <w:szCs w:val="32"/>
          <w:shd w:val="clear" w:color="auto" w:fill="FFFFFF"/>
          <w:lang w:val="zh-CN"/>
        </w:rPr>
        <w:t>（三）改进建议。</w:t>
      </w:r>
    </w:p>
    <w:p w14:paraId="2BFD1BFA">
      <w:pPr>
        <w:pStyle w:val="41"/>
        <w:keepNext w:val="0"/>
        <w:keepLines w:val="0"/>
        <w:pageBreakBefore w:val="0"/>
        <w:numPr>
          <w:ilvl w:val="0"/>
          <w:numId w:val="0"/>
        </w:numPr>
        <w:kinsoku/>
        <w:wordWrap/>
        <w:overflowPunct/>
        <w:topLinePunct w:val="0"/>
        <w:autoSpaceDE/>
        <w:autoSpaceDN/>
        <w:bidi w:val="0"/>
        <w:adjustRightInd w:val="0"/>
        <w:snapToGrid w:val="0"/>
        <w:spacing w:line="600" w:lineRule="exact"/>
        <w:ind w:leftChars="0" w:firstLine="640" w:firstLineChars="200"/>
        <w:jc w:val="left"/>
        <w:textAlignment w:val="auto"/>
        <w:rPr>
          <w:rFonts w:hint="eastAsia" w:ascii="仿宋_GB2312" w:hAnsi="仿宋_GB2312" w:eastAsia="仿宋_GB2312" w:cs="仿宋_GB2312"/>
          <w:color w:val="000000"/>
          <w:sz w:val="32"/>
          <w:szCs w:val="32"/>
          <w:shd w:val="clear" w:color="auto" w:fill="FFFFFF"/>
        </w:rPr>
      </w:pPr>
      <w:r>
        <w:rPr>
          <w:rStyle w:val="21"/>
          <w:rFonts w:hint="eastAsia" w:ascii="仿宋_GB2312" w:hAnsi="仿宋_GB2312" w:eastAsia="仿宋_GB2312" w:cs="仿宋_GB2312"/>
          <w:snapToGrid w:val="0"/>
          <w:sz w:val="32"/>
          <w:szCs w:val="32"/>
        </w:rPr>
        <w:t>加强财政</w:t>
      </w:r>
      <w:r>
        <w:rPr>
          <w:rStyle w:val="21"/>
          <w:rFonts w:hint="eastAsia" w:ascii="仿宋_GB2312" w:hAnsi="仿宋_GB2312" w:eastAsia="仿宋_GB2312" w:cs="仿宋_GB2312"/>
          <w:snapToGrid w:val="0"/>
          <w:sz w:val="32"/>
          <w:szCs w:val="32"/>
          <w:lang w:eastAsia="zh-CN"/>
        </w:rPr>
        <w:t>人员业务培训</w:t>
      </w:r>
      <w:r>
        <w:rPr>
          <w:rStyle w:val="21"/>
          <w:rFonts w:hint="eastAsia" w:ascii="仿宋_GB2312" w:hAnsi="仿宋_GB2312" w:eastAsia="仿宋_GB2312" w:cs="仿宋_GB2312"/>
          <w:snapToGrid w:val="0"/>
          <w:sz w:val="32"/>
          <w:szCs w:val="32"/>
        </w:rPr>
        <w:t>，</w:t>
      </w:r>
      <w:r>
        <w:rPr>
          <w:rStyle w:val="21"/>
          <w:rFonts w:hint="eastAsia" w:ascii="仿宋_GB2312" w:hAnsi="仿宋_GB2312" w:eastAsia="仿宋_GB2312" w:cs="仿宋_GB2312"/>
          <w:snapToGrid w:val="0"/>
          <w:sz w:val="32"/>
          <w:szCs w:val="32"/>
          <w:lang w:eastAsia="zh-CN"/>
        </w:rPr>
        <w:t>不断提高财务人员素质，</w:t>
      </w:r>
      <w:r>
        <w:rPr>
          <w:rFonts w:hint="eastAsia" w:ascii="仿宋_GB2312" w:hAnsi="仿宋_GB2312" w:eastAsia="仿宋_GB2312" w:cs="仿宋_GB2312"/>
          <w:color w:val="000000"/>
          <w:sz w:val="32"/>
          <w:szCs w:val="32"/>
          <w:shd w:val="clear" w:color="auto" w:fill="FFFFFF"/>
        </w:rPr>
        <w:t>加大对资金风险点的防控，进一步完善各项内部控制制度。</w:t>
      </w:r>
    </w:p>
    <w:p w14:paraId="186A0F4E">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left"/>
        <w:textAlignment w:val="auto"/>
        <w:rPr>
          <w:rFonts w:hint="eastAsia" w:hAnsi="Times New Roman" w:cs="Times New Roman"/>
          <w:spacing w:val="7"/>
          <w:lang w:val="zh-CN" w:eastAsia="zh-CN"/>
        </w:rPr>
      </w:pPr>
    </w:p>
    <w:p w14:paraId="29C47A14">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left"/>
        <w:textAlignment w:val="auto"/>
        <w:rPr>
          <w:rFonts w:hint="eastAsia" w:hAnsi="Times New Roman" w:cs="Times New Roman"/>
          <w:spacing w:val="7"/>
          <w:lang w:val="zh-CN" w:eastAsia="zh-CN"/>
        </w:rPr>
      </w:pPr>
    </w:p>
    <w:p w14:paraId="3625C6C7">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left"/>
        <w:textAlignment w:val="auto"/>
        <w:rPr>
          <w:rFonts w:hint="eastAsia" w:hAnsi="Times New Roman" w:cs="Times New Roman"/>
          <w:spacing w:val="7"/>
          <w:lang w:val="zh-CN" w:eastAsia="zh-CN"/>
        </w:rPr>
      </w:pPr>
    </w:p>
    <w:p w14:paraId="195E05A1">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28" w:firstLineChars="200"/>
        <w:jc w:val="left"/>
        <w:textAlignment w:val="auto"/>
        <w:rPr>
          <w:rFonts w:hint="eastAsia" w:hAnsi="Times New Roman" w:cs="Times New Roman"/>
          <w:spacing w:val="7"/>
          <w:lang w:val="zh-CN" w:eastAsia="zh-CN"/>
        </w:rPr>
      </w:pPr>
    </w:p>
    <w:p w14:paraId="30954CD2">
      <w:pPr>
        <w:pStyle w:val="10"/>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cs="Times New Roman"/>
          <w:sz w:val="32"/>
          <w:szCs w:val="32"/>
          <w:highlight w:val="yellow"/>
          <w:lang w:val="zh-CN" w:eastAsia="zh-CN"/>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部门预算项目支出绩效自评表（2024年度）</w:t>
      </w:r>
    </w:p>
    <w:p w14:paraId="6BD9831C">
      <w:pPr>
        <w:rPr>
          <w:rFonts w:hint="eastAsia" w:ascii="Times New Roman" w:hAnsi="Times New Roman" w:cs="宋体"/>
          <w:color w:val="FF0000"/>
          <w:kern w:val="0"/>
          <w:sz w:val="32"/>
          <w:szCs w:val="32"/>
          <w:highlight w:val="yellow"/>
          <w:shd w:val="clear" w:color="auto" w:fill="FFFFFF"/>
          <w:lang w:val="zh-CN"/>
        </w:rPr>
      </w:pPr>
      <w:r>
        <w:rPr>
          <w:rFonts w:hint="eastAsia" w:ascii="Times New Roman" w:hAnsi="Times New Roman" w:cs="宋体"/>
          <w:color w:val="FF0000"/>
          <w:kern w:val="0"/>
          <w:sz w:val="32"/>
          <w:szCs w:val="32"/>
          <w:highlight w:val="yellow"/>
          <w:shd w:val="clear" w:color="auto" w:fill="FFFFFF"/>
          <w:lang w:val="zh-CN"/>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088"/>
        <w:gridCol w:w="1236"/>
        <w:gridCol w:w="814"/>
        <w:gridCol w:w="1453"/>
        <w:gridCol w:w="526"/>
        <w:gridCol w:w="423"/>
        <w:gridCol w:w="522"/>
        <w:gridCol w:w="1206"/>
        <w:gridCol w:w="401"/>
        <w:gridCol w:w="400"/>
        <w:gridCol w:w="931"/>
      </w:tblGrid>
      <w:tr w14:paraId="555B159D">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F7FF4">
            <w:pPr>
              <w:keepNext w:val="0"/>
              <w:keepLines w:val="0"/>
              <w:widowControl/>
              <w:suppressLineNumbers w:val="0"/>
              <w:snapToGrid w:val="0"/>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F9DE6B1">
        <w:tblPrEx>
          <w:tblCellMar>
            <w:top w:w="32" w:type="dxa"/>
            <w:left w:w="64" w:type="dxa"/>
            <w:bottom w:w="32" w:type="dxa"/>
            <w:right w:w="64" w:type="dxa"/>
          </w:tblCellMar>
        </w:tblPrEx>
        <w:trPr>
          <w:trHeight w:val="0" w:hRule="atLeast"/>
          <w:jc w:val="center"/>
        </w:trPr>
        <w:tc>
          <w:tcPr>
            <w:tcW w:w="23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A859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676"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6F0E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51113225T000012314266-乡村人才振兴五年行动专项资金</w:t>
            </w:r>
          </w:p>
        </w:tc>
      </w:tr>
      <w:tr w14:paraId="7AF0110C">
        <w:tblPrEx>
          <w:tblCellMar>
            <w:top w:w="32" w:type="dxa"/>
            <w:left w:w="64" w:type="dxa"/>
            <w:bottom w:w="32" w:type="dxa"/>
            <w:right w:w="64" w:type="dxa"/>
          </w:tblCellMar>
        </w:tblPrEx>
        <w:trPr>
          <w:trHeight w:val="0" w:hRule="atLeast"/>
          <w:jc w:val="center"/>
        </w:trPr>
        <w:tc>
          <w:tcPr>
            <w:tcW w:w="232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676A8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73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AD3E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206" w:type="dxa"/>
            <w:tcBorders>
              <w:top w:val="nil"/>
              <w:left w:val="nil"/>
              <w:bottom w:val="nil"/>
              <w:right w:val="nil"/>
            </w:tcBorders>
            <w:shd w:val="clear" w:color="auto" w:fill="auto"/>
            <w:tcMar>
              <w:top w:w="15" w:type="dxa"/>
              <w:left w:w="15" w:type="dxa"/>
              <w:right w:w="15" w:type="dxa"/>
            </w:tcMar>
            <w:vAlign w:val="center"/>
          </w:tcPr>
          <w:p w14:paraId="000E9D9E">
            <w:pPr>
              <w:keepNext w:val="0"/>
              <w:keepLines w:val="0"/>
              <w:widowControl/>
              <w:suppressLineNumbers w:val="0"/>
              <w:snapToGrid w:val="0"/>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73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87B5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014ADB05">
        <w:tblPrEx>
          <w:tblCellMar>
            <w:top w:w="32" w:type="dxa"/>
            <w:left w:w="64" w:type="dxa"/>
            <w:bottom w:w="32" w:type="dxa"/>
            <w:right w:w="64" w:type="dxa"/>
          </w:tblCellMar>
        </w:tblPrEx>
        <w:trPr>
          <w:trHeight w:val="0" w:hRule="atLeast"/>
          <w:jc w:val="center"/>
        </w:trPr>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BF5FC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5C6E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73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BE4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93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6DAA7">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8E74F15">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DA6A6">
            <w:pPr>
              <w:snapToGrid w:val="0"/>
              <w:rPr>
                <w:rFonts w:hint="eastAsia" w:ascii="宋体" w:hAnsi="宋体" w:eastAsia="宋体" w:cs="宋体"/>
                <w:i w:val="0"/>
                <w:color w:val="000000"/>
                <w:sz w:val="18"/>
                <w:szCs w:val="18"/>
                <w:u w:val="none"/>
              </w:rPr>
            </w:pPr>
          </w:p>
        </w:tc>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896BA">
            <w:pPr>
              <w:snapToGrid w:val="0"/>
              <w:rPr>
                <w:rFonts w:hint="eastAsia" w:ascii="宋体" w:hAnsi="宋体" w:eastAsia="宋体" w:cs="宋体"/>
                <w:i w:val="0"/>
                <w:color w:val="000000"/>
                <w:sz w:val="18"/>
                <w:szCs w:val="18"/>
                <w:u w:val="none"/>
              </w:rPr>
            </w:pPr>
          </w:p>
        </w:tc>
        <w:tc>
          <w:tcPr>
            <w:tcW w:w="373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6AE2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用于紧缺专业人才顶岗培养经费。</w:t>
            </w:r>
          </w:p>
        </w:tc>
        <w:tc>
          <w:tcPr>
            <w:tcW w:w="293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0F29B">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完成乡村人才振兴五年行动专项经费</w:t>
            </w:r>
          </w:p>
        </w:tc>
      </w:tr>
      <w:tr w14:paraId="7B495040">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33872">
            <w:pPr>
              <w:snapToGrid w:val="0"/>
              <w:rPr>
                <w:rFonts w:hint="eastAsia" w:ascii="宋体" w:hAnsi="宋体" w:eastAsia="宋体" w:cs="宋体"/>
                <w:i w:val="0"/>
                <w:color w:val="000000"/>
                <w:sz w:val="18"/>
                <w:szCs w:val="18"/>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22B67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676"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6295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培养对象在顶岗期间，按每月500元标准给予补助，着力培养一批留得住、用</w:t>
            </w:r>
            <w:r>
              <w:rPr>
                <w:rFonts w:hint="eastAsia" w:ascii="宋体" w:hAnsi="宋体" w:cs="宋体"/>
                <w:i w:val="0"/>
                <w:color w:val="000000"/>
                <w:kern w:val="0"/>
                <w:sz w:val="18"/>
                <w:szCs w:val="18"/>
                <w:u w:val="none"/>
                <w:lang w:val="en-US" w:eastAsia="zh-CN" w:bidi="ar"/>
              </w:rPr>
              <w:t>得</w:t>
            </w:r>
            <w:r>
              <w:rPr>
                <w:rFonts w:ascii="宋体" w:hAnsi="宋体" w:eastAsia="宋体" w:cs="宋体"/>
                <w:i w:val="0"/>
                <w:color w:val="000000"/>
                <w:kern w:val="0"/>
                <w:sz w:val="18"/>
                <w:szCs w:val="18"/>
                <w:u w:val="none"/>
                <w:lang w:val="en-US" w:eastAsia="zh-CN" w:bidi="ar"/>
              </w:rPr>
              <w:t>上、干得好、带得动的</w:t>
            </w:r>
            <w:r>
              <w:rPr>
                <w:rFonts w:hint="eastAsia" w:ascii="宋体" w:hAnsi="宋体" w:cs="宋体"/>
                <w:i w:val="0"/>
                <w:color w:val="000000"/>
                <w:kern w:val="0"/>
                <w:sz w:val="18"/>
                <w:szCs w:val="18"/>
                <w:u w:val="none"/>
                <w:lang w:val="en-US" w:eastAsia="zh-CN" w:bidi="ar"/>
              </w:rPr>
              <w:t>本土高素质</w:t>
            </w:r>
            <w:r>
              <w:rPr>
                <w:rFonts w:ascii="宋体" w:hAnsi="宋体" w:eastAsia="宋体" w:cs="宋体"/>
                <w:i w:val="0"/>
                <w:color w:val="000000"/>
                <w:kern w:val="0"/>
                <w:sz w:val="18"/>
                <w:szCs w:val="18"/>
                <w:u w:val="none"/>
                <w:lang w:val="en-US" w:eastAsia="zh-CN" w:bidi="ar"/>
              </w:rPr>
              <w:t>专业人才。</w:t>
            </w:r>
          </w:p>
        </w:tc>
      </w:tr>
      <w:tr w14:paraId="030BF144">
        <w:tblPrEx>
          <w:tblCellMar>
            <w:top w:w="32" w:type="dxa"/>
            <w:left w:w="64" w:type="dxa"/>
            <w:bottom w:w="32" w:type="dxa"/>
            <w:right w:w="64" w:type="dxa"/>
          </w:tblCellMar>
        </w:tblPrEx>
        <w:trPr>
          <w:trHeight w:val="0" w:hRule="atLeast"/>
          <w:jc w:val="center"/>
        </w:trPr>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6C8D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CF4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6A2D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686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47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FFE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AAC7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5DE2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B03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6786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4D1E3B7">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AFABE">
            <w:pPr>
              <w:snapToGrid w:val="0"/>
              <w:jc w:val="center"/>
              <w:rPr>
                <w:rFonts w:hint="eastAsia" w:ascii="宋体" w:hAnsi="宋体" w:eastAsia="宋体" w:cs="宋体"/>
                <w:i w:val="0"/>
                <w:color w:val="000000"/>
                <w:sz w:val="18"/>
                <w:szCs w:val="18"/>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384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8297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0AD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18.00</w:t>
            </w:r>
          </w:p>
        </w:tc>
        <w:tc>
          <w:tcPr>
            <w:tcW w:w="147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D3F1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18.00</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DEB0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385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9A9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A80593">
            <w:pPr>
              <w:snapToGrid w:val="0"/>
              <w:rPr>
                <w:rFonts w:hint="eastAsia" w:ascii="黑体" w:hAnsi="黑体" w:eastAsia="黑体" w:cs="黑体"/>
                <w:i/>
                <w:color w:val="000000"/>
                <w:sz w:val="18"/>
                <w:szCs w:val="18"/>
                <w:u w:val="none"/>
              </w:rPr>
            </w:pPr>
          </w:p>
        </w:tc>
      </w:tr>
      <w:tr w14:paraId="17FE75F9">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AA666">
            <w:pPr>
              <w:snapToGrid w:val="0"/>
              <w:jc w:val="center"/>
              <w:rPr>
                <w:rFonts w:hint="eastAsia" w:ascii="宋体" w:hAnsi="宋体" w:eastAsia="宋体" w:cs="宋体"/>
                <w:i w:val="0"/>
                <w:color w:val="000000"/>
                <w:sz w:val="18"/>
                <w:szCs w:val="18"/>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C12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628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124B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18.00</w:t>
            </w:r>
          </w:p>
        </w:tc>
        <w:tc>
          <w:tcPr>
            <w:tcW w:w="147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46B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18.00</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74E9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5545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2CF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C5871">
            <w:pPr>
              <w:snapToGrid w:val="0"/>
              <w:rPr>
                <w:rFonts w:hint="eastAsia" w:ascii="黑体" w:hAnsi="黑体" w:eastAsia="黑体" w:cs="黑体"/>
                <w:i/>
                <w:color w:val="000000"/>
                <w:sz w:val="18"/>
                <w:szCs w:val="18"/>
                <w:u w:val="none"/>
              </w:rPr>
            </w:pPr>
          </w:p>
        </w:tc>
      </w:tr>
      <w:tr w14:paraId="55AAF8F6">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F75CF">
            <w:pPr>
              <w:snapToGrid w:val="0"/>
              <w:jc w:val="center"/>
              <w:rPr>
                <w:rFonts w:hint="eastAsia" w:ascii="宋体" w:hAnsi="宋体" w:eastAsia="宋体" w:cs="宋体"/>
                <w:i w:val="0"/>
                <w:color w:val="000000"/>
                <w:sz w:val="18"/>
                <w:szCs w:val="18"/>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3A00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3E0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9A2D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7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EA0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9E4E1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B86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504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832B6">
            <w:pPr>
              <w:snapToGrid w:val="0"/>
              <w:rPr>
                <w:rFonts w:hint="eastAsia" w:ascii="黑体" w:hAnsi="黑体" w:eastAsia="黑体" w:cs="黑体"/>
                <w:i/>
                <w:color w:val="000000"/>
                <w:sz w:val="18"/>
                <w:szCs w:val="18"/>
                <w:u w:val="none"/>
              </w:rPr>
            </w:pPr>
          </w:p>
        </w:tc>
      </w:tr>
      <w:tr w14:paraId="78D950D2">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0105D">
            <w:pPr>
              <w:snapToGrid w:val="0"/>
              <w:jc w:val="center"/>
              <w:rPr>
                <w:rFonts w:hint="eastAsia" w:ascii="宋体" w:hAnsi="宋体" w:eastAsia="宋体" w:cs="宋体"/>
                <w:i w:val="0"/>
                <w:color w:val="000000"/>
                <w:sz w:val="18"/>
                <w:szCs w:val="18"/>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17C9D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0E52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5C4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7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1AFD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82A4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FF33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813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40473">
            <w:pPr>
              <w:snapToGrid w:val="0"/>
              <w:rPr>
                <w:rFonts w:hint="eastAsia" w:ascii="黑体" w:hAnsi="黑体" w:eastAsia="黑体" w:cs="黑体"/>
                <w:i/>
                <w:color w:val="000000"/>
                <w:sz w:val="18"/>
                <w:szCs w:val="18"/>
                <w:u w:val="none"/>
              </w:rPr>
            </w:pPr>
          </w:p>
        </w:tc>
      </w:tr>
      <w:tr w14:paraId="36B91669">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E1F3F">
            <w:pPr>
              <w:snapToGrid w:val="0"/>
              <w:jc w:val="center"/>
              <w:rPr>
                <w:rFonts w:hint="eastAsia" w:ascii="宋体" w:hAnsi="宋体" w:eastAsia="宋体" w:cs="宋体"/>
                <w:i w:val="0"/>
                <w:color w:val="000000"/>
                <w:sz w:val="18"/>
                <w:szCs w:val="18"/>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989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CA546">
            <w:pPr>
              <w:snapToGrid w:val="0"/>
              <w:jc w:val="center"/>
              <w:rPr>
                <w:rFonts w:hint="eastAsia" w:ascii="微软雅黑" w:hAnsi="微软雅黑" w:eastAsia="微软雅黑" w:cs="微软雅黑"/>
                <w:i/>
                <w:color w:val="000000"/>
                <w:sz w:val="16"/>
                <w:szCs w:val="16"/>
                <w:u w:val="none"/>
              </w:rPr>
            </w:pP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BA717">
            <w:pPr>
              <w:snapToGrid w:val="0"/>
              <w:jc w:val="center"/>
              <w:rPr>
                <w:rFonts w:hint="default" w:ascii="微软雅黑" w:hAnsi="微软雅黑" w:eastAsia="微软雅黑" w:cs="微软雅黑"/>
                <w:i/>
                <w:color w:val="000000"/>
                <w:sz w:val="16"/>
                <w:szCs w:val="16"/>
                <w:u w:val="none"/>
              </w:rPr>
            </w:pPr>
          </w:p>
        </w:tc>
        <w:tc>
          <w:tcPr>
            <w:tcW w:w="147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681CB">
            <w:pPr>
              <w:snapToGrid w:val="0"/>
              <w:jc w:val="center"/>
              <w:rPr>
                <w:rFonts w:hint="default" w:ascii="微软雅黑" w:hAnsi="微软雅黑" w:eastAsia="微软雅黑" w:cs="微软雅黑"/>
                <w:i/>
                <w:color w:val="000000"/>
                <w:sz w:val="16"/>
                <w:szCs w:val="16"/>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31A75">
            <w:pPr>
              <w:snapToGrid w:val="0"/>
              <w:jc w:val="center"/>
              <w:rPr>
                <w:rFonts w:hint="default" w:ascii="微软雅黑" w:hAnsi="微软雅黑" w:eastAsia="微软雅黑" w:cs="微软雅黑"/>
                <w:i/>
                <w:color w:val="000000"/>
                <w:sz w:val="16"/>
                <w:szCs w:val="16"/>
                <w:u w:val="none"/>
              </w:rPr>
            </w:pP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A20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FEA3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B282D">
            <w:pPr>
              <w:snapToGrid w:val="0"/>
              <w:rPr>
                <w:rFonts w:hint="eastAsia" w:ascii="黑体" w:hAnsi="黑体" w:eastAsia="黑体" w:cs="黑体"/>
                <w:i/>
                <w:color w:val="000000"/>
                <w:sz w:val="18"/>
                <w:szCs w:val="18"/>
                <w:u w:val="none"/>
              </w:rPr>
            </w:pPr>
          </w:p>
        </w:tc>
      </w:tr>
      <w:tr w14:paraId="1965A1BE">
        <w:tblPrEx>
          <w:tblCellMar>
            <w:top w:w="32" w:type="dxa"/>
            <w:left w:w="64" w:type="dxa"/>
            <w:bottom w:w="32" w:type="dxa"/>
            <w:right w:w="64" w:type="dxa"/>
          </w:tblCellMar>
        </w:tblPrEx>
        <w:trPr>
          <w:trHeight w:val="0" w:hRule="atLeast"/>
          <w:jc w:val="center"/>
        </w:trPr>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39A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C866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E8F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13EE4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5253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DE34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9537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AFEF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F07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234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15AF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82B6BCD">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10F48">
            <w:pPr>
              <w:snapToGrid w:val="0"/>
              <w:jc w:val="center"/>
              <w:rPr>
                <w:rFonts w:hint="eastAsia" w:ascii="宋体" w:hAnsi="宋体" w:eastAsia="宋体" w:cs="宋体"/>
                <w:i w:val="0"/>
                <w:color w:val="000000"/>
                <w:sz w:val="18"/>
                <w:szCs w:val="18"/>
                <w:u w:val="none"/>
              </w:rPr>
            </w:pPr>
          </w:p>
        </w:tc>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1E77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4DF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B2B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人才振兴五年行动计划人数</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B40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F13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47F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B51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E34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B42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81ADDB">
            <w:pPr>
              <w:snapToGrid w:val="0"/>
              <w:jc w:val="center"/>
              <w:rPr>
                <w:rFonts w:hint="default" w:ascii="微软雅黑" w:hAnsi="微软雅黑" w:eastAsia="微软雅黑" w:cs="微软雅黑"/>
                <w:i/>
                <w:color w:val="000000"/>
                <w:sz w:val="16"/>
                <w:szCs w:val="16"/>
                <w:u w:val="none"/>
              </w:rPr>
            </w:pPr>
          </w:p>
        </w:tc>
      </w:tr>
      <w:tr w14:paraId="23300CA8">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AAC741">
            <w:pPr>
              <w:snapToGrid w:val="0"/>
              <w:jc w:val="center"/>
              <w:rPr>
                <w:rFonts w:hint="eastAsia" w:ascii="宋体" w:hAnsi="宋体" w:eastAsia="宋体" w:cs="宋体"/>
                <w:i w:val="0"/>
                <w:color w:val="000000"/>
                <w:sz w:val="18"/>
                <w:szCs w:val="18"/>
                <w:u w:val="none"/>
              </w:rPr>
            </w:pPr>
          </w:p>
        </w:tc>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070BF">
            <w:pPr>
              <w:snapToGrid w:val="0"/>
              <w:jc w:val="center"/>
              <w:rPr>
                <w:rFonts w:hint="eastAsia" w:ascii="宋体" w:hAnsi="宋体" w:eastAsia="宋体" w:cs="宋体"/>
                <w:i w:val="0"/>
                <w:color w:val="000000"/>
                <w:sz w:val="18"/>
                <w:szCs w:val="18"/>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59A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B9C7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提高人才专业技能</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714B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DA46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89B280">
            <w:pPr>
              <w:snapToGrid w:val="0"/>
              <w:jc w:val="center"/>
              <w:rPr>
                <w:rFonts w:hint="eastAsia" w:ascii="宋体" w:hAnsi="宋体" w:eastAsia="宋体" w:cs="宋体"/>
                <w:i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7F7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B141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DEB8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0E64E">
            <w:pPr>
              <w:snapToGrid w:val="0"/>
              <w:jc w:val="center"/>
              <w:rPr>
                <w:rFonts w:hint="default" w:ascii="微软雅黑" w:hAnsi="微软雅黑" w:eastAsia="微软雅黑" w:cs="微软雅黑"/>
                <w:i/>
                <w:color w:val="000000"/>
                <w:sz w:val="16"/>
                <w:szCs w:val="16"/>
                <w:u w:val="none"/>
              </w:rPr>
            </w:pPr>
          </w:p>
        </w:tc>
      </w:tr>
      <w:tr w14:paraId="22127775">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22989">
            <w:pPr>
              <w:snapToGrid w:val="0"/>
              <w:jc w:val="center"/>
              <w:rPr>
                <w:rFonts w:hint="eastAsia" w:ascii="宋体" w:hAnsi="宋体" w:eastAsia="宋体" w:cs="宋体"/>
                <w:i w:val="0"/>
                <w:color w:val="000000"/>
                <w:sz w:val="18"/>
                <w:szCs w:val="18"/>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3BC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59E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AF9C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提高工作效率</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2132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F2C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0ED66">
            <w:pPr>
              <w:snapToGrid w:val="0"/>
              <w:jc w:val="center"/>
              <w:rPr>
                <w:rFonts w:hint="eastAsia" w:ascii="宋体" w:hAnsi="宋体" w:eastAsia="宋体" w:cs="宋体"/>
                <w:i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627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51F4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8AF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35604">
            <w:pPr>
              <w:snapToGrid w:val="0"/>
              <w:jc w:val="center"/>
              <w:rPr>
                <w:rFonts w:hint="default" w:ascii="微软雅黑" w:hAnsi="微软雅黑" w:eastAsia="微软雅黑" w:cs="微软雅黑"/>
                <w:i/>
                <w:color w:val="000000"/>
                <w:sz w:val="16"/>
                <w:szCs w:val="16"/>
                <w:u w:val="none"/>
              </w:rPr>
            </w:pPr>
          </w:p>
        </w:tc>
      </w:tr>
      <w:tr w14:paraId="6E8B599D">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FC33E">
            <w:pPr>
              <w:snapToGrid w:val="0"/>
              <w:jc w:val="center"/>
              <w:rPr>
                <w:rFonts w:hint="eastAsia" w:ascii="宋体" w:hAnsi="宋体" w:eastAsia="宋体" w:cs="宋体"/>
                <w:i w:val="0"/>
                <w:color w:val="000000"/>
                <w:sz w:val="18"/>
                <w:szCs w:val="18"/>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9BF8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6F54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2981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干部满意度</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8BE1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8E1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7AB1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99D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81C1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88C3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AD570">
            <w:pPr>
              <w:snapToGrid w:val="0"/>
              <w:jc w:val="center"/>
              <w:rPr>
                <w:rFonts w:hint="default" w:ascii="微软雅黑" w:hAnsi="微软雅黑" w:eastAsia="微软雅黑" w:cs="微软雅黑"/>
                <w:i/>
                <w:color w:val="000000"/>
                <w:sz w:val="16"/>
                <w:szCs w:val="16"/>
                <w:u w:val="none"/>
              </w:rPr>
            </w:pPr>
          </w:p>
        </w:tc>
      </w:tr>
      <w:tr w14:paraId="23F664E5">
        <w:tblPrEx>
          <w:tblCellMar>
            <w:top w:w="32" w:type="dxa"/>
            <w:left w:w="64" w:type="dxa"/>
            <w:bottom w:w="32" w:type="dxa"/>
            <w:right w:w="64" w:type="dxa"/>
          </w:tblCellMar>
        </w:tblPrEx>
        <w:trPr>
          <w:trHeight w:val="0" w:hRule="atLeast"/>
          <w:jc w:val="center"/>
        </w:trPr>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BD5CB">
            <w:pPr>
              <w:snapToGrid w:val="0"/>
              <w:jc w:val="center"/>
              <w:rPr>
                <w:rFonts w:hint="eastAsia" w:ascii="宋体" w:hAnsi="宋体" w:eastAsia="宋体" w:cs="宋体"/>
                <w:i w:val="0"/>
                <w:color w:val="000000"/>
                <w:sz w:val="18"/>
                <w:szCs w:val="18"/>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AD4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F87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7AE3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顶岗经费</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CAA6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728B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451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2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CAE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18</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A8B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6CA2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C2784">
            <w:pPr>
              <w:snapToGrid w:val="0"/>
              <w:jc w:val="center"/>
              <w:rPr>
                <w:rFonts w:hint="default" w:ascii="微软雅黑" w:hAnsi="微软雅黑" w:eastAsia="微软雅黑" w:cs="微软雅黑"/>
                <w:i/>
                <w:color w:val="000000"/>
                <w:sz w:val="16"/>
                <w:szCs w:val="16"/>
                <w:u w:val="none"/>
              </w:rPr>
            </w:pPr>
          </w:p>
        </w:tc>
      </w:tr>
      <w:tr w14:paraId="4D82834B">
        <w:tblPrEx>
          <w:tblCellMar>
            <w:top w:w="32" w:type="dxa"/>
            <w:left w:w="64" w:type="dxa"/>
            <w:bottom w:w="32" w:type="dxa"/>
            <w:right w:w="64" w:type="dxa"/>
          </w:tblCellMar>
        </w:tblPrEx>
        <w:trPr>
          <w:trHeight w:val="90" w:hRule="atLeast"/>
          <w:jc w:val="center"/>
        </w:trPr>
        <w:tc>
          <w:tcPr>
            <w:tcW w:w="7268"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0A62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FA0B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CEB87">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B3151">
            <w:pPr>
              <w:snapToGrid w:val="0"/>
              <w:rPr>
                <w:rFonts w:hint="eastAsia" w:ascii="宋体" w:hAnsi="宋体" w:eastAsia="宋体" w:cs="宋体"/>
                <w:i w:val="0"/>
                <w:color w:val="000000"/>
                <w:sz w:val="18"/>
                <w:szCs w:val="18"/>
                <w:u w:val="none"/>
              </w:rPr>
            </w:pPr>
          </w:p>
        </w:tc>
      </w:tr>
      <w:tr w14:paraId="7DBD6A26">
        <w:tblPrEx>
          <w:tblCellMar>
            <w:top w:w="32" w:type="dxa"/>
            <w:left w:w="64" w:type="dxa"/>
            <w:bottom w:w="32" w:type="dxa"/>
            <w:right w:w="64" w:type="dxa"/>
          </w:tblCellMar>
        </w:tblPrEx>
        <w:trPr>
          <w:trHeight w:val="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8C8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91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64591">
            <w:pPr>
              <w:keepNext w:val="0"/>
              <w:keepLines w:val="0"/>
              <w:widowControl/>
              <w:suppressLineNumbers w:val="0"/>
              <w:snapToGrid w:val="0"/>
              <w:jc w:val="left"/>
              <w:textAlignment w:val="center"/>
              <w:rPr>
                <w:rFonts w:ascii="Arial" w:hAnsi="Arial" w:eastAsia="宋体" w:cs="Arial"/>
                <w:i w:val="0"/>
                <w:color w:val="000000"/>
                <w:sz w:val="16"/>
                <w:szCs w:val="16"/>
                <w:u w:val="none"/>
              </w:rPr>
            </w:pPr>
            <w:r>
              <w:rPr>
                <w:rStyle w:val="40"/>
                <w:lang w:val="en-US" w:eastAsia="zh-CN" w:bidi="ar"/>
              </w:rPr>
              <w:t>通过此次培养，提高专业技能和综合素质，有助于在工作中各项工作能力的提高。</w:t>
            </w:r>
          </w:p>
        </w:tc>
      </w:tr>
      <w:tr w14:paraId="44037C6C">
        <w:tblPrEx>
          <w:tblCellMar>
            <w:top w:w="32" w:type="dxa"/>
            <w:left w:w="64" w:type="dxa"/>
            <w:bottom w:w="32" w:type="dxa"/>
            <w:right w:w="64" w:type="dxa"/>
          </w:tblCellMar>
        </w:tblPrEx>
        <w:trPr>
          <w:trHeight w:val="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BED24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91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39FB82">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783AE6DC">
        <w:tblPrEx>
          <w:tblCellMar>
            <w:top w:w="32" w:type="dxa"/>
            <w:left w:w="64" w:type="dxa"/>
            <w:bottom w:w="32" w:type="dxa"/>
            <w:right w:w="64" w:type="dxa"/>
          </w:tblCellMar>
        </w:tblPrEx>
        <w:trPr>
          <w:trHeight w:val="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B21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91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82CEB">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3778E63B">
        <w:tblPrEx>
          <w:tblCellMar>
            <w:top w:w="32" w:type="dxa"/>
            <w:left w:w="64" w:type="dxa"/>
            <w:bottom w:w="32" w:type="dxa"/>
            <w:right w:w="64" w:type="dxa"/>
          </w:tblCellMar>
        </w:tblPrEx>
        <w:trPr>
          <w:trHeight w:val="0" w:hRule="atLeast"/>
          <w:jc w:val="center"/>
        </w:trPr>
        <w:tc>
          <w:tcPr>
            <w:tcW w:w="511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0AC10">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88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94D73">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1FF0E1BD">
      <w:pPr>
        <w:rPr>
          <w:rFonts w:hint="eastAsia" w:ascii="Times New Roman" w:hAnsi="Times New Roman" w:cs="宋体"/>
          <w:color w:val="FF0000"/>
          <w:kern w:val="0"/>
          <w:sz w:val="32"/>
          <w:szCs w:val="32"/>
          <w:highlight w:val="yellow"/>
          <w:shd w:val="clear" w:color="auto" w:fill="FFFFFF"/>
          <w:lang w:val="zh-CN"/>
        </w:rPr>
      </w:pPr>
      <w:r>
        <w:rPr>
          <w:rFonts w:hint="eastAsia" w:ascii="Times New Roman" w:hAnsi="Times New Roman" w:cs="宋体"/>
          <w:color w:val="FF0000"/>
          <w:kern w:val="0"/>
          <w:sz w:val="32"/>
          <w:szCs w:val="32"/>
          <w:highlight w:val="yellow"/>
          <w:shd w:val="clear" w:color="auto" w:fill="FFFFFF"/>
          <w:lang w:val="zh-CN"/>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220"/>
        <w:gridCol w:w="1400"/>
        <w:gridCol w:w="873"/>
        <w:gridCol w:w="1174"/>
        <w:gridCol w:w="515"/>
        <w:gridCol w:w="450"/>
        <w:gridCol w:w="513"/>
        <w:gridCol w:w="1166"/>
        <w:gridCol w:w="382"/>
        <w:gridCol w:w="382"/>
        <w:gridCol w:w="925"/>
      </w:tblGrid>
      <w:tr w14:paraId="4F2FA0D8">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1320C">
            <w:pPr>
              <w:keepNext w:val="0"/>
              <w:keepLines w:val="0"/>
              <w:widowControl/>
              <w:suppressLineNumbers w:val="0"/>
              <w:snapToGrid w:val="0"/>
              <w:jc w:val="center"/>
              <w:textAlignment w:val="center"/>
              <w:rPr>
                <w:rFonts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7F4648A9">
        <w:tblPrEx>
          <w:tblCellMar>
            <w:top w:w="32" w:type="dxa"/>
            <w:left w:w="64" w:type="dxa"/>
            <w:bottom w:w="32" w:type="dxa"/>
            <w:right w:w="64" w:type="dxa"/>
          </w:tblCellMar>
        </w:tblPrEx>
        <w:trPr>
          <w:trHeight w:val="0" w:hRule="atLeast"/>
          <w:jc w:val="center"/>
        </w:trPr>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BCBA1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380"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2BF0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51113224T000011492287-人才工作专项经费</w:t>
            </w:r>
          </w:p>
        </w:tc>
      </w:tr>
      <w:tr w14:paraId="547151CA">
        <w:tblPrEx>
          <w:tblCellMar>
            <w:top w:w="32" w:type="dxa"/>
            <w:left w:w="64" w:type="dxa"/>
            <w:bottom w:w="32" w:type="dxa"/>
            <w:right w:w="64" w:type="dxa"/>
          </w:tblCellMar>
        </w:tblPrEx>
        <w:trPr>
          <w:trHeight w:val="0" w:hRule="atLeast"/>
          <w:jc w:val="center"/>
        </w:trPr>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B3D0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52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0FC2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66" w:type="dxa"/>
            <w:tcBorders>
              <w:top w:val="nil"/>
              <w:left w:val="nil"/>
              <w:bottom w:val="nil"/>
              <w:right w:val="nil"/>
            </w:tcBorders>
            <w:shd w:val="clear" w:color="auto" w:fill="auto"/>
            <w:tcMar>
              <w:top w:w="15" w:type="dxa"/>
              <w:left w:w="15" w:type="dxa"/>
              <w:right w:w="15" w:type="dxa"/>
            </w:tcMar>
            <w:vAlign w:val="center"/>
          </w:tcPr>
          <w:p w14:paraId="36E8B870">
            <w:pPr>
              <w:keepNext w:val="0"/>
              <w:keepLines w:val="0"/>
              <w:widowControl/>
              <w:suppressLineNumbers w:val="0"/>
              <w:snapToGrid w:val="0"/>
              <w:jc w:val="left"/>
              <w:textAlignment w:val="center"/>
              <w:rPr>
                <w:rFonts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8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811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5532D52F">
        <w:tblPrEx>
          <w:tblCellMar>
            <w:top w:w="32" w:type="dxa"/>
            <w:left w:w="64" w:type="dxa"/>
            <w:bottom w:w="32" w:type="dxa"/>
            <w:right w:w="64" w:type="dxa"/>
          </w:tblCellMar>
        </w:tblPrEx>
        <w:trPr>
          <w:trHeight w:val="0" w:hRule="atLeast"/>
          <w:jc w:val="center"/>
        </w:trPr>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F9E5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2454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52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06F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85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18DD6">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B65BF68">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A2F55">
            <w:pPr>
              <w:snapToGrid w:val="0"/>
              <w:rPr>
                <w:rFonts w:hint="eastAsia" w:ascii="宋体" w:hAnsi="宋体" w:eastAsia="宋体" w:cs="宋体"/>
                <w:i w:val="0"/>
                <w:color w:val="000000"/>
                <w:sz w:val="18"/>
                <w:szCs w:val="18"/>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9B8C2">
            <w:pPr>
              <w:snapToGrid w:val="0"/>
              <w:rPr>
                <w:rFonts w:hint="eastAsia" w:ascii="宋体" w:hAnsi="宋体" w:eastAsia="宋体" w:cs="宋体"/>
                <w:i w:val="0"/>
                <w:color w:val="000000"/>
                <w:sz w:val="18"/>
                <w:szCs w:val="18"/>
                <w:u w:val="none"/>
              </w:rPr>
            </w:pPr>
          </w:p>
        </w:tc>
        <w:tc>
          <w:tcPr>
            <w:tcW w:w="352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A48D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全县干部招录、人才引进、人才补助等人才工作经费。</w:t>
            </w:r>
          </w:p>
        </w:tc>
        <w:tc>
          <w:tcPr>
            <w:tcW w:w="285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2AC10">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完成全年干部招录、人才引进、人才补助等工作</w:t>
            </w:r>
          </w:p>
        </w:tc>
      </w:tr>
      <w:tr w14:paraId="62564B26">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7740F2">
            <w:pPr>
              <w:snapToGrid w:val="0"/>
              <w:rPr>
                <w:rFonts w:hint="eastAsia" w:ascii="宋体" w:hAnsi="宋体" w:eastAsia="宋体" w:cs="宋体"/>
                <w:i w:val="0"/>
                <w:color w:val="000000"/>
                <w:sz w:val="18"/>
                <w:szCs w:val="18"/>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CE61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380"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AFE6B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全县干部招录、人才引进、人才补助等人才工作经费。</w:t>
            </w:r>
          </w:p>
        </w:tc>
      </w:tr>
      <w:tr w14:paraId="04B6B2C1">
        <w:tblPrEx>
          <w:tblCellMar>
            <w:top w:w="32" w:type="dxa"/>
            <w:left w:w="64" w:type="dxa"/>
            <w:bottom w:w="32" w:type="dxa"/>
            <w:right w:w="64" w:type="dxa"/>
          </w:tblCellMar>
        </w:tblPrEx>
        <w:trPr>
          <w:trHeight w:val="0" w:hRule="atLeast"/>
          <w:jc w:val="center"/>
        </w:trPr>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159F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6754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9BD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11A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4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DD6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E27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2FEB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4F1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8778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7DC11C5">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A3EE0">
            <w:pPr>
              <w:snapToGrid w:val="0"/>
              <w:jc w:val="center"/>
              <w:rPr>
                <w:rFonts w:hint="eastAsia" w:ascii="宋体" w:hAnsi="宋体" w:eastAsia="宋体" w:cs="宋体"/>
                <w:i w:val="0"/>
                <w:color w:val="000000"/>
                <w:sz w:val="18"/>
                <w:szCs w:val="18"/>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CEAC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B7C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3666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142.76</w:t>
            </w:r>
          </w:p>
        </w:tc>
        <w:tc>
          <w:tcPr>
            <w:tcW w:w="14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8A4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142.76</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0C8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A583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40D0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8DEC7">
            <w:pPr>
              <w:snapToGrid w:val="0"/>
              <w:rPr>
                <w:rFonts w:hint="eastAsia" w:ascii="黑体" w:hAnsi="黑体" w:eastAsia="黑体" w:cs="黑体"/>
                <w:i/>
                <w:color w:val="000000"/>
                <w:sz w:val="18"/>
                <w:szCs w:val="18"/>
                <w:u w:val="none"/>
              </w:rPr>
            </w:pPr>
          </w:p>
        </w:tc>
      </w:tr>
      <w:tr w14:paraId="251F6273">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8E060">
            <w:pPr>
              <w:snapToGrid w:val="0"/>
              <w:jc w:val="center"/>
              <w:rPr>
                <w:rFonts w:hint="eastAsia" w:ascii="宋体" w:hAnsi="宋体" w:eastAsia="宋体" w:cs="宋体"/>
                <w:i w:val="0"/>
                <w:color w:val="000000"/>
                <w:sz w:val="18"/>
                <w:szCs w:val="18"/>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AEFAA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CC1A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E714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142.76</w:t>
            </w:r>
          </w:p>
        </w:tc>
        <w:tc>
          <w:tcPr>
            <w:tcW w:w="14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265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142.76</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43E0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72E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96CD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EB329">
            <w:pPr>
              <w:snapToGrid w:val="0"/>
              <w:rPr>
                <w:rFonts w:hint="eastAsia" w:ascii="黑体" w:hAnsi="黑体" w:eastAsia="黑体" w:cs="黑体"/>
                <w:i/>
                <w:color w:val="000000"/>
                <w:sz w:val="18"/>
                <w:szCs w:val="18"/>
                <w:u w:val="none"/>
              </w:rPr>
            </w:pPr>
          </w:p>
        </w:tc>
      </w:tr>
      <w:tr w14:paraId="1A32BDC8">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78E93D">
            <w:pPr>
              <w:snapToGrid w:val="0"/>
              <w:jc w:val="center"/>
              <w:rPr>
                <w:rFonts w:hint="eastAsia" w:ascii="宋体" w:hAnsi="宋体" w:eastAsia="宋体" w:cs="宋体"/>
                <w:i w:val="0"/>
                <w:color w:val="000000"/>
                <w:sz w:val="18"/>
                <w:szCs w:val="18"/>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E13F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38C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9C6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B177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6D563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8E8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3E88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55CF4">
            <w:pPr>
              <w:snapToGrid w:val="0"/>
              <w:rPr>
                <w:rFonts w:hint="eastAsia" w:ascii="黑体" w:hAnsi="黑体" w:eastAsia="黑体" w:cs="黑体"/>
                <w:i/>
                <w:color w:val="000000"/>
                <w:sz w:val="18"/>
                <w:szCs w:val="18"/>
                <w:u w:val="none"/>
              </w:rPr>
            </w:pPr>
          </w:p>
        </w:tc>
      </w:tr>
      <w:tr w14:paraId="37E17ECA">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4713C">
            <w:pPr>
              <w:snapToGrid w:val="0"/>
              <w:jc w:val="center"/>
              <w:rPr>
                <w:rFonts w:hint="eastAsia" w:ascii="宋体" w:hAnsi="宋体" w:eastAsia="宋体" w:cs="宋体"/>
                <w:i w:val="0"/>
                <w:color w:val="000000"/>
                <w:sz w:val="18"/>
                <w:szCs w:val="18"/>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BCC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6A24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F10C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83B7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A9A5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A026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B13B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68EB4">
            <w:pPr>
              <w:snapToGrid w:val="0"/>
              <w:rPr>
                <w:rFonts w:hint="eastAsia" w:ascii="黑体" w:hAnsi="黑体" w:eastAsia="黑体" w:cs="黑体"/>
                <w:i/>
                <w:color w:val="000000"/>
                <w:sz w:val="18"/>
                <w:szCs w:val="18"/>
                <w:u w:val="none"/>
              </w:rPr>
            </w:pPr>
          </w:p>
        </w:tc>
      </w:tr>
      <w:tr w14:paraId="7DDB971B">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8238E">
            <w:pPr>
              <w:snapToGrid w:val="0"/>
              <w:jc w:val="center"/>
              <w:rPr>
                <w:rFonts w:hint="eastAsia" w:ascii="宋体" w:hAnsi="宋体" w:eastAsia="宋体" w:cs="宋体"/>
                <w:i w:val="0"/>
                <w:color w:val="000000"/>
                <w:sz w:val="18"/>
                <w:szCs w:val="18"/>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DD0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2CEA5">
            <w:pPr>
              <w:snapToGrid w:val="0"/>
              <w:jc w:val="center"/>
              <w:rPr>
                <w:rFonts w:hint="eastAsia" w:ascii="微软雅黑" w:hAnsi="微软雅黑" w:eastAsia="微软雅黑" w:cs="微软雅黑"/>
                <w:i/>
                <w:color w:val="000000"/>
                <w:sz w:val="16"/>
                <w:szCs w:val="16"/>
                <w:u w:val="none"/>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52564">
            <w:pPr>
              <w:snapToGrid w:val="0"/>
              <w:jc w:val="center"/>
              <w:rPr>
                <w:rFonts w:hint="default" w:ascii="微软雅黑" w:hAnsi="微软雅黑" w:eastAsia="微软雅黑" w:cs="微软雅黑"/>
                <w:i/>
                <w:color w:val="000000"/>
                <w:sz w:val="16"/>
                <w:szCs w:val="16"/>
                <w:u w:val="none"/>
              </w:rPr>
            </w:pPr>
          </w:p>
        </w:tc>
        <w:tc>
          <w:tcPr>
            <w:tcW w:w="14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DD6123">
            <w:pPr>
              <w:snapToGrid w:val="0"/>
              <w:jc w:val="center"/>
              <w:rPr>
                <w:rFonts w:hint="default" w:ascii="微软雅黑" w:hAnsi="微软雅黑" w:eastAsia="微软雅黑" w:cs="微软雅黑"/>
                <w:i/>
                <w:color w:val="000000"/>
                <w:sz w:val="16"/>
                <w:szCs w:val="16"/>
                <w:u w:val="none"/>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24134">
            <w:pPr>
              <w:snapToGrid w:val="0"/>
              <w:jc w:val="center"/>
              <w:rPr>
                <w:rFonts w:hint="default" w:ascii="微软雅黑" w:hAnsi="微软雅黑" w:eastAsia="微软雅黑" w:cs="微软雅黑"/>
                <w:i/>
                <w:color w:val="000000"/>
                <w:sz w:val="16"/>
                <w:szCs w:val="16"/>
                <w:u w:val="none"/>
              </w:rPr>
            </w:pP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7D5F1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368F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C31E8">
            <w:pPr>
              <w:snapToGrid w:val="0"/>
              <w:rPr>
                <w:rFonts w:hint="eastAsia" w:ascii="黑体" w:hAnsi="黑体" w:eastAsia="黑体" w:cs="黑体"/>
                <w:i/>
                <w:color w:val="000000"/>
                <w:sz w:val="18"/>
                <w:szCs w:val="18"/>
                <w:u w:val="none"/>
              </w:rPr>
            </w:pPr>
          </w:p>
        </w:tc>
      </w:tr>
      <w:tr w14:paraId="20045023">
        <w:tblPrEx>
          <w:tblCellMar>
            <w:top w:w="32" w:type="dxa"/>
            <w:left w:w="64" w:type="dxa"/>
            <w:bottom w:w="32" w:type="dxa"/>
            <w:right w:w="64" w:type="dxa"/>
          </w:tblCellMar>
        </w:tblPrEx>
        <w:trPr>
          <w:trHeight w:val="0" w:hRule="atLeast"/>
          <w:jc w:val="center"/>
        </w:trPr>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F9D7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4255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A64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A85B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A856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94F3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4387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927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3823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61DD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DC0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3E95EC4">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91984">
            <w:pPr>
              <w:snapToGrid w:val="0"/>
              <w:jc w:val="center"/>
              <w:rPr>
                <w:rFonts w:hint="eastAsia" w:ascii="宋体" w:hAnsi="宋体" w:eastAsia="宋体" w:cs="宋体"/>
                <w:i w:val="0"/>
                <w:color w:val="000000"/>
                <w:sz w:val="18"/>
                <w:szCs w:val="18"/>
                <w:u w:val="none"/>
              </w:rPr>
            </w:pP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BD1C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6A8C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AB62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事业、公务员等招录</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65D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3D10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69E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3A18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DCCA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CDA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B7E95">
            <w:pPr>
              <w:snapToGrid w:val="0"/>
              <w:jc w:val="center"/>
              <w:rPr>
                <w:rFonts w:hint="default" w:ascii="微软雅黑" w:hAnsi="微软雅黑" w:eastAsia="微软雅黑" w:cs="微软雅黑"/>
                <w:i/>
                <w:color w:val="000000"/>
                <w:sz w:val="16"/>
                <w:szCs w:val="16"/>
                <w:u w:val="none"/>
              </w:rPr>
            </w:pPr>
          </w:p>
        </w:tc>
      </w:tr>
      <w:tr w14:paraId="58CB14B4">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DCDB0">
            <w:pPr>
              <w:snapToGrid w:val="0"/>
              <w:jc w:val="center"/>
              <w:rPr>
                <w:rFonts w:hint="eastAsia" w:ascii="宋体" w:hAnsi="宋体" w:eastAsia="宋体" w:cs="宋体"/>
                <w:i w:val="0"/>
                <w:color w:val="000000"/>
                <w:sz w:val="18"/>
                <w:szCs w:val="18"/>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4F41F">
            <w:pPr>
              <w:snapToGrid w:val="0"/>
              <w:jc w:val="center"/>
              <w:rPr>
                <w:rFonts w:hint="eastAsia" w:ascii="宋体" w:hAnsi="宋体" w:eastAsia="宋体" w:cs="宋体"/>
                <w:i w:val="0"/>
                <w:color w:val="000000"/>
                <w:sz w:val="18"/>
                <w:szCs w:val="18"/>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2E88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2D41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完成招录时间</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A68BB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25A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6434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4707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C46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945E8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256AB">
            <w:pPr>
              <w:snapToGrid w:val="0"/>
              <w:jc w:val="center"/>
              <w:rPr>
                <w:rFonts w:hint="default" w:ascii="微软雅黑" w:hAnsi="微软雅黑" w:eastAsia="微软雅黑" w:cs="微软雅黑"/>
                <w:i/>
                <w:color w:val="000000"/>
                <w:sz w:val="16"/>
                <w:szCs w:val="16"/>
                <w:u w:val="none"/>
              </w:rPr>
            </w:pPr>
          </w:p>
        </w:tc>
      </w:tr>
      <w:tr w14:paraId="46E3C30C">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408EE4">
            <w:pPr>
              <w:snapToGrid w:val="0"/>
              <w:jc w:val="center"/>
              <w:rPr>
                <w:rFonts w:hint="eastAsia" w:ascii="宋体" w:hAnsi="宋体" w:eastAsia="宋体" w:cs="宋体"/>
                <w:i w:val="0"/>
                <w:color w:val="000000"/>
                <w:sz w:val="18"/>
                <w:szCs w:val="18"/>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094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F69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83A3E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人才引进</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53B7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556B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36CAF">
            <w:pPr>
              <w:snapToGrid w:val="0"/>
              <w:jc w:val="center"/>
              <w:rPr>
                <w:rFonts w:hint="eastAsia" w:ascii="宋体" w:hAnsi="宋体" w:eastAsia="宋体" w:cs="宋体"/>
                <w:i w:val="0"/>
                <w:color w:val="000000"/>
                <w:sz w:val="18"/>
                <w:szCs w:val="18"/>
                <w:u w:val="none"/>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009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1123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F5A1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BF065">
            <w:pPr>
              <w:snapToGrid w:val="0"/>
              <w:jc w:val="center"/>
              <w:rPr>
                <w:rFonts w:hint="default" w:ascii="微软雅黑" w:hAnsi="微软雅黑" w:eastAsia="微软雅黑" w:cs="微软雅黑"/>
                <w:i/>
                <w:color w:val="000000"/>
                <w:sz w:val="16"/>
                <w:szCs w:val="16"/>
                <w:u w:val="none"/>
              </w:rPr>
            </w:pPr>
          </w:p>
        </w:tc>
      </w:tr>
      <w:tr w14:paraId="41761074">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4BBA40">
            <w:pPr>
              <w:snapToGrid w:val="0"/>
              <w:jc w:val="center"/>
              <w:rPr>
                <w:rFonts w:hint="eastAsia" w:ascii="宋体" w:hAnsi="宋体" w:eastAsia="宋体" w:cs="宋体"/>
                <w:i w:val="0"/>
                <w:color w:val="000000"/>
                <w:sz w:val="18"/>
                <w:szCs w:val="18"/>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9ABE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AEE2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D00E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干部满意度</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F65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B0B5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4D0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DFA6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8926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0BF4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AD7C8">
            <w:pPr>
              <w:snapToGrid w:val="0"/>
              <w:jc w:val="center"/>
              <w:rPr>
                <w:rFonts w:hint="default" w:ascii="微软雅黑" w:hAnsi="微软雅黑" w:eastAsia="微软雅黑" w:cs="微软雅黑"/>
                <w:i/>
                <w:color w:val="000000"/>
                <w:sz w:val="16"/>
                <w:szCs w:val="16"/>
                <w:u w:val="none"/>
              </w:rPr>
            </w:pPr>
          </w:p>
        </w:tc>
      </w:tr>
      <w:tr w14:paraId="5614A489">
        <w:tblPrEx>
          <w:tblCellMar>
            <w:top w:w="32" w:type="dxa"/>
            <w:left w:w="64" w:type="dxa"/>
            <w:bottom w:w="32" w:type="dxa"/>
            <w:right w:w="64" w:type="dxa"/>
          </w:tblCellMar>
        </w:tblPrEx>
        <w:trPr>
          <w:trHeight w:val="0"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EA8A4">
            <w:pPr>
              <w:snapToGrid w:val="0"/>
              <w:jc w:val="center"/>
              <w:rPr>
                <w:rFonts w:hint="eastAsia" w:ascii="宋体" w:hAnsi="宋体" w:eastAsia="宋体" w:cs="宋体"/>
                <w:i w:val="0"/>
                <w:color w:val="000000"/>
                <w:sz w:val="18"/>
                <w:szCs w:val="18"/>
                <w:u w:val="none"/>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3BB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7486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1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E981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招录人才经费</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EB7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20C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034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EF9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7891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A88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FF58B">
            <w:pPr>
              <w:snapToGrid w:val="0"/>
              <w:jc w:val="center"/>
              <w:rPr>
                <w:rFonts w:hint="default" w:ascii="微软雅黑" w:hAnsi="微软雅黑" w:eastAsia="微软雅黑" w:cs="微软雅黑"/>
                <w:i/>
                <w:color w:val="000000"/>
                <w:sz w:val="16"/>
                <w:szCs w:val="16"/>
                <w:u w:val="none"/>
              </w:rPr>
            </w:pPr>
          </w:p>
        </w:tc>
      </w:tr>
      <w:tr w14:paraId="3186F4C2">
        <w:tblPrEx>
          <w:tblCellMar>
            <w:top w:w="32" w:type="dxa"/>
            <w:left w:w="64" w:type="dxa"/>
            <w:bottom w:w="32" w:type="dxa"/>
            <w:right w:w="64" w:type="dxa"/>
          </w:tblCellMar>
        </w:tblPrEx>
        <w:trPr>
          <w:trHeight w:val="0" w:hRule="atLeast"/>
          <w:jc w:val="center"/>
        </w:trPr>
        <w:tc>
          <w:tcPr>
            <w:tcW w:w="7311"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0703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EA0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C85A5">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9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E36CA">
            <w:pPr>
              <w:snapToGrid w:val="0"/>
              <w:rPr>
                <w:rFonts w:hint="eastAsia" w:ascii="宋体" w:hAnsi="宋体" w:eastAsia="宋体" w:cs="宋体"/>
                <w:i w:val="0"/>
                <w:color w:val="000000"/>
                <w:sz w:val="18"/>
                <w:szCs w:val="18"/>
                <w:u w:val="none"/>
              </w:rPr>
            </w:pPr>
          </w:p>
        </w:tc>
      </w:tr>
      <w:tr w14:paraId="0D776198">
        <w:tblPrEx>
          <w:tblCellMar>
            <w:top w:w="32" w:type="dxa"/>
            <w:left w:w="64" w:type="dxa"/>
            <w:bottom w:w="32" w:type="dxa"/>
            <w:right w:w="64" w:type="dxa"/>
          </w:tblCellMar>
        </w:tblPrEx>
        <w:trPr>
          <w:trHeight w:val="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508D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78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2FAF5">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完成全年干部招录、人才引进等相关工作。</w:t>
            </w:r>
          </w:p>
        </w:tc>
      </w:tr>
      <w:tr w14:paraId="0A1CD3CE">
        <w:tblPrEx>
          <w:tblCellMar>
            <w:top w:w="32" w:type="dxa"/>
            <w:left w:w="64" w:type="dxa"/>
            <w:bottom w:w="32" w:type="dxa"/>
            <w:right w:w="64" w:type="dxa"/>
          </w:tblCellMar>
        </w:tblPrEx>
        <w:trPr>
          <w:trHeight w:val="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41D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78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B7733">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39A18500">
        <w:tblPrEx>
          <w:tblCellMar>
            <w:top w:w="32" w:type="dxa"/>
            <w:left w:w="64" w:type="dxa"/>
            <w:bottom w:w="32" w:type="dxa"/>
            <w:right w:w="64" w:type="dxa"/>
          </w:tblCellMar>
        </w:tblPrEx>
        <w:trPr>
          <w:trHeight w:val="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4A44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78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FC566">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2A8AEAC0">
        <w:tblPrEx>
          <w:tblCellMar>
            <w:top w:w="32" w:type="dxa"/>
            <w:left w:w="64" w:type="dxa"/>
            <w:bottom w:w="32" w:type="dxa"/>
            <w:right w:w="64" w:type="dxa"/>
          </w:tblCellMar>
        </w:tblPrEx>
        <w:trPr>
          <w:trHeight w:val="0" w:hRule="atLeast"/>
          <w:jc w:val="center"/>
        </w:trPr>
        <w:tc>
          <w:tcPr>
            <w:tcW w:w="518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7198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81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5BC77">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4C019B87">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p w14:paraId="0EE9517D">
      <w:pPr>
        <w:rPr>
          <w:rFonts w:hint="eastAsia" w:ascii="宋体" w:hAnsi="宋体" w:eastAsia="宋体" w:cs="宋体"/>
          <w:i w:val="0"/>
          <w:color w:val="000000"/>
          <w:sz w:val="18"/>
          <w:szCs w:val="18"/>
          <w:u w:val="none"/>
        </w:rPr>
      </w:pPr>
    </w:p>
    <w:tbl>
      <w:tblPr>
        <w:tblStyle w:val="18"/>
        <w:tblW w:w="9000" w:type="dxa"/>
        <w:jc w:val="center"/>
        <w:shd w:val="clear" w:color="auto" w:fill="auto"/>
        <w:tblLayout w:type="fixed"/>
        <w:tblCellMar>
          <w:top w:w="32" w:type="dxa"/>
          <w:left w:w="64" w:type="dxa"/>
          <w:bottom w:w="32" w:type="dxa"/>
          <w:right w:w="64" w:type="dxa"/>
        </w:tblCellMar>
      </w:tblPr>
      <w:tblGrid>
        <w:gridCol w:w="867"/>
        <w:gridCol w:w="972"/>
        <w:gridCol w:w="1021"/>
        <w:gridCol w:w="1184"/>
        <w:gridCol w:w="493"/>
        <w:gridCol w:w="463"/>
        <w:gridCol w:w="486"/>
        <w:gridCol w:w="1447"/>
        <w:gridCol w:w="488"/>
        <w:gridCol w:w="488"/>
        <w:gridCol w:w="1091"/>
      </w:tblGrid>
      <w:tr w14:paraId="0081BF3F">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6CD68">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D4579E7">
        <w:tblPrEx>
          <w:tblCellMar>
            <w:top w:w="32" w:type="dxa"/>
            <w:left w:w="64" w:type="dxa"/>
            <w:bottom w:w="32" w:type="dxa"/>
            <w:right w:w="64" w:type="dxa"/>
          </w:tblCellMar>
        </w:tblPrEx>
        <w:trPr>
          <w:trHeight w:val="0"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5803B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7161"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81A1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51113223T000009128806</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老干部活动经费</w:t>
            </w:r>
          </w:p>
        </w:tc>
      </w:tr>
      <w:tr w14:paraId="4C9C4011">
        <w:tblPrEx>
          <w:tblCellMar>
            <w:top w:w="32" w:type="dxa"/>
            <w:left w:w="64" w:type="dxa"/>
            <w:bottom w:w="32" w:type="dxa"/>
            <w:right w:w="64" w:type="dxa"/>
          </w:tblCellMar>
        </w:tblPrEx>
        <w:trPr>
          <w:trHeight w:val="0"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0C5F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64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6462B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447" w:type="dxa"/>
            <w:tcBorders>
              <w:top w:val="nil"/>
              <w:left w:val="nil"/>
              <w:bottom w:val="nil"/>
              <w:right w:val="nil"/>
            </w:tcBorders>
            <w:shd w:val="clear" w:color="auto" w:fill="auto"/>
            <w:tcMar>
              <w:top w:w="15" w:type="dxa"/>
              <w:left w:w="15" w:type="dxa"/>
              <w:right w:w="15" w:type="dxa"/>
            </w:tcMar>
            <w:vAlign w:val="center"/>
          </w:tcPr>
          <w:p w14:paraId="57E319D3">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0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696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6CBE48CB">
        <w:tblPrEx>
          <w:tblCellMar>
            <w:top w:w="32" w:type="dxa"/>
            <w:left w:w="64" w:type="dxa"/>
            <w:bottom w:w="32" w:type="dxa"/>
            <w:right w:w="64" w:type="dxa"/>
          </w:tblCellMar>
        </w:tblPrEx>
        <w:trPr>
          <w:trHeight w:val="0" w:hRule="atLeast"/>
          <w:jc w:val="center"/>
        </w:trPr>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1E5FF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83D9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64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D57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51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B6B039">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7685C2D">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F854C">
            <w:pPr>
              <w:snapToGrid w:val="0"/>
              <w:rPr>
                <w:rFonts w:hint="eastAsia" w:ascii="宋体" w:hAnsi="宋体" w:eastAsia="宋体" w:cs="宋体"/>
                <w:i w:val="0"/>
                <w:color w:val="000000"/>
                <w:sz w:val="18"/>
                <w:szCs w:val="18"/>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20C8B">
            <w:pPr>
              <w:snapToGrid w:val="0"/>
              <w:rPr>
                <w:rFonts w:hint="eastAsia" w:ascii="宋体" w:hAnsi="宋体" w:eastAsia="宋体" w:cs="宋体"/>
                <w:i w:val="0"/>
                <w:color w:val="000000"/>
                <w:sz w:val="18"/>
                <w:szCs w:val="18"/>
                <w:u w:val="none"/>
              </w:rPr>
            </w:pPr>
          </w:p>
        </w:tc>
        <w:tc>
          <w:tcPr>
            <w:tcW w:w="364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E32B5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县级及以上离退休干部工作经费、老年体育活动活动经费、峨边老年人驻乐山夕阳红艺术团活动经费。</w:t>
            </w:r>
          </w:p>
        </w:tc>
        <w:tc>
          <w:tcPr>
            <w:tcW w:w="351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7C524">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完成离退休干部工作经费、老年体育活动活动经费、峨边老年人驻乐山夕阳红艺术团活动等工作。</w:t>
            </w:r>
          </w:p>
        </w:tc>
      </w:tr>
      <w:tr w14:paraId="29632E1E">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027EE">
            <w:pPr>
              <w:snapToGrid w:val="0"/>
              <w:rPr>
                <w:rFonts w:hint="eastAsia" w:ascii="宋体" w:hAnsi="宋体" w:eastAsia="宋体" w:cs="宋体"/>
                <w:i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C7CF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7161"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F036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县级及以上离退休干部工作经费、老年体育活动活动经费、峨边老年人驻乐山夕阳红艺术团活动经费。</w:t>
            </w:r>
          </w:p>
        </w:tc>
      </w:tr>
      <w:tr w14:paraId="04C8CB72">
        <w:tblPrEx>
          <w:tblCellMar>
            <w:top w:w="32" w:type="dxa"/>
            <w:left w:w="64" w:type="dxa"/>
            <w:bottom w:w="32" w:type="dxa"/>
            <w:right w:w="64" w:type="dxa"/>
          </w:tblCellMar>
        </w:tblPrEx>
        <w:trPr>
          <w:trHeight w:val="0" w:hRule="atLeast"/>
          <w:jc w:val="center"/>
        </w:trPr>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088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4D61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13AC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2ACD2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44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6F5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D0F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23E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5D6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C374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849463D">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B1754">
            <w:pPr>
              <w:snapToGrid w:val="0"/>
              <w:jc w:val="center"/>
              <w:rPr>
                <w:rFonts w:hint="eastAsia" w:ascii="宋体" w:hAnsi="宋体" w:eastAsia="宋体" w:cs="宋体"/>
                <w:i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EC8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F8C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D79D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44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08BA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E929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C9AC3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587F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05F6F">
            <w:pPr>
              <w:snapToGrid w:val="0"/>
              <w:rPr>
                <w:rFonts w:hint="eastAsia" w:ascii="黑体" w:hAnsi="黑体" w:eastAsia="黑体" w:cs="黑体"/>
                <w:i/>
                <w:color w:val="000000"/>
                <w:sz w:val="18"/>
                <w:szCs w:val="18"/>
                <w:u w:val="none"/>
              </w:rPr>
            </w:pPr>
          </w:p>
        </w:tc>
      </w:tr>
      <w:tr w14:paraId="6050C427">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7B4A47">
            <w:pPr>
              <w:snapToGrid w:val="0"/>
              <w:jc w:val="center"/>
              <w:rPr>
                <w:rFonts w:hint="eastAsia" w:ascii="宋体" w:hAnsi="宋体" w:eastAsia="宋体" w:cs="宋体"/>
                <w:i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4E3C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3DC0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BC9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44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250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0.60</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B343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F6D4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B27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38E34">
            <w:pPr>
              <w:snapToGrid w:val="0"/>
              <w:rPr>
                <w:rFonts w:hint="eastAsia" w:ascii="黑体" w:hAnsi="黑体" w:eastAsia="黑体" w:cs="黑体"/>
                <w:i/>
                <w:color w:val="000000"/>
                <w:sz w:val="18"/>
                <w:szCs w:val="18"/>
                <w:u w:val="none"/>
              </w:rPr>
            </w:pPr>
          </w:p>
        </w:tc>
      </w:tr>
      <w:tr w14:paraId="774929E6">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1B7CA">
            <w:pPr>
              <w:snapToGrid w:val="0"/>
              <w:jc w:val="center"/>
              <w:rPr>
                <w:rFonts w:hint="eastAsia" w:ascii="宋体" w:hAnsi="宋体" w:eastAsia="宋体" w:cs="宋体"/>
                <w:i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95D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8704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642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4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61D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4DEF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007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607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E45121">
            <w:pPr>
              <w:snapToGrid w:val="0"/>
              <w:rPr>
                <w:rFonts w:hint="eastAsia" w:ascii="黑体" w:hAnsi="黑体" w:eastAsia="黑体" w:cs="黑体"/>
                <w:i/>
                <w:color w:val="000000"/>
                <w:sz w:val="18"/>
                <w:szCs w:val="18"/>
                <w:u w:val="none"/>
              </w:rPr>
            </w:pPr>
          </w:p>
        </w:tc>
      </w:tr>
      <w:tr w14:paraId="5864AC14">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8E434">
            <w:pPr>
              <w:snapToGrid w:val="0"/>
              <w:jc w:val="center"/>
              <w:rPr>
                <w:rFonts w:hint="eastAsia" w:ascii="宋体" w:hAnsi="宋体" w:eastAsia="宋体" w:cs="宋体"/>
                <w:i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31F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F258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493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4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841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4A8E0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5EA4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C946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6B780">
            <w:pPr>
              <w:snapToGrid w:val="0"/>
              <w:rPr>
                <w:rFonts w:hint="eastAsia" w:ascii="黑体" w:hAnsi="黑体" w:eastAsia="黑体" w:cs="黑体"/>
                <w:i/>
                <w:color w:val="000000"/>
                <w:sz w:val="18"/>
                <w:szCs w:val="18"/>
                <w:u w:val="none"/>
              </w:rPr>
            </w:pPr>
          </w:p>
        </w:tc>
      </w:tr>
      <w:tr w14:paraId="674C616D">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A112C">
            <w:pPr>
              <w:snapToGrid w:val="0"/>
              <w:jc w:val="center"/>
              <w:rPr>
                <w:rFonts w:hint="eastAsia" w:ascii="宋体" w:hAnsi="宋体" w:eastAsia="宋体" w:cs="宋体"/>
                <w:i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5A2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0E0569">
            <w:pPr>
              <w:snapToGrid w:val="0"/>
              <w:jc w:val="center"/>
              <w:rPr>
                <w:rFonts w:hint="default" w:ascii="微软雅黑" w:hAnsi="微软雅黑" w:eastAsia="微软雅黑" w:cs="微软雅黑"/>
                <w:i/>
                <w:color w:val="000000"/>
                <w:sz w:val="16"/>
                <w:szCs w:val="16"/>
                <w:u w:val="none"/>
              </w:rPr>
            </w:pP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490D1">
            <w:pPr>
              <w:snapToGrid w:val="0"/>
              <w:jc w:val="center"/>
              <w:rPr>
                <w:rFonts w:hint="default" w:ascii="微软雅黑" w:hAnsi="微软雅黑" w:eastAsia="微软雅黑" w:cs="微软雅黑"/>
                <w:i/>
                <w:color w:val="000000"/>
                <w:sz w:val="16"/>
                <w:szCs w:val="16"/>
                <w:u w:val="none"/>
              </w:rPr>
            </w:pPr>
          </w:p>
        </w:tc>
        <w:tc>
          <w:tcPr>
            <w:tcW w:w="144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1EE00">
            <w:pPr>
              <w:snapToGrid w:val="0"/>
              <w:jc w:val="center"/>
              <w:rPr>
                <w:rFonts w:hint="default" w:ascii="微软雅黑" w:hAnsi="微软雅黑" w:eastAsia="微软雅黑" w:cs="微软雅黑"/>
                <w:i/>
                <w:color w:val="000000"/>
                <w:sz w:val="16"/>
                <w:szCs w:val="16"/>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37C5A">
            <w:pPr>
              <w:snapToGrid w:val="0"/>
              <w:jc w:val="center"/>
              <w:rPr>
                <w:rFonts w:hint="default" w:ascii="微软雅黑" w:hAnsi="微软雅黑" w:eastAsia="微软雅黑" w:cs="微软雅黑"/>
                <w:i/>
                <w:color w:val="000000"/>
                <w:sz w:val="16"/>
                <w:szCs w:val="16"/>
                <w:u w:val="none"/>
              </w:rPr>
            </w:pP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7C69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C8F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D0E7A">
            <w:pPr>
              <w:snapToGrid w:val="0"/>
              <w:rPr>
                <w:rFonts w:hint="eastAsia" w:ascii="黑体" w:hAnsi="黑体" w:eastAsia="黑体" w:cs="黑体"/>
                <w:i/>
                <w:color w:val="000000"/>
                <w:sz w:val="18"/>
                <w:szCs w:val="18"/>
                <w:u w:val="none"/>
              </w:rPr>
            </w:pPr>
          </w:p>
        </w:tc>
      </w:tr>
      <w:tr w14:paraId="41FF92A4">
        <w:tblPrEx>
          <w:tblCellMar>
            <w:top w:w="32" w:type="dxa"/>
            <w:left w:w="64" w:type="dxa"/>
            <w:bottom w:w="32" w:type="dxa"/>
            <w:right w:w="64" w:type="dxa"/>
          </w:tblCellMar>
        </w:tblPrEx>
        <w:trPr>
          <w:trHeight w:val="0" w:hRule="atLeast"/>
          <w:jc w:val="center"/>
        </w:trPr>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33C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DC5E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405C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83A3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2089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23A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29ED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F6A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473C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B39C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A6B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F58D6D5">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8E90B">
            <w:pPr>
              <w:snapToGrid w:val="0"/>
              <w:jc w:val="center"/>
              <w:rPr>
                <w:rFonts w:hint="eastAsia" w:ascii="宋体" w:hAnsi="宋体" w:eastAsia="宋体" w:cs="宋体"/>
                <w:i w:val="0"/>
                <w:color w:val="000000"/>
                <w:sz w:val="18"/>
                <w:szCs w:val="18"/>
                <w:u w:val="none"/>
              </w:rPr>
            </w:pP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CB0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D6C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FD15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全县老干部活动经费</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F85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9894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230</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33D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001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84C2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F21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9836E">
            <w:pPr>
              <w:snapToGrid w:val="0"/>
              <w:jc w:val="center"/>
              <w:rPr>
                <w:rFonts w:hint="default" w:ascii="微软雅黑" w:hAnsi="微软雅黑" w:eastAsia="微软雅黑" w:cs="微软雅黑"/>
                <w:i/>
                <w:color w:val="000000"/>
                <w:sz w:val="16"/>
                <w:szCs w:val="16"/>
                <w:u w:val="none"/>
              </w:rPr>
            </w:pPr>
          </w:p>
        </w:tc>
      </w:tr>
      <w:tr w14:paraId="5DFCA557">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836D7">
            <w:pPr>
              <w:snapToGrid w:val="0"/>
              <w:jc w:val="center"/>
              <w:rPr>
                <w:rFonts w:hint="eastAsia" w:ascii="宋体" w:hAnsi="宋体" w:eastAsia="宋体" w:cs="宋体"/>
                <w:i w:val="0"/>
                <w:color w:val="000000"/>
                <w:sz w:val="18"/>
                <w:szCs w:val="18"/>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1B033">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DE6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58C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服务老干部</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A24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C463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EB7B1">
            <w:pPr>
              <w:snapToGrid w:val="0"/>
              <w:jc w:val="center"/>
              <w:rPr>
                <w:rFonts w:hint="eastAsia" w:ascii="宋体" w:hAnsi="宋体" w:eastAsia="宋体" w:cs="宋体"/>
                <w:i w:val="0"/>
                <w:color w:val="000000"/>
                <w:sz w:val="18"/>
                <w:szCs w:val="18"/>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86895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5562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E88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CAD16">
            <w:pPr>
              <w:snapToGrid w:val="0"/>
              <w:jc w:val="center"/>
              <w:rPr>
                <w:rFonts w:hint="default" w:ascii="微软雅黑" w:hAnsi="微软雅黑" w:eastAsia="微软雅黑" w:cs="微软雅黑"/>
                <w:i/>
                <w:color w:val="000000"/>
                <w:sz w:val="16"/>
                <w:szCs w:val="16"/>
                <w:u w:val="none"/>
              </w:rPr>
            </w:pPr>
          </w:p>
        </w:tc>
      </w:tr>
      <w:tr w14:paraId="4200C865">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26048">
            <w:pPr>
              <w:snapToGrid w:val="0"/>
              <w:jc w:val="center"/>
              <w:rPr>
                <w:rFonts w:hint="eastAsia" w:ascii="宋体" w:hAnsi="宋体" w:eastAsia="宋体" w:cs="宋体"/>
                <w:i w:val="0"/>
                <w:color w:val="000000"/>
                <w:sz w:val="18"/>
                <w:szCs w:val="18"/>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81661">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D9BE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AFC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老干部活动开展时间</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625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AFE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3DF24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29D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643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ED3D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F35D2">
            <w:pPr>
              <w:snapToGrid w:val="0"/>
              <w:jc w:val="center"/>
              <w:rPr>
                <w:rFonts w:hint="default" w:ascii="微软雅黑" w:hAnsi="微软雅黑" w:eastAsia="微软雅黑" w:cs="微软雅黑"/>
                <w:i/>
                <w:color w:val="000000"/>
                <w:sz w:val="16"/>
                <w:szCs w:val="16"/>
                <w:u w:val="none"/>
              </w:rPr>
            </w:pPr>
          </w:p>
        </w:tc>
      </w:tr>
      <w:tr w14:paraId="3068DF2A">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2147F">
            <w:pPr>
              <w:snapToGrid w:val="0"/>
              <w:jc w:val="center"/>
              <w:rPr>
                <w:rFonts w:hint="eastAsia" w:ascii="宋体" w:hAnsi="宋体" w:eastAsia="宋体" w:cs="宋体"/>
                <w:i w:val="0"/>
                <w:color w:val="000000"/>
                <w:sz w:val="18"/>
                <w:szCs w:val="18"/>
                <w:u w:val="none"/>
              </w:rPr>
            </w:pP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308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F8211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AE8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提高老干部退休生活质量</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110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29E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18A73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E5482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1D63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A6AB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CAFA46">
            <w:pPr>
              <w:snapToGrid w:val="0"/>
              <w:jc w:val="center"/>
              <w:rPr>
                <w:rFonts w:hint="default" w:ascii="微软雅黑" w:hAnsi="微软雅黑" w:eastAsia="微软雅黑" w:cs="微软雅黑"/>
                <w:i/>
                <w:color w:val="000000"/>
                <w:sz w:val="16"/>
                <w:szCs w:val="16"/>
                <w:u w:val="none"/>
              </w:rPr>
            </w:pPr>
          </w:p>
        </w:tc>
      </w:tr>
      <w:tr w14:paraId="1D9B4F76">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AE14E">
            <w:pPr>
              <w:snapToGrid w:val="0"/>
              <w:jc w:val="center"/>
              <w:rPr>
                <w:rFonts w:hint="eastAsia" w:ascii="宋体" w:hAnsi="宋体" w:eastAsia="宋体" w:cs="宋体"/>
                <w:i w:val="0"/>
                <w:color w:val="000000"/>
                <w:sz w:val="18"/>
                <w:szCs w:val="18"/>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63690">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A64A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46F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关心关爱老干部</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EF1C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79DB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1289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DA4F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66C07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69F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9F575">
            <w:pPr>
              <w:snapToGrid w:val="0"/>
              <w:jc w:val="center"/>
              <w:rPr>
                <w:rFonts w:hint="default" w:ascii="微软雅黑" w:hAnsi="微软雅黑" w:eastAsia="微软雅黑" w:cs="微软雅黑"/>
                <w:i/>
                <w:color w:val="000000"/>
                <w:sz w:val="16"/>
                <w:szCs w:val="16"/>
                <w:u w:val="none"/>
              </w:rPr>
            </w:pPr>
          </w:p>
        </w:tc>
      </w:tr>
      <w:tr w14:paraId="68262EA2">
        <w:tblPrEx>
          <w:tblCellMar>
            <w:top w:w="32" w:type="dxa"/>
            <w:left w:w="64" w:type="dxa"/>
            <w:bottom w:w="32" w:type="dxa"/>
            <w:right w:w="64" w:type="dxa"/>
          </w:tblCellMar>
        </w:tblPrEx>
        <w:trPr>
          <w:trHeight w:val="0" w:hRule="atLeast"/>
          <w:jc w:val="center"/>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68DE3">
            <w:pPr>
              <w:snapToGrid w:val="0"/>
              <w:jc w:val="center"/>
              <w:rPr>
                <w:rFonts w:hint="eastAsia" w:ascii="宋体" w:hAnsi="宋体" w:eastAsia="宋体" w:cs="宋体"/>
                <w:i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9FA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408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BAC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老干部满意度</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26E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7EC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C08F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5E24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01F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994EB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D862E">
            <w:pPr>
              <w:snapToGrid w:val="0"/>
              <w:jc w:val="center"/>
              <w:rPr>
                <w:rFonts w:hint="default" w:ascii="微软雅黑" w:hAnsi="微软雅黑" w:eastAsia="微软雅黑" w:cs="微软雅黑"/>
                <w:i/>
                <w:color w:val="000000"/>
                <w:sz w:val="16"/>
                <w:szCs w:val="16"/>
                <w:u w:val="none"/>
              </w:rPr>
            </w:pPr>
          </w:p>
        </w:tc>
      </w:tr>
      <w:tr w14:paraId="2EF90F7C">
        <w:tblPrEx>
          <w:tblCellMar>
            <w:top w:w="32" w:type="dxa"/>
            <w:left w:w="64" w:type="dxa"/>
            <w:bottom w:w="32" w:type="dxa"/>
            <w:right w:w="64" w:type="dxa"/>
          </w:tblCellMar>
        </w:tblPrEx>
        <w:trPr>
          <w:trHeight w:val="0" w:hRule="atLeast"/>
          <w:jc w:val="center"/>
        </w:trPr>
        <w:tc>
          <w:tcPr>
            <w:tcW w:w="693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CFFE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023C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B0B75">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D2C24">
            <w:pPr>
              <w:snapToGrid w:val="0"/>
              <w:rPr>
                <w:rFonts w:hint="eastAsia" w:ascii="宋体" w:hAnsi="宋体" w:eastAsia="宋体" w:cs="宋体"/>
                <w:i w:val="0"/>
                <w:color w:val="000000"/>
                <w:sz w:val="18"/>
                <w:szCs w:val="18"/>
                <w:u w:val="none"/>
              </w:rPr>
            </w:pPr>
          </w:p>
        </w:tc>
      </w:tr>
      <w:tr w14:paraId="1B5041E6">
        <w:tblPrEx>
          <w:tblCellMar>
            <w:top w:w="32" w:type="dxa"/>
            <w:left w:w="64" w:type="dxa"/>
            <w:bottom w:w="32" w:type="dxa"/>
            <w:right w:w="64" w:type="dxa"/>
          </w:tblCellMar>
        </w:tblPrEx>
        <w:trPr>
          <w:trHeight w:val="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B6D8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813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0A1DE">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eastAsia" w:ascii="微软雅黑" w:hAnsi="微软雅黑" w:eastAsia="微软雅黑" w:cs="微软雅黑"/>
                <w:i w:val="0"/>
                <w:color w:val="000000"/>
                <w:kern w:val="0"/>
                <w:sz w:val="16"/>
                <w:szCs w:val="16"/>
                <w:u w:val="none"/>
                <w:lang w:val="en-US" w:eastAsia="zh-CN" w:bidi="ar"/>
              </w:rPr>
              <w:t>保质保量</w:t>
            </w:r>
            <w:r>
              <w:rPr>
                <w:rFonts w:hint="default" w:ascii="微软雅黑" w:hAnsi="微软雅黑" w:eastAsia="微软雅黑" w:cs="微软雅黑"/>
                <w:i w:val="0"/>
                <w:color w:val="000000"/>
                <w:kern w:val="0"/>
                <w:sz w:val="16"/>
                <w:szCs w:val="16"/>
                <w:u w:val="none"/>
                <w:lang w:val="en-US" w:eastAsia="zh-CN" w:bidi="ar"/>
              </w:rPr>
              <w:t>完成老干部全年工作。</w:t>
            </w:r>
          </w:p>
        </w:tc>
      </w:tr>
      <w:tr w14:paraId="721064C2">
        <w:tblPrEx>
          <w:tblCellMar>
            <w:top w:w="32" w:type="dxa"/>
            <w:left w:w="64" w:type="dxa"/>
            <w:bottom w:w="32" w:type="dxa"/>
            <w:right w:w="64" w:type="dxa"/>
          </w:tblCellMar>
        </w:tblPrEx>
        <w:trPr>
          <w:trHeight w:val="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30B8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813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1548E">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5EEA2132">
        <w:tblPrEx>
          <w:tblCellMar>
            <w:top w:w="32" w:type="dxa"/>
            <w:left w:w="64" w:type="dxa"/>
            <w:bottom w:w="32" w:type="dxa"/>
            <w:right w:w="64" w:type="dxa"/>
          </w:tblCellMar>
        </w:tblPrEx>
        <w:trPr>
          <w:trHeight w:val="0" w:hRule="atLeast"/>
          <w:jc w:val="center"/>
        </w:trPr>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D81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813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0C185">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28D1FE04">
        <w:tblPrEx>
          <w:tblCellMar>
            <w:top w:w="32" w:type="dxa"/>
            <w:left w:w="64" w:type="dxa"/>
            <w:bottom w:w="32" w:type="dxa"/>
            <w:right w:w="64" w:type="dxa"/>
          </w:tblCellMar>
        </w:tblPrEx>
        <w:trPr>
          <w:trHeight w:val="0" w:hRule="atLeast"/>
          <w:jc w:val="center"/>
        </w:trPr>
        <w:tc>
          <w:tcPr>
            <w:tcW w:w="453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35B32">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446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CF4528">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49283EA5">
      <w:pPr>
        <w:keepNext w:val="0"/>
        <w:keepLines w:val="0"/>
        <w:widowControl/>
        <w:suppressLineNumbers w:val="0"/>
        <w:jc w:val="center"/>
        <w:textAlignment w:val="center"/>
        <w:rPr>
          <w:rFonts w:hint="eastAsia" w:ascii="黑体" w:hAnsi="宋体" w:eastAsia="黑体" w:cs="黑体"/>
          <w:b/>
          <w:i w:val="0"/>
          <w:color w:val="000000"/>
          <w:kern w:val="0"/>
          <w:sz w:val="30"/>
          <w:szCs w:val="30"/>
          <w:u w:val="none"/>
          <w:lang w:val="en-US" w:eastAsia="zh-CN" w:bidi="ar"/>
        </w:rPr>
      </w:pPr>
      <w:r>
        <w:rPr>
          <w:rFonts w:hint="eastAsia" w:ascii="黑体" w:hAnsi="宋体" w:eastAsia="黑体" w:cs="黑体"/>
          <w:b/>
          <w:i w:val="0"/>
          <w:color w:val="000000"/>
          <w:kern w:val="0"/>
          <w:sz w:val="30"/>
          <w:szCs w:val="30"/>
          <w:u w:val="none"/>
          <w:lang w:val="en-US" w:eastAsia="zh-CN" w:bidi="ar"/>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161"/>
        <w:gridCol w:w="1323"/>
        <w:gridCol w:w="1044"/>
        <w:gridCol w:w="1129"/>
        <w:gridCol w:w="491"/>
        <w:gridCol w:w="437"/>
        <w:gridCol w:w="664"/>
        <w:gridCol w:w="1132"/>
        <w:gridCol w:w="373"/>
        <w:gridCol w:w="374"/>
        <w:gridCol w:w="872"/>
      </w:tblGrid>
      <w:tr w14:paraId="596D6CC8">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E349A">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3AA713CF">
        <w:tblPrEx>
          <w:tblCellMar>
            <w:top w:w="32" w:type="dxa"/>
            <w:left w:w="64" w:type="dxa"/>
            <w:bottom w:w="32" w:type="dxa"/>
            <w:right w:w="64" w:type="dxa"/>
          </w:tblCellMar>
        </w:tblPrEx>
        <w:trPr>
          <w:trHeight w:val="0" w:hRule="atLeast"/>
          <w:jc w:val="center"/>
        </w:trPr>
        <w:tc>
          <w:tcPr>
            <w:tcW w:w="248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B2F72">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516"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323E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51113224T000011679969-县委组织部2024年乡村振兴补助资金项目（县级）</w:t>
            </w:r>
          </w:p>
        </w:tc>
      </w:tr>
      <w:tr w14:paraId="6DC1DD4D">
        <w:tblPrEx>
          <w:tblCellMar>
            <w:top w:w="32" w:type="dxa"/>
            <w:left w:w="64" w:type="dxa"/>
            <w:bottom w:w="32" w:type="dxa"/>
            <w:right w:w="64" w:type="dxa"/>
          </w:tblCellMar>
        </w:tblPrEx>
        <w:trPr>
          <w:trHeight w:val="0" w:hRule="atLeast"/>
          <w:jc w:val="center"/>
        </w:trPr>
        <w:tc>
          <w:tcPr>
            <w:tcW w:w="248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D1CA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7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B8361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32" w:type="dxa"/>
            <w:tcBorders>
              <w:top w:val="nil"/>
              <w:left w:val="nil"/>
              <w:bottom w:val="nil"/>
              <w:right w:val="nil"/>
            </w:tcBorders>
            <w:shd w:val="clear" w:color="auto" w:fill="auto"/>
            <w:tcMar>
              <w:top w:w="15" w:type="dxa"/>
              <w:left w:w="15" w:type="dxa"/>
              <w:right w:w="15" w:type="dxa"/>
            </w:tcMar>
            <w:vAlign w:val="center"/>
          </w:tcPr>
          <w:p w14:paraId="4CD1AB9D">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1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B20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6BC429DE">
        <w:tblPrEx>
          <w:tblCellMar>
            <w:top w:w="32" w:type="dxa"/>
            <w:left w:w="64" w:type="dxa"/>
            <w:bottom w:w="32" w:type="dxa"/>
            <w:right w:w="64" w:type="dxa"/>
          </w:tblCellMar>
        </w:tblPrEx>
        <w:trPr>
          <w:trHeight w:val="0" w:hRule="atLeast"/>
          <w:jc w:val="center"/>
        </w:trPr>
        <w:tc>
          <w:tcPr>
            <w:tcW w:w="11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B4CD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0D759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7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2CD6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75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D9B16E">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263151CB">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26AD3">
            <w:pPr>
              <w:snapToGrid w:val="0"/>
              <w:rPr>
                <w:rFonts w:hint="eastAsia" w:ascii="宋体" w:hAnsi="宋体" w:eastAsia="宋体" w:cs="宋体"/>
                <w:i w:val="0"/>
                <w:color w:val="000000"/>
                <w:sz w:val="18"/>
                <w:szCs w:val="18"/>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0B540">
            <w:pPr>
              <w:snapToGrid w:val="0"/>
              <w:rPr>
                <w:rFonts w:hint="eastAsia" w:ascii="宋体" w:hAnsi="宋体" w:eastAsia="宋体" w:cs="宋体"/>
                <w:i w:val="0"/>
                <w:color w:val="000000"/>
                <w:sz w:val="18"/>
                <w:szCs w:val="18"/>
                <w:u w:val="none"/>
              </w:rPr>
            </w:pPr>
          </w:p>
        </w:tc>
        <w:tc>
          <w:tcPr>
            <w:tcW w:w="37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C8B6E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按照中央省上扶持要求，对扶持村给予集体经济扶持。</w:t>
            </w:r>
          </w:p>
        </w:tc>
        <w:tc>
          <w:tcPr>
            <w:tcW w:w="275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36BE3">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按时拨付省市县乡村振兴补助资金</w:t>
            </w:r>
          </w:p>
        </w:tc>
      </w:tr>
      <w:tr w14:paraId="6152B21D">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36B1F">
            <w:pPr>
              <w:snapToGrid w:val="0"/>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3043C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516"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21AB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按照中央省上扶持要求，对扶持村给予集体经济扶持。</w:t>
            </w:r>
          </w:p>
        </w:tc>
      </w:tr>
      <w:tr w14:paraId="38072220">
        <w:tblPrEx>
          <w:tblCellMar>
            <w:top w:w="32" w:type="dxa"/>
            <w:left w:w="64" w:type="dxa"/>
            <w:bottom w:w="32" w:type="dxa"/>
            <w:right w:w="64" w:type="dxa"/>
          </w:tblCellMar>
        </w:tblPrEx>
        <w:trPr>
          <w:trHeight w:val="0" w:hRule="atLeast"/>
          <w:jc w:val="center"/>
        </w:trPr>
        <w:tc>
          <w:tcPr>
            <w:tcW w:w="11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B65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83A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8982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76E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5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AEB4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565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AF6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B11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73A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AADD910">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58D17">
            <w:pPr>
              <w:snapToGrid w:val="0"/>
              <w:jc w:val="center"/>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B3F7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E56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F184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5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2A4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CCC4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5C30A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181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479EB">
            <w:pPr>
              <w:snapToGrid w:val="0"/>
              <w:rPr>
                <w:rFonts w:hint="eastAsia" w:ascii="黑体" w:hAnsi="黑体" w:eastAsia="黑体" w:cs="黑体"/>
                <w:i/>
                <w:color w:val="000000"/>
                <w:sz w:val="18"/>
                <w:szCs w:val="18"/>
                <w:u w:val="none"/>
              </w:rPr>
            </w:pPr>
          </w:p>
        </w:tc>
      </w:tr>
      <w:tr w14:paraId="328E4826">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642E8">
            <w:pPr>
              <w:snapToGrid w:val="0"/>
              <w:jc w:val="center"/>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970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A05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145A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5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F0B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B9C4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98A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D5E3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F9233">
            <w:pPr>
              <w:snapToGrid w:val="0"/>
              <w:rPr>
                <w:rFonts w:hint="eastAsia" w:ascii="黑体" w:hAnsi="黑体" w:eastAsia="黑体" w:cs="黑体"/>
                <w:i/>
                <w:color w:val="000000"/>
                <w:sz w:val="18"/>
                <w:szCs w:val="18"/>
                <w:u w:val="none"/>
              </w:rPr>
            </w:pPr>
          </w:p>
        </w:tc>
      </w:tr>
      <w:tr w14:paraId="7A5BC797">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DE7DD">
            <w:pPr>
              <w:snapToGrid w:val="0"/>
              <w:jc w:val="center"/>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824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888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79AB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7FA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A09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AAD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12A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8BD47">
            <w:pPr>
              <w:snapToGrid w:val="0"/>
              <w:rPr>
                <w:rFonts w:hint="eastAsia" w:ascii="黑体" w:hAnsi="黑体" w:eastAsia="黑体" w:cs="黑体"/>
                <w:i/>
                <w:color w:val="000000"/>
                <w:sz w:val="18"/>
                <w:szCs w:val="18"/>
                <w:u w:val="none"/>
              </w:rPr>
            </w:pPr>
          </w:p>
        </w:tc>
      </w:tr>
      <w:tr w14:paraId="639EAE8C">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17CDE">
            <w:pPr>
              <w:snapToGrid w:val="0"/>
              <w:jc w:val="center"/>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E34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971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503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423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B87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6519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2C93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FFE73">
            <w:pPr>
              <w:snapToGrid w:val="0"/>
              <w:rPr>
                <w:rFonts w:hint="eastAsia" w:ascii="黑体" w:hAnsi="黑体" w:eastAsia="黑体" w:cs="黑体"/>
                <w:i/>
                <w:color w:val="000000"/>
                <w:sz w:val="18"/>
                <w:szCs w:val="18"/>
                <w:u w:val="none"/>
              </w:rPr>
            </w:pPr>
          </w:p>
        </w:tc>
      </w:tr>
      <w:tr w14:paraId="7F444F0F">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E69F2">
            <w:pPr>
              <w:snapToGrid w:val="0"/>
              <w:jc w:val="center"/>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9A74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3DFE7">
            <w:pPr>
              <w:snapToGrid w:val="0"/>
              <w:jc w:val="center"/>
              <w:rPr>
                <w:rFonts w:hint="default" w:ascii="微软雅黑" w:hAnsi="微软雅黑" w:eastAsia="微软雅黑" w:cs="微软雅黑"/>
                <w:i/>
                <w:color w:val="000000"/>
                <w:sz w:val="16"/>
                <w:szCs w:val="16"/>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CB885">
            <w:pPr>
              <w:snapToGrid w:val="0"/>
              <w:jc w:val="center"/>
              <w:rPr>
                <w:rFonts w:hint="default" w:ascii="微软雅黑" w:hAnsi="微软雅黑" w:eastAsia="微软雅黑" w:cs="微软雅黑"/>
                <w:i/>
                <w:color w:val="000000"/>
                <w:sz w:val="16"/>
                <w:szCs w:val="16"/>
                <w:u w:val="none"/>
              </w:rPr>
            </w:pPr>
          </w:p>
        </w:tc>
        <w:tc>
          <w:tcPr>
            <w:tcW w:w="15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EB5D5">
            <w:pPr>
              <w:snapToGrid w:val="0"/>
              <w:jc w:val="center"/>
              <w:rPr>
                <w:rFonts w:hint="default" w:ascii="微软雅黑" w:hAnsi="微软雅黑" w:eastAsia="微软雅黑" w:cs="微软雅黑"/>
                <w:i/>
                <w:color w:val="000000"/>
                <w:sz w:val="16"/>
                <w:szCs w:val="16"/>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2B521">
            <w:pPr>
              <w:snapToGrid w:val="0"/>
              <w:jc w:val="center"/>
              <w:rPr>
                <w:rFonts w:hint="default" w:ascii="微软雅黑" w:hAnsi="微软雅黑" w:eastAsia="微软雅黑" w:cs="微软雅黑"/>
                <w:i/>
                <w:color w:val="000000"/>
                <w:sz w:val="16"/>
                <w:szCs w:val="16"/>
                <w:u w:val="none"/>
              </w:rPr>
            </w:pP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E9C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874D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D592B">
            <w:pPr>
              <w:snapToGrid w:val="0"/>
              <w:rPr>
                <w:rFonts w:hint="eastAsia" w:ascii="黑体" w:hAnsi="黑体" w:eastAsia="黑体" w:cs="黑体"/>
                <w:i/>
                <w:color w:val="000000"/>
                <w:sz w:val="18"/>
                <w:szCs w:val="18"/>
                <w:u w:val="none"/>
              </w:rPr>
            </w:pPr>
          </w:p>
        </w:tc>
      </w:tr>
      <w:tr w14:paraId="0B62A84B">
        <w:tblPrEx>
          <w:tblCellMar>
            <w:top w:w="32" w:type="dxa"/>
            <w:left w:w="64" w:type="dxa"/>
            <w:bottom w:w="32" w:type="dxa"/>
            <w:right w:w="64" w:type="dxa"/>
          </w:tblCellMar>
        </w:tblPrEx>
        <w:trPr>
          <w:trHeight w:val="0" w:hRule="atLeast"/>
          <w:jc w:val="center"/>
        </w:trPr>
        <w:tc>
          <w:tcPr>
            <w:tcW w:w="11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4FA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389A7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86E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ED5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132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EDC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98FD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827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80D7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AB5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CCC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AEAFECA">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39E51">
            <w:pPr>
              <w:snapToGrid w:val="0"/>
              <w:jc w:val="center"/>
              <w:rPr>
                <w:rFonts w:hint="eastAsia" w:ascii="宋体" w:hAnsi="宋体" w:eastAsia="宋体" w:cs="宋体"/>
                <w:i w:val="0"/>
                <w:color w:val="000000"/>
                <w:sz w:val="18"/>
                <w:szCs w:val="18"/>
                <w:u w:val="none"/>
              </w:rPr>
            </w:pP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C41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F1D4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FD9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帮扶单位</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352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306E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626E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个（套）</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E4D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8B90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496F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828A8F">
            <w:pPr>
              <w:snapToGrid w:val="0"/>
              <w:jc w:val="center"/>
              <w:rPr>
                <w:rFonts w:hint="default" w:ascii="微软雅黑" w:hAnsi="微软雅黑" w:eastAsia="微软雅黑" w:cs="微软雅黑"/>
                <w:i/>
                <w:color w:val="000000"/>
                <w:sz w:val="16"/>
                <w:szCs w:val="16"/>
                <w:u w:val="none"/>
              </w:rPr>
            </w:pPr>
          </w:p>
        </w:tc>
      </w:tr>
      <w:tr w14:paraId="43B9A70E">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02758">
            <w:pPr>
              <w:snapToGrid w:val="0"/>
              <w:jc w:val="center"/>
              <w:rPr>
                <w:rFonts w:hint="eastAsia" w:ascii="宋体" w:hAnsi="宋体" w:eastAsia="宋体" w:cs="宋体"/>
                <w:i w:val="0"/>
                <w:color w:val="000000"/>
                <w:sz w:val="18"/>
                <w:szCs w:val="18"/>
                <w:u w:val="none"/>
              </w:rPr>
            </w:pP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5FE262">
            <w:pPr>
              <w:snapToGrid w:val="0"/>
              <w:jc w:val="center"/>
              <w:rPr>
                <w:rFonts w:hint="eastAsia" w:ascii="宋体" w:hAnsi="宋体" w:eastAsia="宋体" w:cs="宋体"/>
                <w:i w:val="0"/>
                <w:color w:val="000000"/>
                <w:sz w:val="18"/>
                <w:szCs w:val="18"/>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A72D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8194E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完成时间</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C0E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07BC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673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CBD6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175C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10F0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5ABD5">
            <w:pPr>
              <w:snapToGrid w:val="0"/>
              <w:jc w:val="center"/>
              <w:rPr>
                <w:rFonts w:hint="default" w:ascii="微软雅黑" w:hAnsi="微软雅黑" w:eastAsia="微软雅黑" w:cs="微软雅黑"/>
                <w:i/>
                <w:color w:val="000000"/>
                <w:sz w:val="16"/>
                <w:szCs w:val="16"/>
                <w:u w:val="none"/>
              </w:rPr>
            </w:pPr>
          </w:p>
        </w:tc>
      </w:tr>
      <w:tr w14:paraId="6E281213">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A68C4">
            <w:pPr>
              <w:snapToGrid w:val="0"/>
              <w:jc w:val="center"/>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82545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6B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1FD2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提高村集体经济收入</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802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91D4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9BF66">
            <w:pPr>
              <w:snapToGrid w:val="0"/>
              <w:jc w:val="center"/>
              <w:rPr>
                <w:rFonts w:hint="eastAsia" w:ascii="宋体" w:hAnsi="宋体" w:eastAsia="宋体" w:cs="宋体"/>
                <w:i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0C6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EC0E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133F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4A4E9E">
            <w:pPr>
              <w:snapToGrid w:val="0"/>
              <w:jc w:val="center"/>
              <w:rPr>
                <w:rFonts w:hint="default" w:ascii="微软雅黑" w:hAnsi="微软雅黑" w:eastAsia="微软雅黑" w:cs="微软雅黑"/>
                <w:i/>
                <w:color w:val="000000"/>
                <w:sz w:val="16"/>
                <w:szCs w:val="16"/>
                <w:u w:val="none"/>
              </w:rPr>
            </w:pPr>
          </w:p>
        </w:tc>
      </w:tr>
      <w:tr w14:paraId="0694F75E">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FDC49">
            <w:pPr>
              <w:snapToGrid w:val="0"/>
              <w:jc w:val="center"/>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8BC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F0B1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DB82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提高群众生活水平</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C5B0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ECB0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44FBE5">
            <w:pPr>
              <w:snapToGrid w:val="0"/>
              <w:jc w:val="center"/>
              <w:rPr>
                <w:rFonts w:hint="eastAsia" w:ascii="宋体" w:hAnsi="宋体" w:eastAsia="宋体" w:cs="宋体"/>
                <w:i w:val="0"/>
                <w:color w:val="000000"/>
                <w:sz w:val="18"/>
                <w:szCs w:val="18"/>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AF6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47E9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5BE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0C70A">
            <w:pPr>
              <w:snapToGrid w:val="0"/>
              <w:jc w:val="center"/>
              <w:rPr>
                <w:rFonts w:hint="default" w:ascii="微软雅黑" w:hAnsi="微软雅黑" w:eastAsia="微软雅黑" w:cs="微软雅黑"/>
                <w:i/>
                <w:color w:val="000000"/>
                <w:sz w:val="16"/>
                <w:szCs w:val="16"/>
                <w:u w:val="none"/>
              </w:rPr>
            </w:pPr>
          </w:p>
        </w:tc>
      </w:tr>
      <w:tr w14:paraId="06620EE9">
        <w:tblPrEx>
          <w:tblCellMar>
            <w:top w:w="32" w:type="dxa"/>
            <w:left w:w="64" w:type="dxa"/>
            <w:bottom w:w="32" w:type="dxa"/>
            <w:right w:w="64" w:type="dxa"/>
          </w:tblCellMar>
        </w:tblPrEx>
        <w:trPr>
          <w:trHeight w:val="0"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58DA8">
            <w:pPr>
              <w:snapToGrid w:val="0"/>
              <w:jc w:val="center"/>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5E3A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0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1C5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5BC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帮扶资金</w:t>
            </w:r>
          </w:p>
        </w:tc>
        <w:tc>
          <w:tcPr>
            <w:tcW w:w="4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EFED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18C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C1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D402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E44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79D1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E3647">
            <w:pPr>
              <w:snapToGrid w:val="0"/>
              <w:jc w:val="center"/>
              <w:rPr>
                <w:rFonts w:hint="default" w:ascii="微软雅黑" w:hAnsi="微软雅黑" w:eastAsia="微软雅黑" w:cs="微软雅黑"/>
                <w:i/>
                <w:color w:val="000000"/>
                <w:sz w:val="16"/>
                <w:szCs w:val="16"/>
                <w:u w:val="none"/>
              </w:rPr>
            </w:pPr>
          </w:p>
        </w:tc>
      </w:tr>
      <w:tr w14:paraId="554D6385">
        <w:tblPrEx>
          <w:tblCellMar>
            <w:top w:w="32" w:type="dxa"/>
            <w:left w:w="64" w:type="dxa"/>
            <w:bottom w:w="32" w:type="dxa"/>
            <w:right w:w="64" w:type="dxa"/>
          </w:tblCellMar>
        </w:tblPrEx>
        <w:trPr>
          <w:trHeight w:val="0" w:hRule="atLeast"/>
          <w:jc w:val="center"/>
        </w:trPr>
        <w:tc>
          <w:tcPr>
            <w:tcW w:w="7381"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FD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FB46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7A0E9">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8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B439A">
            <w:pPr>
              <w:snapToGrid w:val="0"/>
              <w:rPr>
                <w:rFonts w:hint="eastAsia" w:ascii="宋体" w:hAnsi="宋体" w:eastAsia="宋体" w:cs="宋体"/>
                <w:i w:val="0"/>
                <w:color w:val="000000"/>
                <w:sz w:val="18"/>
                <w:szCs w:val="18"/>
                <w:u w:val="none"/>
              </w:rPr>
            </w:pPr>
          </w:p>
        </w:tc>
      </w:tr>
      <w:tr w14:paraId="6EE8F276">
        <w:tblPrEx>
          <w:tblCellMar>
            <w:top w:w="32" w:type="dxa"/>
            <w:left w:w="64" w:type="dxa"/>
            <w:bottom w:w="32" w:type="dxa"/>
            <w:right w:w="64" w:type="dxa"/>
          </w:tblCellMar>
        </w:tblPrEx>
        <w:trPr>
          <w:trHeight w:val="0"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4A8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839"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29923">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完成按中央省上扶持要求，对扶持村给予集体经济扶持。</w:t>
            </w:r>
          </w:p>
        </w:tc>
      </w:tr>
      <w:tr w14:paraId="5092ED07">
        <w:tblPrEx>
          <w:tblCellMar>
            <w:top w:w="32" w:type="dxa"/>
            <w:left w:w="64" w:type="dxa"/>
            <w:bottom w:w="32" w:type="dxa"/>
            <w:right w:w="64" w:type="dxa"/>
          </w:tblCellMar>
        </w:tblPrEx>
        <w:trPr>
          <w:trHeight w:val="0"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EB92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839"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26B59">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3396E322">
        <w:tblPrEx>
          <w:tblCellMar>
            <w:top w:w="32" w:type="dxa"/>
            <w:left w:w="64" w:type="dxa"/>
            <w:bottom w:w="32" w:type="dxa"/>
            <w:right w:w="64" w:type="dxa"/>
          </w:tblCellMar>
        </w:tblPrEx>
        <w:trPr>
          <w:trHeight w:val="0"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8278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839"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486085">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FA31660">
        <w:tblPrEx>
          <w:tblCellMar>
            <w:top w:w="32" w:type="dxa"/>
            <w:left w:w="64" w:type="dxa"/>
            <w:bottom w:w="32" w:type="dxa"/>
            <w:right w:w="64" w:type="dxa"/>
          </w:tblCellMar>
        </w:tblPrEx>
        <w:trPr>
          <w:trHeight w:val="0" w:hRule="atLeast"/>
          <w:jc w:val="center"/>
        </w:trPr>
        <w:tc>
          <w:tcPr>
            <w:tcW w:w="514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9C0F7">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85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CD38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5BDD7AD5">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850"/>
        <w:gridCol w:w="952"/>
        <w:gridCol w:w="985"/>
        <w:gridCol w:w="1278"/>
        <w:gridCol w:w="551"/>
        <w:gridCol w:w="509"/>
        <w:gridCol w:w="547"/>
        <w:gridCol w:w="1379"/>
        <w:gridCol w:w="468"/>
        <w:gridCol w:w="468"/>
        <w:gridCol w:w="1013"/>
      </w:tblGrid>
      <w:tr w14:paraId="34E6A5A5">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00DEFE">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2EEDE168">
        <w:tblPrEx>
          <w:tblCellMar>
            <w:top w:w="32" w:type="dxa"/>
            <w:left w:w="64" w:type="dxa"/>
            <w:bottom w:w="32" w:type="dxa"/>
            <w:right w:w="64" w:type="dxa"/>
          </w:tblCellMar>
        </w:tblPrEx>
        <w:trPr>
          <w:trHeight w:val="0" w:hRule="atLeast"/>
          <w:jc w:val="center"/>
        </w:trPr>
        <w:tc>
          <w:tcPr>
            <w:tcW w:w="180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46DF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719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4848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51113224T000011492283</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干部奖励、补助等相关经费</w:t>
            </w:r>
          </w:p>
        </w:tc>
      </w:tr>
      <w:tr w14:paraId="4B0450A1">
        <w:tblPrEx>
          <w:tblCellMar>
            <w:top w:w="32" w:type="dxa"/>
            <w:left w:w="64" w:type="dxa"/>
            <w:bottom w:w="32" w:type="dxa"/>
            <w:right w:w="64" w:type="dxa"/>
          </w:tblCellMar>
        </w:tblPrEx>
        <w:trPr>
          <w:trHeight w:val="0" w:hRule="atLeast"/>
          <w:jc w:val="center"/>
        </w:trPr>
        <w:tc>
          <w:tcPr>
            <w:tcW w:w="180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F3DC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87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8F90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379" w:type="dxa"/>
            <w:tcBorders>
              <w:top w:val="nil"/>
              <w:left w:val="nil"/>
              <w:bottom w:val="nil"/>
              <w:right w:val="nil"/>
            </w:tcBorders>
            <w:shd w:val="clear" w:color="auto" w:fill="auto"/>
            <w:tcMar>
              <w:top w:w="15" w:type="dxa"/>
              <w:left w:w="15" w:type="dxa"/>
              <w:right w:w="15" w:type="dxa"/>
            </w:tcMar>
            <w:vAlign w:val="center"/>
          </w:tcPr>
          <w:p w14:paraId="790B3531">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94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B4AF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5C12E397">
        <w:tblPrEx>
          <w:tblCellMar>
            <w:top w:w="32" w:type="dxa"/>
            <w:left w:w="64" w:type="dxa"/>
            <w:bottom w:w="32" w:type="dxa"/>
            <w:right w:w="64" w:type="dxa"/>
          </w:tblCellMar>
        </w:tblPrEx>
        <w:trPr>
          <w:trHeight w:val="0" w:hRule="atLeast"/>
          <w:jc w:val="center"/>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6A20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41BC2">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87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6376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32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4C801">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5F2445CA">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C8E08">
            <w:pPr>
              <w:snapToGrid w:val="0"/>
              <w:rPr>
                <w:rFonts w:hint="eastAsia" w:ascii="宋体" w:hAnsi="宋体" w:eastAsia="宋体" w:cs="宋体"/>
                <w:i w:val="0"/>
                <w:color w:val="000000"/>
                <w:sz w:val="18"/>
                <w:szCs w:val="18"/>
                <w:u w:val="none"/>
              </w:rPr>
            </w:pPr>
          </w:p>
        </w:tc>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97738">
            <w:pPr>
              <w:snapToGrid w:val="0"/>
              <w:rPr>
                <w:rFonts w:hint="eastAsia" w:ascii="宋体" w:hAnsi="宋体" w:eastAsia="宋体" w:cs="宋体"/>
                <w:i w:val="0"/>
                <w:color w:val="000000"/>
                <w:sz w:val="18"/>
                <w:szCs w:val="18"/>
                <w:u w:val="none"/>
              </w:rPr>
            </w:pPr>
          </w:p>
        </w:tc>
        <w:tc>
          <w:tcPr>
            <w:tcW w:w="387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AC73B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用于优秀公务员、优秀村干部奖励、离职村干部生活补助、驻村干部生活补</w:t>
            </w:r>
            <w:r>
              <w:rPr>
                <w:rFonts w:hint="eastAsia" w:ascii="宋体" w:hAnsi="宋体" w:cs="宋体"/>
                <w:i w:val="0"/>
                <w:color w:val="000000"/>
                <w:kern w:val="0"/>
                <w:sz w:val="18"/>
                <w:szCs w:val="18"/>
                <w:u w:val="none"/>
                <w:lang w:val="en-US" w:eastAsia="zh-CN" w:bidi="ar"/>
              </w:rPr>
              <w:t>助和</w:t>
            </w:r>
            <w:r>
              <w:rPr>
                <w:rFonts w:ascii="宋体" w:hAnsi="宋体" w:eastAsia="宋体" w:cs="宋体"/>
                <w:i w:val="0"/>
                <w:color w:val="000000"/>
                <w:kern w:val="0"/>
                <w:sz w:val="18"/>
                <w:szCs w:val="18"/>
                <w:u w:val="none"/>
                <w:lang w:val="en-US" w:eastAsia="zh-CN" w:bidi="ar"/>
              </w:rPr>
              <w:t>退役军人事务局相关奖励等</w:t>
            </w:r>
          </w:p>
        </w:tc>
        <w:tc>
          <w:tcPr>
            <w:tcW w:w="332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31CB9">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完成优秀公务员、优秀村干部奖励、离职村干部生活补助、驻村干部生活补助全县慰问等工作</w:t>
            </w:r>
          </w:p>
        </w:tc>
      </w:tr>
      <w:tr w14:paraId="1FEFE77D">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9BF1A">
            <w:pPr>
              <w:snapToGrid w:val="0"/>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41B6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719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7BDB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用于优秀公务员、优秀村干部奖励、离职村干部生活补助、驻村干部生活补</w:t>
            </w:r>
            <w:r>
              <w:rPr>
                <w:rFonts w:hint="eastAsia" w:ascii="宋体" w:hAnsi="宋体" w:cs="宋体"/>
                <w:i w:val="0"/>
                <w:color w:val="000000"/>
                <w:kern w:val="0"/>
                <w:sz w:val="18"/>
                <w:szCs w:val="18"/>
                <w:u w:val="none"/>
                <w:lang w:val="en-US" w:eastAsia="zh-CN" w:bidi="ar"/>
              </w:rPr>
              <w:t>助和</w:t>
            </w:r>
            <w:r>
              <w:rPr>
                <w:rFonts w:ascii="宋体" w:hAnsi="宋体" w:eastAsia="宋体" w:cs="宋体"/>
                <w:i w:val="0"/>
                <w:color w:val="000000"/>
                <w:kern w:val="0"/>
                <w:sz w:val="18"/>
                <w:szCs w:val="18"/>
                <w:u w:val="none"/>
                <w:lang w:val="en-US" w:eastAsia="zh-CN" w:bidi="ar"/>
              </w:rPr>
              <w:t>退役军人事务局相关奖励等</w:t>
            </w:r>
          </w:p>
        </w:tc>
      </w:tr>
      <w:tr w14:paraId="4F602E75">
        <w:tblPrEx>
          <w:tblCellMar>
            <w:top w:w="32" w:type="dxa"/>
            <w:left w:w="64" w:type="dxa"/>
            <w:bottom w:w="32" w:type="dxa"/>
            <w:right w:w="64" w:type="dxa"/>
          </w:tblCellMar>
        </w:tblPrEx>
        <w:trPr>
          <w:trHeight w:val="0" w:hRule="atLeast"/>
          <w:jc w:val="center"/>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2BAD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A248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F5ED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D4B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6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555E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D96F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7E56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37DD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EF1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3721700">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917A1">
            <w:pPr>
              <w:snapToGrid w:val="0"/>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EF8E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DED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800.00</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C79C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733.52</w:t>
            </w:r>
          </w:p>
        </w:tc>
        <w:tc>
          <w:tcPr>
            <w:tcW w:w="16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21B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733.52</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344F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5A60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0826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01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56FCE">
            <w:pPr>
              <w:snapToGrid w:val="0"/>
              <w:rPr>
                <w:rFonts w:hint="eastAsia" w:ascii="黑体" w:hAnsi="黑体" w:eastAsia="黑体" w:cs="黑体"/>
                <w:i/>
                <w:color w:val="000000"/>
                <w:sz w:val="18"/>
                <w:szCs w:val="18"/>
                <w:u w:val="none"/>
              </w:rPr>
            </w:pPr>
          </w:p>
        </w:tc>
      </w:tr>
      <w:tr w14:paraId="17B246F7">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EB634">
            <w:pPr>
              <w:snapToGrid w:val="0"/>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183F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9FD1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800.00</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020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733.52</w:t>
            </w:r>
          </w:p>
        </w:tc>
        <w:tc>
          <w:tcPr>
            <w:tcW w:w="16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8D5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733.52</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AA4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659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CE0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0D5F23">
            <w:pPr>
              <w:snapToGrid w:val="0"/>
              <w:rPr>
                <w:rFonts w:hint="eastAsia" w:ascii="黑体" w:hAnsi="黑体" w:eastAsia="黑体" w:cs="黑体"/>
                <w:i/>
                <w:color w:val="000000"/>
                <w:sz w:val="18"/>
                <w:szCs w:val="18"/>
                <w:u w:val="none"/>
              </w:rPr>
            </w:pPr>
          </w:p>
        </w:tc>
      </w:tr>
      <w:tr w14:paraId="7F5A39EF">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13780">
            <w:pPr>
              <w:snapToGrid w:val="0"/>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11F3A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83D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998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6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694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89C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729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14C8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63F48">
            <w:pPr>
              <w:snapToGrid w:val="0"/>
              <w:rPr>
                <w:rFonts w:hint="eastAsia" w:ascii="黑体" w:hAnsi="黑体" w:eastAsia="黑体" w:cs="黑体"/>
                <w:i/>
                <w:color w:val="000000"/>
                <w:sz w:val="18"/>
                <w:szCs w:val="18"/>
                <w:u w:val="none"/>
              </w:rPr>
            </w:pPr>
          </w:p>
        </w:tc>
      </w:tr>
      <w:tr w14:paraId="0C023611">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0892E">
            <w:pPr>
              <w:snapToGrid w:val="0"/>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3533B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594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183B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6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4F4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C99F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BC7C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BA4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BBC86">
            <w:pPr>
              <w:snapToGrid w:val="0"/>
              <w:rPr>
                <w:rFonts w:hint="eastAsia" w:ascii="黑体" w:hAnsi="黑体" w:eastAsia="黑体" w:cs="黑体"/>
                <w:i/>
                <w:color w:val="000000"/>
                <w:sz w:val="18"/>
                <w:szCs w:val="18"/>
                <w:u w:val="none"/>
              </w:rPr>
            </w:pPr>
          </w:p>
        </w:tc>
      </w:tr>
      <w:tr w14:paraId="549A0B61">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ABE2A">
            <w:pPr>
              <w:snapToGrid w:val="0"/>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FE4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8AA83">
            <w:pPr>
              <w:snapToGrid w:val="0"/>
              <w:jc w:val="center"/>
              <w:rPr>
                <w:rFonts w:hint="default" w:ascii="微软雅黑" w:hAnsi="微软雅黑" w:eastAsia="微软雅黑" w:cs="微软雅黑"/>
                <w:i/>
                <w:color w:val="000000"/>
                <w:sz w:val="16"/>
                <w:szCs w:val="16"/>
                <w:u w:val="none"/>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60BAF">
            <w:pPr>
              <w:snapToGrid w:val="0"/>
              <w:jc w:val="center"/>
              <w:rPr>
                <w:rFonts w:hint="default" w:ascii="微软雅黑" w:hAnsi="微软雅黑" w:eastAsia="微软雅黑" w:cs="微软雅黑"/>
                <w:i/>
                <w:color w:val="000000"/>
                <w:sz w:val="16"/>
                <w:szCs w:val="16"/>
                <w:u w:val="none"/>
              </w:rPr>
            </w:pPr>
          </w:p>
        </w:tc>
        <w:tc>
          <w:tcPr>
            <w:tcW w:w="160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9872E">
            <w:pPr>
              <w:snapToGrid w:val="0"/>
              <w:jc w:val="center"/>
              <w:rPr>
                <w:rFonts w:hint="default" w:ascii="微软雅黑" w:hAnsi="微软雅黑" w:eastAsia="微软雅黑" w:cs="微软雅黑"/>
                <w:i/>
                <w:color w:val="000000"/>
                <w:sz w:val="16"/>
                <w:szCs w:val="16"/>
                <w:u w:val="none"/>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6027F">
            <w:pPr>
              <w:snapToGrid w:val="0"/>
              <w:jc w:val="center"/>
              <w:rPr>
                <w:rFonts w:hint="default" w:ascii="微软雅黑" w:hAnsi="微软雅黑" w:eastAsia="微软雅黑" w:cs="微软雅黑"/>
                <w:i/>
                <w:color w:val="000000"/>
                <w:sz w:val="16"/>
                <w:szCs w:val="16"/>
                <w:u w:val="none"/>
              </w:rPr>
            </w:pP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65F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AFC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66A3B">
            <w:pPr>
              <w:snapToGrid w:val="0"/>
              <w:rPr>
                <w:rFonts w:hint="eastAsia" w:ascii="黑体" w:hAnsi="黑体" w:eastAsia="黑体" w:cs="黑体"/>
                <w:i/>
                <w:color w:val="000000"/>
                <w:sz w:val="18"/>
                <w:szCs w:val="18"/>
                <w:u w:val="none"/>
              </w:rPr>
            </w:pPr>
          </w:p>
        </w:tc>
      </w:tr>
      <w:tr w14:paraId="6C77416A">
        <w:tblPrEx>
          <w:tblCellMar>
            <w:top w:w="32" w:type="dxa"/>
            <w:left w:w="64" w:type="dxa"/>
            <w:bottom w:w="32" w:type="dxa"/>
            <w:right w:w="64" w:type="dxa"/>
          </w:tblCellMar>
        </w:tblPrEx>
        <w:trPr>
          <w:trHeight w:val="0" w:hRule="atLeast"/>
          <w:jc w:val="center"/>
        </w:trPr>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B5C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3B58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997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866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6C2A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1256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2A45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5E4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1A3C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A1D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484C2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341B042">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C63DD">
            <w:pPr>
              <w:snapToGrid w:val="0"/>
              <w:jc w:val="center"/>
              <w:rPr>
                <w:rFonts w:hint="eastAsia" w:ascii="宋体" w:hAnsi="宋体" w:eastAsia="宋体" w:cs="宋体"/>
                <w:i w:val="0"/>
                <w:color w:val="000000"/>
                <w:sz w:val="18"/>
                <w:szCs w:val="18"/>
                <w:u w:val="none"/>
              </w:rPr>
            </w:pPr>
          </w:p>
        </w:tc>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6DC7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C015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0B2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全县优秀公务员</w:t>
            </w:r>
          </w:p>
        </w:tc>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A228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20E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C6B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6661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187E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ACF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9C9F0">
            <w:pPr>
              <w:snapToGrid w:val="0"/>
              <w:jc w:val="center"/>
              <w:rPr>
                <w:rFonts w:hint="default" w:ascii="微软雅黑" w:hAnsi="微软雅黑" w:eastAsia="微软雅黑" w:cs="微软雅黑"/>
                <w:i/>
                <w:color w:val="000000"/>
                <w:sz w:val="16"/>
                <w:szCs w:val="16"/>
                <w:u w:val="none"/>
              </w:rPr>
            </w:pPr>
          </w:p>
        </w:tc>
      </w:tr>
      <w:tr w14:paraId="5826BE50">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A0D38">
            <w:pPr>
              <w:snapToGrid w:val="0"/>
              <w:jc w:val="center"/>
              <w:rPr>
                <w:rFonts w:hint="eastAsia" w:ascii="宋体" w:hAnsi="宋体" w:eastAsia="宋体" w:cs="宋体"/>
                <w:i w:val="0"/>
                <w:color w:val="000000"/>
                <w:sz w:val="18"/>
                <w:szCs w:val="18"/>
                <w:u w:val="none"/>
              </w:rPr>
            </w:pPr>
          </w:p>
        </w:tc>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C82611">
            <w:pPr>
              <w:snapToGrid w:val="0"/>
              <w:jc w:val="center"/>
              <w:rPr>
                <w:rFonts w:hint="eastAsia" w:ascii="宋体" w:hAnsi="宋体" w:eastAsia="宋体" w:cs="宋体"/>
                <w:i w:val="0"/>
                <w:color w:val="000000"/>
                <w:sz w:val="18"/>
                <w:szCs w:val="18"/>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77C2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0A49D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奖励时间</w:t>
            </w:r>
          </w:p>
        </w:tc>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A5FB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E200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C684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9E2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FECB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24CE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2EFF7">
            <w:pPr>
              <w:snapToGrid w:val="0"/>
              <w:jc w:val="center"/>
              <w:rPr>
                <w:rFonts w:hint="default" w:ascii="微软雅黑" w:hAnsi="微软雅黑" w:eastAsia="微软雅黑" w:cs="微软雅黑"/>
                <w:i/>
                <w:color w:val="000000"/>
                <w:sz w:val="16"/>
                <w:szCs w:val="16"/>
                <w:u w:val="none"/>
              </w:rPr>
            </w:pPr>
          </w:p>
        </w:tc>
      </w:tr>
      <w:tr w14:paraId="099C5363">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3616B">
            <w:pPr>
              <w:snapToGrid w:val="0"/>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EB2B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800A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09B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提高社会认可度</w:t>
            </w:r>
          </w:p>
        </w:tc>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A57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D367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A4AD8">
            <w:pPr>
              <w:snapToGrid w:val="0"/>
              <w:jc w:val="center"/>
              <w:rPr>
                <w:rFonts w:hint="eastAsia" w:ascii="宋体" w:hAnsi="宋体" w:eastAsia="宋体" w:cs="宋体"/>
                <w:i w:val="0"/>
                <w:color w:val="000000"/>
                <w:sz w:val="18"/>
                <w:szCs w:val="18"/>
                <w:u w:val="none"/>
              </w:rPr>
            </w:pP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9F62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E8A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300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9BD9D1">
            <w:pPr>
              <w:snapToGrid w:val="0"/>
              <w:jc w:val="center"/>
              <w:rPr>
                <w:rFonts w:hint="default" w:ascii="微软雅黑" w:hAnsi="微软雅黑" w:eastAsia="微软雅黑" w:cs="微软雅黑"/>
                <w:i/>
                <w:color w:val="000000"/>
                <w:sz w:val="16"/>
                <w:szCs w:val="16"/>
                <w:u w:val="none"/>
              </w:rPr>
            </w:pPr>
          </w:p>
        </w:tc>
      </w:tr>
      <w:tr w14:paraId="68C761C7">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8B1CF">
            <w:pPr>
              <w:snapToGrid w:val="0"/>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27E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C52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6C5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全县党员干部满意度</w:t>
            </w:r>
          </w:p>
        </w:tc>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F20B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02E9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007E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D5C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83CA7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CE8E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B7496">
            <w:pPr>
              <w:snapToGrid w:val="0"/>
              <w:jc w:val="center"/>
              <w:rPr>
                <w:rFonts w:hint="default" w:ascii="微软雅黑" w:hAnsi="微软雅黑" w:eastAsia="微软雅黑" w:cs="微软雅黑"/>
                <w:i/>
                <w:color w:val="000000"/>
                <w:sz w:val="16"/>
                <w:szCs w:val="16"/>
                <w:u w:val="none"/>
              </w:rPr>
            </w:pPr>
          </w:p>
        </w:tc>
      </w:tr>
      <w:tr w14:paraId="1B14B1CC">
        <w:tblPrEx>
          <w:tblCellMar>
            <w:top w:w="32" w:type="dxa"/>
            <w:left w:w="64" w:type="dxa"/>
            <w:bottom w:w="32" w:type="dxa"/>
            <w:right w:w="64" w:type="dxa"/>
          </w:tblCellMar>
        </w:tblPrEx>
        <w:trPr>
          <w:trHeight w:val="0" w:hRule="atLeast"/>
          <w:jc w:val="center"/>
        </w:trPr>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77DC2">
            <w:pPr>
              <w:snapToGrid w:val="0"/>
              <w:jc w:val="center"/>
              <w:rPr>
                <w:rFonts w:hint="eastAsia" w:ascii="宋体" w:hAnsi="宋体" w:eastAsia="宋体" w:cs="宋体"/>
                <w:i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0E8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57F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97860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奖励金</w:t>
            </w:r>
          </w:p>
        </w:tc>
        <w:tc>
          <w:tcPr>
            <w:tcW w:w="5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A32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288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800</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2A4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1D65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28D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970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857859">
            <w:pPr>
              <w:snapToGrid w:val="0"/>
              <w:jc w:val="center"/>
              <w:rPr>
                <w:rFonts w:hint="default" w:ascii="微软雅黑" w:hAnsi="微软雅黑" w:eastAsia="微软雅黑" w:cs="微软雅黑"/>
                <w:i/>
                <w:color w:val="000000"/>
                <w:sz w:val="16"/>
                <w:szCs w:val="16"/>
                <w:u w:val="none"/>
              </w:rPr>
            </w:pPr>
          </w:p>
        </w:tc>
      </w:tr>
      <w:tr w14:paraId="77ECD83B">
        <w:tblPrEx>
          <w:tblCellMar>
            <w:top w:w="32" w:type="dxa"/>
            <w:left w:w="64" w:type="dxa"/>
            <w:bottom w:w="32" w:type="dxa"/>
            <w:right w:w="64" w:type="dxa"/>
          </w:tblCellMar>
        </w:tblPrEx>
        <w:trPr>
          <w:trHeight w:val="0" w:hRule="atLeast"/>
          <w:jc w:val="center"/>
        </w:trPr>
        <w:tc>
          <w:tcPr>
            <w:tcW w:w="7051"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3799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0FFD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3F83E">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0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E6901">
            <w:pPr>
              <w:snapToGrid w:val="0"/>
              <w:rPr>
                <w:rFonts w:hint="eastAsia" w:ascii="宋体" w:hAnsi="宋体" w:eastAsia="宋体" w:cs="宋体"/>
                <w:i w:val="0"/>
                <w:color w:val="000000"/>
                <w:sz w:val="18"/>
                <w:szCs w:val="18"/>
                <w:u w:val="none"/>
              </w:rPr>
            </w:pPr>
          </w:p>
        </w:tc>
      </w:tr>
      <w:tr w14:paraId="1948F9CA">
        <w:tblPrEx>
          <w:tblCellMar>
            <w:top w:w="32" w:type="dxa"/>
            <w:left w:w="64" w:type="dxa"/>
            <w:bottom w:w="32" w:type="dxa"/>
            <w:right w:w="64"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3D0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815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B312">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完成全年优秀干部、优秀村干部、离职村干部生活驻村、驻村干部生活补助、全县慰问等工作。</w:t>
            </w:r>
          </w:p>
        </w:tc>
      </w:tr>
      <w:tr w14:paraId="473E9658">
        <w:tblPrEx>
          <w:tblCellMar>
            <w:top w:w="32" w:type="dxa"/>
            <w:left w:w="64" w:type="dxa"/>
            <w:bottom w:w="32" w:type="dxa"/>
            <w:right w:w="64"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493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815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F569D">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455F249">
        <w:tblPrEx>
          <w:tblCellMar>
            <w:top w:w="32" w:type="dxa"/>
            <w:left w:w="64" w:type="dxa"/>
            <w:bottom w:w="32" w:type="dxa"/>
            <w:right w:w="64" w:type="dxa"/>
          </w:tblCellMar>
        </w:tblPrEx>
        <w:trPr>
          <w:trHeight w:val="0" w:hRule="atLeast"/>
          <w:jc w:val="center"/>
        </w:trPr>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CF86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815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1B03">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6033011">
        <w:tblPrEx>
          <w:tblCellMar>
            <w:top w:w="32" w:type="dxa"/>
            <w:left w:w="64" w:type="dxa"/>
            <w:bottom w:w="32" w:type="dxa"/>
            <w:right w:w="64" w:type="dxa"/>
          </w:tblCellMar>
        </w:tblPrEx>
        <w:trPr>
          <w:trHeight w:val="0" w:hRule="atLeast"/>
          <w:jc w:val="center"/>
        </w:trPr>
        <w:tc>
          <w:tcPr>
            <w:tcW w:w="461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DB930">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438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DC9CA7">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4F3F9A0A">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063"/>
        <w:gridCol w:w="1208"/>
        <w:gridCol w:w="1058"/>
        <w:gridCol w:w="1469"/>
        <w:gridCol w:w="461"/>
        <w:gridCol w:w="423"/>
        <w:gridCol w:w="454"/>
        <w:gridCol w:w="1177"/>
        <w:gridCol w:w="398"/>
        <w:gridCol w:w="398"/>
        <w:gridCol w:w="891"/>
      </w:tblGrid>
      <w:tr w14:paraId="0A9DAFA6">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E1289">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4B846457">
        <w:tblPrEx>
          <w:tblCellMar>
            <w:top w:w="32" w:type="dxa"/>
            <w:left w:w="64" w:type="dxa"/>
            <w:bottom w:w="32" w:type="dxa"/>
            <w:right w:w="64" w:type="dxa"/>
          </w:tblCellMar>
        </w:tblPrEx>
        <w:trPr>
          <w:trHeight w:val="0" w:hRule="atLeast"/>
          <w:jc w:val="center"/>
        </w:trPr>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0ECF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729"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6503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51113224T000011492285</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干部管理工作经费</w:t>
            </w:r>
          </w:p>
        </w:tc>
      </w:tr>
      <w:tr w14:paraId="2577E6AF">
        <w:tblPrEx>
          <w:tblCellMar>
            <w:top w:w="32" w:type="dxa"/>
            <w:left w:w="64" w:type="dxa"/>
            <w:bottom w:w="32" w:type="dxa"/>
            <w:right w:w="64" w:type="dxa"/>
          </w:tblCellMar>
        </w:tblPrEx>
        <w:trPr>
          <w:trHeight w:val="0" w:hRule="atLeast"/>
          <w:jc w:val="center"/>
        </w:trPr>
        <w:tc>
          <w:tcPr>
            <w:tcW w:w="22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FA79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8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6F7B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77" w:type="dxa"/>
            <w:tcBorders>
              <w:top w:val="nil"/>
              <w:left w:val="nil"/>
              <w:bottom w:val="nil"/>
              <w:right w:val="nil"/>
            </w:tcBorders>
            <w:shd w:val="clear" w:color="auto" w:fill="auto"/>
            <w:tcMar>
              <w:top w:w="15" w:type="dxa"/>
              <w:left w:w="15" w:type="dxa"/>
              <w:right w:w="15" w:type="dxa"/>
            </w:tcMar>
            <w:vAlign w:val="center"/>
          </w:tcPr>
          <w:p w14:paraId="5666A0FC">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20A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1B2FFE26">
        <w:tblPrEx>
          <w:tblCellMar>
            <w:top w:w="32" w:type="dxa"/>
            <w:left w:w="64" w:type="dxa"/>
            <w:bottom w:w="32" w:type="dxa"/>
            <w:right w:w="64" w:type="dxa"/>
          </w:tblCellMar>
        </w:tblPrEx>
        <w:trPr>
          <w:trHeight w:val="0" w:hRule="atLeast"/>
          <w:jc w:val="center"/>
        </w:trPr>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0997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9CB0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8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0D8F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86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2200E">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55B8AEDF">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3A838">
            <w:pPr>
              <w:snapToGrid w:val="0"/>
              <w:rPr>
                <w:rFonts w:hint="eastAsia" w:ascii="宋体" w:hAnsi="宋体" w:eastAsia="宋体" w:cs="宋体"/>
                <w:i w:val="0"/>
                <w:color w:val="000000"/>
                <w:sz w:val="18"/>
                <w:szCs w:val="18"/>
                <w:u w:val="none"/>
              </w:rPr>
            </w:pPr>
          </w:p>
        </w:tc>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38DAF">
            <w:pPr>
              <w:snapToGrid w:val="0"/>
              <w:rPr>
                <w:rFonts w:hint="eastAsia" w:ascii="宋体" w:hAnsi="宋体" w:eastAsia="宋体" w:cs="宋体"/>
                <w:i w:val="0"/>
                <w:color w:val="000000"/>
                <w:sz w:val="18"/>
                <w:szCs w:val="18"/>
                <w:u w:val="none"/>
              </w:rPr>
            </w:pPr>
          </w:p>
        </w:tc>
        <w:tc>
          <w:tcPr>
            <w:tcW w:w="38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53C0B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全县党建管理、</w:t>
            </w:r>
            <w:r>
              <w:rPr>
                <w:rFonts w:hint="eastAsia" w:ascii="宋体" w:hAnsi="宋体" w:cs="宋体"/>
                <w:i w:val="0"/>
                <w:color w:val="000000"/>
                <w:kern w:val="0"/>
                <w:sz w:val="18"/>
                <w:szCs w:val="18"/>
                <w:u w:val="none"/>
                <w:lang w:val="en-US" w:eastAsia="zh-CN" w:bidi="ar"/>
              </w:rPr>
              <w:t>管理</w:t>
            </w:r>
            <w:r>
              <w:rPr>
                <w:rFonts w:ascii="宋体" w:hAnsi="宋体" w:eastAsia="宋体" w:cs="宋体"/>
                <w:i w:val="0"/>
                <w:color w:val="000000"/>
                <w:kern w:val="0"/>
                <w:sz w:val="18"/>
                <w:szCs w:val="18"/>
                <w:u w:val="none"/>
                <w:lang w:val="en-US" w:eastAsia="zh-CN" w:bidi="ar"/>
              </w:rPr>
              <w:t>、关工委、老干部等经费。</w:t>
            </w:r>
          </w:p>
        </w:tc>
        <w:tc>
          <w:tcPr>
            <w:tcW w:w="286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A92D6">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完成全县党建管理、管理、关工委、老干部等经费。</w:t>
            </w:r>
          </w:p>
        </w:tc>
      </w:tr>
      <w:tr w14:paraId="2583AD43">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DD57E">
            <w:pPr>
              <w:snapToGrid w:val="0"/>
              <w:rPr>
                <w:rFonts w:hint="eastAsia" w:ascii="宋体" w:hAnsi="宋体" w:eastAsia="宋体" w:cs="宋体"/>
                <w:i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52C4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729"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8563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全县党建管理、</w:t>
            </w:r>
            <w:r>
              <w:rPr>
                <w:rFonts w:hint="eastAsia" w:ascii="宋体" w:hAnsi="宋体" w:cs="宋体"/>
                <w:i w:val="0"/>
                <w:color w:val="000000"/>
                <w:kern w:val="0"/>
                <w:sz w:val="18"/>
                <w:szCs w:val="18"/>
                <w:u w:val="none"/>
                <w:lang w:val="en-US" w:eastAsia="zh-CN" w:bidi="ar"/>
              </w:rPr>
              <w:t>管理</w:t>
            </w:r>
            <w:r>
              <w:rPr>
                <w:rFonts w:ascii="宋体" w:hAnsi="宋体" w:eastAsia="宋体" w:cs="宋体"/>
                <w:i w:val="0"/>
                <w:color w:val="000000"/>
                <w:kern w:val="0"/>
                <w:sz w:val="18"/>
                <w:szCs w:val="18"/>
                <w:u w:val="none"/>
                <w:lang w:val="en-US" w:eastAsia="zh-CN" w:bidi="ar"/>
              </w:rPr>
              <w:t>、关工委、老干部等经费。</w:t>
            </w:r>
          </w:p>
        </w:tc>
      </w:tr>
      <w:tr w14:paraId="5BC57FD4">
        <w:tblPrEx>
          <w:tblCellMar>
            <w:top w:w="32" w:type="dxa"/>
            <w:left w:w="64" w:type="dxa"/>
            <w:bottom w:w="32" w:type="dxa"/>
            <w:right w:w="64" w:type="dxa"/>
          </w:tblCellMar>
        </w:tblPrEx>
        <w:trPr>
          <w:trHeight w:val="0" w:hRule="atLeast"/>
          <w:jc w:val="center"/>
        </w:trPr>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DF3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FC7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6D8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D9B9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3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93F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AE96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E3CC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F57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FB1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01DED930">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2B279">
            <w:pPr>
              <w:snapToGrid w:val="0"/>
              <w:jc w:val="center"/>
              <w:rPr>
                <w:rFonts w:hint="eastAsia" w:ascii="宋体" w:hAnsi="宋体" w:eastAsia="宋体" w:cs="宋体"/>
                <w:i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9BF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73BE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300.00</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0A7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235.49</w:t>
            </w:r>
          </w:p>
        </w:tc>
        <w:tc>
          <w:tcPr>
            <w:tcW w:w="133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C74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235.49</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9977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F76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A784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104D3">
            <w:pPr>
              <w:snapToGrid w:val="0"/>
              <w:rPr>
                <w:rFonts w:hint="eastAsia" w:ascii="黑体" w:hAnsi="黑体" w:eastAsia="黑体" w:cs="黑体"/>
                <w:i/>
                <w:color w:val="000000"/>
                <w:sz w:val="18"/>
                <w:szCs w:val="18"/>
                <w:u w:val="none"/>
              </w:rPr>
            </w:pPr>
          </w:p>
        </w:tc>
      </w:tr>
      <w:tr w14:paraId="40DB4834">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89352">
            <w:pPr>
              <w:snapToGrid w:val="0"/>
              <w:jc w:val="center"/>
              <w:rPr>
                <w:rFonts w:hint="eastAsia" w:ascii="宋体" w:hAnsi="宋体" w:eastAsia="宋体" w:cs="宋体"/>
                <w:i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D8A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8717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300.00</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26B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235.49</w:t>
            </w:r>
          </w:p>
        </w:tc>
        <w:tc>
          <w:tcPr>
            <w:tcW w:w="133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A63D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235.49</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F9E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54B3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F3C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55D5C">
            <w:pPr>
              <w:snapToGrid w:val="0"/>
              <w:rPr>
                <w:rFonts w:hint="eastAsia" w:ascii="黑体" w:hAnsi="黑体" w:eastAsia="黑体" w:cs="黑体"/>
                <w:i/>
                <w:color w:val="000000"/>
                <w:sz w:val="18"/>
                <w:szCs w:val="18"/>
                <w:u w:val="none"/>
              </w:rPr>
            </w:pPr>
          </w:p>
        </w:tc>
      </w:tr>
      <w:tr w14:paraId="0A9377BD">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DE793">
            <w:pPr>
              <w:snapToGrid w:val="0"/>
              <w:jc w:val="center"/>
              <w:rPr>
                <w:rFonts w:hint="eastAsia" w:ascii="宋体" w:hAnsi="宋体" w:eastAsia="宋体" w:cs="宋体"/>
                <w:i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0D14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949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9D5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3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404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420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9AACC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FC0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7270">
            <w:pPr>
              <w:snapToGrid w:val="0"/>
              <w:rPr>
                <w:rFonts w:hint="eastAsia" w:ascii="黑体" w:hAnsi="黑体" w:eastAsia="黑体" w:cs="黑体"/>
                <w:i/>
                <w:color w:val="000000"/>
                <w:sz w:val="18"/>
                <w:szCs w:val="18"/>
                <w:u w:val="none"/>
              </w:rPr>
            </w:pPr>
          </w:p>
        </w:tc>
      </w:tr>
      <w:tr w14:paraId="7E918F12">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1F50A">
            <w:pPr>
              <w:snapToGrid w:val="0"/>
              <w:jc w:val="center"/>
              <w:rPr>
                <w:rFonts w:hint="eastAsia" w:ascii="宋体" w:hAnsi="宋体" w:eastAsia="宋体" w:cs="宋体"/>
                <w:i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75D5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E42D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3BE1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3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23F3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BFEE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51B3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88AD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81C93">
            <w:pPr>
              <w:snapToGrid w:val="0"/>
              <w:rPr>
                <w:rFonts w:hint="eastAsia" w:ascii="黑体" w:hAnsi="黑体" w:eastAsia="黑体" w:cs="黑体"/>
                <w:i/>
                <w:color w:val="000000"/>
                <w:sz w:val="18"/>
                <w:szCs w:val="18"/>
                <w:u w:val="none"/>
              </w:rPr>
            </w:pPr>
          </w:p>
        </w:tc>
      </w:tr>
      <w:tr w14:paraId="75C76D4D">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E0087">
            <w:pPr>
              <w:snapToGrid w:val="0"/>
              <w:jc w:val="center"/>
              <w:rPr>
                <w:rFonts w:hint="eastAsia" w:ascii="宋体" w:hAnsi="宋体" w:eastAsia="宋体" w:cs="宋体"/>
                <w:i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54FA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326E0">
            <w:pPr>
              <w:snapToGrid w:val="0"/>
              <w:jc w:val="center"/>
              <w:rPr>
                <w:rFonts w:hint="default" w:ascii="微软雅黑" w:hAnsi="微软雅黑" w:eastAsia="微软雅黑" w:cs="微软雅黑"/>
                <w:i/>
                <w:color w:val="000000"/>
                <w:sz w:val="16"/>
                <w:szCs w:val="16"/>
                <w:u w:val="none"/>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F5D2E">
            <w:pPr>
              <w:snapToGrid w:val="0"/>
              <w:jc w:val="center"/>
              <w:rPr>
                <w:rFonts w:hint="default" w:ascii="微软雅黑" w:hAnsi="微软雅黑" w:eastAsia="微软雅黑" w:cs="微软雅黑"/>
                <w:i/>
                <w:color w:val="000000"/>
                <w:sz w:val="16"/>
                <w:szCs w:val="16"/>
                <w:u w:val="none"/>
              </w:rPr>
            </w:pPr>
          </w:p>
        </w:tc>
        <w:tc>
          <w:tcPr>
            <w:tcW w:w="133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B63B2">
            <w:pPr>
              <w:snapToGrid w:val="0"/>
              <w:jc w:val="center"/>
              <w:rPr>
                <w:rFonts w:hint="default" w:ascii="微软雅黑" w:hAnsi="微软雅黑" w:eastAsia="微软雅黑" w:cs="微软雅黑"/>
                <w:i/>
                <w:color w:val="000000"/>
                <w:sz w:val="16"/>
                <w:szCs w:val="16"/>
                <w:u w:val="none"/>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AE908">
            <w:pPr>
              <w:snapToGrid w:val="0"/>
              <w:jc w:val="center"/>
              <w:rPr>
                <w:rFonts w:hint="default" w:ascii="微软雅黑" w:hAnsi="微软雅黑" w:eastAsia="微软雅黑" w:cs="微软雅黑"/>
                <w:i/>
                <w:color w:val="000000"/>
                <w:sz w:val="16"/>
                <w:szCs w:val="16"/>
                <w:u w:val="none"/>
              </w:rPr>
            </w:pP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874AE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1602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B6534">
            <w:pPr>
              <w:snapToGrid w:val="0"/>
              <w:rPr>
                <w:rFonts w:hint="eastAsia" w:ascii="黑体" w:hAnsi="黑体" w:eastAsia="黑体" w:cs="黑体"/>
                <w:i/>
                <w:color w:val="000000"/>
                <w:sz w:val="18"/>
                <w:szCs w:val="18"/>
                <w:u w:val="none"/>
              </w:rPr>
            </w:pPr>
          </w:p>
        </w:tc>
      </w:tr>
      <w:tr w14:paraId="745FB550">
        <w:tblPrEx>
          <w:tblCellMar>
            <w:top w:w="32" w:type="dxa"/>
            <w:left w:w="64" w:type="dxa"/>
            <w:bottom w:w="32" w:type="dxa"/>
            <w:right w:w="64" w:type="dxa"/>
          </w:tblCellMar>
        </w:tblPrEx>
        <w:trPr>
          <w:trHeight w:val="0" w:hRule="atLeast"/>
          <w:jc w:val="center"/>
        </w:trPr>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CB16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7CE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1499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FCAC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CE7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E308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F273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7BA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F7F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41D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555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A005BC5">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7779D5">
            <w:pPr>
              <w:snapToGrid w:val="0"/>
              <w:jc w:val="center"/>
              <w:rPr>
                <w:rFonts w:hint="eastAsia" w:ascii="宋体" w:hAnsi="宋体" w:eastAsia="宋体" w:cs="宋体"/>
                <w:i w:val="0"/>
                <w:color w:val="000000"/>
                <w:sz w:val="18"/>
                <w:szCs w:val="18"/>
                <w:u w:val="none"/>
              </w:rPr>
            </w:pPr>
          </w:p>
        </w:tc>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31E6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330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C8FA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老干部通报会</w:t>
            </w:r>
          </w:p>
        </w:tc>
        <w:tc>
          <w:tcPr>
            <w:tcW w:w="4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06BE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AE25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B8E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次</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485A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2FC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456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57264">
            <w:pPr>
              <w:snapToGrid w:val="0"/>
              <w:jc w:val="center"/>
              <w:rPr>
                <w:rFonts w:hint="default" w:ascii="微软雅黑" w:hAnsi="微软雅黑" w:eastAsia="微软雅黑" w:cs="微软雅黑"/>
                <w:i/>
                <w:color w:val="000000"/>
                <w:sz w:val="16"/>
                <w:szCs w:val="16"/>
                <w:u w:val="none"/>
              </w:rPr>
            </w:pPr>
          </w:p>
        </w:tc>
      </w:tr>
      <w:tr w14:paraId="400E100C">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5F470">
            <w:pPr>
              <w:snapToGrid w:val="0"/>
              <w:jc w:val="center"/>
              <w:rPr>
                <w:rFonts w:hint="eastAsia" w:ascii="宋体" w:hAnsi="宋体" w:eastAsia="宋体" w:cs="宋体"/>
                <w:i w:val="0"/>
                <w:color w:val="000000"/>
                <w:sz w:val="18"/>
                <w:szCs w:val="18"/>
                <w:u w:val="none"/>
              </w:rPr>
            </w:pPr>
          </w:p>
        </w:tc>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BA203">
            <w:pPr>
              <w:snapToGrid w:val="0"/>
              <w:jc w:val="center"/>
              <w:rPr>
                <w:rFonts w:hint="eastAsia" w:ascii="宋体" w:hAnsi="宋体" w:eastAsia="宋体" w:cs="宋体"/>
                <w:i w:val="0"/>
                <w:color w:val="000000"/>
                <w:sz w:val="18"/>
                <w:szCs w:val="18"/>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E6DD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72D6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保障老干部生活待遇和政治待遇</w:t>
            </w:r>
          </w:p>
        </w:tc>
        <w:tc>
          <w:tcPr>
            <w:tcW w:w="4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CE2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FF1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1AB59">
            <w:pPr>
              <w:snapToGrid w:val="0"/>
              <w:jc w:val="center"/>
              <w:rPr>
                <w:rFonts w:hint="eastAsia" w:ascii="宋体" w:hAnsi="宋体" w:eastAsia="宋体" w:cs="宋体"/>
                <w:i w:val="0"/>
                <w:color w:val="000000"/>
                <w:sz w:val="18"/>
                <w:szCs w:val="18"/>
                <w:u w:val="none"/>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DFDF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3B47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66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AAE09F">
            <w:pPr>
              <w:snapToGrid w:val="0"/>
              <w:jc w:val="center"/>
              <w:rPr>
                <w:rFonts w:hint="default" w:ascii="微软雅黑" w:hAnsi="微软雅黑" w:eastAsia="微软雅黑" w:cs="微软雅黑"/>
                <w:i/>
                <w:color w:val="000000"/>
                <w:sz w:val="16"/>
                <w:szCs w:val="16"/>
                <w:u w:val="none"/>
              </w:rPr>
            </w:pPr>
          </w:p>
        </w:tc>
      </w:tr>
      <w:tr w14:paraId="02DBE70D">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5E2DA">
            <w:pPr>
              <w:snapToGrid w:val="0"/>
              <w:jc w:val="center"/>
              <w:rPr>
                <w:rFonts w:hint="eastAsia" w:ascii="宋体" w:hAnsi="宋体" w:eastAsia="宋体" w:cs="宋体"/>
                <w:i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9D3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69C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ECC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得到全县老干部认可</w:t>
            </w:r>
          </w:p>
        </w:tc>
        <w:tc>
          <w:tcPr>
            <w:tcW w:w="4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488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EDF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AF6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2F43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C2FDF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656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60DA8">
            <w:pPr>
              <w:snapToGrid w:val="0"/>
              <w:jc w:val="center"/>
              <w:rPr>
                <w:rFonts w:hint="default" w:ascii="微软雅黑" w:hAnsi="微软雅黑" w:eastAsia="微软雅黑" w:cs="微软雅黑"/>
                <w:i/>
                <w:color w:val="000000"/>
                <w:sz w:val="16"/>
                <w:szCs w:val="16"/>
                <w:u w:val="none"/>
              </w:rPr>
            </w:pPr>
          </w:p>
        </w:tc>
      </w:tr>
      <w:tr w14:paraId="78811044">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72F6E">
            <w:pPr>
              <w:snapToGrid w:val="0"/>
              <w:jc w:val="center"/>
              <w:rPr>
                <w:rFonts w:hint="eastAsia" w:ascii="宋体" w:hAnsi="宋体" w:eastAsia="宋体" w:cs="宋体"/>
                <w:i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8BC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EA91D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EBEE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全县干部满意度</w:t>
            </w:r>
          </w:p>
        </w:tc>
        <w:tc>
          <w:tcPr>
            <w:tcW w:w="4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293C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1D41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1692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ED160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3AF9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A0BA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27D51">
            <w:pPr>
              <w:snapToGrid w:val="0"/>
              <w:jc w:val="center"/>
              <w:rPr>
                <w:rFonts w:hint="default" w:ascii="微软雅黑" w:hAnsi="微软雅黑" w:eastAsia="微软雅黑" w:cs="微软雅黑"/>
                <w:i/>
                <w:color w:val="000000"/>
                <w:sz w:val="16"/>
                <w:szCs w:val="16"/>
                <w:u w:val="none"/>
              </w:rPr>
            </w:pPr>
          </w:p>
        </w:tc>
      </w:tr>
      <w:tr w14:paraId="4B8D0CE1">
        <w:tblPrEx>
          <w:tblCellMar>
            <w:top w:w="32" w:type="dxa"/>
            <w:left w:w="64" w:type="dxa"/>
            <w:bottom w:w="32" w:type="dxa"/>
            <w:right w:w="64" w:type="dxa"/>
          </w:tblCellMar>
        </w:tblPrEx>
        <w:trPr>
          <w:trHeight w:val="0" w:hRule="atLeast"/>
          <w:jc w:val="center"/>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24CEB">
            <w:pPr>
              <w:snapToGrid w:val="0"/>
              <w:jc w:val="center"/>
              <w:rPr>
                <w:rFonts w:hint="eastAsia" w:ascii="宋体" w:hAnsi="宋体" w:eastAsia="宋体" w:cs="宋体"/>
                <w:i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D09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0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4960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4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D91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干部管理经费</w:t>
            </w:r>
          </w:p>
        </w:tc>
        <w:tc>
          <w:tcPr>
            <w:tcW w:w="4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115B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1C07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D69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C4DD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9ADF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365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EA82E">
            <w:pPr>
              <w:snapToGrid w:val="0"/>
              <w:jc w:val="center"/>
              <w:rPr>
                <w:rFonts w:hint="default" w:ascii="微软雅黑" w:hAnsi="微软雅黑" w:eastAsia="微软雅黑" w:cs="微软雅黑"/>
                <w:i/>
                <w:color w:val="000000"/>
                <w:sz w:val="16"/>
                <w:szCs w:val="16"/>
                <w:u w:val="none"/>
              </w:rPr>
            </w:pPr>
          </w:p>
        </w:tc>
      </w:tr>
      <w:tr w14:paraId="599C2D7C">
        <w:tblPrEx>
          <w:tblCellMar>
            <w:top w:w="32" w:type="dxa"/>
            <w:left w:w="64" w:type="dxa"/>
            <w:bottom w:w="32" w:type="dxa"/>
            <w:right w:w="64" w:type="dxa"/>
          </w:tblCellMar>
        </w:tblPrEx>
        <w:trPr>
          <w:trHeight w:val="0" w:hRule="atLeast"/>
          <w:jc w:val="center"/>
        </w:trPr>
        <w:tc>
          <w:tcPr>
            <w:tcW w:w="731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6630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7C90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1F0482">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74B78">
            <w:pPr>
              <w:snapToGrid w:val="0"/>
              <w:rPr>
                <w:rFonts w:hint="eastAsia" w:ascii="宋体" w:hAnsi="宋体" w:eastAsia="宋体" w:cs="宋体"/>
                <w:i w:val="0"/>
                <w:color w:val="000000"/>
                <w:sz w:val="18"/>
                <w:szCs w:val="18"/>
                <w:u w:val="none"/>
              </w:rPr>
            </w:pPr>
          </w:p>
        </w:tc>
      </w:tr>
      <w:tr w14:paraId="62ACF612">
        <w:tblPrEx>
          <w:tblCellMar>
            <w:top w:w="32" w:type="dxa"/>
            <w:left w:w="64" w:type="dxa"/>
            <w:bottom w:w="32" w:type="dxa"/>
            <w:right w:w="64" w:type="dxa"/>
          </w:tblCellMar>
        </w:tblPrEx>
        <w:trPr>
          <w:trHeight w:val="0"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317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93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26D50">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完成全县党建、干部综合等工作。</w:t>
            </w:r>
          </w:p>
        </w:tc>
      </w:tr>
      <w:tr w14:paraId="5F3BFF8F">
        <w:tblPrEx>
          <w:tblCellMar>
            <w:top w:w="32" w:type="dxa"/>
            <w:left w:w="64" w:type="dxa"/>
            <w:bottom w:w="32" w:type="dxa"/>
            <w:right w:w="64" w:type="dxa"/>
          </w:tblCellMar>
        </w:tblPrEx>
        <w:trPr>
          <w:trHeight w:val="0"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9F96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93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9E208">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52C6CDC1">
        <w:tblPrEx>
          <w:tblCellMar>
            <w:top w:w="32" w:type="dxa"/>
            <w:left w:w="64" w:type="dxa"/>
            <w:bottom w:w="32" w:type="dxa"/>
            <w:right w:w="64" w:type="dxa"/>
          </w:tblCellMar>
        </w:tblPrEx>
        <w:trPr>
          <w:trHeight w:val="0"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108D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93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7B343">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697EF54">
        <w:tblPrEx>
          <w:tblCellMar>
            <w:top w:w="32" w:type="dxa"/>
            <w:left w:w="64" w:type="dxa"/>
            <w:bottom w:w="32" w:type="dxa"/>
            <w:right w:w="64" w:type="dxa"/>
          </w:tblCellMar>
        </w:tblPrEx>
        <w:trPr>
          <w:trHeight w:val="0" w:hRule="atLeast"/>
          <w:jc w:val="center"/>
        </w:trPr>
        <w:tc>
          <w:tcPr>
            <w:tcW w:w="525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AADB1">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74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51CEA">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14230077">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126"/>
        <w:gridCol w:w="1286"/>
        <w:gridCol w:w="1019"/>
        <w:gridCol w:w="1289"/>
        <w:gridCol w:w="482"/>
        <w:gridCol w:w="434"/>
        <w:gridCol w:w="661"/>
        <w:gridCol w:w="1111"/>
        <w:gridCol w:w="373"/>
        <w:gridCol w:w="373"/>
        <w:gridCol w:w="846"/>
      </w:tblGrid>
      <w:tr w14:paraId="4F51D03D">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78843">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72497981">
        <w:tblPrEx>
          <w:tblCellMar>
            <w:top w:w="32" w:type="dxa"/>
            <w:left w:w="64" w:type="dxa"/>
            <w:bottom w:w="32" w:type="dxa"/>
            <w:right w:w="64" w:type="dxa"/>
          </w:tblCellMar>
        </w:tblPrEx>
        <w:trPr>
          <w:trHeight w:val="0" w:hRule="atLeast"/>
          <w:jc w:val="center"/>
        </w:trPr>
        <w:tc>
          <w:tcPr>
            <w:tcW w:w="24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D4D8E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58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FE40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51113225T000013042359</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四川省关于下达驻村第一书记和工作队经费补助</w:t>
            </w:r>
          </w:p>
        </w:tc>
      </w:tr>
      <w:tr w14:paraId="38B41348">
        <w:tblPrEx>
          <w:tblCellMar>
            <w:top w:w="32" w:type="dxa"/>
            <w:left w:w="64" w:type="dxa"/>
            <w:bottom w:w="32" w:type="dxa"/>
            <w:right w:w="64" w:type="dxa"/>
          </w:tblCellMar>
        </w:tblPrEx>
        <w:trPr>
          <w:trHeight w:val="0" w:hRule="atLeast"/>
          <w:jc w:val="center"/>
        </w:trPr>
        <w:tc>
          <w:tcPr>
            <w:tcW w:w="24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8479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88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E341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11" w:type="dxa"/>
            <w:tcBorders>
              <w:top w:val="nil"/>
              <w:left w:val="nil"/>
              <w:bottom w:val="nil"/>
              <w:right w:val="nil"/>
            </w:tcBorders>
            <w:shd w:val="clear" w:color="auto" w:fill="auto"/>
            <w:tcMar>
              <w:top w:w="15" w:type="dxa"/>
              <w:left w:w="15" w:type="dxa"/>
              <w:right w:w="15" w:type="dxa"/>
            </w:tcMar>
            <w:vAlign w:val="center"/>
          </w:tcPr>
          <w:p w14:paraId="0903661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5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FA7F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4352C987">
        <w:tblPrEx>
          <w:tblCellMar>
            <w:top w:w="32" w:type="dxa"/>
            <w:left w:w="64" w:type="dxa"/>
            <w:bottom w:w="32" w:type="dxa"/>
            <w:right w:w="64" w:type="dxa"/>
          </w:tblCellMar>
        </w:tblPrEx>
        <w:trPr>
          <w:trHeight w:val="0" w:hRule="atLeast"/>
          <w:jc w:val="center"/>
        </w:trPr>
        <w:tc>
          <w:tcPr>
            <w:tcW w:w="11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C4D7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28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56CF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88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60A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70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3C3D4">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C0635E7">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65EBA">
            <w:pPr>
              <w:snapToGrid w:val="0"/>
              <w:rPr>
                <w:rFonts w:hint="eastAsia" w:ascii="宋体" w:hAnsi="宋体" w:eastAsia="宋体" w:cs="宋体"/>
                <w:i w:val="0"/>
                <w:color w:val="000000"/>
                <w:sz w:val="18"/>
                <w:szCs w:val="18"/>
                <w:u w:val="none"/>
              </w:rPr>
            </w:pPr>
          </w:p>
        </w:tc>
        <w:tc>
          <w:tcPr>
            <w:tcW w:w="12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F0AF7">
            <w:pPr>
              <w:snapToGrid w:val="0"/>
              <w:rPr>
                <w:rFonts w:hint="eastAsia" w:ascii="宋体" w:hAnsi="宋体" w:eastAsia="宋体" w:cs="宋体"/>
                <w:i w:val="0"/>
                <w:color w:val="000000"/>
                <w:sz w:val="18"/>
                <w:szCs w:val="18"/>
                <w:u w:val="none"/>
              </w:rPr>
            </w:pPr>
          </w:p>
        </w:tc>
        <w:tc>
          <w:tcPr>
            <w:tcW w:w="388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88B1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关于第一书记及工作队的工作经费</w:t>
            </w:r>
          </w:p>
        </w:tc>
        <w:tc>
          <w:tcPr>
            <w:tcW w:w="270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0FB61">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完成拨付第一书记及工作队经费</w:t>
            </w:r>
          </w:p>
        </w:tc>
      </w:tr>
      <w:tr w14:paraId="7DA8BF96">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F844A">
            <w:pPr>
              <w:snapToGrid w:val="0"/>
              <w:rPr>
                <w:rFonts w:hint="eastAsia" w:ascii="宋体" w:hAnsi="宋体" w:eastAsia="宋体" w:cs="宋体"/>
                <w:i w:val="0"/>
                <w:color w:val="000000"/>
                <w:sz w:val="18"/>
                <w:szCs w:val="18"/>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3D5C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58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6149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关于第一书记及工作队的工作经费</w:t>
            </w:r>
          </w:p>
        </w:tc>
      </w:tr>
      <w:tr w14:paraId="06C1C865">
        <w:tblPrEx>
          <w:tblCellMar>
            <w:top w:w="32" w:type="dxa"/>
            <w:left w:w="64" w:type="dxa"/>
            <w:bottom w:w="32" w:type="dxa"/>
            <w:right w:w="64" w:type="dxa"/>
          </w:tblCellMar>
        </w:tblPrEx>
        <w:trPr>
          <w:trHeight w:val="0" w:hRule="atLeast"/>
          <w:jc w:val="center"/>
        </w:trPr>
        <w:tc>
          <w:tcPr>
            <w:tcW w:w="11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E98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9ABA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FE3C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958F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57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2BE8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74E6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FEC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A32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2FAB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6250AD69">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BDB80">
            <w:pPr>
              <w:snapToGrid w:val="0"/>
              <w:jc w:val="center"/>
              <w:rPr>
                <w:rFonts w:hint="eastAsia" w:ascii="宋体" w:hAnsi="宋体" w:eastAsia="宋体" w:cs="宋体"/>
                <w:i w:val="0"/>
                <w:color w:val="000000"/>
                <w:sz w:val="18"/>
                <w:szCs w:val="18"/>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E9FC4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0DB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48F2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121.00</w:t>
            </w:r>
          </w:p>
        </w:tc>
        <w:tc>
          <w:tcPr>
            <w:tcW w:w="157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594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121.00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9B6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7BA4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0C4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4C67B">
            <w:pPr>
              <w:snapToGrid w:val="0"/>
              <w:rPr>
                <w:rFonts w:hint="eastAsia" w:ascii="黑体" w:hAnsi="黑体" w:eastAsia="黑体" w:cs="黑体"/>
                <w:i/>
                <w:color w:val="000000"/>
                <w:sz w:val="18"/>
                <w:szCs w:val="18"/>
                <w:u w:val="none"/>
              </w:rPr>
            </w:pPr>
          </w:p>
        </w:tc>
      </w:tr>
      <w:tr w14:paraId="0503C253">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A0573">
            <w:pPr>
              <w:snapToGrid w:val="0"/>
              <w:jc w:val="center"/>
              <w:rPr>
                <w:rFonts w:hint="eastAsia" w:ascii="宋体" w:hAnsi="宋体" w:eastAsia="宋体" w:cs="宋体"/>
                <w:i w:val="0"/>
                <w:color w:val="000000"/>
                <w:sz w:val="18"/>
                <w:szCs w:val="18"/>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77F9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E5C8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C326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121.00</w:t>
            </w:r>
          </w:p>
        </w:tc>
        <w:tc>
          <w:tcPr>
            <w:tcW w:w="157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33F34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121.00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85C3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6C0B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35D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F5AFB">
            <w:pPr>
              <w:snapToGrid w:val="0"/>
              <w:rPr>
                <w:rFonts w:hint="eastAsia" w:ascii="黑体" w:hAnsi="黑体" w:eastAsia="黑体" w:cs="黑体"/>
                <w:i/>
                <w:color w:val="000000"/>
                <w:sz w:val="18"/>
                <w:szCs w:val="18"/>
                <w:u w:val="none"/>
              </w:rPr>
            </w:pPr>
          </w:p>
        </w:tc>
      </w:tr>
      <w:tr w14:paraId="60198FB0">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CA86F">
            <w:pPr>
              <w:snapToGrid w:val="0"/>
              <w:jc w:val="center"/>
              <w:rPr>
                <w:rFonts w:hint="eastAsia" w:ascii="宋体" w:hAnsi="宋体" w:eastAsia="宋体" w:cs="宋体"/>
                <w:i w:val="0"/>
                <w:color w:val="000000"/>
                <w:sz w:val="18"/>
                <w:szCs w:val="18"/>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C911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410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E98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7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778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DAD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8F16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8AF7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21AEA">
            <w:pPr>
              <w:snapToGrid w:val="0"/>
              <w:rPr>
                <w:rFonts w:hint="eastAsia" w:ascii="黑体" w:hAnsi="黑体" w:eastAsia="黑体" w:cs="黑体"/>
                <w:i/>
                <w:color w:val="000000"/>
                <w:sz w:val="18"/>
                <w:szCs w:val="18"/>
                <w:u w:val="none"/>
              </w:rPr>
            </w:pPr>
          </w:p>
        </w:tc>
      </w:tr>
      <w:tr w14:paraId="039FB834">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F07FB">
            <w:pPr>
              <w:snapToGrid w:val="0"/>
              <w:jc w:val="center"/>
              <w:rPr>
                <w:rFonts w:hint="eastAsia" w:ascii="宋体" w:hAnsi="宋体" w:eastAsia="宋体" w:cs="宋体"/>
                <w:i w:val="0"/>
                <w:color w:val="000000"/>
                <w:sz w:val="18"/>
                <w:szCs w:val="18"/>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4FB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125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3D67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7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72B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EDD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6253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570B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6C369">
            <w:pPr>
              <w:snapToGrid w:val="0"/>
              <w:rPr>
                <w:rFonts w:hint="eastAsia" w:ascii="黑体" w:hAnsi="黑体" w:eastAsia="黑体" w:cs="黑体"/>
                <w:i/>
                <w:color w:val="000000"/>
                <w:sz w:val="18"/>
                <w:szCs w:val="18"/>
                <w:u w:val="none"/>
              </w:rPr>
            </w:pPr>
          </w:p>
        </w:tc>
      </w:tr>
      <w:tr w14:paraId="68E27CAB">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16F0">
            <w:pPr>
              <w:snapToGrid w:val="0"/>
              <w:jc w:val="center"/>
              <w:rPr>
                <w:rFonts w:hint="eastAsia" w:ascii="宋体" w:hAnsi="宋体" w:eastAsia="宋体" w:cs="宋体"/>
                <w:i w:val="0"/>
                <w:color w:val="000000"/>
                <w:sz w:val="18"/>
                <w:szCs w:val="18"/>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156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880C3">
            <w:pPr>
              <w:snapToGrid w:val="0"/>
              <w:jc w:val="center"/>
              <w:rPr>
                <w:rFonts w:hint="default" w:ascii="微软雅黑" w:hAnsi="微软雅黑" w:eastAsia="微软雅黑" w:cs="微软雅黑"/>
                <w:i/>
                <w:color w:val="000000"/>
                <w:sz w:val="16"/>
                <w:szCs w:val="16"/>
                <w:u w:val="none"/>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7C531">
            <w:pPr>
              <w:snapToGrid w:val="0"/>
              <w:jc w:val="center"/>
              <w:rPr>
                <w:rFonts w:hint="default" w:ascii="微软雅黑" w:hAnsi="微软雅黑" w:eastAsia="微软雅黑" w:cs="微软雅黑"/>
                <w:i/>
                <w:color w:val="000000"/>
                <w:sz w:val="16"/>
                <w:szCs w:val="16"/>
                <w:u w:val="none"/>
              </w:rPr>
            </w:pPr>
          </w:p>
        </w:tc>
        <w:tc>
          <w:tcPr>
            <w:tcW w:w="157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D962F">
            <w:pPr>
              <w:snapToGrid w:val="0"/>
              <w:jc w:val="center"/>
              <w:rPr>
                <w:rFonts w:hint="default" w:ascii="微软雅黑" w:hAnsi="微软雅黑" w:eastAsia="微软雅黑" w:cs="微软雅黑"/>
                <w:i/>
                <w:color w:val="000000"/>
                <w:sz w:val="16"/>
                <w:szCs w:val="16"/>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A712A">
            <w:pPr>
              <w:snapToGrid w:val="0"/>
              <w:jc w:val="center"/>
              <w:rPr>
                <w:rFonts w:hint="default" w:ascii="微软雅黑" w:hAnsi="微软雅黑" w:eastAsia="微软雅黑" w:cs="微软雅黑"/>
                <w:i/>
                <w:color w:val="000000"/>
                <w:sz w:val="16"/>
                <w:szCs w:val="16"/>
                <w:u w:val="none"/>
              </w:rPr>
            </w:pP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BB8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C19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7F8D0">
            <w:pPr>
              <w:snapToGrid w:val="0"/>
              <w:rPr>
                <w:rFonts w:hint="eastAsia" w:ascii="黑体" w:hAnsi="黑体" w:eastAsia="黑体" w:cs="黑体"/>
                <w:i/>
                <w:color w:val="000000"/>
                <w:sz w:val="18"/>
                <w:szCs w:val="18"/>
                <w:u w:val="none"/>
              </w:rPr>
            </w:pPr>
          </w:p>
        </w:tc>
      </w:tr>
      <w:tr w14:paraId="50A4F9BD">
        <w:tblPrEx>
          <w:tblCellMar>
            <w:top w:w="32" w:type="dxa"/>
            <w:left w:w="64" w:type="dxa"/>
            <w:bottom w:w="32" w:type="dxa"/>
            <w:right w:w="64" w:type="dxa"/>
          </w:tblCellMar>
        </w:tblPrEx>
        <w:trPr>
          <w:trHeight w:val="0" w:hRule="atLeast"/>
          <w:jc w:val="center"/>
        </w:trPr>
        <w:tc>
          <w:tcPr>
            <w:tcW w:w="11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EF2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682BD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354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2CD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F6D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3A8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691B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85F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E83F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F1AD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95E9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24730D4">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14049">
            <w:pPr>
              <w:snapToGrid w:val="0"/>
              <w:jc w:val="center"/>
              <w:rPr>
                <w:rFonts w:hint="eastAsia" w:ascii="宋体" w:hAnsi="宋体" w:eastAsia="宋体" w:cs="宋体"/>
                <w:i w:val="0"/>
                <w:color w:val="000000"/>
                <w:sz w:val="18"/>
                <w:szCs w:val="18"/>
                <w:u w:val="none"/>
              </w:rPr>
            </w:pPr>
          </w:p>
        </w:tc>
        <w:tc>
          <w:tcPr>
            <w:tcW w:w="128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D96A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7F04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4C5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驻村第一书记</w:t>
            </w:r>
          </w:p>
        </w:tc>
        <w:tc>
          <w:tcPr>
            <w:tcW w:w="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675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B8E0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242</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2507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32BA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242</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2253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9E56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7F72C">
            <w:pPr>
              <w:snapToGrid w:val="0"/>
              <w:jc w:val="center"/>
              <w:rPr>
                <w:rFonts w:hint="default" w:ascii="微软雅黑" w:hAnsi="微软雅黑" w:eastAsia="微软雅黑" w:cs="微软雅黑"/>
                <w:i/>
                <w:color w:val="000000"/>
                <w:sz w:val="16"/>
                <w:szCs w:val="16"/>
                <w:u w:val="none"/>
              </w:rPr>
            </w:pPr>
          </w:p>
        </w:tc>
      </w:tr>
      <w:tr w14:paraId="643FC250">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60D5A">
            <w:pPr>
              <w:snapToGrid w:val="0"/>
              <w:jc w:val="center"/>
              <w:rPr>
                <w:rFonts w:hint="eastAsia" w:ascii="宋体" w:hAnsi="宋体" w:eastAsia="宋体" w:cs="宋体"/>
                <w:i w:val="0"/>
                <w:color w:val="000000"/>
                <w:sz w:val="18"/>
                <w:szCs w:val="18"/>
                <w:u w:val="none"/>
              </w:rPr>
            </w:pPr>
          </w:p>
        </w:tc>
        <w:tc>
          <w:tcPr>
            <w:tcW w:w="12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1C1B9">
            <w:pPr>
              <w:snapToGrid w:val="0"/>
              <w:jc w:val="center"/>
              <w:rPr>
                <w:rFonts w:hint="eastAsia" w:ascii="宋体" w:hAnsi="宋体" w:eastAsia="宋体" w:cs="宋体"/>
                <w:i w:val="0"/>
                <w:color w:val="000000"/>
                <w:sz w:val="18"/>
                <w:szCs w:val="18"/>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774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D97A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拨付时间</w:t>
            </w:r>
          </w:p>
        </w:tc>
        <w:tc>
          <w:tcPr>
            <w:tcW w:w="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C83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6E2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3C33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8B6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1F6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720C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412FB">
            <w:pPr>
              <w:snapToGrid w:val="0"/>
              <w:jc w:val="center"/>
              <w:rPr>
                <w:rFonts w:hint="default" w:ascii="微软雅黑" w:hAnsi="微软雅黑" w:eastAsia="微软雅黑" w:cs="微软雅黑"/>
                <w:i/>
                <w:color w:val="000000"/>
                <w:sz w:val="16"/>
                <w:szCs w:val="16"/>
                <w:u w:val="none"/>
              </w:rPr>
            </w:pPr>
          </w:p>
        </w:tc>
      </w:tr>
      <w:tr w14:paraId="6B507CBC">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FF943">
            <w:pPr>
              <w:snapToGrid w:val="0"/>
              <w:jc w:val="center"/>
              <w:rPr>
                <w:rFonts w:hint="eastAsia" w:ascii="宋体" w:hAnsi="宋体" w:eastAsia="宋体" w:cs="宋体"/>
                <w:i w:val="0"/>
                <w:color w:val="000000"/>
                <w:sz w:val="18"/>
                <w:szCs w:val="18"/>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C32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3853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E57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经费保障提高工作积极性</w:t>
            </w:r>
          </w:p>
        </w:tc>
        <w:tc>
          <w:tcPr>
            <w:tcW w:w="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0E9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E44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7F6CB">
            <w:pPr>
              <w:snapToGrid w:val="0"/>
              <w:jc w:val="center"/>
              <w:rPr>
                <w:rFonts w:hint="eastAsia" w:ascii="宋体" w:hAnsi="宋体" w:eastAsia="宋体" w:cs="宋体"/>
                <w:i w:val="0"/>
                <w:color w:val="000000"/>
                <w:sz w:val="18"/>
                <w:szCs w:val="18"/>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EEC0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5A3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B45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19513">
            <w:pPr>
              <w:snapToGrid w:val="0"/>
              <w:jc w:val="center"/>
              <w:rPr>
                <w:rFonts w:hint="default" w:ascii="微软雅黑" w:hAnsi="微软雅黑" w:eastAsia="微软雅黑" w:cs="微软雅黑"/>
                <w:i/>
                <w:color w:val="000000"/>
                <w:sz w:val="16"/>
                <w:szCs w:val="16"/>
                <w:u w:val="none"/>
              </w:rPr>
            </w:pPr>
          </w:p>
        </w:tc>
      </w:tr>
      <w:tr w14:paraId="1BD708A2">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2FC9D">
            <w:pPr>
              <w:snapToGrid w:val="0"/>
              <w:jc w:val="center"/>
              <w:rPr>
                <w:rFonts w:hint="eastAsia" w:ascii="宋体" w:hAnsi="宋体" w:eastAsia="宋体" w:cs="宋体"/>
                <w:i w:val="0"/>
                <w:color w:val="000000"/>
                <w:sz w:val="18"/>
                <w:szCs w:val="18"/>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0BBD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5C6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22C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提高驻村队员的满意度</w:t>
            </w:r>
          </w:p>
        </w:tc>
        <w:tc>
          <w:tcPr>
            <w:tcW w:w="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FB2F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C14F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48286">
            <w:pPr>
              <w:snapToGrid w:val="0"/>
              <w:jc w:val="center"/>
              <w:rPr>
                <w:rFonts w:hint="eastAsia" w:ascii="宋体" w:hAnsi="宋体" w:eastAsia="宋体" w:cs="宋体"/>
                <w:i w:val="0"/>
                <w:color w:val="000000"/>
                <w:sz w:val="18"/>
                <w:szCs w:val="18"/>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E96D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DE1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50F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4773A">
            <w:pPr>
              <w:snapToGrid w:val="0"/>
              <w:jc w:val="center"/>
              <w:rPr>
                <w:rFonts w:hint="default" w:ascii="微软雅黑" w:hAnsi="微软雅黑" w:eastAsia="微软雅黑" w:cs="微软雅黑"/>
                <w:i/>
                <w:color w:val="000000"/>
                <w:sz w:val="16"/>
                <w:szCs w:val="16"/>
                <w:u w:val="none"/>
              </w:rPr>
            </w:pPr>
          </w:p>
        </w:tc>
      </w:tr>
      <w:tr w14:paraId="44B97533">
        <w:tblPrEx>
          <w:tblCellMar>
            <w:top w:w="32" w:type="dxa"/>
            <w:left w:w="64" w:type="dxa"/>
            <w:bottom w:w="32" w:type="dxa"/>
            <w:right w:w="64" w:type="dxa"/>
          </w:tblCellMar>
        </w:tblPrEx>
        <w:trPr>
          <w:trHeight w:val="0" w:hRule="atLeast"/>
          <w:jc w:val="center"/>
        </w:trPr>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DFBAD">
            <w:pPr>
              <w:snapToGrid w:val="0"/>
              <w:jc w:val="center"/>
              <w:rPr>
                <w:rFonts w:hint="eastAsia" w:ascii="宋体" w:hAnsi="宋体" w:eastAsia="宋体" w:cs="宋体"/>
                <w:i w:val="0"/>
                <w:color w:val="000000"/>
                <w:sz w:val="18"/>
                <w:szCs w:val="18"/>
                <w:u w:val="none"/>
              </w:rPr>
            </w:pPr>
          </w:p>
        </w:tc>
        <w:tc>
          <w:tcPr>
            <w:tcW w:w="12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2105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7D6B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9B9D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工作经费</w:t>
            </w:r>
          </w:p>
        </w:tc>
        <w:tc>
          <w:tcPr>
            <w:tcW w:w="4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CA6E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27D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121</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0EB9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5EF7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121</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5BA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DEDD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0CED8">
            <w:pPr>
              <w:snapToGrid w:val="0"/>
              <w:jc w:val="center"/>
              <w:rPr>
                <w:rFonts w:hint="default" w:ascii="微软雅黑" w:hAnsi="微软雅黑" w:eastAsia="微软雅黑" w:cs="微软雅黑"/>
                <w:i/>
                <w:color w:val="000000"/>
                <w:sz w:val="16"/>
                <w:szCs w:val="16"/>
                <w:u w:val="none"/>
              </w:rPr>
            </w:pPr>
          </w:p>
        </w:tc>
      </w:tr>
      <w:tr w14:paraId="772143F8">
        <w:tblPrEx>
          <w:tblCellMar>
            <w:top w:w="32" w:type="dxa"/>
            <w:left w:w="64" w:type="dxa"/>
            <w:bottom w:w="32" w:type="dxa"/>
            <w:right w:w="64" w:type="dxa"/>
          </w:tblCellMar>
        </w:tblPrEx>
        <w:trPr>
          <w:trHeight w:val="0" w:hRule="atLeast"/>
          <w:jc w:val="center"/>
        </w:trPr>
        <w:tc>
          <w:tcPr>
            <w:tcW w:w="7408"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036B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96C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6785C">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8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26798">
            <w:pPr>
              <w:snapToGrid w:val="0"/>
              <w:rPr>
                <w:rFonts w:hint="eastAsia" w:ascii="宋体" w:hAnsi="宋体" w:eastAsia="宋体" w:cs="宋体"/>
                <w:i w:val="0"/>
                <w:color w:val="000000"/>
                <w:sz w:val="18"/>
                <w:szCs w:val="18"/>
                <w:u w:val="none"/>
              </w:rPr>
            </w:pPr>
          </w:p>
        </w:tc>
      </w:tr>
      <w:tr w14:paraId="146510E5">
        <w:tblPrEx>
          <w:tblCellMar>
            <w:top w:w="32" w:type="dxa"/>
            <w:left w:w="64" w:type="dxa"/>
            <w:bottom w:w="32" w:type="dxa"/>
            <w:right w:w="64" w:type="dxa"/>
          </w:tblCellMar>
        </w:tblPrEx>
        <w:trPr>
          <w:trHeight w:val="0" w:hRule="atLeas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DFCD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87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3BD79">
            <w:pPr>
              <w:keepNext w:val="0"/>
              <w:keepLines w:val="0"/>
              <w:widowControl/>
              <w:suppressLineNumbers w:val="0"/>
              <w:snapToGrid w:val="0"/>
              <w:jc w:val="left"/>
              <w:textAlignment w:val="center"/>
              <w:rPr>
                <w:rFonts w:hint="default" w:ascii="微软雅黑" w:hAnsi="微软雅黑" w:eastAsia="微软雅黑" w:cs="微软雅黑"/>
                <w:i/>
                <w:color w:val="000000"/>
                <w:sz w:val="16"/>
                <w:szCs w:val="16"/>
                <w:u w:val="none"/>
              </w:rPr>
            </w:pPr>
            <w:r>
              <w:rPr>
                <w:rFonts w:hint="default" w:ascii="微软雅黑" w:hAnsi="微软雅黑" w:eastAsia="微软雅黑" w:cs="微软雅黑"/>
                <w:i/>
                <w:color w:val="000000"/>
                <w:kern w:val="0"/>
                <w:sz w:val="16"/>
                <w:szCs w:val="16"/>
                <w:u w:val="none"/>
                <w:lang w:val="en-US" w:eastAsia="zh-CN" w:bidi="ar"/>
              </w:rPr>
              <w:t>完成拨付第一书记及工作队经费</w:t>
            </w:r>
          </w:p>
        </w:tc>
      </w:tr>
      <w:tr w14:paraId="2A449B6B">
        <w:tblPrEx>
          <w:tblCellMar>
            <w:top w:w="32" w:type="dxa"/>
            <w:left w:w="64" w:type="dxa"/>
            <w:bottom w:w="32" w:type="dxa"/>
            <w:right w:w="64" w:type="dxa"/>
          </w:tblCellMar>
        </w:tblPrEx>
        <w:trPr>
          <w:trHeight w:val="0" w:hRule="atLeas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795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87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BF116">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DF68F90">
        <w:tblPrEx>
          <w:tblCellMar>
            <w:top w:w="32" w:type="dxa"/>
            <w:left w:w="64" w:type="dxa"/>
            <w:bottom w:w="32" w:type="dxa"/>
            <w:right w:w="64" w:type="dxa"/>
          </w:tblCellMar>
        </w:tblPrEx>
        <w:trPr>
          <w:trHeight w:val="0" w:hRule="atLeast"/>
          <w:jc w:val="center"/>
        </w:trPr>
        <w:tc>
          <w:tcPr>
            <w:tcW w:w="11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A19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87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D477C">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8CEA567">
        <w:tblPrEx>
          <w:tblCellMar>
            <w:top w:w="32" w:type="dxa"/>
            <w:left w:w="64" w:type="dxa"/>
            <w:bottom w:w="32" w:type="dxa"/>
            <w:right w:w="64" w:type="dxa"/>
          </w:tblCellMar>
        </w:tblPrEx>
        <w:trPr>
          <w:trHeight w:val="0" w:hRule="atLeast"/>
          <w:jc w:val="center"/>
        </w:trPr>
        <w:tc>
          <w:tcPr>
            <w:tcW w:w="520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5A0DA">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79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5A4C3">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075387DC">
      <w:pPr>
        <w:keepNext w:val="0"/>
        <w:keepLines w:val="0"/>
        <w:widowControl/>
        <w:suppressLineNumbers w:val="0"/>
        <w:snapToGrid w:val="0"/>
        <w:jc w:val="center"/>
        <w:textAlignment w:val="center"/>
        <w:rPr>
          <w:rFonts w:hint="eastAsia" w:ascii="黑体" w:hAnsi="宋体" w:eastAsia="黑体" w:cs="黑体"/>
          <w:b/>
          <w:i w:val="0"/>
          <w:color w:val="000000"/>
          <w:kern w:val="0"/>
          <w:sz w:val="30"/>
          <w:szCs w:val="30"/>
          <w:u w:val="none"/>
          <w:lang w:val="en-US" w:eastAsia="zh-CN" w:bidi="ar"/>
        </w:rPr>
      </w:pPr>
      <w:r>
        <w:rPr>
          <w:rFonts w:hint="eastAsia" w:ascii="黑体" w:hAnsi="宋体" w:eastAsia="黑体" w:cs="黑体"/>
          <w:b/>
          <w:i w:val="0"/>
          <w:color w:val="000000"/>
          <w:kern w:val="0"/>
          <w:sz w:val="30"/>
          <w:szCs w:val="30"/>
          <w:u w:val="none"/>
          <w:lang w:val="en-US" w:eastAsia="zh-CN" w:bidi="ar"/>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151"/>
        <w:gridCol w:w="1316"/>
        <w:gridCol w:w="1037"/>
        <w:gridCol w:w="1217"/>
        <w:gridCol w:w="486"/>
        <w:gridCol w:w="392"/>
        <w:gridCol w:w="666"/>
        <w:gridCol w:w="1129"/>
        <w:gridCol w:w="373"/>
        <w:gridCol w:w="373"/>
        <w:gridCol w:w="860"/>
      </w:tblGrid>
      <w:tr w14:paraId="4A1A9728">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EF596">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16343FD5">
        <w:tblPrEx>
          <w:tblCellMar>
            <w:top w:w="32" w:type="dxa"/>
            <w:left w:w="64" w:type="dxa"/>
            <w:bottom w:w="32" w:type="dxa"/>
            <w:right w:w="64" w:type="dxa"/>
          </w:tblCellMar>
        </w:tblPrEx>
        <w:trPr>
          <w:trHeight w:val="0" w:hRule="atLeast"/>
          <w:jc w:val="center"/>
        </w:trPr>
        <w:tc>
          <w:tcPr>
            <w:tcW w:w="246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2B7A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53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687E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51113224T000011679962-县委组织部2024年乡村振兴补助资金项目（中央）</w:t>
            </w:r>
          </w:p>
        </w:tc>
      </w:tr>
      <w:tr w14:paraId="2D9D9B90">
        <w:tblPrEx>
          <w:tblCellMar>
            <w:top w:w="32" w:type="dxa"/>
            <w:left w:w="64" w:type="dxa"/>
            <w:bottom w:w="32" w:type="dxa"/>
            <w:right w:w="64" w:type="dxa"/>
          </w:tblCellMar>
        </w:tblPrEx>
        <w:trPr>
          <w:trHeight w:val="0" w:hRule="atLeast"/>
          <w:jc w:val="center"/>
        </w:trPr>
        <w:tc>
          <w:tcPr>
            <w:tcW w:w="246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B51B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79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62C8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29" w:type="dxa"/>
            <w:tcBorders>
              <w:top w:val="nil"/>
              <w:left w:val="nil"/>
              <w:bottom w:val="nil"/>
              <w:right w:val="nil"/>
            </w:tcBorders>
            <w:shd w:val="clear" w:color="auto" w:fill="auto"/>
            <w:tcMar>
              <w:top w:w="15" w:type="dxa"/>
              <w:left w:w="15" w:type="dxa"/>
              <w:right w:w="15" w:type="dxa"/>
            </w:tcMar>
            <w:vAlign w:val="center"/>
          </w:tcPr>
          <w:p w14:paraId="121137C9">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0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D5CE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789EAD1A">
        <w:tblPrEx>
          <w:tblCellMar>
            <w:top w:w="32" w:type="dxa"/>
            <w:left w:w="64" w:type="dxa"/>
            <w:bottom w:w="32" w:type="dxa"/>
            <w:right w:w="64" w:type="dxa"/>
          </w:tblCellMar>
        </w:tblPrEx>
        <w:trPr>
          <w:trHeight w:val="0" w:hRule="atLeast"/>
          <w:jc w:val="center"/>
        </w:trPr>
        <w:tc>
          <w:tcPr>
            <w:tcW w:w="11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AF41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3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AA6F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79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602B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73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D4C84">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D953705">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3C60E0">
            <w:pPr>
              <w:snapToGrid w:val="0"/>
              <w:rPr>
                <w:rFonts w:hint="eastAsia" w:ascii="宋体" w:hAnsi="宋体" w:eastAsia="宋体" w:cs="宋体"/>
                <w:i w:val="0"/>
                <w:color w:val="000000"/>
                <w:sz w:val="18"/>
                <w:szCs w:val="18"/>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0DBF50">
            <w:pPr>
              <w:snapToGrid w:val="0"/>
              <w:rPr>
                <w:rFonts w:hint="eastAsia" w:ascii="宋体" w:hAnsi="宋体" w:eastAsia="宋体" w:cs="宋体"/>
                <w:i w:val="0"/>
                <w:color w:val="000000"/>
                <w:sz w:val="18"/>
                <w:szCs w:val="18"/>
                <w:u w:val="none"/>
              </w:rPr>
            </w:pPr>
          </w:p>
        </w:tc>
        <w:tc>
          <w:tcPr>
            <w:tcW w:w="379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45AA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按照中央扶持要求，对扶持村给予集体经济扶持。</w:t>
            </w:r>
          </w:p>
        </w:tc>
        <w:tc>
          <w:tcPr>
            <w:tcW w:w="273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247F9">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按时拨付中央乡村振兴资金</w:t>
            </w:r>
          </w:p>
        </w:tc>
      </w:tr>
      <w:tr w14:paraId="0E9074ED">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7E7502">
            <w:pPr>
              <w:snapToGrid w:val="0"/>
              <w:rPr>
                <w:rFonts w:hint="eastAsia" w:ascii="宋体" w:hAnsi="宋体" w:eastAsia="宋体" w:cs="宋体"/>
                <w:i w:val="0"/>
                <w:color w:val="000000"/>
                <w:sz w:val="18"/>
                <w:szCs w:val="18"/>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E495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533"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FF0F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按照中央扶持要求，对扶持村给予集体经济扶持。</w:t>
            </w:r>
          </w:p>
        </w:tc>
      </w:tr>
      <w:tr w14:paraId="6EBEAE89">
        <w:tblPrEx>
          <w:tblCellMar>
            <w:top w:w="32" w:type="dxa"/>
            <w:left w:w="64" w:type="dxa"/>
            <w:bottom w:w="32" w:type="dxa"/>
            <w:right w:w="64" w:type="dxa"/>
          </w:tblCellMar>
        </w:tblPrEx>
        <w:trPr>
          <w:trHeight w:val="0" w:hRule="atLeast"/>
          <w:jc w:val="center"/>
        </w:trPr>
        <w:tc>
          <w:tcPr>
            <w:tcW w:w="11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DA63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7256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F4D7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06EE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54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CF8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08E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3BE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D56A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D4CF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B2C2F99">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44EE3">
            <w:pPr>
              <w:snapToGrid w:val="0"/>
              <w:jc w:val="center"/>
              <w:rPr>
                <w:rFonts w:hint="eastAsia" w:ascii="宋体" w:hAnsi="宋体" w:eastAsia="宋体" w:cs="宋体"/>
                <w:i w:val="0"/>
                <w:color w:val="000000"/>
                <w:sz w:val="18"/>
                <w:szCs w:val="18"/>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3EBE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755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91C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420.00</w:t>
            </w:r>
          </w:p>
        </w:tc>
        <w:tc>
          <w:tcPr>
            <w:tcW w:w="154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329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420.00</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93E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471D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98E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90C8B">
            <w:pPr>
              <w:snapToGrid w:val="0"/>
              <w:rPr>
                <w:rFonts w:hint="eastAsia" w:ascii="黑体" w:hAnsi="黑体" w:eastAsia="黑体" w:cs="黑体"/>
                <w:i w:val="0"/>
                <w:color w:val="000000"/>
                <w:sz w:val="18"/>
                <w:szCs w:val="18"/>
                <w:u w:val="none"/>
              </w:rPr>
            </w:pPr>
          </w:p>
        </w:tc>
      </w:tr>
      <w:tr w14:paraId="5678FFCC">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36A64">
            <w:pPr>
              <w:snapToGrid w:val="0"/>
              <w:jc w:val="center"/>
              <w:rPr>
                <w:rFonts w:hint="eastAsia" w:ascii="宋体" w:hAnsi="宋体" w:eastAsia="宋体" w:cs="宋体"/>
                <w:i w:val="0"/>
                <w:color w:val="000000"/>
                <w:sz w:val="18"/>
                <w:szCs w:val="18"/>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EB2D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E7FD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2B8C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420.00</w:t>
            </w:r>
          </w:p>
        </w:tc>
        <w:tc>
          <w:tcPr>
            <w:tcW w:w="154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02C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420.00</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AFE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ABF9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458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3503D">
            <w:pPr>
              <w:snapToGrid w:val="0"/>
              <w:rPr>
                <w:rFonts w:hint="eastAsia" w:ascii="黑体" w:hAnsi="黑体" w:eastAsia="黑体" w:cs="黑体"/>
                <w:i w:val="0"/>
                <w:color w:val="000000"/>
                <w:sz w:val="18"/>
                <w:szCs w:val="18"/>
                <w:u w:val="none"/>
              </w:rPr>
            </w:pPr>
          </w:p>
        </w:tc>
      </w:tr>
      <w:tr w14:paraId="14584C69">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67FF7">
            <w:pPr>
              <w:snapToGrid w:val="0"/>
              <w:jc w:val="center"/>
              <w:rPr>
                <w:rFonts w:hint="eastAsia" w:ascii="宋体" w:hAnsi="宋体" w:eastAsia="宋体" w:cs="宋体"/>
                <w:i w:val="0"/>
                <w:color w:val="000000"/>
                <w:sz w:val="18"/>
                <w:szCs w:val="18"/>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435D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DE46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94C1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4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05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28C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66E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253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1EFB4">
            <w:pPr>
              <w:snapToGrid w:val="0"/>
              <w:rPr>
                <w:rFonts w:hint="eastAsia" w:ascii="黑体" w:hAnsi="黑体" w:eastAsia="黑体" w:cs="黑体"/>
                <w:i w:val="0"/>
                <w:color w:val="000000"/>
                <w:sz w:val="18"/>
                <w:szCs w:val="18"/>
                <w:u w:val="none"/>
              </w:rPr>
            </w:pPr>
          </w:p>
        </w:tc>
      </w:tr>
      <w:tr w14:paraId="33ED0D6B">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966E5">
            <w:pPr>
              <w:snapToGrid w:val="0"/>
              <w:jc w:val="center"/>
              <w:rPr>
                <w:rFonts w:hint="eastAsia" w:ascii="宋体" w:hAnsi="宋体" w:eastAsia="宋体" w:cs="宋体"/>
                <w:i w:val="0"/>
                <w:color w:val="000000"/>
                <w:sz w:val="18"/>
                <w:szCs w:val="18"/>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969E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19BD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63D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4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4C4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C9B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7AFFA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FF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663E8">
            <w:pPr>
              <w:snapToGrid w:val="0"/>
              <w:rPr>
                <w:rFonts w:hint="eastAsia" w:ascii="黑体" w:hAnsi="黑体" w:eastAsia="黑体" w:cs="黑体"/>
                <w:i w:val="0"/>
                <w:color w:val="000000"/>
                <w:sz w:val="18"/>
                <w:szCs w:val="18"/>
                <w:u w:val="none"/>
              </w:rPr>
            </w:pPr>
          </w:p>
        </w:tc>
      </w:tr>
      <w:tr w14:paraId="3ECA1283">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54DD9">
            <w:pPr>
              <w:snapToGrid w:val="0"/>
              <w:jc w:val="center"/>
              <w:rPr>
                <w:rFonts w:hint="eastAsia" w:ascii="宋体" w:hAnsi="宋体" w:eastAsia="宋体" w:cs="宋体"/>
                <w:i w:val="0"/>
                <w:color w:val="000000"/>
                <w:sz w:val="18"/>
                <w:szCs w:val="18"/>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FC9E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58C3AC">
            <w:pPr>
              <w:snapToGrid w:val="0"/>
              <w:jc w:val="center"/>
              <w:rPr>
                <w:rFonts w:hint="default" w:ascii="微软雅黑" w:hAnsi="微软雅黑" w:eastAsia="微软雅黑" w:cs="微软雅黑"/>
                <w:i/>
                <w:color w:val="000000"/>
                <w:sz w:val="16"/>
                <w:szCs w:val="16"/>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67429">
            <w:pPr>
              <w:snapToGrid w:val="0"/>
              <w:jc w:val="center"/>
              <w:rPr>
                <w:rFonts w:hint="default" w:ascii="微软雅黑" w:hAnsi="微软雅黑" w:eastAsia="微软雅黑" w:cs="微软雅黑"/>
                <w:i/>
                <w:color w:val="000000"/>
                <w:sz w:val="16"/>
                <w:szCs w:val="16"/>
                <w:u w:val="none"/>
              </w:rPr>
            </w:pPr>
          </w:p>
        </w:tc>
        <w:tc>
          <w:tcPr>
            <w:tcW w:w="154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27EB5">
            <w:pPr>
              <w:snapToGrid w:val="0"/>
              <w:jc w:val="center"/>
              <w:rPr>
                <w:rFonts w:hint="default" w:ascii="微软雅黑" w:hAnsi="微软雅黑" w:eastAsia="微软雅黑" w:cs="微软雅黑"/>
                <w:i/>
                <w:color w:val="000000"/>
                <w:sz w:val="16"/>
                <w:szCs w:val="16"/>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606F3">
            <w:pPr>
              <w:snapToGrid w:val="0"/>
              <w:jc w:val="center"/>
              <w:rPr>
                <w:rFonts w:hint="default" w:ascii="微软雅黑" w:hAnsi="微软雅黑" w:eastAsia="微软雅黑" w:cs="微软雅黑"/>
                <w:i/>
                <w:color w:val="000000"/>
                <w:sz w:val="16"/>
                <w:szCs w:val="16"/>
                <w:u w:val="none"/>
              </w:rPr>
            </w:pP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6548E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C0B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BFB7E">
            <w:pPr>
              <w:snapToGrid w:val="0"/>
              <w:rPr>
                <w:rFonts w:hint="eastAsia" w:ascii="黑体" w:hAnsi="黑体" w:eastAsia="黑体" w:cs="黑体"/>
                <w:i w:val="0"/>
                <w:color w:val="000000"/>
                <w:sz w:val="18"/>
                <w:szCs w:val="18"/>
                <w:u w:val="none"/>
              </w:rPr>
            </w:pPr>
          </w:p>
        </w:tc>
      </w:tr>
      <w:tr w14:paraId="55298F86">
        <w:tblPrEx>
          <w:tblCellMar>
            <w:top w:w="32" w:type="dxa"/>
            <w:left w:w="64" w:type="dxa"/>
            <w:bottom w:w="32" w:type="dxa"/>
            <w:right w:w="64" w:type="dxa"/>
          </w:tblCellMar>
        </w:tblPrEx>
        <w:trPr>
          <w:trHeight w:val="0" w:hRule="atLeast"/>
          <w:jc w:val="center"/>
        </w:trPr>
        <w:tc>
          <w:tcPr>
            <w:tcW w:w="11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C115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D1D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26C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537E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3DD3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754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ED2B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F4EF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65A5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34D4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19B6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4BEAEBD">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88C14">
            <w:pPr>
              <w:snapToGrid w:val="0"/>
              <w:jc w:val="center"/>
              <w:rPr>
                <w:rFonts w:hint="eastAsia" w:ascii="宋体" w:hAnsi="宋体" w:eastAsia="宋体" w:cs="宋体"/>
                <w:i w:val="0"/>
                <w:color w:val="000000"/>
                <w:sz w:val="18"/>
                <w:szCs w:val="18"/>
                <w:u w:val="none"/>
              </w:rPr>
            </w:pPr>
          </w:p>
        </w:tc>
        <w:tc>
          <w:tcPr>
            <w:tcW w:w="13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60F0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1BD3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90D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扶持单位</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A62E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221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504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7307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389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C42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9CEFB">
            <w:pPr>
              <w:snapToGrid w:val="0"/>
              <w:jc w:val="center"/>
              <w:rPr>
                <w:rFonts w:hint="default" w:ascii="微软雅黑" w:hAnsi="微软雅黑" w:eastAsia="微软雅黑" w:cs="微软雅黑"/>
                <w:i/>
                <w:color w:val="000000"/>
                <w:sz w:val="16"/>
                <w:szCs w:val="16"/>
                <w:u w:val="none"/>
              </w:rPr>
            </w:pPr>
          </w:p>
        </w:tc>
      </w:tr>
      <w:tr w14:paraId="6E232892">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FCA88">
            <w:pPr>
              <w:snapToGrid w:val="0"/>
              <w:jc w:val="center"/>
              <w:rPr>
                <w:rFonts w:hint="eastAsia" w:ascii="宋体" w:hAnsi="宋体" w:eastAsia="宋体" w:cs="宋体"/>
                <w:i w:val="0"/>
                <w:color w:val="000000"/>
                <w:sz w:val="18"/>
                <w:szCs w:val="18"/>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E71A9">
            <w:pPr>
              <w:snapToGrid w:val="0"/>
              <w:jc w:val="center"/>
              <w:rPr>
                <w:rFonts w:hint="eastAsia" w:ascii="宋体" w:hAnsi="宋体" w:eastAsia="宋体" w:cs="宋体"/>
                <w:i w:val="0"/>
                <w:color w:val="000000"/>
                <w:sz w:val="18"/>
                <w:szCs w:val="18"/>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6F67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9074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完成时间</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56F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1248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7B0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2B0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5F1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01A1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5769B">
            <w:pPr>
              <w:snapToGrid w:val="0"/>
              <w:jc w:val="center"/>
              <w:rPr>
                <w:rFonts w:hint="default" w:ascii="微软雅黑" w:hAnsi="微软雅黑" w:eastAsia="微软雅黑" w:cs="微软雅黑"/>
                <w:i/>
                <w:color w:val="000000"/>
                <w:sz w:val="16"/>
                <w:szCs w:val="16"/>
                <w:u w:val="none"/>
              </w:rPr>
            </w:pPr>
          </w:p>
        </w:tc>
      </w:tr>
      <w:tr w14:paraId="701309AA">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9712B">
            <w:pPr>
              <w:snapToGrid w:val="0"/>
              <w:jc w:val="center"/>
              <w:rPr>
                <w:rFonts w:hint="eastAsia" w:ascii="宋体" w:hAnsi="宋体" w:eastAsia="宋体" w:cs="宋体"/>
                <w:i w:val="0"/>
                <w:color w:val="000000"/>
                <w:sz w:val="18"/>
                <w:szCs w:val="18"/>
                <w:u w:val="none"/>
              </w:rPr>
            </w:pPr>
          </w:p>
        </w:tc>
        <w:tc>
          <w:tcPr>
            <w:tcW w:w="13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1AC27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77D9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B1A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w:t>
            </w:r>
            <w:r>
              <w:rPr>
                <w:rFonts w:hint="eastAsia" w:ascii="宋体" w:hAnsi="宋体" w:cs="宋体"/>
                <w:i w:val="0"/>
                <w:color w:val="000000"/>
                <w:kern w:val="0"/>
                <w:sz w:val="18"/>
                <w:szCs w:val="18"/>
                <w:u w:val="none"/>
                <w:lang w:val="en-US" w:eastAsia="zh-CN" w:bidi="ar"/>
              </w:rPr>
              <w:t>村</w:t>
            </w:r>
            <w:r>
              <w:rPr>
                <w:rFonts w:ascii="宋体" w:hAnsi="宋体" w:eastAsia="宋体" w:cs="宋体"/>
                <w:i w:val="0"/>
                <w:color w:val="000000"/>
                <w:kern w:val="0"/>
                <w:sz w:val="18"/>
                <w:szCs w:val="18"/>
                <w:u w:val="none"/>
                <w:lang w:val="en-US" w:eastAsia="zh-CN" w:bidi="ar"/>
              </w:rPr>
              <w:t>集体经济收入</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CD33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809BF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81767">
            <w:pPr>
              <w:snapToGrid w:val="0"/>
              <w:jc w:val="center"/>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0BAB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36B9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709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F7D58">
            <w:pPr>
              <w:snapToGrid w:val="0"/>
              <w:jc w:val="center"/>
              <w:rPr>
                <w:rFonts w:hint="default" w:ascii="微软雅黑" w:hAnsi="微软雅黑" w:eastAsia="微软雅黑" w:cs="微软雅黑"/>
                <w:i/>
                <w:color w:val="000000"/>
                <w:sz w:val="16"/>
                <w:szCs w:val="16"/>
                <w:u w:val="none"/>
              </w:rPr>
            </w:pPr>
          </w:p>
        </w:tc>
      </w:tr>
      <w:tr w14:paraId="63FC5DB9">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280127">
            <w:pPr>
              <w:snapToGrid w:val="0"/>
              <w:jc w:val="center"/>
              <w:rPr>
                <w:rFonts w:hint="eastAsia" w:ascii="宋体" w:hAnsi="宋体" w:eastAsia="宋体" w:cs="宋体"/>
                <w:i w:val="0"/>
                <w:color w:val="000000"/>
                <w:sz w:val="18"/>
                <w:szCs w:val="18"/>
                <w:u w:val="none"/>
              </w:rPr>
            </w:pPr>
          </w:p>
        </w:tc>
        <w:tc>
          <w:tcPr>
            <w:tcW w:w="13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C8599">
            <w:pPr>
              <w:snapToGrid w:val="0"/>
              <w:jc w:val="center"/>
              <w:rPr>
                <w:rFonts w:hint="eastAsia" w:ascii="宋体" w:hAnsi="宋体" w:eastAsia="宋体" w:cs="宋体"/>
                <w:i w:val="0"/>
                <w:color w:val="000000"/>
                <w:sz w:val="18"/>
                <w:szCs w:val="18"/>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95FD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1273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提高社会满意度</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32FF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323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916E8">
            <w:pPr>
              <w:snapToGrid w:val="0"/>
              <w:jc w:val="center"/>
              <w:rPr>
                <w:rFonts w:hint="eastAsia" w:ascii="宋体" w:hAnsi="宋体" w:eastAsia="宋体" w:cs="宋体"/>
                <w:i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35FC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F91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88D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D22F4">
            <w:pPr>
              <w:snapToGrid w:val="0"/>
              <w:jc w:val="center"/>
              <w:rPr>
                <w:rFonts w:hint="default" w:ascii="微软雅黑" w:hAnsi="微软雅黑" w:eastAsia="微软雅黑" w:cs="微软雅黑"/>
                <w:i/>
                <w:color w:val="000000"/>
                <w:sz w:val="16"/>
                <w:szCs w:val="16"/>
                <w:u w:val="none"/>
              </w:rPr>
            </w:pPr>
          </w:p>
        </w:tc>
      </w:tr>
      <w:tr w14:paraId="46970533">
        <w:tblPrEx>
          <w:tblCellMar>
            <w:top w:w="32" w:type="dxa"/>
            <w:left w:w="64" w:type="dxa"/>
            <w:bottom w:w="32" w:type="dxa"/>
            <w:right w:w="64" w:type="dxa"/>
          </w:tblCellMar>
        </w:tblPrEx>
        <w:trPr>
          <w:trHeight w:val="0" w:hRule="atLeast"/>
          <w:jc w:val="center"/>
        </w:trPr>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F0200C">
            <w:pPr>
              <w:snapToGrid w:val="0"/>
              <w:jc w:val="center"/>
              <w:rPr>
                <w:rFonts w:hint="eastAsia" w:ascii="宋体" w:hAnsi="宋体" w:eastAsia="宋体" w:cs="宋体"/>
                <w:i w:val="0"/>
                <w:color w:val="000000"/>
                <w:sz w:val="18"/>
                <w:szCs w:val="18"/>
                <w:u w:val="none"/>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876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A15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7EB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村民满意度</w:t>
            </w:r>
          </w:p>
        </w:tc>
        <w:tc>
          <w:tcPr>
            <w:tcW w:w="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4C27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045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4F1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7642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6E2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7F98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E419FB">
            <w:pPr>
              <w:snapToGrid w:val="0"/>
              <w:jc w:val="center"/>
              <w:rPr>
                <w:rFonts w:hint="default" w:ascii="微软雅黑" w:hAnsi="微软雅黑" w:eastAsia="微软雅黑" w:cs="微软雅黑"/>
                <w:i/>
                <w:color w:val="000000"/>
                <w:sz w:val="16"/>
                <w:szCs w:val="16"/>
                <w:u w:val="none"/>
              </w:rPr>
            </w:pPr>
          </w:p>
        </w:tc>
      </w:tr>
      <w:tr w14:paraId="65317048">
        <w:tblPrEx>
          <w:tblCellMar>
            <w:top w:w="32" w:type="dxa"/>
            <w:left w:w="64" w:type="dxa"/>
            <w:bottom w:w="32" w:type="dxa"/>
            <w:right w:w="64" w:type="dxa"/>
          </w:tblCellMar>
        </w:tblPrEx>
        <w:trPr>
          <w:trHeight w:val="0" w:hRule="atLeast"/>
          <w:jc w:val="center"/>
        </w:trPr>
        <w:tc>
          <w:tcPr>
            <w:tcW w:w="739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2797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FBC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7C4F6">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CE45B">
            <w:pPr>
              <w:snapToGrid w:val="0"/>
              <w:rPr>
                <w:rFonts w:hint="eastAsia" w:ascii="宋体" w:hAnsi="宋体" w:eastAsia="宋体" w:cs="宋体"/>
                <w:i w:val="0"/>
                <w:color w:val="000000"/>
                <w:sz w:val="18"/>
                <w:szCs w:val="18"/>
                <w:u w:val="none"/>
              </w:rPr>
            </w:pPr>
          </w:p>
        </w:tc>
      </w:tr>
      <w:tr w14:paraId="50679034">
        <w:tblPrEx>
          <w:tblCellMar>
            <w:top w:w="32" w:type="dxa"/>
            <w:left w:w="64" w:type="dxa"/>
            <w:bottom w:w="32" w:type="dxa"/>
            <w:right w:w="64" w:type="dxa"/>
          </w:tblCellMar>
        </w:tblPrEx>
        <w:trPr>
          <w:trHeight w:val="0" w:hRule="atLeast"/>
          <w:jc w:val="center"/>
        </w:trPr>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8C87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849"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4FF1B">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按时拨付中央集体经济资金</w:t>
            </w:r>
          </w:p>
        </w:tc>
      </w:tr>
      <w:tr w14:paraId="168CAE86">
        <w:tblPrEx>
          <w:tblCellMar>
            <w:top w:w="32" w:type="dxa"/>
            <w:left w:w="64" w:type="dxa"/>
            <w:bottom w:w="32" w:type="dxa"/>
            <w:right w:w="64" w:type="dxa"/>
          </w:tblCellMar>
        </w:tblPrEx>
        <w:trPr>
          <w:trHeight w:val="0" w:hRule="atLeast"/>
          <w:jc w:val="center"/>
        </w:trPr>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888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849"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6ADD">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16FE7C9A">
        <w:tblPrEx>
          <w:tblCellMar>
            <w:top w:w="32" w:type="dxa"/>
            <w:left w:w="64" w:type="dxa"/>
            <w:bottom w:w="32" w:type="dxa"/>
            <w:right w:w="64" w:type="dxa"/>
          </w:tblCellMar>
        </w:tblPrEx>
        <w:trPr>
          <w:trHeight w:val="0" w:hRule="atLeast"/>
          <w:jc w:val="center"/>
        </w:trPr>
        <w:tc>
          <w:tcPr>
            <w:tcW w:w="1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EA4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849"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CCB77">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C58D300">
        <w:tblPrEx>
          <w:tblCellMar>
            <w:top w:w="32" w:type="dxa"/>
            <w:left w:w="64" w:type="dxa"/>
            <w:bottom w:w="32" w:type="dxa"/>
            <w:right w:w="64" w:type="dxa"/>
          </w:tblCellMar>
        </w:tblPrEx>
        <w:trPr>
          <w:trHeight w:val="0" w:hRule="atLeast"/>
          <w:jc w:val="center"/>
        </w:trPr>
        <w:tc>
          <w:tcPr>
            <w:tcW w:w="520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DBE46">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7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05E3A">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1647AB54">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185"/>
        <w:gridCol w:w="1355"/>
        <w:gridCol w:w="1066"/>
        <w:gridCol w:w="1147"/>
        <w:gridCol w:w="506"/>
        <w:gridCol w:w="445"/>
        <w:gridCol w:w="499"/>
        <w:gridCol w:w="1145"/>
        <w:gridCol w:w="378"/>
        <w:gridCol w:w="378"/>
        <w:gridCol w:w="896"/>
      </w:tblGrid>
      <w:tr w14:paraId="046D915C">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15F38">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3691F7EA">
        <w:tblPrEx>
          <w:tblCellMar>
            <w:top w:w="32" w:type="dxa"/>
            <w:left w:w="64" w:type="dxa"/>
            <w:bottom w:w="32" w:type="dxa"/>
            <w:right w:w="64" w:type="dxa"/>
          </w:tblCellMar>
        </w:tblPrEx>
        <w:trPr>
          <w:trHeight w:val="0" w:hRule="atLeast"/>
          <w:jc w:val="center"/>
        </w:trPr>
        <w:tc>
          <w:tcPr>
            <w:tcW w:w="254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C424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460"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0DC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51113224T000011679974-县委组织部2024年乡村振兴补助资金项目（省级）</w:t>
            </w:r>
          </w:p>
        </w:tc>
      </w:tr>
      <w:tr w14:paraId="48D7FB70">
        <w:tblPrEx>
          <w:tblCellMar>
            <w:top w:w="32" w:type="dxa"/>
            <w:left w:w="64" w:type="dxa"/>
            <w:bottom w:w="32" w:type="dxa"/>
            <w:right w:w="64" w:type="dxa"/>
          </w:tblCellMar>
        </w:tblPrEx>
        <w:trPr>
          <w:trHeight w:val="0" w:hRule="atLeast"/>
          <w:jc w:val="center"/>
        </w:trPr>
        <w:tc>
          <w:tcPr>
            <w:tcW w:w="254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C44C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66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FDA4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45" w:type="dxa"/>
            <w:tcBorders>
              <w:top w:val="nil"/>
              <w:left w:val="nil"/>
              <w:bottom w:val="nil"/>
              <w:right w:val="nil"/>
            </w:tcBorders>
            <w:shd w:val="clear" w:color="auto" w:fill="auto"/>
            <w:tcMar>
              <w:top w:w="15" w:type="dxa"/>
              <w:left w:w="15" w:type="dxa"/>
              <w:right w:w="15" w:type="dxa"/>
            </w:tcMar>
            <w:vAlign w:val="center"/>
          </w:tcPr>
          <w:p w14:paraId="63758AF7">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5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A53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33B2A308">
        <w:tblPrEx>
          <w:tblCellMar>
            <w:top w:w="32" w:type="dxa"/>
            <w:left w:w="64" w:type="dxa"/>
            <w:bottom w:w="32" w:type="dxa"/>
            <w:right w:w="64" w:type="dxa"/>
          </w:tblCellMar>
        </w:tblPrEx>
        <w:trPr>
          <w:trHeight w:val="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C47F6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4722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66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1327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79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C6615">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62F100A">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7CC63">
            <w:pPr>
              <w:snapToGrid w:val="0"/>
              <w:rPr>
                <w:rFonts w:hint="eastAsia" w:ascii="宋体" w:hAnsi="宋体" w:eastAsia="宋体" w:cs="宋体"/>
                <w:i w:val="0"/>
                <w:color w:val="000000"/>
                <w:sz w:val="18"/>
                <w:szCs w:val="18"/>
                <w:u w:val="none"/>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A3BAC">
            <w:pPr>
              <w:snapToGrid w:val="0"/>
              <w:rPr>
                <w:rFonts w:hint="eastAsia" w:ascii="宋体" w:hAnsi="宋体" w:eastAsia="宋体" w:cs="宋体"/>
                <w:i w:val="0"/>
                <w:color w:val="000000"/>
                <w:sz w:val="18"/>
                <w:szCs w:val="18"/>
                <w:u w:val="none"/>
              </w:rPr>
            </w:pPr>
          </w:p>
        </w:tc>
        <w:tc>
          <w:tcPr>
            <w:tcW w:w="366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77EE8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按照中央省上扶持要求，对扶持村给予集体经济扶持。</w:t>
            </w:r>
          </w:p>
        </w:tc>
        <w:tc>
          <w:tcPr>
            <w:tcW w:w="279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FD4D6">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按时拨付省级乡村振兴资金</w:t>
            </w:r>
          </w:p>
        </w:tc>
      </w:tr>
      <w:tr w14:paraId="736864D1">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905CF">
            <w:pPr>
              <w:snapToGrid w:val="0"/>
              <w:rPr>
                <w:rFonts w:hint="eastAsia" w:ascii="宋体" w:hAnsi="宋体" w:eastAsia="宋体" w:cs="宋体"/>
                <w:i w:val="0"/>
                <w:color w:val="000000"/>
                <w:sz w:val="18"/>
                <w:szCs w:val="18"/>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CB9C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460"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F9D3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按照中央省上扶持要求，对扶持村给予集体经济扶持。</w:t>
            </w:r>
          </w:p>
        </w:tc>
      </w:tr>
      <w:tr w14:paraId="51480A80">
        <w:tblPrEx>
          <w:tblCellMar>
            <w:top w:w="32" w:type="dxa"/>
            <w:left w:w="64" w:type="dxa"/>
            <w:bottom w:w="32" w:type="dxa"/>
            <w:right w:w="64" w:type="dxa"/>
          </w:tblCellMar>
        </w:tblPrEx>
        <w:trPr>
          <w:trHeight w:val="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F3B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F17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0559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4A6A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45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0AC5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5F8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77F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DA7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85B1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315979A2">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3605F">
            <w:pPr>
              <w:snapToGrid w:val="0"/>
              <w:jc w:val="center"/>
              <w:rPr>
                <w:rFonts w:hint="eastAsia" w:ascii="宋体" w:hAnsi="宋体" w:eastAsia="宋体" w:cs="宋体"/>
                <w:i w:val="0"/>
                <w:color w:val="000000"/>
                <w:sz w:val="18"/>
                <w:szCs w:val="18"/>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C3558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14BA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F7FF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45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1AB2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0C29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24E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8FFB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6DEF5">
            <w:pPr>
              <w:snapToGrid w:val="0"/>
              <w:rPr>
                <w:rFonts w:hint="eastAsia" w:ascii="黑体" w:hAnsi="黑体" w:eastAsia="黑体" w:cs="黑体"/>
                <w:i w:val="0"/>
                <w:color w:val="000000"/>
                <w:sz w:val="18"/>
                <w:szCs w:val="18"/>
                <w:u w:val="none"/>
              </w:rPr>
            </w:pPr>
          </w:p>
        </w:tc>
      </w:tr>
      <w:tr w14:paraId="098E60B6">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7739D">
            <w:pPr>
              <w:snapToGrid w:val="0"/>
              <w:jc w:val="center"/>
              <w:rPr>
                <w:rFonts w:hint="eastAsia" w:ascii="宋体" w:hAnsi="宋体" w:eastAsia="宋体" w:cs="宋体"/>
                <w:i w:val="0"/>
                <w:color w:val="000000"/>
                <w:sz w:val="18"/>
                <w:szCs w:val="18"/>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186E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45C2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F72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45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F5F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D234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BC0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891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18313">
            <w:pPr>
              <w:snapToGrid w:val="0"/>
              <w:rPr>
                <w:rFonts w:hint="eastAsia" w:ascii="黑体" w:hAnsi="黑体" w:eastAsia="黑体" w:cs="黑体"/>
                <w:i w:val="0"/>
                <w:color w:val="000000"/>
                <w:sz w:val="18"/>
                <w:szCs w:val="18"/>
                <w:u w:val="none"/>
              </w:rPr>
            </w:pPr>
          </w:p>
        </w:tc>
      </w:tr>
      <w:tr w14:paraId="089CA1C0">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37378">
            <w:pPr>
              <w:snapToGrid w:val="0"/>
              <w:jc w:val="center"/>
              <w:rPr>
                <w:rFonts w:hint="eastAsia" w:ascii="宋体" w:hAnsi="宋体" w:eastAsia="宋体" w:cs="宋体"/>
                <w:i w:val="0"/>
                <w:color w:val="000000"/>
                <w:sz w:val="18"/>
                <w:szCs w:val="18"/>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3859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1FA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9D6B7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5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009F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420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682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A8F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5CAD3">
            <w:pPr>
              <w:snapToGrid w:val="0"/>
              <w:rPr>
                <w:rFonts w:hint="eastAsia" w:ascii="黑体" w:hAnsi="黑体" w:eastAsia="黑体" w:cs="黑体"/>
                <w:i w:val="0"/>
                <w:color w:val="000000"/>
                <w:sz w:val="18"/>
                <w:szCs w:val="18"/>
                <w:u w:val="none"/>
              </w:rPr>
            </w:pPr>
          </w:p>
        </w:tc>
      </w:tr>
      <w:tr w14:paraId="52DEEADF">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E0F75">
            <w:pPr>
              <w:snapToGrid w:val="0"/>
              <w:jc w:val="center"/>
              <w:rPr>
                <w:rFonts w:hint="eastAsia" w:ascii="宋体" w:hAnsi="宋体" w:eastAsia="宋体" w:cs="宋体"/>
                <w:i w:val="0"/>
                <w:color w:val="000000"/>
                <w:sz w:val="18"/>
                <w:szCs w:val="18"/>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54EA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952C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31B4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5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F9A9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EE6B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0B0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5BF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0BB0A">
            <w:pPr>
              <w:snapToGrid w:val="0"/>
              <w:rPr>
                <w:rFonts w:hint="eastAsia" w:ascii="黑体" w:hAnsi="黑体" w:eastAsia="黑体" w:cs="黑体"/>
                <w:i w:val="0"/>
                <w:color w:val="000000"/>
                <w:sz w:val="18"/>
                <w:szCs w:val="18"/>
                <w:u w:val="none"/>
              </w:rPr>
            </w:pPr>
          </w:p>
        </w:tc>
      </w:tr>
      <w:tr w14:paraId="3F505F26">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2766B">
            <w:pPr>
              <w:snapToGrid w:val="0"/>
              <w:jc w:val="center"/>
              <w:rPr>
                <w:rFonts w:hint="eastAsia" w:ascii="宋体" w:hAnsi="宋体" w:eastAsia="宋体" w:cs="宋体"/>
                <w:i w:val="0"/>
                <w:color w:val="000000"/>
                <w:sz w:val="18"/>
                <w:szCs w:val="18"/>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F24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0F1E6">
            <w:pPr>
              <w:snapToGrid w:val="0"/>
              <w:jc w:val="center"/>
              <w:rPr>
                <w:rFonts w:hint="default" w:ascii="微软雅黑" w:hAnsi="微软雅黑" w:eastAsia="微软雅黑" w:cs="微软雅黑"/>
                <w:i/>
                <w:color w:val="000000"/>
                <w:sz w:val="16"/>
                <w:szCs w:val="16"/>
                <w:u w:val="none"/>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D2A23">
            <w:pPr>
              <w:snapToGrid w:val="0"/>
              <w:jc w:val="center"/>
              <w:rPr>
                <w:rFonts w:hint="default" w:ascii="微软雅黑" w:hAnsi="微软雅黑" w:eastAsia="微软雅黑" w:cs="微软雅黑"/>
                <w:i/>
                <w:color w:val="000000"/>
                <w:sz w:val="16"/>
                <w:szCs w:val="16"/>
                <w:u w:val="none"/>
              </w:rPr>
            </w:pPr>
          </w:p>
        </w:tc>
        <w:tc>
          <w:tcPr>
            <w:tcW w:w="145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FA574">
            <w:pPr>
              <w:snapToGrid w:val="0"/>
              <w:jc w:val="center"/>
              <w:rPr>
                <w:rFonts w:hint="default" w:ascii="微软雅黑" w:hAnsi="微软雅黑" w:eastAsia="微软雅黑" w:cs="微软雅黑"/>
                <w:i/>
                <w:color w:val="000000"/>
                <w:sz w:val="16"/>
                <w:szCs w:val="16"/>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53D56">
            <w:pPr>
              <w:snapToGrid w:val="0"/>
              <w:jc w:val="center"/>
              <w:rPr>
                <w:rFonts w:hint="default" w:ascii="微软雅黑" w:hAnsi="微软雅黑" w:eastAsia="微软雅黑" w:cs="微软雅黑"/>
                <w:i/>
                <w:color w:val="000000"/>
                <w:sz w:val="16"/>
                <w:szCs w:val="16"/>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CBC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AD43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A6BD6">
            <w:pPr>
              <w:snapToGrid w:val="0"/>
              <w:rPr>
                <w:rFonts w:hint="eastAsia" w:ascii="黑体" w:hAnsi="黑体" w:eastAsia="黑体" w:cs="黑体"/>
                <w:i w:val="0"/>
                <w:color w:val="000000"/>
                <w:sz w:val="18"/>
                <w:szCs w:val="18"/>
                <w:u w:val="none"/>
              </w:rPr>
            </w:pPr>
          </w:p>
        </w:tc>
      </w:tr>
      <w:tr w14:paraId="2F3117D0">
        <w:tblPrEx>
          <w:tblCellMar>
            <w:top w:w="32" w:type="dxa"/>
            <w:left w:w="64" w:type="dxa"/>
            <w:bottom w:w="32" w:type="dxa"/>
            <w:right w:w="64" w:type="dxa"/>
          </w:tblCellMar>
        </w:tblPrEx>
        <w:trPr>
          <w:trHeight w:val="0" w:hRule="atLeast"/>
          <w:jc w:val="center"/>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D770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7D0C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DAE7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AA5D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E6A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7BC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2993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AA4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5399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F15C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712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25CFEBF">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1D50F">
            <w:pPr>
              <w:snapToGrid w:val="0"/>
              <w:jc w:val="center"/>
              <w:rPr>
                <w:rFonts w:hint="eastAsia" w:ascii="宋体" w:hAnsi="宋体" w:eastAsia="宋体" w:cs="宋体"/>
                <w:i w:val="0"/>
                <w:color w:val="000000"/>
                <w:sz w:val="18"/>
                <w:szCs w:val="18"/>
                <w:u w:val="none"/>
              </w:rPr>
            </w:pPr>
          </w:p>
        </w:tc>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81EF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9E7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4F89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帮扶村</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820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819A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349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8100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BA72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5A3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F3C6C">
            <w:pPr>
              <w:snapToGrid w:val="0"/>
              <w:jc w:val="center"/>
              <w:rPr>
                <w:rFonts w:hint="default" w:ascii="微软雅黑" w:hAnsi="微软雅黑" w:eastAsia="微软雅黑" w:cs="微软雅黑"/>
                <w:i/>
                <w:color w:val="000000"/>
                <w:sz w:val="16"/>
                <w:szCs w:val="16"/>
                <w:u w:val="none"/>
              </w:rPr>
            </w:pPr>
          </w:p>
        </w:tc>
      </w:tr>
      <w:tr w14:paraId="70E4BA05">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03BBF">
            <w:pPr>
              <w:snapToGrid w:val="0"/>
              <w:jc w:val="center"/>
              <w:rPr>
                <w:rFonts w:hint="eastAsia" w:ascii="宋体" w:hAnsi="宋体" w:eastAsia="宋体" w:cs="宋体"/>
                <w:i w:val="0"/>
                <w:color w:val="000000"/>
                <w:sz w:val="18"/>
                <w:szCs w:val="18"/>
                <w:u w:val="none"/>
              </w:rPr>
            </w:pPr>
          </w:p>
        </w:tc>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EF0AB">
            <w:pPr>
              <w:snapToGrid w:val="0"/>
              <w:jc w:val="center"/>
              <w:rPr>
                <w:rFonts w:hint="eastAsia" w:ascii="宋体" w:hAnsi="宋体" w:eastAsia="宋体" w:cs="宋体"/>
                <w:i w:val="0"/>
                <w:color w:val="000000"/>
                <w:sz w:val="18"/>
                <w:szCs w:val="18"/>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9E4F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38F5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完成时间</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A84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428C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ABF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99873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468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3874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9CF2">
            <w:pPr>
              <w:snapToGrid w:val="0"/>
              <w:jc w:val="center"/>
              <w:rPr>
                <w:rFonts w:hint="default" w:ascii="微软雅黑" w:hAnsi="微软雅黑" w:eastAsia="微软雅黑" w:cs="微软雅黑"/>
                <w:i/>
                <w:color w:val="000000"/>
                <w:sz w:val="16"/>
                <w:szCs w:val="16"/>
                <w:u w:val="none"/>
              </w:rPr>
            </w:pPr>
          </w:p>
        </w:tc>
      </w:tr>
      <w:tr w14:paraId="574197E3">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C531B">
            <w:pPr>
              <w:snapToGrid w:val="0"/>
              <w:jc w:val="center"/>
              <w:rPr>
                <w:rFonts w:hint="eastAsia" w:ascii="宋体" w:hAnsi="宋体" w:eastAsia="宋体" w:cs="宋体"/>
                <w:i w:val="0"/>
                <w:color w:val="000000"/>
                <w:sz w:val="18"/>
                <w:szCs w:val="18"/>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A556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E33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50F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提高村集体经济收入</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80B12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A22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D929F">
            <w:pPr>
              <w:snapToGrid w:val="0"/>
              <w:jc w:val="center"/>
              <w:rPr>
                <w:rFonts w:hint="eastAsia" w:ascii="宋体" w:hAnsi="宋体" w:eastAsia="宋体" w:cs="宋体"/>
                <w:i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D42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6DF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3A8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58AEB">
            <w:pPr>
              <w:snapToGrid w:val="0"/>
              <w:jc w:val="center"/>
              <w:rPr>
                <w:rFonts w:hint="default" w:ascii="微软雅黑" w:hAnsi="微软雅黑" w:eastAsia="微软雅黑" w:cs="微软雅黑"/>
                <w:i/>
                <w:color w:val="000000"/>
                <w:sz w:val="16"/>
                <w:szCs w:val="16"/>
                <w:u w:val="none"/>
              </w:rPr>
            </w:pPr>
          </w:p>
        </w:tc>
      </w:tr>
      <w:tr w14:paraId="2C85C56A">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54211">
            <w:pPr>
              <w:snapToGrid w:val="0"/>
              <w:jc w:val="center"/>
              <w:rPr>
                <w:rFonts w:hint="eastAsia" w:ascii="宋体" w:hAnsi="宋体" w:eastAsia="宋体" w:cs="宋体"/>
                <w:i w:val="0"/>
                <w:color w:val="000000"/>
                <w:sz w:val="18"/>
                <w:szCs w:val="18"/>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41A4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91B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7EC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提高群众生活水平</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6B9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19982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2734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6BE7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C166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55F8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EBA0E">
            <w:pPr>
              <w:snapToGrid w:val="0"/>
              <w:jc w:val="center"/>
              <w:rPr>
                <w:rFonts w:hint="default" w:ascii="微软雅黑" w:hAnsi="微软雅黑" w:eastAsia="微软雅黑" w:cs="微软雅黑"/>
                <w:i/>
                <w:color w:val="000000"/>
                <w:sz w:val="16"/>
                <w:szCs w:val="16"/>
                <w:u w:val="none"/>
              </w:rPr>
            </w:pPr>
          </w:p>
        </w:tc>
      </w:tr>
      <w:tr w14:paraId="4E8479C5">
        <w:tblPrEx>
          <w:tblCellMar>
            <w:top w:w="32" w:type="dxa"/>
            <w:left w:w="64" w:type="dxa"/>
            <w:bottom w:w="32" w:type="dxa"/>
            <w:right w:w="64" w:type="dxa"/>
          </w:tblCellMar>
        </w:tblPrEx>
        <w:trPr>
          <w:trHeight w:val="0" w:hRule="atLeast"/>
          <w:jc w:val="center"/>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81268">
            <w:pPr>
              <w:snapToGrid w:val="0"/>
              <w:jc w:val="center"/>
              <w:rPr>
                <w:rFonts w:hint="eastAsia" w:ascii="宋体" w:hAnsi="宋体" w:eastAsia="宋体" w:cs="宋体"/>
                <w:i w:val="0"/>
                <w:color w:val="000000"/>
                <w:sz w:val="18"/>
                <w:szCs w:val="18"/>
                <w:u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336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402A2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1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9517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帮扶资金</w:t>
            </w:r>
          </w:p>
        </w:tc>
        <w:tc>
          <w:tcPr>
            <w:tcW w:w="5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9CC5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3F6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55AB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142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10C6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A57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CDAAB2">
            <w:pPr>
              <w:snapToGrid w:val="0"/>
              <w:jc w:val="center"/>
              <w:rPr>
                <w:rFonts w:hint="default" w:ascii="微软雅黑" w:hAnsi="微软雅黑" w:eastAsia="微软雅黑" w:cs="微软雅黑"/>
                <w:i/>
                <w:color w:val="000000"/>
                <w:sz w:val="16"/>
                <w:szCs w:val="16"/>
                <w:u w:val="none"/>
              </w:rPr>
            </w:pPr>
          </w:p>
        </w:tc>
      </w:tr>
      <w:tr w14:paraId="7577C173">
        <w:tblPrEx>
          <w:tblCellMar>
            <w:top w:w="32" w:type="dxa"/>
            <w:left w:w="64" w:type="dxa"/>
            <w:bottom w:w="32" w:type="dxa"/>
            <w:right w:w="64" w:type="dxa"/>
          </w:tblCellMar>
        </w:tblPrEx>
        <w:trPr>
          <w:trHeight w:val="0" w:hRule="atLeast"/>
          <w:jc w:val="center"/>
        </w:trPr>
        <w:tc>
          <w:tcPr>
            <w:tcW w:w="7348"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E252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A81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BB086">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FEE24">
            <w:pPr>
              <w:snapToGrid w:val="0"/>
              <w:rPr>
                <w:rFonts w:hint="eastAsia" w:ascii="宋体" w:hAnsi="宋体" w:eastAsia="宋体" w:cs="宋体"/>
                <w:i w:val="0"/>
                <w:color w:val="000000"/>
                <w:sz w:val="18"/>
                <w:szCs w:val="18"/>
                <w:u w:val="none"/>
              </w:rPr>
            </w:pPr>
          </w:p>
        </w:tc>
      </w:tr>
      <w:tr w14:paraId="4F216004">
        <w:tblPrEx>
          <w:tblCellMar>
            <w:top w:w="32" w:type="dxa"/>
            <w:left w:w="64" w:type="dxa"/>
            <w:bottom w:w="32" w:type="dxa"/>
            <w:right w:w="64" w:type="dxa"/>
          </w:tblCellMar>
        </w:tblPrEx>
        <w:trPr>
          <w:trHeight w:val="0"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92F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81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C3DA5">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按时拨付集体经济资金</w:t>
            </w:r>
          </w:p>
        </w:tc>
      </w:tr>
      <w:tr w14:paraId="0B3C8D98">
        <w:tblPrEx>
          <w:tblCellMar>
            <w:top w:w="32" w:type="dxa"/>
            <w:left w:w="64" w:type="dxa"/>
            <w:bottom w:w="32" w:type="dxa"/>
            <w:right w:w="64" w:type="dxa"/>
          </w:tblCellMar>
        </w:tblPrEx>
        <w:trPr>
          <w:trHeight w:val="0"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218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81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9268F">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F4962A6">
        <w:tblPrEx>
          <w:tblCellMar>
            <w:top w:w="32" w:type="dxa"/>
            <w:left w:w="64" w:type="dxa"/>
            <w:bottom w:w="32" w:type="dxa"/>
            <w:right w:w="64" w:type="dxa"/>
          </w:tblCellMar>
        </w:tblPrEx>
        <w:trPr>
          <w:trHeight w:val="0"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298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81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9F1A8">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8817F30">
        <w:tblPrEx>
          <w:tblCellMar>
            <w:top w:w="32" w:type="dxa"/>
            <w:left w:w="64" w:type="dxa"/>
            <w:bottom w:w="32" w:type="dxa"/>
            <w:right w:w="64" w:type="dxa"/>
          </w:tblCellMar>
        </w:tblPrEx>
        <w:trPr>
          <w:trHeight w:val="0" w:hRule="atLeast"/>
          <w:jc w:val="center"/>
        </w:trPr>
        <w:tc>
          <w:tcPr>
            <w:tcW w:w="525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564B5">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74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D59A1">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4143DBC4">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173"/>
        <w:gridCol w:w="1345"/>
        <w:gridCol w:w="1199"/>
        <w:gridCol w:w="994"/>
        <w:gridCol w:w="527"/>
        <w:gridCol w:w="463"/>
        <w:gridCol w:w="522"/>
        <w:gridCol w:w="1139"/>
        <w:gridCol w:w="378"/>
        <w:gridCol w:w="374"/>
        <w:gridCol w:w="886"/>
      </w:tblGrid>
      <w:tr w14:paraId="015A8EB2">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77D6A">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4736158">
        <w:tblPrEx>
          <w:tblCellMar>
            <w:top w:w="32" w:type="dxa"/>
            <w:left w:w="64" w:type="dxa"/>
            <w:bottom w:w="32" w:type="dxa"/>
            <w:right w:w="64" w:type="dxa"/>
          </w:tblCellMar>
        </w:tblPrEx>
        <w:trPr>
          <w:trHeight w:val="0" w:hRule="atLeast"/>
          <w:jc w:val="center"/>
        </w:trPr>
        <w:tc>
          <w:tcPr>
            <w:tcW w:w="25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037F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48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C926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51113224T000011498246</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村（</w:t>
            </w:r>
            <w:r>
              <w:rPr>
                <w:rFonts w:hint="eastAsia" w:ascii="宋体" w:hAnsi="宋体" w:cs="宋体"/>
                <w:i w:val="0"/>
                <w:color w:val="000000"/>
                <w:kern w:val="0"/>
                <w:sz w:val="18"/>
                <w:szCs w:val="18"/>
                <w:u w:val="none"/>
                <w:lang w:val="en-US" w:eastAsia="zh-CN" w:bidi="ar"/>
              </w:rPr>
              <w:t>社区</w:t>
            </w:r>
            <w:r>
              <w:rPr>
                <w:rFonts w:ascii="宋体" w:hAnsi="宋体" w:eastAsia="宋体" w:cs="宋体"/>
                <w:i w:val="0"/>
                <w:color w:val="000000"/>
                <w:kern w:val="0"/>
                <w:sz w:val="18"/>
                <w:szCs w:val="18"/>
                <w:u w:val="none"/>
                <w:lang w:val="en-US" w:eastAsia="zh-CN" w:bidi="ar"/>
              </w:rPr>
              <w:t>）干部养老保险补助、意外伤害项目</w:t>
            </w:r>
          </w:p>
        </w:tc>
      </w:tr>
      <w:tr w14:paraId="20AA357C">
        <w:tblPrEx>
          <w:tblCellMar>
            <w:top w:w="32" w:type="dxa"/>
            <w:left w:w="64" w:type="dxa"/>
            <w:bottom w:w="32" w:type="dxa"/>
            <w:right w:w="64" w:type="dxa"/>
          </w:tblCellMar>
        </w:tblPrEx>
        <w:trPr>
          <w:trHeight w:val="0" w:hRule="atLeast"/>
          <w:jc w:val="center"/>
        </w:trPr>
        <w:tc>
          <w:tcPr>
            <w:tcW w:w="25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94F4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70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B400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39" w:type="dxa"/>
            <w:tcBorders>
              <w:top w:val="nil"/>
              <w:left w:val="nil"/>
              <w:bottom w:val="nil"/>
              <w:right w:val="nil"/>
            </w:tcBorders>
            <w:shd w:val="clear" w:color="auto" w:fill="auto"/>
            <w:tcMar>
              <w:top w:w="15" w:type="dxa"/>
              <w:left w:w="15" w:type="dxa"/>
              <w:right w:w="15" w:type="dxa"/>
            </w:tcMar>
            <w:vAlign w:val="center"/>
          </w:tcPr>
          <w:p w14:paraId="25FDBEC4">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3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C4A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45A41DED">
        <w:tblPrEx>
          <w:tblCellMar>
            <w:top w:w="32" w:type="dxa"/>
            <w:left w:w="64" w:type="dxa"/>
            <w:bottom w:w="32" w:type="dxa"/>
            <w:right w:w="64" w:type="dxa"/>
          </w:tblCellMar>
        </w:tblPrEx>
        <w:trPr>
          <w:trHeight w:val="0" w:hRule="atLeast"/>
          <w:jc w:val="center"/>
        </w:trPr>
        <w:tc>
          <w:tcPr>
            <w:tcW w:w="11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706D2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87C8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70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A071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77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F04E66">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7ACA4C26">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66C54">
            <w:pPr>
              <w:snapToGrid w:val="0"/>
              <w:rPr>
                <w:rFonts w:hint="eastAsia" w:ascii="宋体" w:hAnsi="宋体" w:eastAsia="宋体" w:cs="宋体"/>
                <w:i w:val="0"/>
                <w:color w:val="000000"/>
                <w:sz w:val="18"/>
                <w:szCs w:val="18"/>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2B594">
            <w:pPr>
              <w:snapToGrid w:val="0"/>
              <w:rPr>
                <w:rFonts w:hint="eastAsia" w:ascii="宋体" w:hAnsi="宋体" w:eastAsia="宋体" w:cs="宋体"/>
                <w:i w:val="0"/>
                <w:color w:val="000000"/>
                <w:sz w:val="18"/>
                <w:szCs w:val="18"/>
                <w:u w:val="none"/>
              </w:rPr>
            </w:pPr>
          </w:p>
        </w:tc>
        <w:tc>
          <w:tcPr>
            <w:tcW w:w="370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BF4D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对13个乡镇村组干部购买保险对常职干部购买养老保险进行补助。</w:t>
            </w:r>
          </w:p>
        </w:tc>
        <w:tc>
          <w:tcPr>
            <w:tcW w:w="277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B072D">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及时拨付村组干部养老保险、意外保险</w:t>
            </w:r>
          </w:p>
        </w:tc>
      </w:tr>
      <w:tr w14:paraId="5AF7C65E">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A47F1">
            <w:pPr>
              <w:snapToGrid w:val="0"/>
              <w:rPr>
                <w:rFonts w:hint="eastAsia" w:ascii="宋体" w:hAnsi="宋体" w:eastAsia="宋体" w:cs="宋体"/>
                <w:i w:val="0"/>
                <w:color w:val="000000"/>
                <w:sz w:val="18"/>
                <w:szCs w:val="18"/>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6384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48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FDF07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对13个乡镇村组干部购买保险对常职干部购买养老保险进行补助。</w:t>
            </w:r>
          </w:p>
        </w:tc>
      </w:tr>
      <w:tr w14:paraId="14055209">
        <w:tblPrEx>
          <w:tblCellMar>
            <w:top w:w="32" w:type="dxa"/>
            <w:left w:w="64" w:type="dxa"/>
            <w:bottom w:w="32" w:type="dxa"/>
            <w:right w:w="64" w:type="dxa"/>
          </w:tblCellMar>
        </w:tblPrEx>
        <w:trPr>
          <w:trHeight w:val="0" w:hRule="atLeast"/>
          <w:jc w:val="center"/>
        </w:trPr>
        <w:tc>
          <w:tcPr>
            <w:tcW w:w="11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A9C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F5FA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1FC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06F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5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0D8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9F1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260E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6BE8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D6013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8AC156D">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7E241">
            <w:pPr>
              <w:snapToGrid w:val="0"/>
              <w:jc w:val="center"/>
              <w:rPr>
                <w:rFonts w:hint="eastAsia" w:ascii="宋体" w:hAnsi="宋体" w:eastAsia="宋体" w:cs="宋体"/>
                <w:i w:val="0"/>
                <w:color w:val="000000"/>
                <w:sz w:val="18"/>
                <w:szCs w:val="18"/>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8845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79F1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200.00</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3509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146.23</w:t>
            </w:r>
          </w:p>
        </w:tc>
        <w:tc>
          <w:tcPr>
            <w:tcW w:w="15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4063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146.23</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9C30D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0E7C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A5087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CD5C8">
            <w:pPr>
              <w:snapToGrid w:val="0"/>
              <w:rPr>
                <w:rFonts w:hint="eastAsia" w:ascii="黑体" w:hAnsi="黑体" w:eastAsia="黑体" w:cs="黑体"/>
                <w:i w:val="0"/>
                <w:color w:val="000000"/>
                <w:sz w:val="18"/>
                <w:szCs w:val="18"/>
                <w:u w:val="none"/>
              </w:rPr>
            </w:pPr>
          </w:p>
        </w:tc>
      </w:tr>
      <w:tr w14:paraId="001B9514">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F7277">
            <w:pPr>
              <w:snapToGrid w:val="0"/>
              <w:jc w:val="center"/>
              <w:rPr>
                <w:rFonts w:hint="eastAsia" w:ascii="宋体" w:hAnsi="宋体" w:eastAsia="宋体" w:cs="宋体"/>
                <w:i w:val="0"/>
                <w:color w:val="000000"/>
                <w:sz w:val="18"/>
                <w:szCs w:val="18"/>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6011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4A553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200.00</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08C7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146.23</w:t>
            </w:r>
          </w:p>
        </w:tc>
        <w:tc>
          <w:tcPr>
            <w:tcW w:w="15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6D97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146.23</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F98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C5EA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2B4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05847B">
            <w:pPr>
              <w:snapToGrid w:val="0"/>
              <w:rPr>
                <w:rFonts w:hint="eastAsia" w:ascii="黑体" w:hAnsi="黑体" w:eastAsia="黑体" w:cs="黑体"/>
                <w:i w:val="0"/>
                <w:color w:val="000000"/>
                <w:sz w:val="18"/>
                <w:szCs w:val="18"/>
                <w:u w:val="none"/>
              </w:rPr>
            </w:pPr>
          </w:p>
        </w:tc>
      </w:tr>
      <w:tr w14:paraId="733FC73F">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AE546D">
            <w:pPr>
              <w:snapToGrid w:val="0"/>
              <w:jc w:val="center"/>
              <w:rPr>
                <w:rFonts w:hint="eastAsia" w:ascii="宋体" w:hAnsi="宋体" w:eastAsia="宋体" w:cs="宋体"/>
                <w:i w:val="0"/>
                <w:color w:val="000000"/>
                <w:sz w:val="18"/>
                <w:szCs w:val="18"/>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E4C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06A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EE4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06AA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3D4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268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659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2F050">
            <w:pPr>
              <w:snapToGrid w:val="0"/>
              <w:rPr>
                <w:rFonts w:hint="eastAsia" w:ascii="黑体" w:hAnsi="黑体" w:eastAsia="黑体" w:cs="黑体"/>
                <w:i w:val="0"/>
                <w:color w:val="000000"/>
                <w:sz w:val="18"/>
                <w:szCs w:val="18"/>
                <w:u w:val="none"/>
              </w:rPr>
            </w:pPr>
          </w:p>
        </w:tc>
      </w:tr>
      <w:tr w14:paraId="4336EEA6">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174FD">
            <w:pPr>
              <w:snapToGrid w:val="0"/>
              <w:jc w:val="center"/>
              <w:rPr>
                <w:rFonts w:hint="eastAsia" w:ascii="宋体" w:hAnsi="宋体" w:eastAsia="宋体" w:cs="宋体"/>
                <w:i w:val="0"/>
                <w:color w:val="000000"/>
                <w:sz w:val="18"/>
                <w:szCs w:val="18"/>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04BD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07CE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D66D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D10C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DE7F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62B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E63EF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E7712">
            <w:pPr>
              <w:snapToGrid w:val="0"/>
              <w:rPr>
                <w:rFonts w:hint="eastAsia" w:ascii="黑体" w:hAnsi="黑体" w:eastAsia="黑体" w:cs="黑体"/>
                <w:i w:val="0"/>
                <w:color w:val="000000"/>
                <w:sz w:val="18"/>
                <w:szCs w:val="18"/>
                <w:u w:val="none"/>
              </w:rPr>
            </w:pPr>
          </w:p>
        </w:tc>
      </w:tr>
      <w:tr w14:paraId="1D466B4B">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C112F">
            <w:pPr>
              <w:snapToGrid w:val="0"/>
              <w:jc w:val="center"/>
              <w:rPr>
                <w:rFonts w:hint="eastAsia" w:ascii="宋体" w:hAnsi="宋体" w:eastAsia="宋体" w:cs="宋体"/>
                <w:i w:val="0"/>
                <w:color w:val="000000"/>
                <w:sz w:val="18"/>
                <w:szCs w:val="18"/>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B92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062C0">
            <w:pPr>
              <w:snapToGrid w:val="0"/>
              <w:jc w:val="center"/>
              <w:rPr>
                <w:rFonts w:hint="default" w:ascii="微软雅黑" w:hAnsi="微软雅黑" w:eastAsia="微软雅黑" w:cs="微软雅黑"/>
                <w:i/>
                <w:color w:val="000000"/>
                <w:sz w:val="16"/>
                <w:szCs w:val="16"/>
                <w:u w:val="none"/>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651EC">
            <w:pPr>
              <w:snapToGrid w:val="0"/>
              <w:jc w:val="center"/>
              <w:rPr>
                <w:rFonts w:hint="default" w:ascii="微软雅黑" w:hAnsi="微软雅黑" w:eastAsia="微软雅黑" w:cs="微软雅黑"/>
                <w:i/>
                <w:color w:val="000000"/>
                <w:sz w:val="16"/>
                <w:szCs w:val="16"/>
                <w:u w:val="none"/>
              </w:rPr>
            </w:pPr>
          </w:p>
        </w:tc>
        <w:tc>
          <w:tcPr>
            <w:tcW w:w="15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D9547">
            <w:pPr>
              <w:snapToGrid w:val="0"/>
              <w:jc w:val="center"/>
              <w:rPr>
                <w:rFonts w:hint="default" w:ascii="微软雅黑" w:hAnsi="微软雅黑" w:eastAsia="微软雅黑" w:cs="微软雅黑"/>
                <w:i/>
                <w:color w:val="000000"/>
                <w:sz w:val="16"/>
                <w:szCs w:val="16"/>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C1335D">
            <w:pPr>
              <w:snapToGrid w:val="0"/>
              <w:jc w:val="center"/>
              <w:rPr>
                <w:rFonts w:hint="default" w:ascii="微软雅黑" w:hAnsi="微软雅黑" w:eastAsia="微软雅黑" w:cs="微软雅黑"/>
                <w:i/>
                <w:color w:val="000000"/>
                <w:sz w:val="16"/>
                <w:szCs w:val="16"/>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34C2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9F3E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12821">
            <w:pPr>
              <w:snapToGrid w:val="0"/>
              <w:rPr>
                <w:rFonts w:hint="eastAsia" w:ascii="黑体" w:hAnsi="黑体" w:eastAsia="黑体" w:cs="黑体"/>
                <w:i w:val="0"/>
                <w:color w:val="000000"/>
                <w:sz w:val="18"/>
                <w:szCs w:val="18"/>
                <w:u w:val="none"/>
              </w:rPr>
            </w:pPr>
          </w:p>
        </w:tc>
      </w:tr>
      <w:tr w14:paraId="265C0286">
        <w:tblPrEx>
          <w:tblCellMar>
            <w:top w:w="32" w:type="dxa"/>
            <w:left w:w="64" w:type="dxa"/>
            <w:bottom w:w="32" w:type="dxa"/>
            <w:right w:w="64" w:type="dxa"/>
          </w:tblCellMar>
        </w:tblPrEx>
        <w:trPr>
          <w:trHeight w:val="0" w:hRule="atLeast"/>
          <w:jc w:val="center"/>
        </w:trPr>
        <w:tc>
          <w:tcPr>
            <w:tcW w:w="11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979D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E90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576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181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694DE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59D0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9A0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EBB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F19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443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34A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931979D">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919CD">
            <w:pPr>
              <w:snapToGrid w:val="0"/>
              <w:jc w:val="center"/>
              <w:rPr>
                <w:rFonts w:hint="eastAsia" w:ascii="宋体" w:hAnsi="宋体" w:eastAsia="宋体" w:cs="宋体"/>
                <w:i w:val="0"/>
                <w:color w:val="000000"/>
                <w:sz w:val="18"/>
                <w:szCs w:val="18"/>
                <w:u w:val="none"/>
              </w:rPr>
            </w:pPr>
          </w:p>
        </w:tc>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0CFA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1ED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9535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乡镇村组干部</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75E2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15B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13</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6B4B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个</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053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13</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D84D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9B75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5FAE6">
            <w:pPr>
              <w:snapToGrid w:val="0"/>
              <w:jc w:val="center"/>
              <w:rPr>
                <w:rFonts w:hint="default" w:ascii="微软雅黑" w:hAnsi="微软雅黑" w:eastAsia="微软雅黑" w:cs="微软雅黑"/>
                <w:i/>
                <w:color w:val="000000"/>
                <w:sz w:val="16"/>
                <w:szCs w:val="16"/>
                <w:u w:val="none"/>
              </w:rPr>
            </w:pPr>
          </w:p>
        </w:tc>
      </w:tr>
      <w:tr w14:paraId="499C5BCA">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8BA6C">
            <w:pPr>
              <w:snapToGrid w:val="0"/>
              <w:jc w:val="center"/>
              <w:rPr>
                <w:rFonts w:hint="eastAsia" w:ascii="宋体" w:hAnsi="宋体" w:eastAsia="宋体" w:cs="宋体"/>
                <w:i w:val="0"/>
                <w:color w:val="000000"/>
                <w:sz w:val="18"/>
                <w:szCs w:val="18"/>
                <w:u w:val="none"/>
              </w:rPr>
            </w:pPr>
          </w:p>
        </w:tc>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00054">
            <w:pPr>
              <w:snapToGrid w:val="0"/>
              <w:jc w:val="center"/>
              <w:rPr>
                <w:rFonts w:hint="eastAsia" w:ascii="宋体" w:hAnsi="宋体" w:eastAsia="宋体" w:cs="宋体"/>
                <w:i w:val="0"/>
                <w:color w:val="000000"/>
                <w:sz w:val="18"/>
                <w:szCs w:val="18"/>
                <w:u w:val="none"/>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F9DA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BF2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村组干部全覆盖</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397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1FCE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54E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14F4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62E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D12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E3D02">
            <w:pPr>
              <w:snapToGrid w:val="0"/>
              <w:jc w:val="center"/>
              <w:rPr>
                <w:rFonts w:hint="default" w:ascii="微软雅黑" w:hAnsi="微软雅黑" w:eastAsia="微软雅黑" w:cs="微软雅黑"/>
                <w:i/>
                <w:color w:val="000000"/>
                <w:sz w:val="16"/>
                <w:szCs w:val="16"/>
                <w:u w:val="none"/>
              </w:rPr>
            </w:pPr>
          </w:p>
        </w:tc>
      </w:tr>
      <w:tr w14:paraId="1BF78570">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D9DCC">
            <w:pPr>
              <w:snapToGrid w:val="0"/>
              <w:jc w:val="center"/>
              <w:rPr>
                <w:rFonts w:hint="eastAsia" w:ascii="宋体" w:hAnsi="宋体" w:eastAsia="宋体" w:cs="宋体"/>
                <w:i w:val="0"/>
                <w:color w:val="000000"/>
                <w:sz w:val="18"/>
                <w:szCs w:val="18"/>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ACE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46CC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6166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村组干部认可度</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7EC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D11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DCB0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1D1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34E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3AE2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18DD2">
            <w:pPr>
              <w:snapToGrid w:val="0"/>
              <w:jc w:val="center"/>
              <w:rPr>
                <w:rFonts w:hint="default" w:ascii="微软雅黑" w:hAnsi="微软雅黑" w:eastAsia="微软雅黑" w:cs="微软雅黑"/>
                <w:i/>
                <w:color w:val="000000"/>
                <w:sz w:val="16"/>
                <w:szCs w:val="16"/>
                <w:u w:val="none"/>
              </w:rPr>
            </w:pPr>
          </w:p>
        </w:tc>
      </w:tr>
      <w:tr w14:paraId="02326D79">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4BFAE">
            <w:pPr>
              <w:snapToGrid w:val="0"/>
              <w:jc w:val="center"/>
              <w:rPr>
                <w:rFonts w:hint="eastAsia" w:ascii="宋体" w:hAnsi="宋体" w:eastAsia="宋体" w:cs="宋体"/>
                <w:i w:val="0"/>
                <w:color w:val="000000"/>
                <w:sz w:val="18"/>
                <w:szCs w:val="18"/>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17C3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2C6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7D6B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群众满意度</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E23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68E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7EE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7917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D75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BFA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DF3D7">
            <w:pPr>
              <w:snapToGrid w:val="0"/>
              <w:jc w:val="center"/>
              <w:rPr>
                <w:rFonts w:hint="default" w:ascii="微软雅黑" w:hAnsi="微软雅黑" w:eastAsia="微软雅黑" w:cs="微软雅黑"/>
                <w:i/>
                <w:color w:val="000000"/>
                <w:sz w:val="16"/>
                <w:szCs w:val="16"/>
                <w:u w:val="none"/>
              </w:rPr>
            </w:pPr>
          </w:p>
        </w:tc>
      </w:tr>
      <w:tr w14:paraId="39CFA241">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A3044">
            <w:pPr>
              <w:snapToGrid w:val="0"/>
              <w:jc w:val="center"/>
              <w:rPr>
                <w:rFonts w:hint="eastAsia" w:ascii="宋体" w:hAnsi="宋体" w:eastAsia="宋体" w:cs="宋体"/>
                <w:i w:val="0"/>
                <w:color w:val="000000"/>
                <w:sz w:val="18"/>
                <w:szCs w:val="18"/>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098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1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C410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DC2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购买金额</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35F5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E59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0DA3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7C8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9F59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31B7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1962F">
            <w:pPr>
              <w:snapToGrid w:val="0"/>
              <w:jc w:val="center"/>
              <w:rPr>
                <w:rFonts w:hint="default" w:ascii="微软雅黑" w:hAnsi="微软雅黑" w:eastAsia="微软雅黑" w:cs="微软雅黑"/>
                <w:i/>
                <w:color w:val="000000"/>
                <w:sz w:val="16"/>
                <w:szCs w:val="16"/>
                <w:u w:val="none"/>
              </w:rPr>
            </w:pPr>
          </w:p>
        </w:tc>
      </w:tr>
      <w:tr w14:paraId="5234A0A9">
        <w:tblPrEx>
          <w:tblCellMar>
            <w:top w:w="32" w:type="dxa"/>
            <w:left w:w="64" w:type="dxa"/>
            <w:bottom w:w="32" w:type="dxa"/>
            <w:right w:w="64" w:type="dxa"/>
          </w:tblCellMar>
        </w:tblPrEx>
        <w:trPr>
          <w:trHeight w:val="0" w:hRule="atLeast"/>
          <w:jc w:val="center"/>
        </w:trPr>
        <w:tc>
          <w:tcPr>
            <w:tcW w:w="7362"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B57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925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F2AFF">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0C8B3">
            <w:pPr>
              <w:snapToGrid w:val="0"/>
              <w:rPr>
                <w:rFonts w:hint="eastAsia" w:ascii="宋体" w:hAnsi="宋体" w:eastAsia="宋体" w:cs="宋体"/>
                <w:i w:val="0"/>
                <w:color w:val="000000"/>
                <w:sz w:val="18"/>
                <w:szCs w:val="18"/>
                <w:u w:val="none"/>
              </w:rPr>
            </w:pPr>
          </w:p>
        </w:tc>
      </w:tr>
      <w:tr w14:paraId="77272714">
        <w:tblPrEx>
          <w:tblCellMar>
            <w:top w:w="32" w:type="dxa"/>
            <w:left w:w="64" w:type="dxa"/>
            <w:bottom w:w="32" w:type="dxa"/>
            <w:right w:w="64" w:type="dxa"/>
          </w:tblCellMar>
        </w:tblPrEx>
        <w:trPr>
          <w:trHeight w:val="0" w:hRule="atLeast"/>
          <w:jc w:val="center"/>
        </w:trPr>
        <w:tc>
          <w:tcPr>
            <w:tcW w:w="1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DE9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82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7741A">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及时拨付村组干部养老保险、意外保险</w:t>
            </w:r>
          </w:p>
        </w:tc>
      </w:tr>
      <w:tr w14:paraId="364E0F7C">
        <w:tblPrEx>
          <w:tblCellMar>
            <w:top w:w="32" w:type="dxa"/>
            <w:left w:w="64" w:type="dxa"/>
            <w:bottom w:w="32" w:type="dxa"/>
            <w:right w:w="64" w:type="dxa"/>
          </w:tblCellMar>
        </w:tblPrEx>
        <w:trPr>
          <w:trHeight w:val="0" w:hRule="atLeast"/>
          <w:jc w:val="center"/>
        </w:trPr>
        <w:tc>
          <w:tcPr>
            <w:tcW w:w="1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86EF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82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D66B8">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21DCA979">
        <w:tblPrEx>
          <w:tblCellMar>
            <w:top w:w="32" w:type="dxa"/>
            <w:left w:w="64" w:type="dxa"/>
            <w:bottom w:w="32" w:type="dxa"/>
            <w:right w:w="64" w:type="dxa"/>
          </w:tblCellMar>
        </w:tblPrEx>
        <w:trPr>
          <w:trHeight w:val="0" w:hRule="atLeast"/>
          <w:jc w:val="center"/>
        </w:trPr>
        <w:tc>
          <w:tcPr>
            <w:tcW w:w="1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ECF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82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E2086B">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9BF18F0">
        <w:tblPrEx>
          <w:tblCellMar>
            <w:top w:w="32" w:type="dxa"/>
            <w:left w:w="64" w:type="dxa"/>
            <w:bottom w:w="32" w:type="dxa"/>
            <w:right w:w="64" w:type="dxa"/>
          </w:tblCellMar>
        </w:tblPrEx>
        <w:trPr>
          <w:trHeight w:val="0" w:hRule="atLeast"/>
          <w:jc w:val="center"/>
        </w:trPr>
        <w:tc>
          <w:tcPr>
            <w:tcW w:w="523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6AB75">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76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9126C">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57B29008">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255"/>
        <w:gridCol w:w="1438"/>
        <w:gridCol w:w="810"/>
        <w:gridCol w:w="1121"/>
        <w:gridCol w:w="527"/>
        <w:gridCol w:w="418"/>
        <w:gridCol w:w="527"/>
        <w:gridCol w:w="1188"/>
        <w:gridCol w:w="585"/>
        <w:gridCol w:w="585"/>
        <w:gridCol w:w="546"/>
      </w:tblGrid>
      <w:tr w14:paraId="554C4FB4">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9817C">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F439924">
        <w:tblPrEx>
          <w:tblCellMar>
            <w:top w:w="32" w:type="dxa"/>
            <w:left w:w="64" w:type="dxa"/>
            <w:bottom w:w="32" w:type="dxa"/>
            <w:right w:w="64" w:type="dxa"/>
          </w:tblCellMar>
        </w:tblPrEx>
        <w:trPr>
          <w:trHeight w:val="0" w:hRule="atLeast"/>
          <w:jc w:val="center"/>
        </w:trPr>
        <w:tc>
          <w:tcPr>
            <w:tcW w:w="2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C2845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307"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D404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51113225T000013261803</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四川省财政厅关于下达2024年度四川省帮扶干部风险保障金的通知</w:t>
            </w:r>
          </w:p>
        </w:tc>
      </w:tr>
      <w:tr w14:paraId="4DF1EC98">
        <w:tblPrEx>
          <w:tblCellMar>
            <w:top w:w="32" w:type="dxa"/>
            <w:left w:w="64" w:type="dxa"/>
            <w:bottom w:w="32" w:type="dxa"/>
            <w:right w:w="64" w:type="dxa"/>
          </w:tblCellMar>
        </w:tblPrEx>
        <w:trPr>
          <w:trHeight w:val="0" w:hRule="atLeast"/>
          <w:jc w:val="center"/>
        </w:trPr>
        <w:tc>
          <w:tcPr>
            <w:tcW w:w="2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71E81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40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D617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88" w:type="dxa"/>
            <w:tcBorders>
              <w:top w:val="nil"/>
              <w:left w:val="nil"/>
              <w:bottom w:val="nil"/>
              <w:right w:val="nil"/>
            </w:tcBorders>
            <w:shd w:val="clear" w:color="auto" w:fill="auto"/>
            <w:tcMar>
              <w:top w:w="15" w:type="dxa"/>
              <w:left w:w="15" w:type="dxa"/>
              <w:right w:w="15" w:type="dxa"/>
            </w:tcMar>
            <w:vAlign w:val="center"/>
          </w:tcPr>
          <w:p w14:paraId="18E3EE08">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7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1845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2E9281D6">
        <w:tblPrEx>
          <w:tblCellMar>
            <w:top w:w="32" w:type="dxa"/>
            <w:left w:w="64" w:type="dxa"/>
            <w:bottom w:w="32" w:type="dxa"/>
            <w:right w:w="64" w:type="dxa"/>
          </w:tblCellMar>
        </w:tblPrEx>
        <w:trPr>
          <w:trHeight w:val="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75D3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4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9E02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40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D405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90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E54806">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5D84B165">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2C31C">
            <w:pPr>
              <w:snapToGrid w:val="0"/>
              <w:rPr>
                <w:rFonts w:hint="eastAsia" w:ascii="宋体" w:hAnsi="宋体" w:eastAsia="宋体" w:cs="宋体"/>
                <w:i w:val="0"/>
                <w:color w:val="000000"/>
                <w:sz w:val="18"/>
                <w:szCs w:val="18"/>
                <w:u w:val="none"/>
              </w:rPr>
            </w:pPr>
          </w:p>
        </w:tc>
        <w:tc>
          <w:tcPr>
            <w:tcW w:w="14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4AF2E">
            <w:pPr>
              <w:snapToGrid w:val="0"/>
              <w:rPr>
                <w:rFonts w:hint="eastAsia" w:ascii="宋体" w:hAnsi="宋体" w:eastAsia="宋体" w:cs="宋体"/>
                <w:i w:val="0"/>
                <w:color w:val="000000"/>
                <w:sz w:val="18"/>
                <w:szCs w:val="18"/>
                <w:u w:val="none"/>
              </w:rPr>
            </w:pPr>
          </w:p>
        </w:tc>
        <w:tc>
          <w:tcPr>
            <w:tcW w:w="340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2D69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完成拨付驻村干部风险保障</w:t>
            </w:r>
          </w:p>
        </w:tc>
        <w:tc>
          <w:tcPr>
            <w:tcW w:w="290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E4B83">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及时拨付帮扶干部风险保障金</w:t>
            </w:r>
          </w:p>
        </w:tc>
      </w:tr>
      <w:tr w14:paraId="1A11E0BB">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61214">
            <w:pPr>
              <w:snapToGrid w:val="0"/>
              <w:rPr>
                <w:rFonts w:hint="eastAsia" w:ascii="宋体" w:hAnsi="宋体" w:eastAsia="宋体" w:cs="宋体"/>
                <w:i w:val="0"/>
                <w:color w:val="000000"/>
                <w:sz w:val="18"/>
                <w:szCs w:val="18"/>
                <w:u w:val="none"/>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C040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307"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E9E7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完成拨付驻村干部风险保障</w:t>
            </w:r>
          </w:p>
        </w:tc>
      </w:tr>
      <w:tr w14:paraId="213C660E">
        <w:tblPrEx>
          <w:tblCellMar>
            <w:top w:w="32" w:type="dxa"/>
            <w:left w:w="64" w:type="dxa"/>
            <w:bottom w:w="32" w:type="dxa"/>
            <w:right w:w="64" w:type="dxa"/>
          </w:tblCellMar>
        </w:tblPrEx>
        <w:trPr>
          <w:trHeight w:val="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1B4C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7E2F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4504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0C7B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4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633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59C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1E2F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4FDA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C49B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A83D5F3">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15ABC">
            <w:pPr>
              <w:snapToGrid w:val="0"/>
              <w:jc w:val="center"/>
              <w:rPr>
                <w:rFonts w:hint="eastAsia" w:ascii="宋体" w:hAnsi="宋体" w:eastAsia="宋体" w:cs="宋体"/>
                <w:i w:val="0"/>
                <w:color w:val="000000"/>
                <w:sz w:val="18"/>
                <w:szCs w:val="18"/>
                <w:u w:val="none"/>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498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AE27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62BE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14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B52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548E2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895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B72F7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5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4AE62">
            <w:pPr>
              <w:snapToGrid w:val="0"/>
              <w:rPr>
                <w:rFonts w:hint="eastAsia" w:ascii="黑体" w:hAnsi="黑体" w:eastAsia="黑体" w:cs="黑体"/>
                <w:i/>
                <w:color w:val="000000"/>
                <w:sz w:val="18"/>
                <w:szCs w:val="18"/>
                <w:u w:val="none"/>
              </w:rPr>
            </w:pPr>
          </w:p>
        </w:tc>
      </w:tr>
      <w:tr w14:paraId="19373610">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45ACE">
            <w:pPr>
              <w:snapToGrid w:val="0"/>
              <w:jc w:val="center"/>
              <w:rPr>
                <w:rFonts w:hint="eastAsia" w:ascii="宋体" w:hAnsi="宋体" w:eastAsia="宋体" w:cs="宋体"/>
                <w:i w:val="0"/>
                <w:color w:val="000000"/>
                <w:sz w:val="18"/>
                <w:szCs w:val="18"/>
                <w:u w:val="none"/>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69D2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C97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A0F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14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17F8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FE6F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6A1A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6982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CE402">
            <w:pPr>
              <w:snapToGrid w:val="0"/>
              <w:rPr>
                <w:rFonts w:hint="eastAsia" w:ascii="黑体" w:hAnsi="黑体" w:eastAsia="黑体" w:cs="黑体"/>
                <w:i/>
                <w:color w:val="000000"/>
                <w:sz w:val="18"/>
                <w:szCs w:val="18"/>
                <w:u w:val="none"/>
              </w:rPr>
            </w:pPr>
          </w:p>
        </w:tc>
      </w:tr>
      <w:tr w14:paraId="2D544F4A">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A05FC">
            <w:pPr>
              <w:snapToGrid w:val="0"/>
              <w:jc w:val="center"/>
              <w:rPr>
                <w:rFonts w:hint="eastAsia" w:ascii="宋体" w:hAnsi="宋体" w:eastAsia="宋体" w:cs="宋体"/>
                <w:i w:val="0"/>
                <w:color w:val="000000"/>
                <w:sz w:val="18"/>
                <w:szCs w:val="18"/>
                <w:u w:val="none"/>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723F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5FE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6FFCB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321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3666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0367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DC5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EB614">
            <w:pPr>
              <w:snapToGrid w:val="0"/>
              <w:rPr>
                <w:rFonts w:hint="eastAsia" w:ascii="黑体" w:hAnsi="黑体" w:eastAsia="黑体" w:cs="黑体"/>
                <w:i/>
                <w:color w:val="000000"/>
                <w:sz w:val="18"/>
                <w:szCs w:val="18"/>
                <w:u w:val="none"/>
              </w:rPr>
            </w:pPr>
          </w:p>
        </w:tc>
      </w:tr>
      <w:tr w14:paraId="326D4192">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6CD925">
            <w:pPr>
              <w:snapToGrid w:val="0"/>
              <w:jc w:val="center"/>
              <w:rPr>
                <w:rFonts w:hint="eastAsia" w:ascii="宋体" w:hAnsi="宋体" w:eastAsia="宋体" w:cs="宋体"/>
                <w:i w:val="0"/>
                <w:color w:val="000000"/>
                <w:sz w:val="18"/>
                <w:szCs w:val="18"/>
                <w:u w:val="none"/>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FC3E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C90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1B63A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9866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CFC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38F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7F2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16E19">
            <w:pPr>
              <w:snapToGrid w:val="0"/>
              <w:rPr>
                <w:rFonts w:hint="eastAsia" w:ascii="黑体" w:hAnsi="黑体" w:eastAsia="黑体" w:cs="黑体"/>
                <w:i/>
                <w:color w:val="000000"/>
                <w:sz w:val="18"/>
                <w:szCs w:val="18"/>
                <w:u w:val="none"/>
              </w:rPr>
            </w:pPr>
          </w:p>
        </w:tc>
      </w:tr>
      <w:tr w14:paraId="556D5C80">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CD8BE3">
            <w:pPr>
              <w:snapToGrid w:val="0"/>
              <w:jc w:val="center"/>
              <w:rPr>
                <w:rFonts w:hint="eastAsia" w:ascii="宋体" w:hAnsi="宋体" w:eastAsia="宋体" w:cs="宋体"/>
                <w:i w:val="0"/>
                <w:color w:val="000000"/>
                <w:sz w:val="18"/>
                <w:szCs w:val="18"/>
                <w:u w:val="none"/>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AC8B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28796">
            <w:pPr>
              <w:snapToGrid w:val="0"/>
              <w:jc w:val="center"/>
              <w:rPr>
                <w:rFonts w:hint="default" w:ascii="微软雅黑" w:hAnsi="微软雅黑" w:eastAsia="微软雅黑" w:cs="微软雅黑"/>
                <w:i/>
                <w:color w:val="000000"/>
                <w:sz w:val="16"/>
                <w:szCs w:val="16"/>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22E33">
            <w:pPr>
              <w:snapToGrid w:val="0"/>
              <w:jc w:val="center"/>
              <w:rPr>
                <w:rFonts w:hint="default" w:ascii="微软雅黑" w:hAnsi="微软雅黑" w:eastAsia="微软雅黑" w:cs="微软雅黑"/>
                <w:i/>
                <w:color w:val="000000"/>
                <w:sz w:val="16"/>
                <w:szCs w:val="16"/>
                <w:u w:val="none"/>
              </w:rPr>
            </w:pPr>
          </w:p>
        </w:tc>
        <w:tc>
          <w:tcPr>
            <w:tcW w:w="14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054DB">
            <w:pPr>
              <w:snapToGrid w:val="0"/>
              <w:jc w:val="center"/>
              <w:rPr>
                <w:rFonts w:hint="default" w:ascii="微软雅黑" w:hAnsi="微软雅黑" w:eastAsia="微软雅黑" w:cs="微软雅黑"/>
                <w:i/>
                <w:color w:val="000000"/>
                <w:sz w:val="16"/>
                <w:szCs w:val="16"/>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ABDC4">
            <w:pPr>
              <w:snapToGrid w:val="0"/>
              <w:jc w:val="center"/>
              <w:rPr>
                <w:rFonts w:hint="default" w:ascii="微软雅黑" w:hAnsi="微软雅黑" w:eastAsia="微软雅黑" w:cs="微软雅黑"/>
                <w:i/>
                <w:color w:val="000000"/>
                <w:sz w:val="16"/>
                <w:szCs w:val="16"/>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122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7EFF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A8530">
            <w:pPr>
              <w:snapToGrid w:val="0"/>
              <w:rPr>
                <w:rFonts w:hint="eastAsia" w:ascii="黑体" w:hAnsi="黑体" w:eastAsia="黑体" w:cs="黑体"/>
                <w:i/>
                <w:color w:val="000000"/>
                <w:sz w:val="18"/>
                <w:szCs w:val="18"/>
                <w:u w:val="none"/>
              </w:rPr>
            </w:pPr>
          </w:p>
        </w:tc>
      </w:tr>
      <w:tr w14:paraId="7FD60A43">
        <w:tblPrEx>
          <w:tblCellMar>
            <w:top w:w="32" w:type="dxa"/>
            <w:left w:w="64" w:type="dxa"/>
            <w:bottom w:w="32" w:type="dxa"/>
            <w:right w:w="64" w:type="dxa"/>
          </w:tblCellMar>
        </w:tblPrEx>
        <w:trPr>
          <w:trHeight w:val="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0A9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A167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443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0987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8F06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B8CB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9CD7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9DC3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B52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0D9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6E19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 xml:space="preserve"> </w:t>
            </w:r>
          </w:p>
        </w:tc>
      </w:tr>
      <w:tr w14:paraId="68B61350">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3A62B">
            <w:pPr>
              <w:snapToGrid w:val="0"/>
              <w:jc w:val="center"/>
              <w:rPr>
                <w:rFonts w:hint="eastAsia" w:ascii="宋体" w:hAnsi="宋体" w:eastAsia="宋体" w:cs="宋体"/>
                <w:i w:val="0"/>
                <w:color w:val="000000"/>
                <w:sz w:val="18"/>
                <w:szCs w:val="18"/>
                <w:u w:val="none"/>
              </w:rPr>
            </w:pPr>
          </w:p>
        </w:tc>
        <w:tc>
          <w:tcPr>
            <w:tcW w:w="14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D695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262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B601F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保障金额</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B45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7BA4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716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C94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0C9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0F44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1B350">
            <w:pPr>
              <w:snapToGrid w:val="0"/>
              <w:jc w:val="center"/>
              <w:rPr>
                <w:rFonts w:hint="default" w:ascii="微软雅黑" w:hAnsi="微软雅黑" w:eastAsia="微软雅黑" w:cs="微软雅黑"/>
                <w:i/>
                <w:color w:val="000000"/>
                <w:sz w:val="16"/>
                <w:szCs w:val="16"/>
                <w:u w:val="none"/>
              </w:rPr>
            </w:pPr>
          </w:p>
        </w:tc>
      </w:tr>
      <w:tr w14:paraId="54BCB208">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528D8">
            <w:pPr>
              <w:snapToGrid w:val="0"/>
              <w:jc w:val="center"/>
              <w:rPr>
                <w:rFonts w:hint="eastAsia" w:ascii="宋体" w:hAnsi="宋体" w:eastAsia="宋体" w:cs="宋体"/>
                <w:i w:val="0"/>
                <w:color w:val="000000"/>
                <w:sz w:val="18"/>
                <w:szCs w:val="18"/>
                <w:u w:val="none"/>
              </w:rPr>
            </w:pPr>
          </w:p>
        </w:tc>
        <w:tc>
          <w:tcPr>
            <w:tcW w:w="14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8100F">
            <w:pPr>
              <w:snapToGrid w:val="0"/>
              <w:jc w:val="center"/>
              <w:rPr>
                <w:rFonts w:hint="eastAsia" w:ascii="宋体" w:hAnsi="宋体" w:eastAsia="宋体" w:cs="宋体"/>
                <w:i w:val="0"/>
                <w:color w:val="000000"/>
                <w:sz w:val="18"/>
                <w:szCs w:val="18"/>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793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C3F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资金到位时间</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AD24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321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55A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E3B9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7ED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CB846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52135">
            <w:pPr>
              <w:snapToGrid w:val="0"/>
              <w:jc w:val="center"/>
              <w:rPr>
                <w:rFonts w:hint="default" w:ascii="微软雅黑" w:hAnsi="微软雅黑" w:eastAsia="微软雅黑" w:cs="微软雅黑"/>
                <w:i/>
                <w:color w:val="000000"/>
                <w:sz w:val="16"/>
                <w:szCs w:val="16"/>
                <w:u w:val="none"/>
              </w:rPr>
            </w:pPr>
          </w:p>
        </w:tc>
      </w:tr>
      <w:tr w14:paraId="7A9FEECF">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B606F">
            <w:pPr>
              <w:snapToGrid w:val="0"/>
              <w:jc w:val="center"/>
              <w:rPr>
                <w:rFonts w:hint="eastAsia" w:ascii="宋体" w:hAnsi="宋体" w:eastAsia="宋体" w:cs="宋体"/>
                <w:i w:val="0"/>
                <w:color w:val="000000"/>
                <w:sz w:val="18"/>
                <w:szCs w:val="18"/>
                <w:u w:val="none"/>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8FC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5C68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7B1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提高驻村干部认可度</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D85A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41817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B9838">
            <w:pPr>
              <w:snapToGrid w:val="0"/>
              <w:jc w:val="center"/>
              <w:rPr>
                <w:rFonts w:hint="eastAsia" w:ascii="宋体" w:hAnsi="宋体" w:eastAsia="宋体" w:cs="宋体"/>
                <w:i w:val="0"/>
                <w:color w:val="000000"/>
                <w:sz w:val="18"/>
                <w:szCs w:val="18"/>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A129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BFE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50C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4276A">
            <w:pPr>
              <w:snapToGrid w:val="0"/>
              <w:jc w:val="center"/>
              <w:rPr>
                <w:rFonts w:hint="default" w:ascii="微软雅黑" w:hAnsi="微软雅黑" w:eastAsia="微软雅黑" w:cs="微软雅黑"/>
                <w:i/>
                <w:color w:val="000000"/>
                <w:sz w:val="16"/>
                <w:szCs w:val="16"/>
                <w:u w:val="none"/>
              </w:rPr>
            </w:pPr>
          </w:p>
        </w:tc>
      </w:tr>
      <w:tr w14:paraId="267B9CEB">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05E74">
            <w:pPr>
              <w:snapToGrid w:val="0"/>
              <w:jc w:val="center"/>
              <w:rPr>
                <w:rFonts w:hint="eastAsia" w:ascii="宋体" w:hAnsi="宋体" w:eastAsia="宋体" w:cs="宋体"/>
                <w:i w:val="0"/>
                <w:color w:val="000000"/>
                <w:sz w:val="18"/>
                <w:szCs w:val="18"/>
                <w:u w:val="none"/>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682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8B7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41D8B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驻村干部满意度</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1B93B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C92B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F01E6">
            <w:pPr>
              <w:snapToGrid w:val="0"/>
              <w:jc w:val="center"/>
              <w:rPr>
                <w:rFonts w:hint="eastAsia" w:ascii="宋体" w:hAnsi="宋体" w:eastAsia="宋体" w:cs="宋体"/>
                <w:i w:val="0"/>
                <w:color w:val="000000"/>
                <w:sz w:val="18"/>
                <w:szCs w:val="18"/>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0A7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91CF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170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601B9">
            <w:pPr>
              <w:snapToGrid w:val="0"/>
              <w:jc w:val="center"/>
              <w:rPr>
                <w:rFonts w:hint="default" w:ascii="微软雅黑" w:hAnsi="微软雅黑" w:eastAsia="微软雅黑" w:cs="微软雅黑"/>
                <w:i/>
                <w:color w:val="000000"/>
                <w:sz w:val="16"/>
                <w:szCs w:val="16"/>
                <w:u w:val="none"/>
              </w:rPr>
            </w:pPr>
          </w:p>
        </w:tc>
      </w:tr>
      <w:tr w14:paraId="65BBC9C5">
        <w:tblPrEx>
          <w:tblCellMar>
            <w:top w:w="32" w:type="dxa"/>
            <w:left w:w="64" w:type="dxa"/>
            <w:bottom w:w="32" w:type="dxa"/>
            <w:right w:w="64" w:type="dxa"/>
          </w:tblCellMar>
        </w:tblPrEx>
        <w:trPr>
          <w:trHeight w:val="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68817">
            <w:pPr>
              <w:snapToGrid w:val="0"/>
              <w:jc w:val="center"/>
              <w:rPr>
                <w:rFonts w:hint="eastAsia" w:ascii="宋体" w:hAnsi="宋体" w:eastAsia="宋体" w:cs="宋体"/>
                <w:i w:val="0"/>
                <w:color w:val="000000"/>
                <w:sz w:val="18"/>
                <w:szCs w:val="18"/>
                <w:u w:val="none"/>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70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950C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E5F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保障金额</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5842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CF4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97CB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0EF4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4CC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94F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CA2FB2">
            <w:pPr>
              <w:snapToGrid w:val="0"/>
              <w:jc w:val="center"/>
              <w:rPr>
                <w:rFonts w:hint="default" w:ascii="微软雅黑" w:hAnsi="微软雅黑" w:eastAsia="微软雅黑" w:cs="微软雅黑"/>
                <w:i/>
                <w:color w:val="000000"/>
                <w:sz w:val="16"/>
                <w:szCs w:val="16"/>
                <w:u w:val="none"/>
              </w:rPr>
            </w:pPr>
          </w:p>
        </w:tc>
      </w:tr>
      <w:tr w14:paraId="79436B66">
        <w:tblPrEx>
          <w:tblCellMar>
            <w:top w:w="32" w:type="dxa"/>
            <w:left w:w="64" w:type="dxa"/>
            <w:bottom w:w="32" w:type="dxa"/>
            <w:right w:w="64" w:type="dxa"/>
          </w:tblCellMar>
        </w:tblPrEx>
        <w:trPr>
          <w:trHeight w:val="0" w:hRule="atLeast"/>
          <w:jc w:val="center"/>
        </w:trPr>
        <w:tc>
          <w:tcPr>
            <w:tcW w:w="728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9CDB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4677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C544D">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5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20D04">
            <w:pPr>
              <w:snapToGrid w:val="0"/>
              <w:rPr>
                <w:rFonts w:hint="eastAsia" w:ascii="宋体" w:hAnsi="宋体" w:eastAsia="宋体" w:cs="宋体"/>
                <w:i w:val="0"/>
                <w:color w:val="000000"/>
                <w:sz w:val="18"/>
                <w:szCs w:val="18"/>
                <w:u w:val="none"/>
              </w:rPr>
            </w:pPr>
          </w:p>
        </w:tc>
      </w:tr>
      <w:tr w14:paraId="472A6F9E">
        <w:tblPrEx>
          <w:tblCellMar>
            <w:top w:w="32" w:type="dxa"/>
            <w:left w:w="64" w:type="dxa"/>
            <w:bottom w:w="32" w:type="dxa"/>
            <w:right w:w="64" w:type="dxa"/>
          </w:tblCellMar>
        </w:tblPrEx>
        <w:trPr>
          <w:trHeight w:val="0" w:hRule="atLeast"/>
          <w:jc w:val="center"/>
        </w:trPr>
        <w:tc>
          <w:tcPr>
            <w:tcW w:w="1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F088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74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46F2E6">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及时拨付帮扶干部风险保障金</w:t>
            </w:r>
          </w:p>
        </w:tc>
      </w:tr>
      <w:tr w14:paraId="28F050FD">
        <w:tblPrEx>
          <w:tblCellMar>
            <w:top w:w="32" w:type="dxa"/>
            <w:left w:w="64" w:type="dxa"/>
            <w:bottom w:w="32" w:type="dxa"/>
            <w:right w:w="64" w:type="dxa"/>
          </w:tblCellMar>
        </w:tblPrEx>
        <w:trPr>
          <w:trHeight w:val="0" w:hRule="atLeast"/>
          <w:jc w:val="center"/>
        </w:trPr>
        <w:tc>
          <w:tcPr>
            <w:tcW w:w="1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159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74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79EB2">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3001560">
        <w:tblPrEx>
          <w:tblCellMar>
            <w:top w:w="32" w:type="dxa"/>
            <w:left w:w="64" w:type="dxa"/>
            <w:bottom w:w="32" w:type="dxa"/>
            <w:right w:w="64" w:type="dxa"/>
          </w:tblCellMar>
        </w:tblPrEx>
        <w:trPr>
          <w:trHeight w:val="0" w:hRule="atLeast"/>
          <w:jc w:val="center"/>
        </w:trPr>
        <w:tc>
          <w:tcPr>
            <w:tcW w:w="12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44FB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745"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BA814">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60DDB132">
        <w:tblPrEx>
          <w:tblCellMar>
            <w:top w:w="32" w:type="dxa"/>
            <w:left w:w="64" w:type="dxa"/>
            <w:bottom w:w="32" w:type="dxa"/>
            <w:right w:w="64" w:type="dxa"/>
          </w:tblCellMar>
        </w:tblPrEx>
        <w:trPr>
          <w:trHeight w:val="0" w:hRule="atLeast"/>
          <w:jc w:val="center"/>
        </w:trPr>
        <w:tc>
          <w:tcPr>
            <w:tcW w:w="515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6F9EA">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84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8A99A0">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78DE1594">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173"/>
        <w:gridCol w:w="1343"/>
        <w:gridCol w:w="949"/>
        <w:gridCol w:w="1143"/>
        <w:gridCol w:w="547"/>
        <w:gridCol w:w="522"/>
        <w:gridCol w:w="544"/>
        <w:gridCol w:w="1141"/>
        <w:gridCol w:w="378"/>
        <w:gridCol w:w="376"/>
        <w:gridCol w:w="884"/>
      </w:tblGrid>
      <w:tr w14:paraId="05196D8B">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48D75">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F528AFE">
        <w:tblPrEx>
          <w:tblCellMar>
            <w:top w:w="32" w:type="dxa"/>
            <w:left w:w="64" w:type="dxa"/>
            <w:bottom w:w="32" w:type="dxa"/>
            <w:right w:w="64" w:type="dxa"/>
          </w:tblCellMar>
        </w:tblPrEx>
        <w:trPr>
          <w:trHeight w:val="0" w:hRule="atLeast"/>
          <w:jc w:val="center"/>
        </w:trPr>
        <w:tc>
          <w:tcPr>
            <w:tcW w:w="25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0EA8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48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EDB2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51113224T000011580378</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干部保健、关爱暨慰问专项经费</w:t>
            </w:r>
          </w:p>
        </w:tc>
      </w:tr>
      <w:tr w14:paraId="36425992">
        <w:tblPrEx>
          <w:tblCellMar>
            <w:top w:w="32" w:type="dxa"/>
            <w:left w:w="64" w:type="dxa"/>
            <w:bottom w:w="32" w:type="dxa"/>
            <w:right w:w="64" w:type="dxa"/>
          </w:tblCellMar>
        </w:tblPrEx>
        <w:trPr>
          <w:trHeight w:val="0" w:hRule="atLeast"/>
          <w:jc w:val="center"/>
        </w:trPr>
        <w:tc>
          <w:tcPr>
            <w:tcW w:w="25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14CB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70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32B2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41" w:type="dxa"/>
            <w:tcBorders>
              <w:top w:val="nil"/>
              <w:left w:val="nil"/>
              <w:bottom w:val="nil"/>
              <w:right w:val="nil"/>
            </w:tcBorders>
            <w:shd w:val="clear" w:color="auto" w:fill="auto"/>
            <w:tcMar>
              <w:top w:w="15" w:type="dxa"/>
              <w:left w:w="15" w:type="dxa"/>
              <w:right w:w="15" w:type="dxa"/>
            </w:tcMar>
            <w:vAlign w:val="center"/>
          </w:tcPr>
          <w:p w14:paraId="77F934AA">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3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9546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700BB24E">
        <w:tblPrEx>
          <w:tblCellMar>
            <w:top w:w="32" w:type="dxa"/>
            <w:left w:w="64" w:type="dxa"/>
            <w:bottom w:w="32" w:type="dxa"/>
            <w:right w:w="64" w:type="dxa"/>
          </w:tblCellMar>
        </w:tblPrEx>
        <w:trPr>
          <w:trHeight w:val="0" w:hRule="atLeast"/>
          <w:jc w:val="center"/>
        </w:trPr>
        <w:tc>
          <w:tcPr>
            <w:tcW w:w="11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E344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3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1F05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70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E1E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77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6C3EAD">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7CCC6F3">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5F297">
            <w:pPr>
              <w:snapToGrid w:val="0"/>
              <w:rPr>
                <w:rFonts w:hint="eastAsia" w:ascii="宋体" w:hAnsi="宋体" w:eastAsia="宋体" w:cs="宋体"/>
                <w:i w:val="0"/>
                <w:color w:val="000000"/>
                <w:sz w:val="18"/>
                <w:szCs w:val="18"/>
                <w:u w:val="none"/>
              </w:rPr>
            </w:pPr>
          </w:p>
        </w:tc>
        <w:tc>
          <w:tcPr>
            <w:tcW w:w="13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7E204">
            <w:pPr>
              <w:snapToGrid w:val="0"/>
              <w:rPr>
                <w:rFonts w:hint="eastAsia" w:ascii="宋体" w:hAnsi="宋体" w:eastAsia="宋体" w:cs="宋体"/>
                <w:i w:val="0"/>
                <w:color w:val="000000"/>
                <w:sz w:val="18"/>
                <w:szCs w:val="18"/>
                <w:u w:val="none"/>
              </w:rPr>
            </w:pPr>
          </w:p>
        </w:tc>
        <w:tc>
          <w:tcPr>
            <w:tcW w:w="370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661C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统筹用于全县干部职工的关心关爱、困难职工的慰问救助专项经费。</w:t>
            </w:r>
          </w:p>
        </w:tc>
        <w:tc>
          <w:tcPr>
            <w:tcW w:w="277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BA857">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及时对全县干部进行慰问</w:t>
            </w:r>
          </w:p>
        </w:tc>
      </w:tr>
      <w:tr w14:paraId="04C8E82F">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46100">
            <w:pPr>
              <w:snapToGrid w:val="0"/>
              <w:rPr>
                <w:rFonts w:hint="eastAsia" w:ascii="宋体" w:hAnsi="宋体" w:eastAsia="宋体" w:cs="宋体"/>
                <w:i w:val="0"/>
                <w:color w:val="000000"/>
                <w:sz w:val="18"/>
                <w:szCs w:val="18"/>
                <w:u w:val="none"/>
              </w:rPr>
            </w:pP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ABF7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48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FA5B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及时对全县干部进行慰问</w:t>
            </w:r>
          </w:p>
        </w:tc>
      </w:tr>
      <w:tr w14:paraId="46DA3B39">
        <w:tblPrEx>
          <w:tblCellMar>
            <w:top w:w="32" w:type="dxa"/>
            <w:left w:w="64" w:type="dxa"/>
            <w:bottom w:w="32" w:type="dxa"/>
            <w:right w:w="64" w:type="dxa"/>
          </w:tblCellMar>
        </w:tblPrEx>
        <w:trPr>
          <w:trHeight w:val="0" w:hRule="atLeast"/>
          <w:jc w:val="center"/>
        </w:trPr>
        <w:tc>
          <w:tcPr>
            <w:tcW w:w="11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8942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42D6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A7B0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9756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6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1FBCD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4D6A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307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6112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B1800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2BC6B194">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01326">
            <w:pPr>
              <w:snapToGrid w:val="0"/>
              <w:jc w:val="center"/>
              <w:rPr>
                <w:rFonts w:hint="eastAsia" w:ascii="宋体" w:hAnsi="宋体" w:eastAsia="宋体" w:cs="宋体"/>
                <w:i w:val="0"/>
                <w:color w:val="000000"/>
                <w:sz w:val="18"/>
                <w:szCs w:val="18"/>
                <w:u w:val="none"/>
              </w:rPr>
            </w:pP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48DB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8FB2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8CE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254.82</w:t>
            </w:r>
          </w:p>
        </w:tc>
        <w:tc>
          <w:tcPr>
            <w:tcW w:w="16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BDC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254.82</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5A1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6FD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778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86579">
            <w:pPr>
              <w:snapToGrid w:val="0"/>
              <w:rPr>
                <w:rFonts w:hint="eastAsia" w:ascii="黑体" w:hAnsi="黑体" w:eastAsia="黑体" w:cs="黑体"/>
                <w:i/>
                <w:color w:val="000000"/>
                <w:sz w:val="18"/>
                <w:szCs w:val="18"/>
                <w:u w:val="none"/>
              </w:rPr>
            </w:pPr>
          </w:p>
        </w:tc>
      </w:tr>
      <w:tr w14:paraId="181D7AFC">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0FBDD">
            <w:pPr>
              <w:snapToGrid w:val="0"/>
              <w:jc w:val="center"/>
              <w:rPr>
                <w:rFonts w:hint="eastAsia" w:ascii="宋体" w:hAnsi="宋体" w:eastAsia="宋体" w:cs="宋体"/>
                <w:i w:val="0"/>
                <w:color w:val="000000"/>
                <w:sz w:val="18"/>
                <w:szCs w:val="18"/>
                <w:u w:val="none"/>
              </w:rPr>
            </w:pP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850FD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FF1C1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1306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254.82</w:t>
            </w:r>
          </w:p>
        </w:tc>
        <w:tc>
          <w:tcPr>
            <w:tcW w:w="16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562D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254.82</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BCC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B9D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6F5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2B70B">
            <w:pPr>
              <w:snapToGrid w:val="0"/>
              <w:rPr>
                <w:rFonts w:hint="eastAsia" w:ascii="黑体" w:hAnsi="黑体" w:eastAsia="黑体" w:cs="黑体"/>
                <w:i/>
                <w:color w:val="000000"/>
                <w:sz w:val="18"/>
                <w:szCs w:val="18"/>
                <w:u w:val="none"/>
              </w:rPr>
            </w:pPr>
          </w:p>
        </w:tc>
      </w:tr>
      <w:tr w14:paraId="3033F856">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778DD">
            <w:pPr>
              <w:snapToGrid w:val="0"/>
              <w:jc w:val="center"/>
              <w:rPr>
                <w:rFonts w:hint="eastAsia" w:ascii="宋体" w:hAnsi="宋体" w:eastAsia="宋体" w:cs="宋体"/>
                <w:i w:val="0"/>
                <w:color w:val="000000"/>
                <w:sz w:val="18"/>
                <w:szCs w:val="18"/>
                <w:u w:val="none"/>
              </w:rPr>
            </w:pP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DE9A3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D352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205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6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1F16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7ECE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F60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2372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011E3">
            <w:pPr>
              <w:snapToGrid w:val="0"/>
              <w:rPr>
                <w:rFonts w:hint="eastAsia" w:ascii="黑体" w:hAnsi="黑体" w:eastAsia="黑体" w:cs="黑体"/>
                <w:i/>
                <w:color w:val="000000"/>
                <w:sz w:val="18"/>
                <w:szCs w:val="18"/>
                <w:u w:val="none"/>
              </w:rPr>
            </w:pPr>
          </w:p>
        </w:tc>
      </w:tr>
      <w:tr w14:paraId="60B10E7C">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41E2C">
            <w:pPr>
              <w:snapToGrid w:val="0"/>
              <w:jc w:val="center"/>
              <w:rPr>
                <w:rFonts w:hint="eastAsia" w:ascii="宋体" w:hAnsi="宋体" w:eastAsia="宋体" w:cs="宋体"/>
                <w:i w:val="0"/>
                <w:color w:val="000000"/>
                <w:sz w:val="18"/>
                <w:szCs w:val="18"/>
                <w:u w:val="none"/>
              </w:rPr>
            </w:pP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441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19A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3E1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6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937F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D52CD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4D8CB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25FC1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7E00D">
            <w:pPr>
              <w:snapToGrid w:val="0"/>
              <w:rPr>
                <w:rFonts w:hint="eastAsia" w:ascii="黑体" w:hAnsi="黑体" w:eastAsia="黑体" w:cs="黑体"/>
                <w:i/>
                <w:color w:val="000000"/>
                <w:sz w:val="18"/>
                <w:szCs w:val="18"/>
                <w:u w:val="none"/>
              </w:rPr>
            </w:pPr>
          </w:p>
        </w:tc>
      </w:tr>
      <w:tr w14:paraId="4CD18A6B">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F806F2">
            <w:pPr>
              <w:snapToGrid w:val="0"/>
              <w:jc w:val="center"/>
              <w:rPr>
                <w:rFonts w:hint="eastAsia" w:ascii="宋体" w:hAnsi="宋体" w:eastAsia="宋体" w:cs="宋体"/>
                <w:i w:val="0"/>
                <w:color w:val="000000"/>
                <w:sz w:val="18"/>
                <w:szCs w:val="18"/>
                <w:u w:val="none"/>
              </w:rPr>
            </w:pP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C88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28603">
            <w:pPr>
              <w:snapToGrid w:val="0"/>
              <w:jc w:val="center"/>
              <w:rPr>
                <w:rFonts w:hint="default" w:ascii="微软雅黑" w:hAnsi="微软雅黑" w:eastAsia="微软雅黑" w:cs="微软雅黑"/>
                <w:i/>
                <w:color w:val="000000"/>
                <w:sz w:val="16"/>
                <w:szCs w:val="16"/>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72C91">
            <w:pPr>
              <w:snapToGrid w:val="0"/>
              <w:jc w:val="center"/>
              <w:rPr>
                <w:rFonts w:hint="default" w:ascii="微软雅黑" w:hAnsi="微软雅黑" w:eastAsia="微软雅黑" w:cs="微软雅黑"/>
                <w:i/>
                <w:color w:val="000000"/>
                <w:sz w:val="16"/>
                <w:szCs w:val="16"/>
                <w:u w:val="none"/>
              </w:rPr>
            </w:pPr>
          </w:p>
        </w:tc>
        <w:tc>
          <w:tcPr>
            <w:tcW w:w="16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C8EA6">
            <w:pPr>
              <w:snapToGrid w:val="0"/>
              <w:jc w:val="center"/>
              <w:rPr>
                <w:rFonts w:hint="default" w:ascii="微软雅黑" w:hAnsi="微软雅黑" w:eastAsia="微软雅黑" w:cs="微软雅黑"/>
                <w:i/>
                <w:color w:val="000000"/>
                <w:sz w:val="16"/>
                <w:szCs w:val="16"/>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D1E6E">
            <w:pPr>
              <w:snapToGrid w:val="0"/>
              <w:jc w:val="center"/>
              <w:rPr>
                <w:rFonts w:hint="default" w:ascii="微软雅黑" w:hAnsi="微软雅黑" w:eastAsia="微软雅黑" w:cs="微软雅黑"/>
                <w:i/>
                <w:color w:val="000000"/>
                <w:sz w:val="16"/>
                <w:szCs w:val="16"/>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AEE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7B1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D7008">
            <w:pPr>
              <w:snapToGrid w:val="0"/>
              <w:rPr>
                <w:rFonts w:hint="eastAsia" w:ascii="黑体" w:hAnsi="黑体" w:eastAsia="黑体" w:cs="黑体"/>
                <w:i/>
                <w:color w:val="000000"/>
                <w:sz w:val="18"/>
                <w:szCs w:val="18"/>
                <w:u w:val="none"/>
              </w:rPr>
            </w:pPr>
          </w:p>
        </w:tc>
      </w:tr>
      <w:tr w14:paraId="21CC1EE1">
        <w:tblPrEx>
          <w:tblCellMar>
            <w:top w:w="32" w:type="dxa"/>
            <w:left w:w="64" w:type="dxa"/>
            <w:bottom w:w="32" w:type="dxa"/>
            <w:right w:w="64" w:type="dxa"/>
          </w:tblCellMar>
        </w:tblPrEx>
        <w:trPr>
          <w:trHeight w:val="0" w:hRule="atLeast"/>
          <w:jc w:val="center"/>
        </w:trPr>
        <w:tc>
          <w:tcPr>
            <w:tcW w:w="117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450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46C1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5BE9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331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684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1FD7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C88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D92F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B2E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4F7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A0AA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E4BD8E6">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C26E8">
            <w:pPr>
              <w:snapToGrid w:val="0"/>
              <w:jc w:val="center"/>
              <w:rPr>
                <w:rFonts w:hint="eastAsia" w:ascii="宋体" w:hAnsi="宋体" w:eastAsia="宋体" w:cs="宋体"/>
                <w:i w:val="0"/>
                <w:color w:val="000000"/>
                <w:sz w:val="18"/>
                <w:szCs w:val="18"/>
                <w:u w:val="none"/>
              </w:rPr>
            </w:pPr>
          </w:p>
        </w:tc>
        <w:tc>
          <w:tcPr>
            <w:tcW w:w="13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3FC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13F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118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全县干部慰问人数</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25C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E8F5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BBE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CDD6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E1BB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45F8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EA0B4">
            <w:pPr>
              <w:snapToGrid w:val="0"/>
              <w:jc w:val="center"/>
              <w:rPr>
                <w:rFonts w:hint="default" w:ascii="微软雅黑" w:hAnsi="微软雅黑" w:eastAsia="微软雅黑" w:cs="微软雅黑"/>
                <w:i/>
                <w:color w:val="000000"/>
                <w:sz w:val="16"/>
                <w:szCs w:val="16"/>
                <w:u w:val="none"/>
              </w:rPr>
            </w:pPr>
          </w:p>
        </w:tc>
      </w:tr>
      <w:tr w14:paraId="17F330CA">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ECAE57">
            <w:pPr>
              <w:snapToGrid w:val="0"/>
              <w:jc w:val="center"/>
              <w:rPr>
                <w:rFonts w:hint="eastAsia" w:ascii="宋体" w:hAnsi="宋体" w:eastAsia="宋体" w:cs="宋体"/>
                <w:i w:val="0"/>
                <w:color w:val="000000"/>
                <w:sz w:val="18"/>
                <w:szCs w:val="18"/>
                <w:u w:val="none"/>
              </w:rPr>
            </w:pPr>
          </w:p>
        </w:tc>
        <w:tc>
          <w:tcPr>
            <w:tcW w:w="13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40C6E">
            <w:pPr>
              <w:snapToGrid w:val="0"/>
              <w:jc w:val="center"/>
              <w:rPr>
                <w:rFonts w:hint="eastAsia" w:ascii="宋体" w:hAnsi="宋体" w:eastAsia="宋体" w:cs="宋体"/>
                <w:i w:val="0"/>
                <w:color w:val="000000"/>
                <w:sz w:val="18"/>
                <w:szCs w:val="18"/>
                <w:u w:val="none"/>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F49A5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651B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慰问时间</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E96C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629E0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CBFD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372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D6DB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9094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B5B9C">
            <w:pPr>
              <w:snapToGrid w:val="0"/>
              <w:jc w:val="center"/>
              <w:rPr>
                <w:rFonts w:hint="default" w:ascii="微软雅黑" w:hAnsi="微软雅黑" w:eastAsia="微软雅黑" w:cs="微软雅黑"/>
                <w:i/>
                <w:color w:val="000000"/>
                <w:sz w:val="16"/>
                <w:szCs w:val="16"/>
                <w:u w:val="none"/>
              </w:rPr>
            </w:pPr>
          </w:p>
        </w:tc>
      </w:tr>
      <w:tr w14:paraId="14828115">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9A9CA">
            <w:pPr>
              <w:snapToGrid w:val="0"/>
              <w:jc w:val="center"/>
              <w:rPr>
                <w:rFonts w:hint="eastAsia" w:ascii="宋体" w:hAnsi="宋体" w:eastAsia="宋体" w:cs="宋体"/>
                <w:i w:val="0"/>
                <w:color w:val="000000"/>
                <w:sz w:val="18"/>
                <w:szCs w:val="18"/>
                <w:u w:val="none"/>
              </w:rPr>
            </w:pPr>
          </w:p>
        </w:tc>
        <w:tc>
          <w:tcPr>
            <w:tcW w:w="13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0F0F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4700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3116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群众认可度</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2529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900F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E674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DC656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223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F00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18198">
            <w:pPr>
              <w:snapToGrid w:val="0"/>
              <w:jc w:val="center"/>
              <w:rPr>
                <w:rFonts w:hint="default" w:ascii="微软雅黑" w:hAnsi="微软雅黑" w:eastAsia="微软雅黑" w:cs="微软雅黑"/>
                <w:i/>
                <w:color w:val="000000"/>
                <w:sz w:val="16"/>
                <w:szCs w:val="16"/>
                <w:u w:val="none"/>
              </w:rPr>
            </w:pPr>
          </w:p>
        </w:tc>
      </w:tr>
      <w:tr w14:paraId="6B06F295">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14EF4">
            <w:pPr>
              <w:snapToGrid w:val="0"/>
              <w:jc w:val="center"/>
              <w:rPr>
                <w:rFonts w:hint="eastAsia" w:ascii="宋体" w:hAnsi="宋体" w:eastAsia="宋体" w:cs="宋体"/>
                <w:i w:val="0"/>
                <w:color w:val="000000"/>
                <w:sz w:val="18"/>
                <w:szCs w:val="18"/>
                <w:u w:val="none"/>
              </w:rPr>
            </w:pPr>
          </w:p>
        </w:tc>
        <w:tc>
          <w:tcPr>
            <w:tcW w:w="13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9EA67">
            <w:pPr>
              <w:snapToGrid w:val="0"/>
              <w:jc w:val="center"/>
              <w:rPr>
                <w:rFonts w:hint="eastAsia" w:ascii="宋体" w:hAnsi="宋体" w:eastAsia="宋体" w:cs="宋体"/>
                <w:i w:val="0"/>
                <w:color w:val="000000"/>
                <w:sz w:val="18"/>
                <w:szCs w:val="18"/>
                <w:u w:val="none"/>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D6E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可持续发展指标</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76E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持续慰问</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56A1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6463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D12DC">
            <w:pPr>
              <w:snapToGrid w:val="0"/>
              <w:jc w:val="center"/>
              <w:rPr>
                <w:rFonts w:hint="eastAsia" w:ascii="宋体" w:hAnsi="宋体" w:eastAsia="宋体" w:cs="宋体"/>
                <w:i w:val="0"/>
                <w:color w:val="000000"/>
                <w:sz w:val="18"/>
                <w:szCs w:val="18"/>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BCFE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B517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FE09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B7FEB">
            <w:pPr>
              <w:snapToGrid w:val="0"/>
              <w:jc w:val="center"/>
              <w:rPr>
                <w:rFonts w:hint="default" w:ascii="微软雅黑" w:hAnsi="微软雅黑" w:eastAsia="微软雅黑" w:cs="微软雅黑"/>
                <w:i/>
                <w:color w:val="000000"/>
                <w:sz w:val="16"/>
                <w:szCs w:val="16"/>
                <w:u w:val="none"/>
              </w:rPr>
            </w:pPr>
          </w:p>
        </w:tc>
      </w:tr>
      <w:tr w14:paraId="1941F63A">
        <w:tblPrEx>
          <w:tblCellMar>
            <w:top w:w="32" w:type="dxa"/>
            <w:left w:w="64" w:type="dxa"/>
            <w:bottom w:w="32" w:type="dxa"/>
            <w:right w:w="64" w:type="dxa"/>
          </w:tblCellMar>
        </w:tblPrEx>
        <w:trPr>
          <w:trHeight w:val="0" w:hRule="atLeast"/>
          <w:jc w:val="center"/>
        </w:trPr>
        <w:tc>
          <w:tcPr>
            <w:tcW w:w="117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3B88B">
            <w:pPr>
              <w:snapToGrid w:val="0"/>
              <w:jc w:val="center"/>
              <w:rPr>
                <w:rFonts w:hint="eastAsia" w:ascii="宋体" w:hAnsi="宋体" w:eastAsia="宋体" w:cs="宋体"/>
                <w:i w:val="0"/>
                <w:color w:val="000000"/>
                <w:sz w:val="18"/>
                <w:szCs w:val="18"/>
                <w:u w:val="none"/>
              </w:rPr>
            </w:pPr>
          </w:p>
        </w:tc>
        <w:tc>
          <w:tcPr>
            <w:tcW w:w="13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343A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D43D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843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社会满意度</w:t>
            </w:r>
          </w:p>
        </w:tc>
        <w:tc>
          <w:tcPr>
            <w:tcW w:w="5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007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F23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2F3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33F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61B8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2DB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329E6">
            <w:pPr>
              <w:snapToGrid w:val="0"/>
              <w:jc w:val="center"/>
              <w:rPr>
                <w:rFonts w:hint="default" w:ascii="微软雅黑" w:hAnsi="微软雅黑" w:eastAsia="微软雅黑" w:cs="微软雅黑"/>
                <w:i/>
                <w:color w:val="000000"/>
                <w:sz w:val="16"/>
                <w:szCs w:val="16"/>
                <w:u w:val="none"/>
              </w:rPr>
            </w:pPr>
          </w:p>
        </w:tc>
      </w:tr>
      <w:tr w14:paraId="300CE953">
        <w:tblPrEx>
          <w:tblCellMar>
            <w:top w:w="32" w:type="dxa"/>
            <w:left w:w="64" w:type="dxa"/>
            <w:bottom w:w="32" w:type="dxa"/>
            <w:right w:w="64" w:type="dxa"/>
          </w:tblCellMar>
        </w:tblPrEx>
        <w:trPr>
          <w:trHeight w:val="0" w:hRule="atLeast"/>
          <w:jc w:val="center"/>
        </w:trPr>
        <w:tc>
          <w:tcPr>
            <w:tcW w:w="7362"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C26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F056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4BA24">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8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95773">
            <w:pPr>
              <w:snapToGrid w:val="0"/>
              <w:rPr>
                <w:rFonts w:hint="eastAsia" w:ascii="宋体" w:hAnsi="宋体" w:eastAsia="宋体" w:cs="宋体"/>
                <w:i w:val="0"/>
                <w:color w:val="000000"/>
                <w:sz w:val="18"/>
                <w:szCs w:val="18"/>
                <w:u w:val="none"/>
              </w:rPr>
            </w:pPr>
          </w:p>
        </w:tc>
      </w:tr>
      <w:tr w14:paraId="2F5E7E85">
        <w:tblPrEx>
          <w:tblCellMar>
            <w:top w:w="32" w:type="dxa"/>
            <w:left w:w="64" w:type="dxa"/>
            <w:bottom w:w="32" w:type="dxa"/>
            <w:right w:w="64" w:type="dxa"/>
          </w:tblCellMar>
        </w:tblPrEx>
        <w:trPr>
          <w:trHeight w:val="0" w:hRule="atLeast"/>
          <w:jc w:val="center"/>
        </w:trPr>
        <w:tc>
          <w:tcPr>
            <w:tcW w:w="1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DCB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82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A3950">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及时对全县干部进行慰问</w:t>
            </w:r>
          </w:p>
        </w:tc>
      </w:tr>
      <w:tr w14:paraId="35306CB0">
        <w:tblPrEx>
          <w:tblCellMar>
            <w:top w:w="32" w:type="dxa"/>
            <w:left w:w="64" w:type="dxa"/>
            <w:bottom w:w="32" w:type="dxa"/>
            <w:right w:w="64" w:type="dxa"/>
          </w:tblCellMar>
        </w:tblPrEx>
        <w:trPr>
          <w:trHeight w:val="0" w:hRule="atLeast"/>
          <w:jc w:val="center"/>
        </w:trPr>
        <w:tc>
          <w:tcPr>
            <w:tcW w:w="1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3464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82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E50DA">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191681C1">
        <w:tblPrEx>
          <w:tblCellMar>
            <w:top w:w="32" w:type="dxa"/>
            <w:left w:w="64" w:type="dxa"/>
            <w:bottom w:w="32" w:type="dxa"/>
            <w:right w:w="64" w:type="dxa"/>
          </w:tblCellMar>
        </w:tblPrEx>
        <w:trPr>
          <w:trHeight w:val="0" w:hRule="atLeast"/>
          <w:jc w:val="center"/>
        </w:trPr>
        <w:tc>
          <w:tcPr>
            <w:tcW w:w="1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2C6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82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A3178">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F2BF220">
        <w:tblPrEx>
          <w:tblCellMar>
            <w:top w:w="32" w:type="dxa"/>
            <w:left w:w="64" w:type="dxa"/>
            <w:bottom w:w="32" w:type="dxa"/>
            <w:right w:w="64" w:type="dxa"/>
          </w:tblCellMar>
        </w:tblPrEx>
        <w:trPr>
          <w:trHeight w:val="0" w:hRule="atLeast"/>
          <w:jc w:val="center"/>
        </w:trPr>
        <w:tc>
          <w:tcPr>
            <w:tcW w:w="515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54244">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84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001D9">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3835069D">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194"/>
        <w:gridCol w:w="1368"/>
        <w:gridCol w:w="1118"/>
        <w:gridCol w:w="954"/>
        <w:gridCol w:w="526"/>
        <w:gridCol w:w="500"/>
        <w:gridCol w:w="526"/>
        <w:gridCol w:w="1154"/>
        <w:gridCol w:w="380"/>
        <w:gridCol w:w="378"/>
        <w:gridCol w:w="902"/>
      </w:tblGrid>
      <w:tr w14:paraId="7D1B220A">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8F6CA">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680CA936">
        <w:tblPrEx>
          <w:tblCellMar>
            <w:top w:w="32" w:type="dxa"/>
            <w:left w:w="64" w:type="dxa"/>
            <w:bottom w:w="32" w:type="dxa"/>
            <w:right w:w="64" w:type="dxa"/>
          </w:tblCellMar>
        </w:tblPrEx>
        <w:trPr>
          <w:trHeight w:val="0" w:hRule="atLeast"/>
          <w:jc w:val="center"/>
        </w:trPr>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224A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43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24E5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51113224T000011938570</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县委组织部2024年县级衔接资金“两不愁三保障”及乡村建设治理补短项目</w:t>
            </w:r>
          </w:p>
        </w:tc>
      </w:tr>
      <w:tr w14:paraId="08CC9DA5">
        <w:tblPrEx>
          <w:tblCellMar>
            <w:top w:w="32" w:type="dxa"/>
            <w:left w:w="64" w:type="dxa"/>
            <w:bottom w:w="32" w:type="dxa"/>
            <w:right w:w="64" w:type="dxa"/>
          </w:tblCellMar>
        </w:tblPrEx>
        <w:trPr>
          <w:trHeight w:val="0" w:hRule="atLeast"/>
          <w:jc w:val="center"/>
        </w:trPr>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E2683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62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2081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54" w:type="dxa"/>
            <w:tcBorders>
              <w:top w:val="nil"/>
              <w:left w:val="nil"/>
              <w:bottom w:val="nil"/>
              <w:right w:val="nil"/>
            </w:tcBorders>
            <w:shd w:val="clear" w:color="auto" w:fill="auto"/>
            <w:tcMar>
              <w:top w:w="15" w:type="dxa"/>
              <w:left w:w="15" w:type="dxa"/>
              <w:right w:w="15" w:type="dxa"/>
            </w:tcMar>
            <w:vAlign w:val="center"/>
          </w:tcPr>
          <w:p w14:paraId="6FEFD3E6">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6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0C9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6C326280">
        <w:tblPrEx>
          <w:tblCellMar>
            <w:top w:w="32" w:type="dxa"/>
            <w:left w:w="64" w:type="dxa"/>
            <w:bottom w:w="32" w:type="dxa"/>
            <w:right w:w="64" w:type="dxa"/>
          </w:tblCellMar>
        </w:tblPrEx>
        <w:trPr>
          <w:trHeight w:val="0" w:hRule="atLeast"/>
          <w:jc w:val="center"/>
        </w:trPr>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30DB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FE99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62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19BF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81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589FD">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4CEBCD4A">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28D41">
            <w:pPr>
              <w:snapToGrid w:val="0"/>
              <w:rPr>
                <w:rFonts w:hint="eastAsia" w:ascii="宋体" w:hAnsi="宋体" w:eastAsia="宋体" w:cs="宋体"/>
                <w:i w:val="0"/>
                <w:color w:val="000000"/>
                <w:sz w:val="18"/>
                <w:szCs w:val="18"/>
                <w:u w:val="none"/>
              </w:rPr>
            </w:pPr>
          </w:p>
        </w:tc>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32DDF5">
            <w:pPr>
              <w:snapToGrid w:val="0"/>
              <w:rPr>
                <w:rFonts w:hint="eastAsia" w:ascii="宋体" w:hAnsi="宋体" w:eastAsia="宋体" w:cs="宋体"/>
                <w:i w:val="0"/>
                <w:color w:val="000000"/>
                <w:sz w:val="18"/>
                <w:szCs w:val="18"/>
                <w:u w:val="none"/>
              </w:rPr>
            </w:pPr>
          </w:p>
        </w:tc>
        <w:tc>
          <w:tcPr>
            <w:tcW w:w="362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48D52">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县级领导衔接资金“两不愁三保障”及乡村建设治理补短项目资金</w:t>
            </w:r>
          </w:p>
        </w:tc>
        <w:tc>
          <w:tcPr>
            <w:tcW w:w="281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E1D18">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完成2024年度县级领导帮扶乡村振兴工作经费。</w:t>
            </w:r>
          </w:p>
        </w:tc>
      </w:tr>
      <w:tr w14:paraId="473F1903">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04E00B">
            <w:pPr>
              <w:snapToGrid w:val="0"/>
              <w:rPr>
                <w:rFonts w:hint="eastAsia" w:ascii="宋体" w:hAnsi="宋体" w:eastAsia="宋体" w:cs="宋体"/>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D04A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43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76D4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用于2024年度县级领导帮扶乡村振兴工作经费。</w:t>
            </w:r>
          </w:p>
        </w:tc>
      </w:tr>
      <w:tr w14:paraId="78FC9DDE">
        <w:tblPrEx>
          <w:tblCellMar>
            <w:top w:w="32" w:type="dxa"/>
            <w:left w:w="64" w:type="dxa"/>
            <w:bottom w:w="32" w:type="dxa"/>
            <w:right w:w="64" w:type="dxa"/>
          </w:tblCellMar>
        </w:tblPrEx>
        <w:trPr>
          <w:trHeight w:val="0" w:hRule="atLeast"/>
          <w:jc w:val="center"/>
        </w:trPr>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FEFD4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656C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8D29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97F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55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9582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CA7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0FE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BFB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14C2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7CD837E">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D7623">
            <w:pPr>
              <w:snapToGrid w:val="0"/>
              <w:jc w:val="center"/>
              <w:rPr>
                <w:rFonts w:hint="eastAsia" w:ascii="宋体" w:hAnsi="宋体" w:eastAsia="宋体" w:cs="宋体"/>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E23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D63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02DB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55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32A69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1272C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E890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DB0D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268E3">
            <w:pPr>
              <w:snapToGrid w:val="0"/>
              <w:rPr>
                <w:rFonts w:hint="eastAsia" w:ascii="黑体" w:hAnsi="黑体" w:eastAsia="黑体" w:cs="黑体"/>
                <w:i/>
                <w:color w:val="000000"/>
                <w:sz w:val="18"/>
                <w:szCs w:val="18"/>
                <w:u w:val="none"/>
              </w:rPr>
            </w:pPr>
          </w:p>
        </w:tc>
      </w:tr>
      <w:tr w14:paraId="65EFCB01">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AE9F3D">
            <w:pPr>
              <w:snapToGrid w:val="0"/>
              <w:jc w:val="center"/>
              <w:rPr>
                <w:rFonts w:hint="eastAsia" w:ascii="宋体" w:hAnsi="宋体" w:eastAsia="宋体" w:cs="宋体"/>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17CE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69B4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0F0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55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393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BC51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3E8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F47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C6CA5">
            <w:pPr>
              <w:snapToGrid w:val="0"/>
              <w:rPr>
                <w:rFonts w:hint="eastAsia" w:ascii="黑体" w:hAnsi="黑体" w:eastAsia="黑体" w:cs="黑体"/>
                <w:i/>
                <w:color w:val="000000"/>
                <w:sz w:val="18"/>
                <w:szCs w:val="18"/>
                <w:u w:val="none"/>
              </w:rPr>
            </w:pPr>
          </w:p>
        </w:tc>
      </w:tr>
      <w:tr w14:paraId="1F48A38F">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14BFF">
            <w:pPr>
              <w:snapToGrid w:val="0"/>
              <w:jc w:val="center"/>
              <w:rPr>
                <w:rFonts w:hint="eastAsia" w:ascii="宋体" w:hAnsi="宋体" w:eastAsia="宋体" w:cs="宋体"/>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EA25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41B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820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5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F51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B574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58E5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C113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8AEFE">
            <w:pPr>
              <w:snapToGrid w:val="0"/>
              <w:rPr>
                <w:rFonts w:hint="eastAsia" w:ascii="黑体" w:hAnsi="黑体" w:eastAsia="黑体" w:cs="黑体"/>
                <w:i/>
                <w:color w:val="000000"/>
                <w:sz w:val="18"/>
                <w:szCs w:val="18"/>
                <w:u w:val="none"/>
              </w:rPr>
            </w:pPr>
          </w:p>
        </w:tc>
      </w:tr>
      <w:tr w14:paraId="226A1C8D">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8D9294">
            <w:pPr>
              <w:snapToGrid w:val="0"/>
              <w:jc w:val="center"/>
              <w:rPr>
                <w:rFonts w:hint="eastAsia" w:ascii="宋体" w:hAnsi="宋体" w:eastAsia="宋体" w:cs="宋体"/>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E869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F35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974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5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57BC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098F7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BD11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9D8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F4A5AF">
            <w:pPr>
              <w:snapToGrid w:val="0"/>
              <w:rPr>
                <w:rFonts w:hint="eastAsia" w:ascii="黑体" w:hAnsi="黑体" w:eastAsia="黑体" w:cs="黑体"/>
                <w:i/>
                <w:color w:val="000000"/>
                <w:sz w:val="18"/>
                <w:szCs w:val="18"/>
                <w:u w:val="none"/>
              </w:rPr>
            </w:pPr>
          </w:p>
        </w:tc>
      </w:tr>
      <w:tr w14:paraId="6C8B24A7">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84C01">
            <w:pPr>
              <w:snapToGrid w:val="0"/>
              <w:jc w:val="center"/>
              <w:rPr>
                <w:rFonts w:hint="eastAsia" w:ascii="宋体" w:hAnsi="宋体" w:eastAsia="宋体" w:cs="宋体"/>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E24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4C4B3">
            <w:pPr>
              <w:snapToGrid w:val="0"/>
              <w:jc w:val="center"/>
              <w:rPr>
                <w:rFonts w:hint="default" w:ascii="微软雅黑" w:hAnsi="微软雅黑" w:eastAsia="微软雅黑" w:cs="微软雅黑"/>
                <w:i/>
                <w:color w:val="000000"/>
                <w:sz w:val="16"/>
                <w:szCs w:val="16"/>
                <w:u w:val="none"/>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03CE4">
            <w:pPr>
              <w:snapToGrid w:val="0"/>
              <w:jc w:val="center"/>
              <w:rPr>
                <w:rFonts w:hint="default" w:ascii="微软雅黑" w:hAnsi="微软雅黑" w:eastAsia="微软雅黑" w:cs="微软雅黑"/>
                <w:i/>
                <w:color w:val="000000"/>
                <w:sz w:val="16"/>
                <w:szCs w:val="16"/>
                <w:u w:val="none"/>
              </w:rPr>
            </w:pPr>
          </w:p>
        </w:tc>
        <w:tc>
          <w:tcPr>
            <w:tcW w:w="155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92FA6">
            <w:pPr>
              <w:snapToGrid w:val="0"/>
              <w:jc w:val="center"/>
              <w:rPr>
                <w:rFonts w:hint="default" w:ascii="微软雅黑" w:hAnsi="微软雅黑" w:eastAsia="微软雅黑" w:cs="微软雅黑"/>
                <w:i/>
                <w:color w:val="000000"/>
                <w:sz w:val="16"/>
                <w:szCs w:val="16"/>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225B05">
            <w:pPr>
              <w:snapToGrid w:val="0"/>
              <w:jc w:val="center"/>
              <w:rPr>
                <w:rFonts w:hint="default" w:ascii="微软雅黑" w:hAnsi="微软雅黑" w:eastAsia="微软雅黑" w:cs="微软雅黑"/>
                <w:i/>
                <w:color w:val="000000"/>
                <w:sz w:val="16"/>
                <w:szCs w:val="16"/>
                <w:u w:val="none"/>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8E1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812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0C5BB">
            <w:pPr>
              <w:snapToGrid w:val="0"/>
              <w:rPr>
                <w:rFonts w:hint="eastAsia" w:ascii="黑体" w:hAnsi="黑体" w:eastAsia="黑体" w:cs="黑体"/>
                <w:i/>
                <w:color w:val="000000"/>
                <w:sz w:val="18"/>
                <w:szCs w:val="18"/>
                <w:u w:val="none"/>
              </w:rPr>
            </w:pPr>
          </w:p>
        </w:tc>
      </w:tr>
      <w:tr w14:paraId="2FC81C86">
        <w:tblPrEx>
          <w:tblCellMar>
            <w:top w:w="32" w:type="dxa"/>
            <w:left w:w="64" w:type="dxa"/>
            <w:bottom w:w="32" w:type="dxa"/>
            <w:right w:w="64" w:type="dxa"/>
          </w:tblCellMar>
        </w:tblPrEx>
        <w:trPr>
          <w:trHeight w:val="0" w:hRule="atLeast"/>
          <w:jc w:val="center"/>
        </w:trPr>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DD9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B6B8F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B58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4105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C43C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28F1B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9076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E98D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674F7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9D9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5E796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3629B47">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21A044">
            <w:pPr>
              <w:snapToGrid w:val="0"/>
              <w:jc w:val="center"/>
              <w:rPr>
                <w:rFonts w:hint="eastAsia" w:ascii="宋体" w:hAnsi="宋体" w:eastAsia="宋体" w:cs="宋体"/>
                <w:i w:val="0"/>
                <w:color w:val="000000"/>
                <w:sz w:val="18"/>
                <w:szCs w:val="18"/>
                <w:u w:val="none"/>
              </w:rPr>
            </w:pPr>
          </w:p>
        </w:tc>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3F3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A22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0464A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提升乡村建设</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1D1F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0542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72205">
            <w:pPr>
              <w:snapToGrid w:val="0"/>
              <w:jc w:val="center"/>
              <w:rPr>
                <w:rFonts w:hint="eastAsia" w:ascii="宋体" w:hAnsi="宋体" w:eastAsia="宋体" w:cs="宋体"/>
                <w:i w:val="0"/>
                <w:color w:val="000000"/>
                <w:sz w:val="18"/>
                <w:szCs w:val="18"/>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C5F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361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30B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DFC21">
            <w:pPr>
              <w:snapToGrid w:val="0"/>
              <w:jc w:val="center"/>
              <w:rPr>
                <w:rFonts w:hint="default" w:ascii="微软雅黑" w:hAnsi="微软雅黑" w:eastAsia="微软雅黑" w:cs="微软雅黑"/>
                <w:i/>
                <w:color w:val="000000"/>
                <w:sz w:val="16"/>
                <w:szCs w:val="16"/>
                <w:u w:val="none"/>
              </w:rPr>
            </w:pPr>
          </w:p>
        </w:tc>
      </w:tr>
      <w:tr w14:paraId="7EBC6EBD">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B9C7B">
            <w:pPr>
              <w:snapToGrid w:val="0"/>
              <w:jc w:val="center"/>
              <w:rPr>
                <w:rFonts w:hint="eastAsia" w:ascii="宋体" w:hAnsi="宋体" w:eastAsia="宋体" w:cs="宋体"/>
                <w:i w:val="0"/>
                <w:color w:val="000000"/>
                <w:sz w:val="18"/>
                <w:szCs w:val="18"/>
                <w:u w:val="none"/>
              </w:rPr>
            </w:pPr>
          </w:p>
        </w:tc>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CC99D">
            <w:pPr>
              <w:snapToGrid w:val="0"/>
              <w:jc w:val="center"/>
              <w:rPr>
                <w:rFonts w:hint="eastAsia" w:ascii="宋体" w:hAnsi="宋体" w:eastAsia="宋体" w:cs="宋体"/>
                <w:i w:val="0"/>
                <w:color w:val="000000"/>
                <w:sz w:val="18"/>
                <w:szCs w:val="18"/>
                <w:u w:val="none"/>
              </w:rPr>
            </w:pP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7B9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E20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拨付时间</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0FFF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FFE6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4B4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64AF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C279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A653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B8D52">
            <w:pPr>
              <w:snapToGrid w:val="0"/>
              <w:jc w:val="center"/>
              <w:rPr>
                <w:rFonts w:hint="default" w:ascii="微软雅黑" w:hAnsi="微软雅黑" w:eastAsia="微软雅黑" w:cs="微软雅黑"/>
                <w:i/>
                <w:color w:val="000000"/>
                <w:sz w:val="16"/>
                <w:szCs w:val="16"/>
                <w:u w:val="none"/>
              </w:rPr>
            </w:pPr>
          </w:p>
        </w:tc>
      </w:tr>
      <w:tr w14:paraId="0B68AC77">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02887">
            <w:pPr>
              <w:snapToGrid w:val="0"/>
              <w:jc w:val="center"/>
              <w:rPr>
                <w:rFonts w:hint="eastAsia" w:ascii="宋体" w:hAnsi="宋体" w:eastAsia="宋体" w:cs="宋体"/>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8DE8F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16F6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7BB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收入提高</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7C5B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CA7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2A5C59">
            <w:pPr>
              <w:snapToGrid w:val="0"/>
              <w:jc w:val="center"/>
              <w:rPr>
                <w:rFonts w:hint="eastAsia" w:ascii="宋体" w:hAnsi="宋体" w:eastAsia="宋体" w:cs="宋体"/>
                <w:i w:val="0"/>
                <w:color w:val="000000"/>
                <w:sz w:val="18"/>
                <w:szCs w:val="18"/>
                <w:u w:val="none"/>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3D18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B67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DB3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370BA0">
            <w:pPr>
              <w:snapToGrid w:val="0"/>
              <w:jc w:val="center"/>
              <w:rPr>
                <w:rFonts w:hint="default" w:ascii="微软雅黑" w:hAnsi="微软雅黑" w:eastAsia="微软雅黑" w:cs="微软雅黑"/>
                <w:i/>
                <w:color w:val="000000"/>
                <w:sz w:val="16"/>
                <w:szCs w:val="16"/>
                <w:u w:val="none"/>
              </w:rPr>
            </w:pPr>
          </w:p>
        </w:tc>
      </w:tr>
      <w:tr w14:paraId="01C987CF">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5C045">
            <w:pPr>
              <w:snapToGrid w:val="0"/>
              <w:jc w:val="center"/>
              <w:rPr>
                <w:rFonts w:hint="eastAsia" w:ascii="宋体" w:hAnsi="宋体" w:eastAsia="宋体" w:cs="宋体"/>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C70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40ED7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F646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提高村民满意度</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8C12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54C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E00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2845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6F840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A1D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137F45">
            <w:pPr>
              <w:snapToGrid w:val="0"/>
              <w:jc w:val="center"/>
              <w:rPr>
                <w:rFonts w:hint="default" w:ascii="微软雅黑" w:hAnsi="微软雅黑" w:eastAsia="微软雅黑" w:cs="微软雅黑"/>
                <w:i/>
                <w:color w:val="000000"/>
                <w:sz w:val="16"/>
                <w:szCs w:val="16"/>
                <w:u w:val="none"/>
              </w:rPr>
            </w:pPr>
          </w:p>
        </w:tc>
      </w:tr>
      <w:tr w14:paraId="6445245F">
        <w:tblPrEx>
          <w:tblCellMar>
            <w:top w:w="32" w:type="dxa"/>
            <w:left w:w="64" w:type="dxa"/>
            <w:bottom w:w="32" w:type="dxa"/>
            <w:right w:w="64" w:type="dxa"/>
          </w:tblCellMar>
        </w:tblPrEx>
        <w:trPr>
          <w:trHeight w:val="0" w:hRule="atLeast"/>
          <w:jc w:val="center"/>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5DBCE">
            <w:pPr>
              <w:snapToGrid w:val="0"/>
              <w:jc w:val="center"/>
              <w:rPr>
                <w:rFonts w:hint="eastAsia" w:ascii="宋体" w:hAnsi="宋体" w:eastAsia="宋体" w:cs="宋体"/>
                <w:i w:val="0"/>
                <w:color w:val="000000"/>
                <w:sz w:val="18"/>
                <w:szCs w:val="18"/>
                <w:u w:val="none"/>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169E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C3A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9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613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项目经费</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25FD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019D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4.65</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3BB6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16E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4.65</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1ED46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EB95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BB6BA">
            <w:pPr>
              <w:snapToGrid w:val="0"/>
              <w:jc w:val="center"/>
              <w:rPr>
                <w:rFonts w:hint="default" w:ascii="微软雅黑" w:hAnsi="微软雅黑" w:eastAsia="微软雅黑" w:cs="微软雅黑"/>
                <w:i/>
                <w:color w:val="000000"/>
                <w:sz w:val="16"/>
                <w:szCs w:val="16"/>
                <w:u w:val="none"/>
              </w:rPr>
            </w:pPr>
          </w:p>
        </w:tc>
      </w:tr>
      <w:tr w14:paraId="66C38427">
        <w:tblPrEx>
          <w:tblCellMar>
            <w:top w:w="32" w:type="dxa"/>
            <w:left w:w="64" w:type="dxa"/>
            <w:bottom w:w="32" w:type="dxa"/>
            <w:right w:w="64" w:type="dxa"/>
          </w:tblCellMar>
        </w:tblPrEx>
        <w:trPr>
          <w:trHeight w:val="0" w:hRule="atLeast"/>
          <w:jc w:val="center"/>
        </w:trPr>
        <w:tc>
          <w:tcPr>
            <w:tcW w:w="7340"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D222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7B59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1A92A">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6FF57">
            <w:pPr>
              <w:snapToGrid w:val="0"/>
              <w:rPr>
                <w:rFonts w:hint="eastAsia" w:ascii="宋体" w:hAnsi="宋体" w:eastAsia="宋体" w:cs="宋体"/>
                <w:i w:val="0"/>
                <w:color w:val="000000"/>
                <w:sz w:val="18"/>
                <w:szCs w:val="18"/>
                <w:u w:val="none"/>
              </w:rPr>
            </w:pPr>
          </w:p>
        </w:tc>
      </w:tr>
      <w:tr w14:paraId="174A5FA6">
        <w:tblPrEx>
          <w:tblCellMar>
            <w:top w:w="32" w:type="dxa"/>
            <w:left w:w="64" w:type="dxa"/>
            <w:bottom w:w="32" w:type="dxa"/>
            <w:right w:w="64" w:type="dxa"/>
          </w:tblCellMar>
        </w:tblPrEx>
        <w:trPr>
          <w:trHeight w:val="0" w:hRule="atLeast"/>
          <w:jc w:val="center"/>
        </w:trPr>
        <w:tc>
          <w:tcPr>
            <w:tcW w:w="11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035B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806"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8D154">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完成2024年度县级领导帮扶乡村振兴工作经费。</w:t>
            </w:r>
          </w:p>
        </w:tc>
      </w:tr>
      <w:tr w14:paraId="3F30718B">
        <w:tblPrEx>
          <w:tblCellMar>
            <w:top w:w="32" w:type="dxa"/>
            <w:left w:w="64" w:type="dxa"/>
            <w:bottom w:w="32" w:type="dxa"/>
            <w:right w:w="64" w:type="dxa"/>
          </w:tblCellMar>
        </w:tblPrEx>
        <w:trPr>
          <w:trHeight w:val="0" w:hRule="atLeast"/>
          <w:jc w:val="center"/>
        </w:trPr>
        <w:tc>
          <w:tcPr>
            <w:tcW w:w="11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18D6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806"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5C6C6E">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FA5FD8F">
        <w:tblPrEx>
          <w:tblCellMar>
            <w:top w:w="32" w:type="dxa"/>
            <w:left w:w="64" w:type="dxa"/>
            <w:bottom w:w="32" w:type="dxa"/>
            <w:right w:w="64" w:type="dxa"/>
          </w:tblCellMar>
        </w:tblPrEx>
        <w:trPr>
          <w:trHeight w:val="0" w:hRule="atLeast"/>
          <w:jc w:val="center"/>
        </w:trPr>
        <w:tc>
          <w:tcPr>
            <w:tcW w:w="11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B57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806"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DBFB9">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A9E469C">
        <w:tblPrEx>
          <w:tblCellMar>
            <w:top w:w="32" w:type="dxa"/>
            <w:left w:w="64" w:type="dxa"/>
            <w:bottom w:w="32" w:type="dxa"/>
            <w:right w:w="64" w:type="dxa"/>
          </w:tblCellMar>
        </w:tblPrEx>
        <w:trPr>
          <w:trHeight w:val="0" w:hRule="atLeast"/>
          <w:jc w:val="center"/>
        </w:trPr>
        <w:tc>
          <w:tcPr>
            <w:tcW w:w="516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6DAAE">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84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0EF06">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58977B63">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171"/>
        <w:gridCol w:w="1341"/>
        <w:gridCol w:w="855"/>
        <w:gridCol w:w="1426"/>
        <w:gridCol w:w="499"/>
        <w:gridCol w:w="443"/>
        <w:gridCol w:w="495"/>
        <w:gridCol w:w="1136"/>
        <w:gridCol w:w="378"/>
        <w:gridCol w:w="374"/>
        <w:gridCol w:w="882"/>
      </w:tblGrid>
      <w:tr w14:paraId="49D3F616">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35D01">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2FE73C03">
        <w:tblPrEx>
          <w:tblCellMar>
            <w:top w:w="32" w:type="dxa"/>
            <w:left w:w="64" w:type="dxa"/>
            <w:bottom w:w="32" w:type="dxa"/>
            <w:right w:w="64" w:type="dxa"/>
          </w:tblCellMar>
        </w:tblPrEx>
        <w:trPr>
          <w:trHeight w:val="0" w:hRule="atLeast"/>
          <w:jc w:val="center"/>
        </w:trPr>
        <w:tc>
          <w:tcPr>
            <w:tcW w:w="2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CD6F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48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6DD3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51113223T000009128796</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全县干部人才培训经费</w:t>
            </w:r>
          </w:p>
        </w:tc>
      </w:tr>
      <w:tr w14:paraId="2D0DB134">
        <w:tblPrEx>
          <w:tblCellMar>
            <w:top w:w="32" w:type="dxa"/>
            <w:left w:w="64" w:type="dxa"/>
            <w:bottom w:w="32" w:type="dxa"/>
            <w:right w:w="64" w:type="dxa"/>
          </w:tblCellMar>
        </w:tblPrEx>
        <w:trPr>
          <w:trHeight w:val="0" w:hRule="atLeast"/>
          <w:jc w:val="center"/>
        </w:trPr>
        <w:tc>
          <w:tcPr>
            <w:tcW w:w="25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EEC1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71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5A88E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36" w:type="dxa"/>
            <w:tcBorders>
              <w:top w:val="nil"/>
              <w:left w:val="nil"/>
              <w:bottom w:val="nil"/>
              <w:right w:val="nil"/>
            </w:tcBorders>
            <w:shd w:val="clear" w:color="auto" w:fill="auto"/>
            <w:tcMar>
              <w:top w:w="15" w:type="dxa"/>
              <w:left w:w="15" w:type="dxa"/>
              <w:right w:w="15" w:type="dxa"/>
            </w:tcMar>
            <w:vAlign w:val="center"/>
          </w:tcPr>
          <w:p w14:paraId="2771095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3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934F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5A4E0A05">
        <w:tblPrEx>
          <w:tblCellMar>
            <w:top w:w="32" w:type="dxa"/>
            <w:left w:w="64" w:type="dxa"/>
            <w:bottom w:w="32" w:type="dxa"/>
            <w:right w:w="64" w:type="dxa"/>
          </w:tblCellMar>
        </w:tblPrEx>
        <w:trPr>
          <w:trHeight w:val="0"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E793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34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4B28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71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32D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77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BA3EE">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5BA1D05">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6ABA0">
            <w:pPr>
              <w:snapToGrid w:val="0"/>
              <w:rPr>
                <w:rFonts w:hint="eastAsia" w:ascii="宋体" w:hAnsi="宋体" w:eastAsia="宋体" w:cs="宋体"/>
                <w:i w:val="0"/>
                <w:color w:val="000000"/>
                <w:sz w:val="18"/>
                <w:szCs w:val="18"/>
                <w:u w:val="none"/>
              </w:rPr>
            </w:pPr>
          </w:p>
        </w:tc>
        <w:tc>
          <w:tcPr>
            <w:tcW w:w="13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19235">
            <w:pPr>
              <w:snapToGrid w:val="0"/>
              <w:rPr>
                <w:rFonts w:hint="eastAsia" w:ascii="宋体" w:hAnsi="宋体" w:eastAsia="宋体" w:cs="宋体"/>
                <w:i w:val="0"/>
                <w:color w:val="000000"/>
                <w:sz w:val="18"/>
                <w:szCs w:val="18"/>
                <w:u w:val="none"/>
              </w:rPr>
            </w:pPr>
          </w:p>
        </w:tc>
        <w:tc>
          <w:tcPr>
            <w:tcW w:w="371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9E1E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统筹全县干部培训经费。</w:t>
            </w:r>
          </w:p>
        </w:tc>
        <w:tc>
          <w:tcPr>
            <w:tcW w:w="277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2C8C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完成全县干部培训工作</w:t>
            </w:r>
          </w:p>
        </w:tc>
      </w:tr>
      <w:tr w14:paraId="4219ABB2">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22125">
            <w:pPr>
              <w:snapToGrid w:val="0"/>
              <w:rPr>
                <w:rFonts w:hint="eastAsia" w:ascii="宋体" w:hAnsi="宋体" w:eastAsia="宋体" w:cs="宋体"/>
                <w:i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A5D6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48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16452">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统筹全县干部培训经费。</w:t>
            </w:r>
          </w:p>
        </w:tc>
      </w:tr>
      <w:tr w14:paraId="355838CA">
        <w:tblPrEx>
          <w:tblCellMar>
            <w:top w:w="32" w:type="dxa"/>
            <w:left w:w="64" w:type="dxa"/>
            <w:bottom w:w="32" w:type="dxa"/>
            <w:right w:w="64" w:type="dxa"/>
          </w:tblCellMar>
        </w:tblPrEx>
        <w:trPr>
          <w:trHeight w:val="0"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90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BCAA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F1B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8FF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4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4A72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74B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72544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7C3A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A10F1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837FD9F">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BAF3B">
            <w:pPr>
              <w:snapToGrid w:val="0"/>
              <w:jc w:val="center"/>
              <w:rPr>
                <w:rFonts w:hint="eastAsia" w:ascii="宋体" w:hAnsi="宋体" w:eastAsia="宋体" w:cs="宋体"/>
                <w:i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F626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2AD1D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200.00</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9B5B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4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A3F4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7DBA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B6A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DD6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09439">
            <w:pPr>
              <w:snapToGrid w:val="0"/>
              <w:rPr>
                <w:rFonts w:hint="eastAsia" w:ascii="黑体" w:hAnsi="黑体" w:eastAsia="黑体" w:cs="黑体"/>
                <w:i/>
                <w:color w:val="000000"/>
                <w:sz w:val="18"/>
                <w:szCs w:val="18"/>
                <w:u w:val="none"/>
              </w:rPr>
            </w:pPr>
          </w:p>
        </w:tc>
      </w:tr>
      <w:tr w14:paraId="67AB4594">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6E81B">
            <w:pPr>
              <w:snapToGrid w:val="0"/>
              <w:jc w:val="center"/>
              <w:rPr>
                <w:rFonts w:hint="eastAsia" w:ascii="宋体" w:hAnsi="宋体" w:eastAsia="宋体" w:cs="宋体"/>
                <w:i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901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6B3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200.00</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A48A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4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9701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240.00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3890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DC0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2F8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AD457">
            <w:pPr>
              <w:snapToGrid w:val="0"/>
              <w:rPr>
                <w:rFonts w:hint="eastAsia" w:ascii="黑体" w:hAnsi="黑体" w:eastAsia="黑体" w:cs="黑体"/>
                <w:i/>
                <w:color w:val="000000"/>
                <w:sz w:val="18"/>
                <w:szCs w:val="18"/>
                <w:u w:val="none"/>
              </w:rPr>
            </w:pPr>
          </w:p>
        </w:tc>
      </w:tr>
      <w:tr w14:paraId="19E7C171">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D0D537">
            <w:pPr>
              <w:snapToGrid w:val="0"/>
              <w:jc w:val="center"/>
              <w:rPr>
                <w:rFonts w:hint="eastAsia" w:ascii="宋体" w:hAnsi="宋体" w:eastAsia="宋体" w:cs="宋体"/>
                <w:i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5D0C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B23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4DA9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0F20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FB74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2F6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932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088C7">
            <w:pPr>
              <w:snapToGrid w:val="0"/>
              <w:rPr>
                <w:rFonts w:hint="eastAsia" w:ascii="黑体" w:hAnsi="黑体" w:eastAsia="黑体" w:cs="黑体"/>
                <w:i/>
                <w:color w:val="000000"/>
                <w:sz w:val="18"/>
                <w:szCs w:val="18"/>
                <w:u w:val="none"/>
              </w:rPr>
            </w:pPr>
          </w:p>
        </w:tc>
      </w:tr>
      <w:tr w14:paraId="02B23283">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55FD9">
            <w:pPr>
              <w:snapToGrid w:val="0"/>
              <w:jc w:val="center"/>
              <w:rPr>
                <w:rFonts w:hint="eastAsia" w:ascii="宋体" w:hAnsi="宋体" w:eastAsia="宋体" w:cs="宋体"/>
                <w:i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110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6E4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34C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47E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98D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8276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738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52BF4">
            <w:pPr>
              <w:snapToGrid w:val="0"/>
              <w:rPr>
                <w:rFonts w:hint="eastAsia" w:ascii="黑体" w:hAnsi="黑体" w:eastAsia="黑体" w:cs="黑体"/>
                <w:i/>
                <w:color w:val="000000"/>
                <w:sz w:val="18"/>
                <w:szCs w:val="18"/>
                <w:u w:val="none"/>
              </w:rPr>
            </w:pPr>
          </w:p>
        </w:tc>
      </w:tr>
      <w:tr w14:paraId="60EEF5EB">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2AA6CF">
            <w:pPr>
              <w:snapToGrid w:val="0"/>
              <w:jc w:val="center"/>
              <w:rPr>
                <w:rFonts w:hint="eastAsia" w:ascii="宋体" w:hAnsi="宋体" w:eastAsia="宋体" w:cs="宋体"/>
                <w:i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8A172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561D6">
            <w:pPr>
              <w:snapToGrid w:val="0"/>
              <w:jc w:val="center"/>
              <w:rPr>
                <w:rFonts w:hint="default" w:ascii="微软雅黑" w:hAnsi="微软雅黑" w:eastAsia="微软雅黑" w:cs="微软雅黑"/>
                <w:i/>
                <w:color w:val="000000"/>
                <w:sz w:val="16"/>
                <w:szCs w:val="16"/>
                <w:u w:val="none"/>
              </w:rPr>
            </w:pP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0EB6B">
            <w:pPr>
              <w:snapToGrid w:val="0"/>
              <w:jc w:val="center"/>
              <w:rPr>
                <w:rFonts w:hint="default" w:ascii="微软雅黑" w:hAnsi="微软雅黑" w:eastAsia="微软雅黑" w:cs="微软雅黑"/>
                <w:i/>
                <w:color w:val="000000"/>
                <w:sz w:val="16"/>
                <w:szCs w:val="16"/>
                <w:u w:val="none"/>
              </w:rPr>
            </w:pPr>
          </w:p>
        </w:tc>
        <w:tc>
          <w:tcPr>
            <w:tcW w:w="14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D8964B">
            <w:pPr>
              <w:snapToGrid w:val="0"/>
              <w:jc w:val="center"/>
              <w:rPr>
                <w:rFonts w:hint="default" w:ascii="微软雅黑" w:hAnsi="微软雅黑" w:eastAsia="微软雅黑" w:cs="微软雅黑"/>
                <w:i/>
                <w:color w:val="000000"/>
                <w:sz w:val="16"/>
                <w:szCs w:val="16"/>
                <w:u w:val="none"/>
              </w:rPr>
            </w:pP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71D459">
            <w:pPr>
              <w:snapToGrid w:val="0"/>
              <w:jc w:val="center"/>
              <w:rPr>
                <w:rFonts w:hint="default" w:ascii="微软雅黑" w:hAnsi="微软雅黑" w:eastAsia="微软雅黑" w:cs="微软雅黑"/>
                <w:i/>
                <w:color w:val="000000"/>
                <w:sz w:val="16"/>
                <w:szCs w:val="16"/>
                <w:u w:val="none"/>
              </w:rPr>
            </w:pP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1E895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A03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5DAE4">
            <w:pPr>
              <w:snapToGrid w:val="0"/>
              <w:rPr>
                <w:rFonts w:hint="eastAsia" w:ascii="黑体" w:hAnsi="黑体" w:eastAsia="黑体" w:cs="黑体"/>
                <w:i/>
                <w:color w:val="000000"/>
                <w:sz w:val="18"/>
                <w:szCs w:val="18"/>
                <w:u w:val="none"/>
              </w:rPr>
            </w:pPr>
          </w:p>
        </w:tc>
      </w:tr>
      <w:tr w14:paraId="2F761D58">
        <w:tblPrEx>
          <w:tblCellMar>
            <w:top w:w="32" w:type="dxa"/>
            <w:left w:w="64" w:type="dxa"/>
            <w:bottom w:w="32" w:type="dxa"/>
            <w:right w:w="64" w:type="dxa"/>
          </w:tblCellMar>
        </w:tblPrEx>
        <w:trPr>
          <w:trHeight w:val="0" w:hRule="atLeast"/>
          <w:jc w:val="center"/>
        </w:trPr>
        <w:tc>
          <w:tcPr>
            <w:tcW w:w="11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0C4B0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360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07B9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DB1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3E2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0FB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D6E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BC3D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A983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8C6F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69307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28BBE5C">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E8C90">
            <w:pPr>
              <w:snapToGrid w:val="0"/>
              <w:jc w:val="center"/>
              <w:rPr>
                <w:rFonts w:hint="eastAsia" w:ascii="宋体" w:hAnsi="宋体" w:eastAsia="宋体" w:cs="宋体"/>
                <w:i w:val="0"/>
                <w:color w:val="000000"/>
                <w:sz w:val="18"/>
                <w:szCs w:val="18"/>
                <w:u w:val="none"/>
              </w:rPr>
            </w:pPr>
          </w:p>
        </w:tc>
        <w:tc>
          <w:tcPr>
            <w:tcW w:w="134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5D5C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E657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9686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按实统筹各单位培训费</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94A5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7D0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DA6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30E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5E924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776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32F31A">
            <w:pPr>
              <w:snapToGrid w:val="0"/>
              <w:jc w:val="center"/>
              <w:rPr>
                <w:rFonts w:hint="default" w:ascii="微软雅黑" w:hAnsi="微软雅黑" w:eastAsia="微软雅黑" w:cs="微软雅黑"/>
                <w:i/>
                <w:color w:val="000000"/>
                <w:sz w:val="16"/>
                <w:szCs w:val="16"/>
                <w:u w:val="none"/>
              </w:rPr>
            </w:pPr>
          </w:p>
        </w:tc>
      </w:tr>
      <w:tr w14:paraId="42078210">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DB5C9">
            <w:pPr>
              <w:snapToGrid w:val="0"/>
              <w:jc w:val="center"/>
              <w:rPr>
                <w:rFonts w:hint="eastAsia" w:ascii="宋体" w:hAnsi="宋体" w:eastAsia="宋体" w:cs="宋体"/>
                <w:i w:val="0"/>
                <w:color w:val="000000"/>
                <w:sz w:val="18"/>
                <w:szCs w:val="18"/>
                <w:u w:val="none"/>
              </w:rPr>
            </w:pPr>
          </w:p>
        </w:tc>
        <w:tc>
          <w:tcPr>
            <w:tcW w:w="13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95455">
            <w:pPr>
              <w:snapToGrid w:val="0"/>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3EB1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0182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提高全县党员干部工作能力</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4A036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AC13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1F9D2">
            <w:pPr>
              <w:snapToGrid w:val="0"/>
              <w:jc w:val="center"/>
              <w:rPr>
                <w:rFonts w:hint="eastAsia" w:ascii="宋体" w:hAnsi="宋体" w:eastAsia="宋体" w:cs="宋体"/>
                <w:i w:val="0"/>
                <w:color w:val="000000"/>
                <w:sz w:val="18"/>
                <w:szCs w:val="18"/>
                <w:u w:val="none"/>
              </w:rPr>
            </w:pP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4E10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13B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DF9B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1E294">
            <w:pPr>
              <w:snapToGrid w:val="0"/>
              <w:jc w:val="center"/>
              <w:rPr>
                <w:rFonts w:hint="default" w:ascii="微软雅黑" w:hAnsi="微软雅黑" w:eastAsia="微软雅黑" w:cs="微软雅黑"/>
                <w:i/>
                <w:color w:val="000000"/>
                <w:sz w:val="16"/>
                <w:szCs w:val="16"/>
                <w:u w:val="none"/>
              </w:rPr>
            </w:pPr>
          </w:p>
        </w:tc>
      </w:tr>
      <w:tr w14:paraId="7C0C1860">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763CE">
            <w:pPr>
              <w:snapToGrid w:val="0"/>
              <w:jc w:val="center"/>
              <w:rPr>
                <w:rFonts w:hint="eastAsia" w:ascii="宋体" w:hAnsi="宋体" w:eastAsia="宋体" w:cs="宋体"/>
                <w:i w:val="0"/>
                <w:color w:val="000000"/>
                <w:sz w:val="18"/>
                <w:szCs w:val="18"/>
                <w:u w:val="none"/>
              </w:rPr>
            </w:pPr>
          </w:p>
        </w:tc>
        <w:tc>
          <w:tcPr>
            <w:tcW w:w="13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43E40">
            <w:pPr>
              <w:snapToGrid w:val="0"/>
              <w:jc w:val="center"/>
              <w:rPr>
                <w:rFonts w:hint="eastAsia" w:ascii="宋体" w:hAnsi="宋体" w:eastAsia="宋体" w:cs="宋体"/>
                <w:i w:val="0"/>
                <w:color w:val="000000"/>
                <w:sz w:val="18"/>
                <w:szCs w:val="18"/>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FD04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AE8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完成培训时间</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2259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A473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FDE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412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D39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391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16F409">
            <w:pPr>
              <w:snapToGrid w:val="0"/>
              <w:jc w:val="center"/>
              <w:rPr>
                <w:rFonts w:hint="default" w:ascii="微软雅黑" w:hAnsi="微软雅黑" w:eastAsia="微软雅黑" w:cs="微软雅黑"/>
                <w:i/>
                <w:color w:val="000000"/>
                <w:sz w:val="16"/>
                <w:szCs w:val="16"/>
                <w:u w:val="none"/>
              </w:rPr>
            </w:pPr>
          </w:p>
        </w:tc>
      </w:tr>
      <w:tr w14:paraId="360241A3">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4343B">
            <w:pPr>
              <w:snapToGrid w:val="0"/>
              <w:jc w:val="center"/>
              <w:rPr>
                <w:rFonts w:hint="eastAsia" w:ascii="宋体" w:hAnsi="宋体" w:eastAsia="宋体" w:cs="宋体"/>
                <w:i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B153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DBDE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0A312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社会认可度</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C746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2B5F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D31D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02B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9AE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CE66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1DDEA">
            <w:pPr>
              <w:snapToGrid w:val="0"/>
              <w:jc w:val="center"/>
              <w:rPr>
                <w:rFonts w:hint="default" w:ascii="微软雅黑" w:hAnsi="微软雅黑" w:eastAsia="微软雅黑" w:cs="微软雅黑"/>
                <w:i/>
                <w:color w:val="000000"/>
                <w:sz w:val="16"/>
                <w:szCs w:val="16"/>
                <w:u w:val="none"/>
              </w:rPr>
            </w:pPr>
          </w:p>
        </w:tc>
      </w:tr>
      <w:tr w14:paraId="34C166D5">
        <w:tblPrEx>
          <w:tblCellMar>
            <w:top w:w="32" w:type="dxa"/>
            <w:left w:w="64" w:type="dxa"/>
            <w:bottom w:w="32" w:type="dxa"/>
            <w:right w:w="64" w:type="dxa"/>
          </w:tblCellMar>
        </w:tblPrEx>
        <w:trPr>
          <w:trHeight w:val="0" w:hRule="atLeast"/>
          <w:jc w:val="center"/>
        </w:trPr>
        <w:tc>
          <w:tcPr>
            <w:tcW w:w="11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6CE33">
            <w:pPr>
              <w:snapToGrid w:val="0"/>
              <w:jc w:val="center"/>
              <w:rPr>
                <w:rFonts w:hint="eastAsia" w:ascii="宋体" w:hAnsi="宋体" w:eastAsia="宋体" w:cs="宋体"/>
                <w:i w:val="0"/>
                <w:color w:val="00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0E5D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965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CEC2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社会满意度</w:t>
            </w:r>
          </w:p>
        </w:tc>
        <w:tc>
          <w:tcPr>
            <w:tcW w:w="4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3776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D9E6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ADE23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11EC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ACC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A25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7B5DC">
            <w:pPr>
              <w:snapToGrid w:val="0"/>
              <w:jc w:val="center"/>
              <w:rPr>
                <w:rFonts w:hint="default" w:ascii="微软雅黑" w:hAnsi="微软雅黑" w:eastAsia="微软雅黑" w:cs="微软雅黑"/>
                <w:i/>
                <w:color w:val="000000"/>
                <w:sz w:val="16"/>
                <w:szCs w:val="16"/>
                <w:u w:val="none"/>
              </w:rPr>
            </w:pPr>
          </w:p>
        </w:tc>
      </w:tr>
      <w:tr w14:paraId="7C152933">
        <w:tblPrEx>
          <w:tblCellMar>
            <w:top w:w="32" w:type="dxa"/>
            <w:left w:w="64" w:type="dxa"/>
            <w:bottom w:w="32" w:type="dxa"/>
            <w:right w:w="64" w:type="dxa"/>
          </w:tblCellMar>
        </w:tblPrEx>
        <w:trPr>
          <w:trHeight w:val="0" w:hRule="atLeast"/>
          <w:jc w:val="center"/>
        </w:trPr>
        <w:tc>
          <w:tcPr>
            <w:tcW w:w="7366"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28B36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DA8E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326C3">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8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C22FA">
            <w:pPr>
              <w:snapToGrid w:val="0"/>
              <w:rPr>
                <w:rFonts w:hint="eastAsia" w:ascii="宋体" w:hAnsi="宋体" w:eastAsia="宋体" w:cs="宋体"/>
                <w:i w:val="0"/>
                <w:color w:val="000000"/>
                <w:sz w:val="18"/>
                <w:szCs w:val="18"/>
                <w:u w:val="none"/>
              </w:rPr>
            </w:pPr>
          </w:p>
        </w:tc>
      </w:tr>
      <w:tr w14:paraId="129415FE">
        <w:tblPrEx>
          <w:tblCellMar>
            <w:top w:w="32" w:type="dxa"/>
            <w:left w:w="64" w:type="dxa"/>
            <w:bottom w:w="32" w:type="dxa"/>
            <w:right w:w="64" w:type="dxa"/>
          </w:tblCellMar>
        </w:tblPrEx>
        <w:trPr>
          <w:trHeight w:val="0" w:hRule="atLeast"/>
          <w:jc w:val="center"/>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FF3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829"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60517">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完成全县干部培训工作</w:t>
            </w:r>
          </w:p>
        </w:tc>
      </w:tr>
      <w:tr w14:paraId="2B1E4AA1">
        <w:tblPrEx>
          <w:tblCellMar>
            <w:top w:w="32" w:type="dxa"/>
            <w:left w:w="64" w:type="dxa"/>
            <w:bottom w:w="32" w:type="dxa"/>
            <w:right w:w="64" w:type="dxa"/>
          </w:tblCellMar>
        </w:tblPrEx>
        <w:trPr>
          <w:trHeight w:val="0" w:hRule="atLeast"/>
          <w:jc w:val="center"/>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279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829"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240031">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177E5EB7">
        <w:tblPrEx>
          <w:tblCellMar>
            <w:top w:w="32" w:type="dxa"/>
            <w:left w:w="64" w:type="dxa"/>
            <w:bottom w:w="32" w:type="dxa"/>
            <w:right w:w="64" w:type="dxa"/>
          </w:tblCellMar>
        </w:tblPrEx>
        <w:trPr>
          <w:trHeight w:val="0" w:hRule="atLeast"/>
          <w:jc w:val="center"/>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9371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829"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29A90">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75B5C86A">
        <w:tblPrEx>
          <w:tblCellMar>
            <w:top w:w="32" w:type="dxa"/>
            <w:left w:w="64" w:type="dxa"/>
            <w:bottom w:w="32" w:type="dxa"/>
            <w:right w:w="64" w:type="dxa"/>
          </w:tblCellMar>
        </w:tblPrEx>
        <w:trPr>
          <w:trHeight w:val="0" w:hRule="atLeast"/>
          <w:jc w:val="center"/>
        </w:trPr>
        <w:tc>
          <w:tcPr>
            <w:tcW w:w="529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31D90">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70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C4A76">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4D409441">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778"/>
        <w:gridCol w:w="868"/>
        <w:gridCol w:w="1579"/>
        <w:gridCol w:w="1514"/>
        <w:gridCol w:w="716"/>
        <w:gridCol w:w="711"/>
        <w:gridCol w:w="713"/>
        <w:gridCol w:w="898"/>
        <w:gridCol w:w="337"/>
        <w:gridCol w:w="337"/>
        <w:gridCol w:w="549"/>
      </w:tblGrid>
      <w:tr w14:paraId="5C55D52D">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2DC396">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1AAAF3A7">
        <w:tblPrEx>
          <w:tblCellMar>
            <w:top w:w="32" w:type="dxa"/>
            <w:left w:w="64" w:type="dxa"/>
            <w:bottom w:w="32" w:type="dxa"/>
            <w:right w:w="64" w:type="dxa"/>
          </w:tblCellMar>
        </w:tblPrEx>
        <w:trPr>
          <w:trHeight w:val="0" w:hRule="atLeast"/>
          <w:jc w:val="center"/>
        </w:trPr>
        <w:tc>
          <w:tcPr>
            <w:tcW w:w="16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9B3F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735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BA61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51113223T000009662742</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选调生到村任职工作补助（上级）</w:t>
            </w:r>
          </w:p>
        </w:tc>
      </w:tr>
      <w:tr w14:paraId="77B7E0C5">
        <w:tblPrEx>
          <w:tblCellMar>
            <w:top w:w="32" w:type="dxa"/>
            <w:left w:w="64" w:type="dxa"/>
            <w:bottom w:w="32" w:type="dxa"/>
            <w:right w:w="64" w:type="dxa"/>
          </w:tblCellMar>
        </w:tblPrEx>
        <w:trPr>
          <w:trHeight w:val="0" w:hRule="atLeast"/>
          <w:jc w:val="center"/>
        </w:trPr>
        <w:tc>
          <w:tcPr>
            <w:tcW w:w="16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8767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23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F944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898" w:type="dxa"/>
            <w:tcBorders>
              <w:top w:val="nil"/>
              <w:left w:val="nil"/>
              <w:bottom w:val="nil"/>
              <w:right w:val="nil"/>
            </w:tcBorders>
            <w:shd w:val="clear" w:color="auto" w:fill="auto"/>
            <w:tcMar>
              <w:top w:w="15" w:type="dxa"/>
              <w:left w:w="15" w:type="dxa"/>
              <w:right w:w="15" w:type="dxa"/>
            </w:tcMar>
            <w:vAlign w:val="center"/>
          </w:tcPr>
          <w:p w14:paraId="0F654F56">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22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433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7C8DC0AC">
        <w:tblPrEx>
          <w:tblCellMar>
            <w:top w:w="32" w:type="dxa"/>
            <w:left w:w="64" w:type="dxa"/>
            <w:bottom w:w="32" w:type="dxa"/>
            <w:right w:w="64" w:type="dxa"/>
          </w:tblCellMar>
        </w:tblPrEx>
        <w:trPr>
          <w:trHeight w:val="0" w:hRule="atLeast"/>
          <w:jc w:val="center"/>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608C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8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26E4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23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824A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12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A0133">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10CC567">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23BE1">
            <w:pPr>
              <w:snapToGrid w:val="0"/>
              <w:rPr>
                <w:rFonts w:hint="eastAsia" w:ascii="宋体" w:hAnsi="宋体" w:eastAsia="宋体" w:cs="宋体"/>
                <w:i w:val="0"/>
                <w:color w:val="000000"/>
                <w:sz w:val="18"/>
                <w:szCs w:val="18"/>
                <w:u w:val="none"/>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8C6E1">
            <w:pPr>
              <w:snapToGrid w:val="0"/>
              <w:rPr>
                <w:rFonts w:hint="eastAsia" w:ascii="宋体" w:hAnsi="宋体" w:eastAsia="宋体" w:cs="宋体"/>
                <w:i w:val="0"/>
                <w:color w:val="000000"/>
                <w:sz w:val="18"/>
                <w:szCs w:val="18"/>
                <w:u w:val="none"/>
              </w:rPr>
            </w:pPr>
          </w:p>
        </w:tc>
        <w:tc>
          <w:tcPr>
            <w:tcW w:w="523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6EED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为推进选调生基层锻炼相关工作，严格选调生到村任职工作补助资金管理，坚持节约高效原则，该笔资金用于选调生到村任职一次性安置费、教育培训经费、国情调研经费、服务群众经费等。</w:t>
            </w:r>
          </w:p>
        </w:tc>
        <w:tc>
          <w:tcPr>
            <w:tcW w:w="212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61F7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及时拨付选调生到村任职经费</w:t>
            </w:r>
          </w:p>
        </w:tc>
      </w:tr>
      <w:tr w14:paraId="75619B81">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DDEA0">
            <w:pPr>
              <w:snapToGrid w:val="0"/>
              <w:rPr>
                <w:rFonts w:hint="eastAsia" w:ascii="宋体" w:hAnsi="宋体" w:eastAsia="宋体" w:cs="宋体"/>
                <w:i w:val="0"/>
                <w:color w:val="00000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99C3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735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2D51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及时拨付选调生到村任职经费</w:t>
            </w:r>
          </w:p>
        </w:tc>
      </w:tr>
      <w:tr w14:paraId="7BDF4BD0">
        <w:tblPrEx>
          <w:tblCellMar>
            <w:top w:w="32" w:type="dxa"/>
            <w:left w:w="64" w:type="dxa"/>
            <w:bottom w:w="32" w:type="dxa"/>
            <w:right w:w="64" w:type="dxa"/>
          </w:tblCellMar>
        </w:tblPrEx>
        <w:trPr>
          <w:trHeight w:val="0" w:hRule="atLeast"/>
          <w:jc w:val="center"/>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3FC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FB11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FAF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08F5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2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994D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823C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1D0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2CB6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89A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EFEF7B6">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A9BDA">
            <w:pPr>
              <w:snapToGrid w:val="0"/>
              <w:jc w:val="center"/>
              <w:rPr>
                <w:rFonts w:hint="eastAsia" w:ascii="宋体" w:hAnsi="宋体" w:eastAsia="宋体" w:cs="宋体"/>
                <w:i w:val="0"/>
                <w:color w:val="00000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4155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1FED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48.86</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2C9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7.92</w:t>
            </w:r>
          </w:p>
        </w:tc>
        <w:tc>
          <w:tcPr>
            <w:tcW w:w="2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BDC3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7.92</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EAAB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370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ADF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5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66557">
            <w:pPr>
              <w:snapToGrid w:val="0"/>
              <w:rPr>
                <w:rFonts w:hint="eastAsia" w:ascii="黑体" w:hAnsi="黑体" w:eastAsia="黑体" w:cs="黑体"/>
                <w:i/>
                <w:color w:val="000000"/>
                <w:sz w:val="18"/>
                <w:szCs w:val="18"/>
                <w:u w:val="none"/>
              </w:rPr>
            </w:pPr>
          </w:p>
        </w:tc>
      </w:tr>
      <w:tr w14:paraId="50F59B65">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ABFE95">
            <w:pPr>
              <w:snapToGrid w:val="0"/>
              <w:jc w:val="center"/>
              <w:rPr>
                <w:rFonts w:hint="eastAsia" w:ascii="宋体" w:hAnsi="宋体" w:eastAsia="宋体" w:cs="宋体"/>
                <w:i w:val="0"/>
                <w:color w:val="00000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2F66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B2DB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48.86</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BFF4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7.92</w:t>
            </w:r>
          </w:p>
        </w:tc>
        <w:tc>
          <w:tcPr>
            <w:tcW w:w="2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41CB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7.92</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C29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D54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CDC95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A8C98">
            <w:pPr>
              <w:snapToGrid w:val="0"/>
              <w:rPr>
                <w:rFonts w:hint="eastAsia" w:ascii="黑体" w:hAnsi="黑体" w:eastAsia="黑体" w:cs="黑体"/>
                <w:i/>
                <w:color w:val="000000"/>
                <w:sz w:val="18"/>
                <w:szCs w:val="18"/>
                <w:u w:val="none"/>
              </w:rPr>
            </w:pPr>
          </w:p>
        </w:tc>
      </w:tr>
      <w:tr w14:paraId="16C35D5D">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9EA4DB">
            <w:pPr>
              <w:snapToGrid w:val="0"/>
              <w:jc w:val="center"/>
              <w:rPr>
                <w:rFonts w:hint="eastAsia" w:ascii="宋体" w:hAnsi="宋体" w:eastAsia="宋体" w:cs="宋体"/>
                <w:i w:val="0"/>
                <w:color w:val="00000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86AD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6378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158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32D2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0D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00A41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6C0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909E0">
            <w:pPr>
              <w:snapToGrid w:val="0"/>
              <w:rPr>
                <w:rFonts w:hint="eastAsia" w:ascii="黑体" w:hAnsi="黑体" w:eastAsia="黑体" w:cs="黑体"/>
                <w:i/>
                <w:color w:val="000000"/>
                <w:sz w:val="18"/>
                <w:szCs w:val="18"/>
                <w:u w:val="none"/>
              </w:rPr>
            </w:pPr>
          </w:p>
        </w:tc>
      </w:tr>
      <w:tr w14:paraId="1994EC5E">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544EF">
            <w:pPr>
              <w:snapToGrid w:val="0"/>
              <w:jc w:val="center"/>
              <w:rPr>
                <w:rFonts w:hint="eastAsia" w:ascii="宋体" w:hAnsi="宋体" w:eastAsia="宋体" w:cs="宋体"/>
                <w:i w:val="0"/>
                <w:color w:val="00000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CBA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8EA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427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A7D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41A3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03470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B9D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5130C">
            <w:pPr>
              <w:snapToGrid w:val="0"/>
              <w:rPr>
                <w:rFonts w:hint="eastAsia" w:ascii="黑体" w:hAnsi="黑体" w:eastAsia="黑体" w:cs="黑体"/>
                <w:i/>
                <w:color w:val="000000"/>
                <w:sz w:val="18"/>
                <w:szCs w:val="18"/>
                <w:u w:val="none"/>
              </w:rPr>
            </w:pPr>
          </w:p>
        </w:tc>
      </w:tr>
      <w:tr w14:paraId="5C3E14D6">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6A5D0">
            <w:pPr>
              <w:snapToGrid w:val="0"/>
              <w:jc w:val="center"/>
              <w:rPr>
                <w:rFonts w:hint="eastAsia" w:ascii="宋体" w:hAnsi="宋体" w:eastAsia="宋体" w:cs="宋体"/>
                <w:i w:val="0"/>
                <w:color w:val="00000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2D7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F9146">
            <w:pPr>
              <w:snapToGrid w:val="0"/>
              <w:jc w:val="center"/>
              <w:rPr>
                <w:rFonts w:hint="default" w:ascii="微软雅黑" w:hAnsi="微软雅黑" w:eastAsia="微软雅黑" w:cs="微软雅黑"/>
                <w:i/>
                <w:color w:val="000000"/>
                <w:sz w:val="16"/>
                <w:szCs w:val="16"/>
                <w:u w:val="none"/>
              </w:rPr>
            </w:pP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66FF6">
            <w:pPr>
              <w:snapToGrid w:val="0"/>
              <w:jc w:val="center"/>
              <w:rPr>
                <w:rFonts w:hint="default" w:ascii="微软雅黑" w:hAnsi="微软雅黑" w:eastAsia="微软雅黑" w:cs="微软雅黑"/>
                <w:i/>
                <w:color w:val="000000"/>
                <w:sz w:val="16"/>
                <w:szCs w:val="16"/>
                <w:u w:val="none"/>
              </w:rPr>
            </w:pPr>
          </w:p>
        </w:tc>
        <w:tc>
          <w:tcPr>
            <w:tcW w:w="21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7C5AE">
            <w:pPr>
              <w:snapToGrid w:val="0"/>
              <w:jc w:val="center"/>
              <w:rPr>
                <w:rFonts w:hint="default" w:ascii="微软雅黑" w:hAnsi="微软雅黑" w:eastAsia="微软雅黑" w:cs="微软雅黑"/>
                <w:i/>
                <w:color w:val="000000"/>
                <w:sz w:val="16"/>
                <w:szCs w:val="16"/>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8D4AD">
            <w:pPr>
              <w:snapToGrid w:val="0"/>
              <w:jc w:val="center"/>
              <w:rPr>
                <w:rFonts w:hint="default" w:ascii="微软雅黑" w:hAnsi="微软雅黑" w:eastAsia="微软雅黑" w:cs="微软雅黑"/>
                <w:i/>
                <w:color w:val="000000"/>
                <w:sz w:val="16"/>
                <w:szCs w:val="16"/>
                <w:u w:val="none"/>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ED4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513C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BFBFF">
            <w:pPr>
              <w:snapToGrid w:val="0"/>
              <w:rPr>
                <w:rFonts w:hint="eastAsia" w:ascii="黑体" w:hAnsi="黑体" w:eastAsia="黑体" w:cs="黑体"/>
                <w:i/>
                <w:color w:val="000000"/>
                <w:sz w:val="18"/>
                <w:szCs w:val="18"/>
                <w:u w:val="none"/>
              </w:rPr>
            </w:pPr>
          </w:p>
        </w:tc>
      </w:tr>
      <w:tr w14:paraId="0DA7976A">
        <w:tblPrEx>
          <w:tblCellMar>
            <w:top w:w="32" w:type="dxa"/>
            <w:left w:w="64" w:type="dxa"/>
            <w:bottom w:w="32" w:type="dxa"/>
            <w:right w:w="64" w:type="dxa"/>
          </w:tblCellMar>
        </w:tblPrEx>
        <w:trPr>
          <w:trHeight w:val="0" w:hRule="atLeast"/>
          <w:jc w:val="center"/>
        </w:trPr>
        <w:tc>
          <w:tcPr>
            <w:tcW w:w="7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587C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D909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87B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B7DA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7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630EF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60EE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985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6EE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8369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9792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D456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4178EAEA">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5F050">
            <w:pPr>
              <w:snapToGrid w:val="0"/>
              <w:jc w:val="center"/>
              <w:rPr>
                <w:rFonts w:hint="eastAsia" w:ascii="宋体" w:hAnsi="宋体" w:eastAsia="宋体" w:cs="宋体"/>
                <w:i w:val="0"/>
                <w:color w:val="000000"/>
                <w:sz w:val="18"/>
                <w:szCs w:val="18"/>
                <w:u w:val="none"/>
              </w:rPr>
            </w:pPr>
          </w:p>
        </w:tc>
        <w:tc>
          <w:tcPr>
            <w:tcW w:w="86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134E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3993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CDD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每人补助标准</w:t>
            </w:r>
          </w:p>
        </w:tc>
        <w:tc>
          <w:tcPr>
            <w:tcW w:w="7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25E2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332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2.2</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B325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8A26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2.2</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E59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CBBB9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762E3">
            <w:pPr>
              <w:snapToGrid w:val="0"/>
              <w:jc w:val="center"/>
              <w:rPr>
                <w:rFonts w:hint="default" w:ascii="微软雅黑" w:hAnsi="微软雅黑" w:eastAsia="微软雅黑" w:cs="微软雅黑"/>
                <w:i/>
                <w:color w:val="000000"/>
                <w:sz w:val="16"/>
                <w:szCs w:val="16"/>
                <w:u w:val="none"/>
              </w:rPr>
            </w:pPr>
          </w:p>
        </w:tc>
      </w:tr>
      <w:tr w14:paraId="28A11B1B">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0B447">
            <w:pPr>
              <w:snapToGrid w:val="0"/>
              <w:jc w:val="center"/>
              <w:rPr>
                <w:rFonts w:hint="eastAsia" w:ascii="宋体" w:hAnsi="宋体" w:eastAsia="宋体" w:cs="宋体"/>
                <w:i w:val="0"/>
                <w:color w:val="000000"/>
                <w:sz w:val="18"/>
                <w:szCs w:val="18"/>
                <w:u w:val="none"/>
              </w:rPr>
            </w:pPr>
          </w:p>
        </w:tc>
        <w:tc>
          <w:tcPr>
            <w:tcW w:w="86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C41C8">
            <w:pPr>
              <w:snapToGrid w:val="0"/>
              <w:jc w:val="center"/>
              <w:rPr>
                <w:rFonts w:hint="eastAsia" w:ascii="宋体" w:hAnsi="宋体" w:eastAsia="宋体" w:cs="宋体"/>
                <w:i w:val="0"/>
                <w:color w:val="000000"/>
                <w:sz w:val="18"/>
                <w:szCs w:val="18"/>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BF5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82A3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选调生更好开展工作</w:t>
            </w:r>
          </w:p>
        </w:tc>
        <w:tc>
          <w:tcPr>
            <w:tcW w:w="7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7E3D6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48DC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5CAFBB">
            <w:pPr>
              <w:snapToGrid w:val="0"/>
              <w:jc w:val="center"/>
              <w:rPr>
                <w:rFonts w:hint="eastAsia" w:ascii="宋体" w:hAnsi="宋体" w:eastAsia="宋体" w:cs="宋体"/>
                <w:i w:val="0"/>
                <w:color w:val="000000"/>
                <w:sz w:val="18"/>
                <w:szCs w:val="18"/>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58B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CE8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E646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882B8">
            <w:pPr>
              <w:snapToGrid w:val="0"/>
              <w:jc w:val="center"/>
              <w:rPr>
                <w:rFonts w:hint="default" w:ascii="微软雅黑" w:hAnsi="微软雅黑" w:eastAsia="微软雅黑" w:cs="微软雅黑"/>
                <w:i/>
                <w:color w:val="000000"/>
                <w:sz w:val="16"/>
                <w:szCs w:val="16"/>
                <w:u w:val="none"/>
              </w:rPr>
            </w:pPr>
          </w:p>
        </w:tc>
      </w:tr>
      <w:tr w14:paraId="6BAC5CEB">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88FF1">
            <w:pPr>
              <w:snapToGrid w:val="0"/>
              <w:jc w:val="center"/>
              <w:rPr>
                <w:rFonts w:hint="eastAsia" w:ascii="宋体" w:hAnsi="宋体" w:eastAsia="宋体" w:cs="宋体"/>
                <w:i w:val="0"/>
                <w:color w:val="00000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371E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54E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374C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提高群众满意度</w:t>
            </w:r>
          </w:p>
        </w:tc>
        <w:tc>
          <w:tcPr>
            <w:tcW w:w="7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91CB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4AD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25AF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2C2B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788F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D093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987CA">
            <w:pPr>
              <w:snapToGrid w:val="0"/>
              <w:jc w:val="center"/>
              <w:rPr>
                <w:rFonts w:hint="default" w:ascii="微软雅黑" w:hAnsi="微软雅黑" w:eastAsia="微软雅黑" w:cs="微软雅黑"/>
                <w:i/>
                <w:color w:val="000000"/>
                <w:sz w:val="16"/>
                <w:szCs w:val="16"/>
                <w:u w:val="none"/>
              </w:rPr>
            </w:pPr>
          </w:p>
        </w:tc>
      </w:tr>
      <w:tr w14:paraId="2F3B633D">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D21EA">
            <w:pPr>
              <w:snapToGrid w:val="0"/>
              <w:jc w:val="center"/>
              <w:rPr>
                <w:rFonts w:hint="eastAsia" w:ascii="宋体" w:hAnsi="宋体" w:eastAsia="宋体" w:cs="宋体"/>
                <w:i w:val="0"/>
                <w:color w:val="00000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55F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A1D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8A3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提高村民满意度</w:t>
            </w:r>
          </w:p>
        </w:tc>
        <w:tc>
          <w:tcPr>
            <w:tcW w:w="7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5D0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74214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ED8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C2B6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7D23D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8DCA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F8B39">
            <w:pPr>
              <w:snapToGrid w:val="0"/>
              <w:jc w:val="center"/>
              <w:rPr>
                <w:rFonts w:hint="default" w:ascii="微软雅黑" w:hAnsi="微软雅黑" w:eastAsia="微软雅黑" w:cs="微软雅黑"/>
                <w:i/>
                <w:color w:val="000000"/>
                <w:sz w:val="16"/>
                <w:szCs w:val="16"/>
                <w:u w:val="none"/>
              </w:rPr>
            </w:pPr>
          </w:p>
        </w:tc>
      </w:tr>
      <w:tr w14:paraId="2356327D">
        <w:tblPrEx>
          <w:tblCellMar>
            <w:top w:w="32" w:type="dxa"/>
            <w:left w:w="64" w:type="dxa"/>
            <w:bottom w:w="32" w:type="dxa"/>
            <w:right w:w="64" w:type="dxa"/>
          </w:tblCellMar>
        </w:tblPrEx>
        <w:trPr>
          <w:trHeight w:val="0" w:hRule="atLeast"/>
          <w:jc w:val="center"/>
        </w:trPr>
        <w:tc>
          <w:tcPr>
            <w:tcW w:w="7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F2BAA">
            <w:pPr>
              <w:snapToGrid w:val="0"/>
              <w:jc w:val="center"/>
              <w:rPr>
                <w:rFonts w:hint="eastAsia" w:ascii="宋体" w:hAnsi="宋体" w:eastAsia="宋体" w:cs="宋体"/>
                <w:i w:val="0"/>
                <w:color w:val="000000"/>
                <w:sz w:val="18"/>
                <w:szCs w:val="18"/>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4F50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8BA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5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055E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选调生到村任职经费</w:t>
            </w:r>
          </w:p>
        </w:tc>
        <w:tc>
          <w:tcPr>
            <w:tcW w:w="7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4912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7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C04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50.1</w:t>
            </w:r>
          </w:p>
        </w:tc>
        <w:tc>
          <w:tcPr>
            <w:tcW w:w="7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5F8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5F8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50.1</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B33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874D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8DE8F">
            <w:pPr>
              <w:snapToGrid w:val="0"/>
              <w:jc w:val="center"/>
              <w:rPr>
                <w:rFonts w:hint="default" w:ascii="微软雅黑" w:hAnsi="微软雅黑" w:eastAsia="微软雅黑" w:cs="微软雅黑"/>
                <w:i/>
                <w:color w:val="000000"/>
                <w:sz w:val="16"/>
                <w:szCs w:val="16"/>
                <w:u w:val="none"/>
              </w:rPr>
            </w:pPr>
          </w:p>
        </w:tc>
      </w:tr>
      <w:tr w14:paraId="31B88F3E">
        <w:tblPrEx>
          <w:tblCellMar>
            <w:top w:w="32" w:type="dxa"/>
            <w:left w:w="64" w:type="dxa"/>
            <w:bottom w:w="32" w:type="dxa"/>
            <w:right w:w="64" w:type="dxa"/>
          </w:tblCellMar>
        </w:tblPrEx>
        <w:trPr>
          <w:trHeight w:val="0" w:hRule="atLeast"/>
          <w:jc w:val="center"/>
        </w:trPr>
        <w:tc>
          <w:tcPr>
            <w:tcW w:w="7777"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381CB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0F7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138B71">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5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967F4">
            <w:pPr>
              <w:snapToGrid w:val="0"/>
              <w:rPr>
                <w:rFonts w:hint="eastAsia" w:ascii="宋体" w:hAnsi="宋体" w:eastAsia="宋体" w:cs="宋体"/>
                <w:i w:val="0"/>
                <w:color w:val="000000"/>
                <w:sz w:val="18"/>
                <w:szCs w:val="18"/>
                <w:u w:val="none"/>
              </w:rPr>
            </w:pPr>
          </w:p>
        </w:tc>
      </w:tr>
      <w:tr w14:paraId="65A0DE78">
        <w:tblPrEx>
          <w:tblCellMar>
            <w:top w:w="32" w:type="dxa"/>
            <w:left w:w="64" w:type="dxa"/>
            <w:bottom w:w="32" w:type="dxa"/>
            <w:right w:w="64" w:type="dxa"/>
          </w:tblCellMar>
        </w:tblPrEx>
        <w:trPr>
          <w:trHeight w:val="0" w:hRule="atLeas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F45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822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B31B1">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及时拨付帮选调生到村任职经费</w:t>
            </w:r>
          </w:p>
        </w:tc>
      </w:tr>
      <w:tr w14:paraId="5F81AD9A">
        <w:tblPrEx>
          <w:tblCellMar>
            <w:top w:w="32" w:type="dxa"/>
            <w:left w:w="64" w:type="dxa"/>
            <w:bottom w:w="32" w:type="dxa"/>
            <w:right w:w="64" w:type="dxa"/>
          </w:tblCellMar>
        </w:tblPrEx>
        <w:trPr>
          <w:trHeight w:val="0" w:hRule="atLeas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D3E6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822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C6C44">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E73FA66">
        <w:tblPrEx>
          <w:tblCellMar>
            <w:top w:w="32" w:type="dxa"/>
            <w:left w:w="64" w:type="dxa"/>
            <w:bottom w:w="32" w:type="dxa"/>
            <w:right w:w="64" w:type="dxa"/>
          </w:tblCellMar>
        </w:tblPrEx>
        <w:trPr>
          <w:trHeight w:val="0" w:hRule="atLeast"/>
          <w:jc w:val="center"/>
        </w:trPr>
        <w:tc>
          <w:tcPr>
            <w:tcW w:w="7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772D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822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61DD0">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758EE3EA">
        <w:tblPrEx>
          <w:tblCellMar>
            <w:top w:w="32" w:type="dxa"/>
            <w:left w:w="64" w:type="dxa"/>
            <w:bottom w:w="32" w:type="dxa"/>
            <w:right w:w="64" w:type="dxa"/>
          </w:tblCellMar>
        </w:tblPrEx>
        <w:trPr>
          <w:trHeight w:val="0" w:hRule="atLeast"/>
          <w:jc w:val="center"/>
        </w:trPr>
        <w:tc>
          <w:tcPr>
            <w:tcW w:w="545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E2986">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54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4EFF4">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6A8D6FF1">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208"/>
        <w:gridCol w:w="1384"/>
        <w:gridCol w:w="1084"/>
        <w:gridCol w:w="1026"/>
        <w:gridCol w:w="509"/>
        <w:gridCol w:w="446"/>
        <w:gridCol w:w="509"/>
        <w:gridCol w:w="1161"/>
        <w:gridCol w:w="380"/>
        <w:gridCol w:w="380"/>
        <w:gridCol w:w="913"/>
      </w:tblGrid>
      <w:tr w14:paraId="2187CF32">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A2BA8F">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33A92023">
        <w:tblPrEx>
          <w:tblCellMar>
            <w:top w:w="32" w:type="dxa"/>
            <w:left w:w="64" w:type="dxa"/>
            <w:bottom w:w="32" w:type="dxa"/>
            <w:right w:w="64" w:type="dxa"/>
          </w:tblCellMar>
        </w:tblPrEx>
        <w:trPr>
          <w:trHeight w:val="0" w:hRule="atLeast"/>
          <w:jc w:val="center"/>
        </w:trPr>
        <w:tc>
          <w:tcPr>
            <w:tcW w:w="259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8877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40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66505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51113224T000011637359</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选调生到村任职补助资金</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上级）</w:t>
            </w:r>
          </w:p>
        </w:tc>
      </w:tr>
      <w:tr w14:paraId="4A962326">
        <w:tblPrEx>
          <w:tblCellMar>
            <w:top w:w="32" w:type="dxa"/>
            <w:left w:w="64" w:type="dxa"/>
            <w:bottom w:w="32" w:type="dxa"/>
            <w:right w:w="64" w:type="dxa"/>
          </w:tblCellMar>
        </w:tblPrEx>
        <w:trPr>
          <w:trHeight w:val="0" w:hRule="atLeast"/>
          <w:jc w:val="center"/>
        </w:trPr>
        <w:tc>
          <w:tcPr>
            <w:tcW w:w="259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385F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57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C115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61" w:type="dxa"/>
            <w:tcBorders>
              <w:top w:val="nil"/>
              <w:left w:val="nil"/>
              <w:bottom w:val="nil"/>
              <w:right w:val="nil"/>
            </w:tcBorders>
            <w:shd w:val="clear" w:color="auto" w:fill="auto"/>
            <w:tcMar>
              <w:top w:w="15" w:type="dxa"/>
              <w:left w:w="15" w:type="dxa"/>
              <w:right w:w="15" w:type="dxa"/>
            </w:tcMar>
            <w:vAlign w:val="center"/>
          </w:tcPr>
          <w:p w14:paraId="38E9A3D0">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42BA2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230FFD83">
        <w:tblPrEx>
          <w:tblCellMar>
            <w:top w:w="32" w:type="dxa"/>
            <w:left w:w="64" w:type="dxa"/>
            <w:bottom w:w="32" w:type="dxa"/>
            <w:right w:w="64" w:type="dxa"/>
          </w:tblCellMar>
        </w:tblPrEx>
        <w:trPr>
          <w:trHeight w:val="0" w:hRule="atLeast"/>
          <w:jc w:val="center"/>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A131B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3E96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57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12D4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83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932EC">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66CD4284">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DE561C">
            <w:pPr>
              <w:snapToGrid w:val="0"/>
              <w:rPr>
                <w:rFonts w:hint="eastAsia" w:ascii="宋体" w:hAnsi="宋体" w:eastAsia="宋体" w:cs="宋体"/>
                <w:i w:val="0"/>
                <w:color w:val="000000"/>
                <w:sz w:val="18"/>
                <w:szCs w:val="18"/>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592F4">
            <w:pPr>
              <w:snapToGrid w:val="0"/>
              <w:rPr>
                <w:rFonts w:hint="eastAsia" w:ascii="宋体" w:hAnsi="宋体" w:eastAsia="宋体" w:cs="宋体"/>
                <w:i w:val="0"/>
                <w:color w:val="000000"/>
                <w:sz w:val="18"/>
                <w:szCs w:val="18"/>
                <w:u w:val="none"/>
              </w:rPr>
            </w:pPr>
          </w:p>
        </w:tc>
        <w:tc>
          <w:tcPr>
            <w:tcW w:w="357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DDB9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用于选调生到村任职补助资金</w:t>
            </w:r>
          </w:p>
        </w:tc>
        <w:tc>
          <w:tcPr>
            <w:tcW w:w="283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AF28E">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及时拨付选调生到村任职经费</w:t>
            </w:r>
          </w:p>
        </w:tc>
      </w:tr>
      <w:tr w14:paraId="2FF6C66B">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B74D9">
            <w:pPr>
              <w:snapToGrid w:val="0"/>
              <w:rPr>
                <w:rFonts w:hint="eastAsia" w:ascii="宋体" w:hAnsi="宋体" w:eastAsia="宋体" w:cs="宋体"/>
                <w:i w:val="0"/>
                <w:color w:val="000000"/>
                <w:sz w:val="18"/>
                <w:szCs w:val="1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8C732">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408"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F647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用于选调生到村任职补助资金</w:t>
            </w:r>
          </w:p>
        </w:tc>
      </w:tr>
      <w:tr w14:paraId="2003E7AE">
        <w:tblPrEx>
          <w:tblCellMar>
            <w:top w:w="32" w:type="dxa"/>
            <w:left w:w="64" w:type="dxa"/>
            <w:bottom w:w="32" w:type="dxa"/>
            <w:right w:w="64" w:type="dxa"/>
          </w:tblCellMar>
        </w:tblPrEx>
        <w:trPr>
          <w:trHeight w:val="0" w:hRule="atLeast"/>
          <w:jc w:val="center"/>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50B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19C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6504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DC93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4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45EF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8B1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0926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82F9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2AC07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5847493">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FE544">
            <w:pPr>
              <w:snapToGrid w:val="0"/>
              <w:jc w:val="center"/>
              <w:rPr>
                <w:rFonts w:hint="eastAsia" w:ascii="宋体" w:hAnsi="宋体" w:eastAsia="宋体" w:cs="宋体"/>
                <w:i w:val="0"/>
                <w:color w:val="000000"/>
                <w:sz w:val="18"/>
                <w:szCs w:val="1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BDA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67B5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D9ED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11.24</w:t>
            </w:r>
          </w:p>
        </w:tc>
        <w:tc>
          <w:tcPr>
            <w:tcW w:w="14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C8DF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11.24</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B4F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2A8B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900DB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1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18F1D">
            <w:pPr>
              <w:snapToGrid w:val="0"/>
              <w:rPr>
                <w:rFonts w:hint="eastAsia" w:ascii="黑体" w:hAnsi="黑体" w:eastAsia="黑体" w:cs="黑体"/>
                <w:i/>
                <w:color w:val="000000"/>
                <w:sz w:val="18"/>
                <w:szCs w:val="18"/>
                <w:u w:val="none"/>
              </w:rPr>
            </w:pPr>
          </w:p>
        </w:tc>
      </w:tr>
      <w:tr w14:paraId="5D6DEB7E">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8FF7A">
            <w:pPr>
              <w:snapToGrid w:val="0"/>
              <w:jc w:val="center"/>
              <w:rPr>
                <w:rFonts w:hint="eastAsia" w:ascii="宋体" w:hAnsi="宋体" w:eastAsia="宋体" w:cs="宋体"/>
                <w:i w:val="0"/>
                <w:color w:val="000000"/>
                <w:sz w:val="18"/>
                <w:szCs w:val="1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15D9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CB8D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1E84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11.24</w:t>
            </w:r>
          </w:p>
        </w:tc>
        <w:tc>
          <w:tcPr>
            <w:tcW w:w="14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D46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11.24</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448F3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83B4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AA4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1D06D">
            <w:pPr>
              <w:snapToGrid w:val="0"/>
              <w:rPr>
                <w:rFonts w:hint="eastAsia" w:ascii="黑体" w:hAnsi="黑体" w:eastAsia="黑体" w:cs="黑体"/>
                <w:i/>
                <w:color w:val="000000"/>
                <w:sz w:val="18"/>
                <w:szCs w:val="18"/>
                <w:u w:val="none"/>
              </w:rPr>
            </w:pPr>
          </w:p>
        </w:tc>
      </w:tr>
      <w:tr w14:paraId="2D9BD71D">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18F03">
            <w:pPr>
              <w:snapToGrid w:val="0"/>
              <w:jc w:val="center"/>
              <w:rPr>
                <w:rFonts w:hint="eastAsia" w:ascii="宋体" w:hAnsi="宋体" w:eastAsia="宋体" w:cs="宋体"/>
                <w:i w:val="0"/>
                <w:color w:val="000000"/>
                <w:sz w:val="18"/>
                <w:szCs w:val="1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1EC8B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4BFB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3C6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260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C699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6FA9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D76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649E4">
            <w:pPr>
              <w:snapToGrid w:val="0"/>
              <w:rPr>
                <w:rFonts w:hint="eastAsia" w:ascii="黑体" w:hAnsi="黑体" w:eastAsia="黑体" w:cs="黑体"/>
                <w:i/>
                <w:color w:val="000000"/>
                <w:sz w:val="18"/>
                <w:szCs w:val="18"/>
                <w:u w:val="none"/>
              </w:rPr>
            </w:pPr>
          </w:p>
        </w:tc>
      </w:tr>
      <w:tr w14:paraId="6B7EA04B">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D0E2B">
            <w:pPr>
              <w:snapToGrid w:val="0"/>
              <w:jc w:val="center"/>
              <w:rPr>
                <w:rFonts w:hint="eastAsia" w:ascii="宋体" w:hAnsi="宋体" w:eastAsia="宋体" w:cs="宋体"/>
                <w:i w:val="0"/>
                <w:color w:val="000000"/>
                <w:sz w:val="18"/>
                <w:szCs w:val="1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391A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5E80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F7E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D6B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9583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93D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F671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B5E15">
            <w:pPr>
              <w:snapToGrid w:val="0"/>
              <w:rPr>
                <w:rFonts w:hint="eastAsia" w:ascii="黑体" w:hAnsi="黑体" w:eastAsia="黑体" w:cs="黑体"/>
                <w:i/>
                <w:color w:val="000000"/>
                <w:sz w:val="18"/>
                <w:szCs w:val="18"/>
                <w:u w:val="none"/>
              </w:rPr>
            </w:pPr>
          </w:p>
        </w:tc>
      </w:tr>
      <w:tr w14:paraId="1C978B47">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D8DFA">
            <w:pPr>
              <w:snapToGrid w:val="0"/>
              <w:jc w:val="center"/>
              <w:rPr>
                <w:rFonts w:hint="eastAsia" w:ascii="宋体" w:hAnsi="宋体" w:eastAsia="宋体" w:cs="宋体"/>
                <w:i w:val="0"/>
                <w:color w:val="000000"/>
                <w:sz w:val="18"/>
                <w:szCs w:val="1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206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969468">
            <w:pPr>
              <w:snapToGrid w:val="0"/>
              <w:jc w:val="center"/>
              <w:rPr>
                <w:rFonts w:hint="default" w:ascii="微软雅黑" w:hAnsi="微软雅黑" w:eastAsia="微软雅黑" w:cs="微软雅黑"/>
                <w:i/>
                <w:color w:val="000000"/>
                <w:sz w:val="16"/>
                <w:szCs w:val="16"/>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8B182">
            <w:pPr>
              <w:snapToGrid w:val="0"/>
              <w:jc w:val="center"/>
              <w:rPr>
                <w:rFonts w:hint="default" w:ascii="微软雅黑" w:hAnsi="微软雅黑" w:eastAsia="微软雅黑" w:cs="微软雅黑"/>
                <w:i/>
                <w:color w:val="000000"/>
                <w:sz w:val="16"/>
                <w:szCs w:val="16"/>
                <w:u w:val="none"/>
              </w:rPr>
            </w:pPr>
          </w:p>
        </w:tc>
        <w:tc>
          <w:tcPr>
            <w:tcW w:w="14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963F79">
            <w:pPr>
              <w:snapToGrid w:val="0"/>
              <w:jc w:val="center"/>
              <w:rPr>
                <w:rFonts w:hint="default" w:ascii="微软雅黑" w:hAnsi="微软雅黑" w:eastAsia="微软雅黑" w:cs="微软雅黑"/>
                <w:i/>
                <w:color w:val="000000"/>
                <w:sz w:val="16"/>
                <w:szCs w:val="16"/>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7F20C">
            <w:pPr>
              <w:snapToGrid w:val="0"/>
              <w:jc w:val="center"/>
              <w:rPr>
                <w:rFonts w:hint="default" w:ascii="微软雅黑" w:hAnsi="微软雅黑" w:eastAsia="微软雅黑" w:cs="微软雅黑"/>
                <w:i/>
                <w:color w:val="000000"/>
                <w:sz w:val="16"/>
                <w:szCs w:val="16"/>
                <w:u w:val="none"/>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A33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AC4B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1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8B388">
            <w:pPr>
              <w:snapToGrid w:val="0"/>
              <w:rPr>
                <w:rFonts w:hint="eastAsia" w:ascii="黑体" w:hAnsi="黑体" w:eastAsia="黑体" w:cs="黑体"/>
                <w:i/>
                <w:color w:val="000000"/>
                <w:sz w:val="18"/>
                <w:szCs w:val="18"/>
                <w:u w:val="none"/>
              </w:rPr>
            </w:pPr>
          </w:p>
        </w:tc>
      </w:tr>
      <w:tr w14:paraId="29DF2DBB">
        <w:tblPrEx>
          <w:tblCellMar>
            <w:top w:w="32" w:type="dxa"/>
            <w:left w:w="64" w:type="dxa"/>
            <w:bottom w:w="32" w:type="dxa"/>
            <w:right w:w="64" w:type="dxa"/>
          </w:tblCellMar>
        </w:tblPrEx>
        <w:trPr>
          <w:trHeight w:val="0" w:hRule="atLeast"/>
          <w:jc w:val="center"/>
        </w:trPr>
        <w:tc>
          <w:tcPr>
            <w:tcW w:w="12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C11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C07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9C6D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57445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84B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E3F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089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AC1F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463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A2BF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D8BB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D671033">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9985A">
            <w:pPr>
              <w:snapToGrid w:val="0"/>
              <w:jc w:val="center"/>
              <w:rPr>
                <w:rFonts w:hint="eastAsia" w:ascii="宋体" w:hAnsi="宋体" w:eastAsia="宋体" w:cs="宋体"/>
                <w:i w:val="0"/>
                <w:color w:val="000000"/>
                <w:sz w:val="18"/>
                <w:szCs w:val="18"/>
                <w:u w:val="none"/>
              </w:rPr>
            </w:pPr>
          </w:p>
        </w:tc>
        <w:tc>
          <w:tcPr>
            <w:tcW w:w="1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2FFB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EB9B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E9E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选调生补助</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6C38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0DA56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074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0526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1.4</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D23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8CC9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AABCD">
            <w:pPr>
              <w:snapToGrid w:val="0"/>
              <w:jc w:val="center"/>
              <w:rPr>
                <w:rFonts w:hint="default" w:ascii="微软雅黑" w:hAnsi="微软雅黑" w:eastAsia="微软雅黑" w:cs="微软雅黑"/>
                <w:i/>
                <w:color w:val="000000"/>
                <w:sz w:val="16"/>
                <w:szCs w:val="16"/>
                <w:u w:val="none"/>
              </w:rPr>
            </w:pPr>
          </w:p>
        </w:tc>
      </w:tr>
      <w:tr w14:paraId="2D53CED1">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68C34">
            <w:pPr>
              <w:snapToGrid w:val="0"/>
              <w:jc w:val="center"/>
              <w:rPr>
                <w:rFonts w:hint="eastAsia" w:ascii="宋体" w:hAnsi="宋体" w:eastAsia="宋体" w:cs="宋体"/>
                <w:i w:val="0"/>
                <w:color w:val="000000"/>
                <w:sz w:val="18"/>
                <w:szCs w:val="18"/>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8E2D5">
            <w:pPr>
              <w:snapToGrid w:val="0"/>
              <w:jc w:val="center"/>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D06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269D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适当补助村上经费</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20AC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46C7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E20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C85B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0638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E3F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9943E">
            <w:pPr>
              <w:snapToGrid w:val="0"/>
              <w:jc w:val="center"/>
              <w:rPr>
                <w:rFonts w:hint="default" w:ascii="微软雅黑" w:hAnsi="微软雅黑" w:eastAsia="微软雅黑" w:cs="微软雅黑"/>
                <w:i/>
                <w:color w:val="000000"/>
                <w:sz w:val="16"/>
                <w:szCs w:val="16"/>
                <w:u w:val="none"/>
              </w:rPr>
            </w:pPr>
          </w:p>
        </w:tc>
      </w:tr>
      <w:tr w14:paraId="39DE4E48">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E05001">
            <w:pPr>
              <w:snapToGrid w:val="0"/>
              <w:jc w:val="center"/>
              <w:rPr>
                <w:rFonts w:hint="eastAsia" w:ascii="宋体" w:hAnsi="宋体" w:eastAsia="宋体" w:cs="宋体"/>
                <w:i w:val="0"/>
                <w:color w:val="000000"/>
                <w:sz w:val="18"/>
                <w:szCs w:val="1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C12D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D898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5273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减轻村上负担</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EAFB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893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AEB7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43E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4A03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26E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D6E058">
            <w:pPr>
              <w:snapToGrid w:val="0"/>
              <w:jc w:val="center"/>
              <w:rPr>
                <w:rFonts w:hint="default" w:ascii="微软雅黑" w:hAnsi="微软雅黑" w:eastAsia="微软雅黑" w:cs="微软雅黑"/>
                <w:i/>
                <w:color w:val="000000"/>
                <w:sz w:val="16"/>
                <w:szCs w:val="16"/>
                <w:u w:val="none"/>
              </w:rPr>
            </w:pPr>
          </w:p>
        </w:tc>
      </w:tr>
      <w:tr w14:paraId="77D10FDE">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949CE">
            <w:pPr>
              <w:snapToGrid w:val="0"/>
              <w:jc w:val="center"/>
              <w:rPr>
                <w:rFonts w:hint="eastAsia" w:ascii="宋体" w:hAnsi="宋体" w:eastAsia="宋体" w:cs="宋体"/>
                <w:i w:val="0"/>
                <w:color w:val="000000"/>
                <w:sz w:val="18"/>
                <w:szCs w:val="1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86BDC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1D34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6169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提高满意度</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831ED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EA35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D0BB7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FDEC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B3CE5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D4C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E5230">
            <w:pPr>
              <w:snapToGrid w:val="0"/>
              <w:jc w:val="center"/>
              <w:rPr>
                <w:rFonts w:hint="default" w:ascii="微软雅黑" w:hAnsi="微软雅黑" w:eastAsia="微软雅黑" w:cs="微软雅黑"/>
                <w:i/>
                <w:color w:val="000000"/>
                <w:sz w:val="16"/>
                <w:szCs w:val="16"/>
                <w:u w:val="none"/>
              </w:rPr>
            </w:pPr>
          </w:p>
        </w:tc>
      </w:tr>
      <w:tr w14:paraId="766A197D">
        <w:tblPrEx>
          <w:tblCellMar>
            <w:top w:w="32" w:type="dxa"/>
            <w:left w:w="64" w:type="dxa"/>
            <w:bottom w:w="32" w:type="dxa"/>
            <w:right w:w="64" w:type="dxa"/>
          </w:tblCellMar>
        </w:tblPrEx>
        <w:trPr>
          <w:trHeight w:val="0" w:hRule="atLeast"/>
          <w:jc w:val="center"/>
        </w:trPr>
        <w:tc>
          <w:tcPr>
            <w:tcW w:w="12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DE77">
            <w:pPr>
              <w:snapToGrid w:val="0"/>
              <w:jc w:val="center"/>
              <w:rPr>
                <w:rFonts w:hint="eastAsia" w:ascii="宋体" w:hAnsi="宋体" w:eastAsia="宋体" w:cs="宋体"/>
                <w:i w:val="0"/>
                <w:color w:val="000000"/>
                <w:sz w:val="18"/>
                <w:szCs w:val="18"/>
                <w:u w:val="none"/>
              </w:rPr>
            </w:pP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F31B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9907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407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补助资金</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E737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2EA8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FF29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4DB0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4EA4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D2FF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F52970">
            <w:pPr>
              <w:snapToGrid w:val="0"/>
              <w:jc w:val="center"/>
              <w:rPr>
                <w:rFonts w:hint="default" w:ascii="微软雅黑" w:hAnsi="微软雅黑" w:eastAsia="微软雅黑" w:cs="微软雅黑"/>
                <w:i/>
                <w:color w:val="000000"/>
                <w:sz w:val="16"/>
                <w:szCs w:val="16"/>
                <w:u w:val="none"/>
              </w:rPr>
            </w:pPr>
          </w:p>
        </w:tc>
      </w:tr>
      <w:tr w14:paraId="34F28E17">
        <w:tblPrEx>
          <w:tblCellMar>
            <w:top w:w="32" w:type="dxa"/>
            <w:left w:w="64" w:type="dxa"/>
            <w:bottom w:w="32" w:type="dxa"/>
            <w:right w:w="64" w:type="dxa"/>
          </w:tblCellMar>
        </w:tblPrEx>
        <w:trPr>
          <w:trHeight w:val="0" w:hRule="atLeast"/>
          <w:jc w:val="center"/>
        </w:trPr>
        <w:tc>
          <w:tcPr>
            <w:tcW w:w="7327"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3D2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0FE6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6C22D">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9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EE857">
            <w:pPr>
              <w:snapToGrid w:val="0"/>
              <w:rPr>
                <w:rFonts w:hint="eastAsia" w:ascii="宋体" w:hAnsi="宋体" w:eastAsia="宋体" w:cs="宋体"/>
                <w:i w:val="0"/>
                <w:color w:val="000000"/>
                <w:sz w:val="18"/>
                <w:szCs w:val="18"/>
                <w:u w:val="none"/>
              </w:rPr>
            </w:pPr>
          </w:p>
        </w:tc>
      </w:tr>
      <w:tr w14:paraId="47A8E176">
        <w:tblPrEx>
          <w:tblCellMar>
            <w:top w:w="32" w:type="dxa"/>
            <w:left w:w="64" w:type="dxa"/>
            <w:bottom w:w="32" w:type="dxa"/>
            <w:right w:w="64" w:type="dxa"/>
          </w:tblCellMar>
        </w:tblPrEx>
        <w:trPr>
          <w:trHeight w:val="0"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1411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79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1B1F05">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及时拨付帮选调生到村任职经费</w:t>
            </w:r>
          </w:p>
        </w:tc>
      </w:tr>
      <w:tr w14:paraId="5F6A00A0">
        <w:tblPrEx>
          <w:tblCellMar>
            <w:top w:w="32" w:type="dxa"/>
            <w:left w:w="64" w:type="dxa"/>
            <w:bottom w:w="32" w:type="dxa"/>
            <w:right w:w="64" w:type="dxa"/>
          </w:tblCellMar>
        </w:tblPrEx>
        <w:trPr>
          <w:trHeight w:val="0"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74B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79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9A48A2">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6A035BB">
        <w:tblPrEx>
          <w:tblCellMar>
            <w:top w:w="32" w:type="dxa"/>
            <w:left w:w="64" w:type="dxa"/>
            <w:bottom w:w="32" w:type="dxa"/>
            <w:right w:w="64" w:type="dxa"/>
          </w:tblCellMar>
        </w:tblPrEx>
        <w:trPr>
          <w:trHeight w:val="0" w:hRule="atLeast"/>
          <w:jc w:val="center"/>
        </w:trPr>
        <w:tc>
          <w:tcPr>
            <w:tcW w:w="1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1007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79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8B5CA">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3CEC6821">
        <w:tblPrEx>
          <w:tblCellMar>
            <w:top w:w="32" w:type="dxa"/>
            <w:left w:w="64" w:type="dxa"/>
            <w:bottom w:w="32" w:type="dxa"/>
            <w:right w:w="64" w:type="dxa"/>
          </w:tblCellMar>
        </w:tblPrEx>
        <w:trPr>
          <w:trHeight w:val="0" w:hRule="atLeast"/>
          <w:jc w:val="center"/>
        </w:trPr>
        <w:tc>
          <w:tcPr>
            <w:tcW w:w="52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25FFB">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78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EF95B">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5F05A79F">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097"/>
        <w:gridCol w:w="1251"/>
        <w:gridCol w:w="992"/>
        <w:gridCol w:w="1642"/>
        <w:gridCol w:w="472"/>
        <w:gridCol w:w="427"/>
        <w:gridCol w:w="468"/>
        <w:gridCol w:w="1094"/>
        <w:gridCol w:w="369"/>
        <w:gridCol w:w="369"/>
        <w:gridCol w:w="819"/>
      </w:tblGrid>
      <w:tr w14:paraId="73E4B706">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B98EB">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1EC2D772">
        <w:tblPrEx>
          <w:tblCellMar>
            <w:top w:w="32" w:type="dxa"/>
            <w:left w:w="64" w:type="dxa"/>
            <w:bottom w:w="32" w:type="dxa"/>
            <w:right w:w="64" w:type="dxa"/>
          </w:tblCellMar>
        </w:tblPrEx>
        <w:trPr>
          <w:trHeight w:val="0" w:hRule="atLeast"/>
          <w:jc w:val="center"/>
        </w:trPr>
        <w:tc>
          <w:tcPr>
            <w:tcW w:w="23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6A1D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65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C898C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51113224T000011574048</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干部关爱暨慰问经费（上级）</w:t>
            </w:r>
          </w:p>
        </w:tc>
      </w:tr>
      <w:tr w14:paraId="658FBE6C">
        <w:tblPrEx>
          <w:tblCellMar>
            <w:top w:w="32" w:type="dxa"/>
            <w:left w:w="64" w:type="dxa"/>
            <w:bottom w:w="32" w:type="dxa"/>
            <w:right w:w="64" w:type="dxa"/>
          </w:tblCellMar>
        </w:tblPrEx>
        <w:trPr>
          <w:trHeight w:val="0" w:hRule="atLeast"/>
          <w:jc w:val="center"/>
        </w:trPr>
        <w:tc>
          <w:tcPr>
            <w:tcW w:w="23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3C57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400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CB9E2">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094" w:type="dxa"/>
            <w:tcBorders>
              <w:top w:val="nil"/>
              <w:left w:val="nil"/>
              <w:bottom w:val="nil"/>
              <w:right w:val="nil"/>
            </w:tcBorders>
            <w:shd w:val="clear" w:color="auto" w:fill="auto"/>
            <w:tcMar>
              <w:top w:w="15" w:type="dxa"/>
              <w:left w:w="15" w:type="dxa"/>
              <w:right w:w="15" w:type="dxa"/>
            </w:tcMar>
            <w:vAlign w:val="center"/>
          </w:tcPr>
          <w:p w14:paraId="3B77857D">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55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B713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5C251C43">
        <w:tblPrEx>
          <w:tblCellMar>
            <w:top w:w="32" w:type="dxa"/>
            <w:left w:w="64" w:type="dxa"/>
            <w:bottom w:w="32" w:type="dxa"/>
            <w:right w:w="64" w:type="dxa"/>
          </w:tblCellMar>
        </w:tblPrEx>
        <w:trPr>
          <w:trHeight w:val="0" w:hRule="atLeast"/>
          <w:jc w:val="center"/>
        </w:trPr>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BE85B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2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C069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400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3403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65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6F379">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30D39A06">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BA64B5">
            <w:pPr>
              <w:snapToGrid w:val="0"/>
              <w:rPr>
                <w:rFonts w:hint="eastAsia" w:ascii="宋体" w:hAnsi="宋体" w:eastAsia="宋体" w:cs="宋体"/>
                <w:i w:val="0"/>
                <w:color w:val="000000"/>
                <w:sz w:val="18"/>
                <w:szCs w:val="18"/>
                <w:u w:val="none"/>
              </w:rPr>
            </w:pP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07A68">
            <w:pPr>
              <w:snapToGrid w:val="0"/>
              <w:rPr>
                <w:rFonts w:hint="eastAsia" w:ascii="宋体" w:hAnsi="宋体" w:eastAsia="宋体" w:cs="宋体"/>
                <w:i w:val="0"/>
                <w:color w:val="000000"/>
                <w:sz w:val="18"/>
                <w:szCs w:val="18"/>
                <w:u w:val="none"/>
              </w:rPr>
            </w:pPr>
          </w:p>
        </w:tc>
        <w:tc>
          <w:tcPr>
            <w:tcW w:w="400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DF3F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上级用于贫困群众及三无对象、受灾群众、贫困农民和企业困难职工等</w:t>
            </w:r>
          </w:p>
        </w:tc>
        <w:tc>
          <w:tcPr>
            <w:tcW w:w="265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99A02">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及时对全县有需要帮助的干部进行慰问</w:t>
            </w:r>
          </w:p>
        </w:tc>
      </w:tr>
      <w:tr w14:paraId="073B8594">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9A0C0">
            <w:pPr>
              <w:snapToGrid w:val="0"/>
              <w:rPr>
                <w:rFonts w:hint="eastAsia" w:ascii="宋体" w:hAnsi="宋体" w:eastAsia="宋体" w:cs="宋体"/>
                <w:i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F810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652"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54EA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上级用于贫困群众及三无对象、受灾群众、贫困农民和企业困难职工等</w:t>
            </w:r>
          </w:p>
        </w:tc>
      </w:tr>
      <w:tr w14:paraId="4A3374FC">
        <w:tblPrEx>
          <w:tblCellMar>
            <w:top w:w="32" w:type="dxa"/>
            <w:left w:w="64" w:type="dxa"/>
            <w:bottom w:w="32" w:type="dxa"/>
            <w:right w:w="64" w:type="dxa"/>
          </w:tblCellMar>
        </w:tblPrEx>
        <w:trPr>
          <w:trHeight w:val="0" w:hRule="atLeast"/>
          <w:jc w:val="center"/>
        </w:trPr>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3A68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5480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0F73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86F9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F9AA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F61C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11B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DCD1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7AF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CBC627E">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1078D">
            <w:pPr>
              <w:snapToGrid w:val="0"/>
              <w:jc w:val="center"/>
              <w:rPr>
                <w:rFonts w:hint="eastAsia" w:ascii="宋体" w:hAnsi="宋体" w:eastAsia="宋体" w:cs="宋体"/>
                <w:i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AA4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72F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E30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20.96</w:t>
            </w:r>
          </w:p>
        </w:tc>
        <w:tc>
          <w:tcPr>
            <w:tcW w:w="13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A7F0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20.96</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FE2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481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FDD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8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14441E">
            <w:pPr>
              <w:snapToGrid w:val="0"/>
              <w:rPr>
                <w:rFonts w:hint="eastAsia" w:ascii="黑体" w:hAnsi="黑体" w:eastAsia="黑体" w:cs="黑体"/>
                <w:i/>
                <w:color w:val="000000"/>
                <w:sz w:val="18"/>
                <w:szCs w:val="18"/>
                <w:u w:val="none"/>
              </w:rPr>
            </w:pPr>
          </w:p>
        </w:tc>
      </w:tr>
      <w:tr w14:paraId="64DBF435">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B007E">
            <w:pPr>
              <w:snapToGrid w:val="0"/>
              <w:jc w:val="center"/>
              <w:rPr>
                <w:rFonts w:hint="eastAsia" w:ascii="宋体" w:hAnsi="宋体" w:eastAsia="宋体" w:cs="宋体"/>
                <w:i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0E87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3EA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ED8C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20.96</w:t>
            </w:r>
          </w:p>
        </w:tc>
        <w:tc>
          <w:tcPr>
            <w:tcW w:w="13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1230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20.96</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E55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4B2F8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0FA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BF624">
            <w:pPr>
              <w:snapToGrid w:val="0"/>
              <w:rPr>
                <w:rFonts w:hint="eastAsia" w:ascii="黑体" w:hAnsi="黑体" w:eastAsia="黑体" w:cs="黑体"/>
                <w:i/>
                <w:color w:val="000000"/>
                <w:sz w:val="18"/>
                <w:szCs w:val="18"/>
                <w:u w:val="none"/>
              </w:rPr>
            </w:pPr>
          </w:p>
        </w:tc>
      </w:tr>
      <w:tr w14:paraId="289D07F4">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74108A">
            <w:pPr>
              <w:snapToGrid w:val="0"/>
              <w:jc w:val="center"/>
              <w:rPr>
                <w:rFonts w:hint="eastAsia" w:ascii="宋体" w:hAnsi="宋体" w:eastAsia="宋体" w:cs="宋体"/>
                <w:i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D118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EA2F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4E5FF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5C29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663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2C99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7231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FF6D9">
            <w:pPr>
              <w:snapToGrid w:val="0"/>
              <w:rPr>
                <w:rFonts w:hint="eastAsia" w:ascii="黑体" w:hAnsi="黑体" w:eastAsia="黑体" w:cs="黑体"/>
                <w:i/>
                <w:color w:val="000000"/>
                <w:sz w:val="18"/>
                <w:szCs w:val="18"/>
                <w:u w:val="none"/>
              </w:rPr>
            </w:pPr>
          </w:p>
        </w:tc>
      </w:tr>
      <w:tr w14:paraId="0C3431C4">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EA9EDB">
            <w:pPr>
              <w:snapToGrid w:val="0"/>
              <w:jc w:val="center"/>
              <w:rPr>
                <w:rFonts w:hint="eastAsia" w:ascii="宋体" w:hAnsi="宋体" w:eastAsia="宋体" w:cs="宋体"/>
                <w:i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2527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758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3BA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17E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0A1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0F0DC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8BD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C588D">
            <w:pPr>
              <w:snapToGrid w:val="0"/>
              <w:rPr>
                <w:rFonts w:hint="eastAsia" w:ascii="黑体" w:hAnsi="黑体" w:eastAsia="黑体" w:cs="黑体"/>
                <w:i/>
                <w:color w:val="000000"/>
                <w:sz w:val="18"/>
                <w:szCs w:val="18"/>
                <w:u w:val="none"/>
              </w:rPr>
            </w:pPr>
          </w:p>
        </w:tc>
      </w:tr>
      <w:tr w14:paraId="79E45699">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4327F">
            <w:pPr>
              <w:snapToGrid w:val="0"/>
              <w:jc w:val="center"/>
              <w:rPr>
                <w:rFonts w:hint="eastAsia" w:ascii="宋体" w:hAnsi="宋体" w:eastAsia="宋体" w:cs="宋体"/>
                <w:i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5A97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1CF25">
            <w:pPr>
              <w:snapToGrid w:val="0"/>
              <w:jc w:val="center"/>
              <w:rPr>
                <w:rFonts w:hint="default" w:ascii="微软雅黑" w:hAnsi="微软雅黑" w:eastAsia="微软雅黑" w:cs="微软雅黑"/>
                <w:i/>
                <w:color w:val="000000"/>
                <w:sz w:val="16"/>
                <w:szCs w:val="16"/>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71EC9">
            <w:pPr>
              <w:snapToGrid w:val="0"/>
              <w:jc w:val="center"/>
              <w:rPr>
                <w:rFonts w:hint="default" w:ascii="微软雅黑" w:hAnsi="微软雅黑" w:eastAsia="微软雅黑" w:cs="微软雅黑"/>
                <w:i/>
                <w:color w:val="000000"/>
                <w:sz w:val="16"/>
                <w:szCs w:val="16"/>
                <w:u w:val="none"/>
              </w:rPr>
            </w:pPr>
          </w:p>
        </w:tc>
        <w:tc>
          <w:tcPr>
            <w:tcW w:w="13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9CD21">
            <w:pPr>
              <w:snapToGrid w:val="0"/>
              <w:jc w:val="center"/>
              <w:rPr>
                <w:rFonts w:hint="default" w:ascii="微软雅黑" w:hAnsi="微软雅黑" w:eastAsia="微软雅黑" w:cs="微软雅黑"/>
                <w:i/>
                <w:color w:val="000000"/>
                <w:sz w:val="16"/>
                <w:szCs w:val="16"/>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DD459">
            <w:pPr>
              <w:snapToGrid w:val="0"/>
              <w:jc w:val="center"/>
              <w:rPr>
                <w:rFonts w:hint="default" w:ascii="微软雅黑" w:hAnsi="微软雅黑" w:eastAsia="微软雅黑" w:cs="微软雅黑"/>
                <w:i/>
                <w:color w:val="000000"/>
                <w:sz w:val="16"/>
                <w:szCs w:val="16"/>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E3AB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01B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6F7FE">
            <w:pPr>
              <w:snapToGrid w:val="0"/>
              <w:rPr>
                <w:rFonts w:hint="eastAsia" w:ascii="黑体" w:hAnsi="黑体" w:eastAsia="黑体" w:cs="黑体"/>
                <w:i/>
                <w:color w:val="000000"/>
                <w:sz w:val="18"/>
                <w:szCs w:val="18"/>
                <w:u w:val="none"/>
              </w:rPr>
            </w:pPr>
          </w:p>
        </w:tc>
      </w:tr>
      <w:tr w14:paraId="5FAE4448">
        <w:tblPrEx>
          <w:tblCellMar>
            <w:top w:w="32" w:type="dxa"/>
            <w:left w:w="64" w:type="dxa"/>
            <w:bottom w:w="32" w:type="dxa"/>
            <w:right w:w="64" w:type="dxa"/>
          </w:tblCellMar>
        </w:tblPrEx>
        <w:trPr>
          <w:trHeight w:val="0" w:hRule="atLeast"/>
          <w:jc w:val="center"/>
        </w:trPr>
        <w:tc>
          <w:tcPr>
            <w:tcW w:w="10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9F3C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0FB0F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7F78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143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FF3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CE0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DF8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5B7B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8A3D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90D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8D9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6402FCC">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FC974D">
            <w:pPr>
              <w:snapToGrid w:val="0"/>
              <w:jc w:val="center"/>
              <w:rPr>
                <w:rFonts w:hint="eastAsia" w:ascii="宋体" w:hAnsi="宋体" w:eastAsia="宋体" w:cs="宋体"/>
                <w:i w:val="0"/>
                <w:color w:val="000000"/>
                <w:sz w:val="18"/>
                <w:szCs w:val="18"/>
                <w:u w:val="none"/>
              </w:rPr>
            </w:pPr>
          </w:p>
        </w:tc>
        <w:tc>
          <w:tcPr>
            <w:tcW w:w="12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280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0CA2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64E2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受灾群众、贫困农民和企业困难职工</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8BD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12C2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CB3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户</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132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10A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B008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7DC5D">
            <w:pPr>
              <w:snapToGrid w:val="0"/>
              <w:jc w:val="center"/>
              <w:rPr>
                <w:rFonts w:hint="default" w:ascii="微软雅黑" w:hAnsi="微软雅黑" w:eastAsia="微软雅黑" w:cs="微软雅黑"/>
                <w:i/>
                <w:color w:val="000000"/>
                <w:sz w:val="16"/>
                <w:szCs w:val="16"/>
                <w:u w:val="none"/>
              </w:rPr>
            </w:pPr>
          </w:p>
        </w:tc>
      </w:tr>
      <w:tr w14:paraId="026D35CF">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D59E7">
            <w:pPr>
              <w:snapToGrid w:val="0"/>
              <w:jc w:val="center"/>
              <w:rPr>
                <w:rFonts w:hint="eastAsia" w:ascii="宋体" w:hAnsi="宋体" w:eastAsia="宋体" w:cs="宋体"/>
                <w:i w:val="0"/>
                <w:color w:val="000000"/>
                <w:sz w:val="18"/>
                <w:szCs w:val="18"/>
                <w:u w:val="none"/>
              </w:rPr>
            </w:pP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6AC71">
            <w:pPr>
              <w:snapToGrid w:val="0"/>
              <w:jc w:val="center"/>
              <w:rPr>
                <w:rFonts w:hint="eastAsia" w:ascii="宋体" w:hAnsi="宋体" w:eastAsia="宋体" w:cs="宋体"/>
                <w:i w:val="0"/>
                <w:color w:val="000000"/>
                <w:sz w:val="18"/>
                <w:szCs w:val="18"/>
                <w:u w:val="none"/>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E22CC">
            <w:pPr>
              <w:snapToGrid w:val="0"/>
              <w:jc w:val="center"/>
              <w:rPr>
                <w:rFonts w:hint="eastAsia" w:ascii="宋体" w:hAnsi="宋体" w:eastAsia="宋体" w:cs="宋体"/>
                <w:i w:val="0"/>
                <w:color w:val="000000"/>
                <w:sz w:val="18"/>
                <w:szCs w:val="18"/>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A6D1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贫困群众及三无对象</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C3805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2EDE1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60B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元/户</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554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800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5033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ACE9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3E744D">
            <w:pPr>
              <w:snapToGrid w:val="0"/>
              <w:jc w:val="center"/>
              <w:rPr>
                <w:rFonts w:hint="default" w:ascii="微软雅黑" w:hAnsi="微软雅黑" w:eastAsia="微软雅黑" w:cs="微软雅黑"/>
                <w:i/>
                <w:color w:val="000000"/>
                <w:sz w:val="16"/>
                <w:szCs w:val="16"/>
                <w:u w:val="none"/>
              </w:rPr>
            </w:pPr>
          </w:p>
        </w:tc>
      </w:tr>
      <w:tr w14:paraId="13F234EF">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19AB0">
            <w:pPr>
              <w:snapToGrid w:val="0"/>
              <w:jc w:val="center"/>
              <w:rPr>
                <w:rFonts w:hint="eastAsia" w:ascii="宋体" w:hAnsi="宋体" w:eastAsia="宋体" w:cs="宋体"/>
                <w:i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7AAF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39B2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D36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得到社会好评</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DE0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72D8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1B28">
            <w:pPr>
              <w:snapToGrid w:val="0"/>
              <w:jc w:val="center"/>
              <w:rPr>
                <w:rFonts w:hint="eastAsia" w:ascii="宋体" w:hAnsi="宋体" w:eastAsia="宋体" w:cs="宋体"/>
                <w:i w:val="0"/>
                <w:color w:val="000000"/>
                <w:sz w:val="18"/>
                <w:szCs w:val="18"/>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590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265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C73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85B78">
            <w:pPr>
              <w:snapToGrid w:val="0"/>
              <w:jc w:val="center"/>
              <w:rPr>
                <w:rFonts w:hint="default" w:ascii="微软雅黑" w:hAnsi="微软雅黑" w:eastAsia="微软雅黑" w:cs="微软雅黑"/>
                <w:i/>
                <w:color w:val="000000"/>
                <w:sz w:val="16"/>
                <w:szCs w:val="16"/>
                <w:u w:val="none"/>
              </w:rPr>
            </w:pPr>
          </w:p>
        </w:tc>
      </w:tr>
      <w:tr w14:paraId="1B12F86C">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0E025">
            <w:pPr>
              <w:snapToGrid w:val="0"/>
              <w:jc w:val="center"/>
              <w:rPr>
                <w:rFonts w:hint="eastAsia" w:ascii="宋体" w:hAnsi="宋体" w:eastAsia="宋体" w:cs="宋体"/>
                <w:i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6EE9E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3A3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9EA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群帮扶对象满意度</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C4524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8FE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E4D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4E722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C153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985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61B50">
            <w:pPr>
              <w:snapToGrid w:val="0"/>
              <w:jc w:val="center"/>
              <w:rPr>
                <w:rFonts w:hint="default" w:ascii="微软雅黑" w:hAnsi="微软雅黑" w:eastAsia="微软雅黑" w:cs="微软雅黑"/>
                <w:i/>
                <w:color w:val="000000"/>
                <w:sz w:val="16"/>
                <w:szCs w:val="16"/>
                <w:u w:val="none"/>
              </w:rPr>
            </w:pPr>
          </w:p>
        </w:tc>
      </w:tr>
      <w:tr w14:paraId="081DB7F8">
        <w:tblPrEx>
          <w:tblCellMar>
            <w:top w:w="32" w:type="dxa"/>
            <w:left w:w="64" w:type="dxa"/>
            <w:bottom w:w="32" w:type="dxa"/>
            <w:right w:w="64" w:type="dxa"/>
          </w:tblCellMar>
        </w:tblPrEx>
        <w:trPr>
          <w:trHeight w:val="0" w:hRule="atLeast"/>
          <w:jc w:val="center"/>
        </w:trPr>
        <w:tc>
          <w:tcPr>
            <w:tcW w:w="10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F640A">
            <w:pPr>
              <w:snapToGrid w:val="0"/>
              <w:jc w:val="center"/>
              <w:rPr>
                <w:rFonts w:hint="eastAsia" w:ascii="宋体" w:hAnsi="宋体" w:eastAsia="宋体" w:cs="宋体"/>
                <w:i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74B2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F7A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9AC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帮扶金额</w:t>
            </w:r>
          </w:p>
        </w:tc>
        <w:tc>
          <w:tcPr>
            <w:tcW w:w="4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148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03B5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400</w:t>
            </w:r>
          </w:p>
        </w:tc>
        <w:tc>
          <w:tcPr>
            <w:tcW w:w="4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AF17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E03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422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2AE7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F8EC7">
            <w:pPr>
              <w:snapToGrid w:val="0"/>
              <w:jc w:val="center"/>
              <w:rPr>
                <w:rFonts w:hint="default" w:ascii="微软雅黑" w:hAnsi="微软雅黑" w:eastAsia="微软雅黑" w:cs="微软雅黑"/>
                <w:i/>
                <w:color w:val="000000"/>
                <w:sz w:val="16"/>
                <w:szCs w:val="16"/>
                <w:u w:val="none"/>
              </w:rPr>
            </w:pPr>
          </w:p>
        </w:tc>
      </w:tr>
      <w:tr w14:paraId="3C3329B3">
        <w:tblPrEx>
          <w:tblCellMar>
            <w:top w:w="32" w:type="dxa"/>
            <w:left w:w="64" w:type="dxa"/>
            <w:bottom w:w="32" w:type="dxa"/>
            <w:right w:w="64" w:type="dxa"/>
          </w:tblCellMar>
        </w:tblPrEx>
        <w:trPr>
          <w:trHeight w:val="0" w:hRule="atLeast"/>
          <w:jc w:val="center"/>
        </w:trPr>
        <w:tc>
          <w:tcPr>
            <w:tcW w:w="744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4A4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9E171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51E54">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8444C7">
            <w:pPr>
              <w:snapToGrid w:val="0"/>
              <w:rPr>
                <w:rFonts w:hint="eastAsia" w:ascii="宋体" w:hAnsi="宋体" w:eastAsia="宋体" w:cs="宋体"/>
                <w:i w:val="0"/>
                <w:color w:val="000000"/>
                <w:sz w:val="18"/>
                <w:szCs w:val="18"/>
                <w:u w:val="none"/>
              </w:rPr>
            </w:pPr>
          </w:p>
        </w:tc>
      </w:tr>
      <w:tr w14:paraId="2DEA8AA2">
        <w:tblPrEx>
          <w:tblCellMar>
            <w:top w:w="32" w:type="dxa"/>
            <w:left w:w="64" w:type="dxa"/>
            <w:bottom w:w="32" w:type="dxa"/>
            <w:right w:w="64" w:type="dxa"/>
          </w:tblCellMar>
        </w:tblPrEx>
        <w:trPr>
          <w:trHeight w:val="0" w:hRule="atLeast"/>
          <w:jc w:val="center"/>
        </w:trPr>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5A14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90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F36FC">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及时对全县有需要帮助的干部进行慰问</w:t>
            </w:r>
          </w:p>
        </w:tc>
      </w:tr>
      <w:tr w14:paraId="7F67F88E">
        <w:tblPrEx>
          <w:tblCellMar>
            <w:top w:w="32" w:type="dxa"/>
            <w:left w:w="64" w:type="dxa"/>
            <w:bottom w:w="32" w:type="dxa"/>
            <w:right w:w="64" w:type="dxa"/>
          </w:tblCellMar>
        </w:tblPrEx>
        <w:trPr>
          <w:trHeight w:val="0" w:hRule="atLeast"/>
          <w:jc w:val="center"/>
        </w:trPr>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5FCD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90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A445E">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780128DB">
        <w:tblPrEx>
          <w:tblCellMar>
            <w:top w:w="32" w:type="dxa"/>
            <w:left w:w="64" w:type="dxa"/>
            <w:bottom w:w="32" w:type="dxa"/>
            <w:right w:w="64" w:type="dxa"/>
          </w:tblCellMar>
        </w:tblPrEx>
        <w:trPr>
          <w:trHeight w:val="0" w:hRule="atLeast"/>
          <w:jc w:val="center"/>
        </w:trPr>
        <w:tc>
          <w:tcPr>
            <w:tcW w:w="10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1B3A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903"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F1FBEC">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3C38FDDC">
        <w:tblPrEx>
          <w:tblCellMar>
            <w:top w:w="32" w:type="dxa"/>
            <w:left w:w="64" w:type="dxa"/>
            <w:bottom w:w="32" w:type="dxa"/>
            <w:right w:w="64" w:type="dxa"/>
          </w:tblCellMar>
        </w:tblPrEx>
        <w:trPr>
          <w:trHeight w:val="0" w:hRule="atLeast"/>
          <w:jc w:val="center"/>
        </w:trPr>
        <w:tc>
          <w:tcPr>
            <w:tcW w:w="545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ACDF4">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54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509C1">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36F0A8AF">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904"/>
        <w:gridCol w:w="1021"/>
        <w:gridCol w:w="675"/>
        <w:gridCol w:w="931"/>
        <w:gridCol w:w="423"/>
        <w:gridCol w:w="470"/>
        <w:gridCol w:w="423"/>
        <w:gridCol w:w="918"/>
        <w:gridCol w:w="328"/>
        <w:gridCol w:w="328"/>
        <w:gridCol w:w="2579"/>
      </w:tblGrid>
      <w:tr w14:paraId="73DDE893">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7EAF2">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12492E9E">
        <w:tblPrEx>
          <w:tblCellMar>
            <w:top w:w="32" w:type="dxa"/>
            <w:left w:w="64" w:type="dxa"/>
            <w:bottom w:w="32" w:type="dxa"/>
            <w:right w:w="64" w:type="dxa"/>
          </w:tblCellMar>
        </w:tblPrEx>
        <w:trPr>
          <w:trHeight w:val="0" w:hRule="atLeast"/>
          <w:jc w:val="center"/>
        </w:trPr>
        <w:tc>
          <w:tcPr>
            <w:tcW w:w="19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4531C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7075"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B93A2">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51113224T000011796330</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县委组织部2024年东西协作项目</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干部人才交流培训项目</w:t>
            </w:r>
          </w:p>
        </w:tc>
      </w:tr>
      <w:tr w14:paraId="5E62D467">
        <w:tblPrEx>
          <w:tblCellMar>
            <w:top w:w="32" w:type="dxa"/>
            <w:left w:w="64" w:type="dxa"/>
            <w:bottom w:w="32" w:type="dxa"/>
            <w:right w:w="64" w:type="dxa"/>
          </w:tblCellMar>
        </w:tblPrEx>
        <w:trPr>
          <w:trHeight w:val="0" w:hRule="atLeast"/>
          <w:jc w:val="center"/>
        </w:trPr>
        <w:tc>
          <w:tcPr>
            <w:tcW w:w="19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D6B7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292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0AAF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918" w:type="dxa"/>
            <w:tcBorders>
              <w:top w:val="nil"/>
              <w:left w:val="nil"/>
              <w:bottom w:val="nil"/>
              <w:right w:val="nil"/>
            </w:tcBorders>
            <w:shd w:val="clear" w:color="auto" w:fill="auto"/>
            <w:tcMar>
              <w:top w:w="15" w:type="dxa"/>
              <w:left w:w="15" w:type="dxa"/>
              <w:right w:w="15" w:type="dxa"/>
            </w:tcMar>
            <w:vAlign w:val="center"/>
          </w:tcPr>
          <w:p w14:paraId="7D4EC27E">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32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5F9E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30A493F1">
        <w:tblPrEx>
          <w:tblCellMar>
            <w:top w:w="32" w:type="dxa"/>
            <w:left w:w="64" w:type="dxa"/>
            <w:bottom w:w="32" w:type="dxa"/>
            <w:right w:w="64" w:type="dxa"/>
          </w:tblCellMar>
        </w:tblPrEx>
        <w:trPr>
          <w:trHeight w:val="0" w:hRule="atLeast"/>
          <w:jc w:val="center"/>
        </w:trPr>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9419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02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2719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292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325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415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45EC7">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9395BF8">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EF49C">
            <w:pPr>
              <w:snapToGrid w:val="0"/>
              <w:rPr>
                <w:rFonts w:hint="eastAsia" w:ascii="宋体" w:hAnsi="宋体" w:eastAsia="宋体" w:cs="宋体"/>
                <w:i w:val="0"/>
                <w:color w:val="000000"/>
                <w:sz w:val="18"/>
                <w:szCs w:val="18"/>
                <w:u w:val="none"/>
              </w:rPr>
            </w:pPr>
          </w:p>
        </w:tc>
        <w:tc>
          <w:tcPr>
            <w:tcW w:w="10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94513D">
            <w:pPr>
              <w:snapToGrid w:val="0"/>
              <w:rPr>
                <w:rFonts w:hint="eastAsia" w:ascii="宋体" w:hAnsi="宋体" w:eastAsia="宋体" w:cs="宋体"/>
                <w:i w:val="0"/>
                <w:color w:val="000000"/>
                <w:sz w:val="18"/>
                <w:szCs w:val="18"/>
                <w:u w:val="none"/>
              </w:rPr>
            </w:pPr>
          </w:p>
        </w:tc>
        <w:tc>
          <w:tcPr>
            <w:tcW w:w="2922"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6DC6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1.组织干部人才培训1500人次；</w:t>
            </w:r>
            <w:r>
              <w:rPr>
                <w:rFonts w:ascii="宋体" w:hAnsi="宋体" w:eastAsia="宋体" w:cs="宋体"/>
                <w:i w:val="0"/>
                <w:color w:val="000000"/>
                <w:kern w:val="0"/>
                <w:sz w:val="18"/>
                <w:szCs w:val="18"/>
                <w:u w:val="none"/>
                <w:lang w:val="en-US" w:eastAsia="zh-CN" w:bidi="ar"/>
              </w:rPr>
              <w:br w:type="textWrapping"/>
            </w:r>
            <w:r>
              <w:rPr>
                <w:rFonts w:ascii="宋体" w:hAnsi="宋体" w:eastAsia="宋体" w:cs="宋体"/>
                <w:i w:val="0"/>
                <w:color w:val="000000"/>
                <w:kern w:val="0"/>
                <w:sz w:val="18"/>
                <w:szCs w:val="18"/>
                <w:u w:val="none"/>
                <w:lang w:val="en-US" w:eastAsia="zh-CN" w:bidi="ar"/>
              </w:rPr>
              <w:t>2.峨边新林镇和柯桥区湖塘镇共建共享示范基地深化交流合作。</w:t>
            </w:r>
          </w:p>
        </w:tc>
        <w:tc>
          <w:tcPr>
            <w:tcW w:w="415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B5991">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完成全县干部培训工作</w:t>
            </w:r>
          </w:p>
        </w:tc>
      </w:tr>
      <w:tr w14:paraId="7EE2ED6D">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882EA">
            <w:pPr>
              <w:snapToGrid w:val="0"/>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969F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7075"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9651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完成全县干部培训工作</w:t>
            </w:r>
          </w:p>
        </w:tc>
      </w:tr>
      <w:tr w14:paraId="18A54D6D">
        <w:tblPrEx>
          <w:tblCellMar>
            <w:top w:w="32" w:type="dxa"/>
            <w:left w:w="64" w:type="dxa"/>
            <w:bottom w:w="32" w:type="dxa"/>
            <w:right w:w="64" w:type="dxa"/>
          </w:tblCellMar>
        </w:tblPrEx>
        <w:trPr>
          <w:trHeight w:val="0" w:hRule="atLeast"/>
          <w:jc w:val="center"/>
        </w:trPr>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2E07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A124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1082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BED9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3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2A22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4B7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902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FBE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2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44AEC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41661CB">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B9BAF">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8AE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D0BF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A99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300.00</w:t>
            </w:r>
          </w:p>
        </w:tc>
        <w:tc>
          <w:tcPr>
            <w:tcW w:w="13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A5D3F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296.71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DEF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98.90%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3151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7BD5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257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33306D">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执行率未达到100%是因为有3.29万元支出不符合项目支出的要求，做了支出调整。</w:t>
            </w:r>
          </w:p>
        </w:tc>
      </w:tr>
      <w:tr w14:paraId="1CFB3C6D">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A9212">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921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C3E4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A05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300.00</w:t>
            </w:r>
          </w:p>
        </w:tc>
        <w:tc>
          <w:tcPr>
            <w:tcW w:w="13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EE20A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296.71</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941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98.90%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1F8B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30E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25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B769E">
            <w:pPr>
              <w:snapToGrid w:val="0"/>
              <w:rPr>
                <w:rFonts w:hint="eastAsia" w:ascii="黑体" w:hAnsi="黑体" w:eastAsia="黑体" w:cs="黑体"/>
                <w:i w:val="0"/>
                <w:color w:val="000000"/>
                <w:sz w:val="18"/>
                <w:szCs w:val="18"/>
                <w:u w:val="none"/>
              </w:rPr>
            </w:pPr>
          </w:p>
        </w:tc>
      </w:tr>
      <w:tr w14:paraId="5628A987">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9BF886">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C6C2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1BE7A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B98F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CDF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554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A399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E20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25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93870B">
            <w:pPr>
              <w:snapToGrid w:val="0"/>
              <w:rPr>
                <w:rFonts w:hint="eastAsia" w:ascii="黑体" w:hAnsi="黑体" w:eastAsia="黑体" w:cs="黑体"/>
                <w:i w:val="0"/>
                <w:color w:val="000000"/>
                <w:sz w:val="18"/>
                <w:szCs w:val="18"/>
                <w:u w:val="none"/>
              </w:rPr>
            </w:pPr>
          </w:p>
        </w:tc>
      </w:tr>
      <w:tr w14:paraId="71A305E5">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E4814">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707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591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6F3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3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3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BE2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06A6A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5F0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25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61AC3">
            <w:pPr>
              <w:snapToGrid w:val="0"/>
              <w:rPr>
                <w:rFonts w:hint="eastAsia" w:ascii="黑体" w:hAnsi="黑体" w:eastAsia="黑体" w:cs="黑体"/>
                <w:i w:val="0"/>
                <w:color w:val="000000"/>
                <w:sz w:val="18"/>
                <w:szCs w:val="18"/>
                <w:u w:val="none"/>
              </w:rPr>
            </w:pPr>
          </w:p>
        </w:tc>
      </w:tr>
      <w:tr w14:paraId="19BC8751">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F930B">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9CE5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96CC0">
            <w:pPr>
              <w:snapToGrid w:val="0"/>
              <w:jc w:val="center"/>
              <w:rPr>
                <w:rFonts w:hint="default" w:ascii="微软雅黑" w:hAnsi="微软雅黑" w:eastAsia="微软雅黑" w:cs="微软雅黑"/>
                <w:i/>
                <w:color w:val="000000"/>
                <w:sz w:val="16"/>
                <w:szCs w:val="16"/>
                <w:u w:val="none"/>
              </w:rPr>
            </w:pP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C6688">
            <w:pPr>
              <w:snapToGrid w:val="0"/>
              <w:jc w:val="center"/>
              <w:rPr>
                <w:rFonts w:hint="default" w:ascii="微软雅黑" w:hAnsi="微软雅黑" w:eastAsia="微软雅黑" w:cs="微软雅黑"/>
                <w:i/>
                <w:color w:val="000000"/>
                <w:sz w:val="16"/>
                <w:szCs w:val="16"/>
                <w:u w:val="none"/>
              </w:rPr>
            </w:pPr>
          </w:p>
        </w:tc>
        <w:tc>
          <w:tcPr>
            <w:tcW w:w="131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FB8FD6">
            <w:pPr>
              <w:snapToGrid w:val="0"/>
              <w:jc w:val="center"/>
              <w:rPr>
                <w:rFonts w:hint="default" w:ascii="微软雅黑" w:hAnsi="微软雅黑" w:eastAsia="微软雅黑" w:cs="微软雅黑"/>
                <w:i/>
                <w:color w:val="000000"/>
                <w:sz w:val="16"/>
                <w:szCs w:val="16"/>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A71AF">
            <w:pPr>
              <w:snapToGrid w:val="0"/>
              <w:jc w:val="center"/>
              <w:rPr>
                <w:rFonts w:hint="default" w:ascii="微软雅黑" w:hAnsi="微软雅黑" w:eastAsia="微软雅黑" w:cs="微软雅黑"/>
                <w:i/>
                <w:color w:val="000000"/>
                <w:sz w:val="16"/>
                <w:szCs w:val="16"/>
                <w:u w:val="none"/>
              </w:rPr>
            </w:pP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3AC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182D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25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A37E9">
            <w:pPr>
              <w:snapToGrid w:val="0"/>
              <w:rPr>
                <w:rFonts w:hint="eastAsia" w:ascii="黑体" w:hAnsi="黑体" w:eastAsia="黑体" w:cs="黑体"/>
                <w:i w:val="0"/>
                <w:color w:val="000000"/>
                <w:sz w:val="18"/>
                <w:szCs w:val="18"/>
                <w:u w:val="none"/>
              </w:rPr>
            </w:pPr>
          </w:p>
        </w:tc>
      </w:tr>
      <w:tr w14:paraId="7CCF5621">
        <w:tblPrEx>
          <w:tblCellMar>
            <w:top w:w="32" w:type="dxa"/>
            <w:left w:w="64" w:type="dxa"/>
            <w:bottom w:w="32" w:type="dxa"/>
            <w:right w:w="64" w:type="dxa"/>
          </w:tblCellMar>
        </w:tblPrEx>
        <w:trPr>
          <w:trHeight w:val="0" w:hRule="atLeast"/>
          <w:jc w:val="center"/>
        </w:trPr>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DFBC1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F90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D600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CD41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D2E0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7EB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AFA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F65E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F7C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4EC1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2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B7D6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72CA4544">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AFDD49">
            <w:pPr>
              <w:snapToGrid w:val="0"/>
              <w:jc w:val="center"/>
              <w:rPr>
                <w:rFonts w:hint="eastAsia" w:ascii="宋体" w:hAnsi="宋体" w:eastAsia="宋体" w:cs="宋体"/>
                <w:i w:val="0"/>
                <w:color w:val="000000"/>
                <w:sz w:val="18"/>
                <w:szCs w:val="18"/>
                <w:u w:val="none"/>
              </w:rPr>
            </w:pPr>
          </w:p>
        </w:tc>
        <w:tc>
          <w:tcPr>
            <w:tcW w:w="102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06A9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F4FBE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D2C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干部培训人员</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69D2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7FE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1500</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1AD9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74A4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1500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838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143D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2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A8492">
            <w:pPr>
              <w:snapToGrid w:val="0"/>
              <w:jc w:val="center"/>
              <w:rPr>
                <w:rFonts w:hint="default" w:ascii="微软雅黑" w:hAnsi="微软雅黑" w:eastAsia="微软雅黑" w:cs="微软雅黑"/>
                <w:i/>
                <w:color w:val="000000"/>
                <w:sz w:val="16"/>
                <w:szCs w:val="16"/>
                <w:u w:val="none"/>
              </w:rPr>
            </w:pPr>
          </w:p>
        </w:tc>
      </w:tr>
      <w:tr w14:paraId="618B432D">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0A73DA">
            <w:pPr>
              <w:snapToGrid w:val="0"/>
              <w:jc w:val="center"/>
              <w:rPr>
                <w:rFonts w:hint="eastAsia" w:ascii="宋体" w:hAnsi="宋体" w:eastAsia="宋体" w:cs="宋体"/>
                <w:i w:val="0"/>
                <w:color w:val="000000"/>
                <w:sz w:val="18"/>
                <w:szCs w:val="18"/>
                <w:u w:val="none"/>
              </w:rPr>
            </w:pPr>
          </w:p>
        </w:tc>
        <w:tc>
          <w:tcPr>
            <w:tcW w:w="10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97D03">
            <w:pPr>
              <w:snapToGrid w:val="0"/>
              <w:jc w:val="center"/>
              <w:rPr>
                <w:rFonts w:hint="eastAsia" w:ascii="宋体" w:hAnsi="宋体" w:eastAsia="宋体" w:cs="宋体"/>
                <w:i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09E3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3C1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完成时间</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E35B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039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C30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5915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FA50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ACCD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2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1FDD8">
            <w:pPr>
              <w:snapToGrid w:val="0"/>
              <w:jc w:val="center"/>
              <w:rPr>
                <w:rFonts w:hint="default" w:ascii="微软雅黑" w:hAnsi="微软雅黑" w:eastAsia="微软雅黑" w:cs="微软雅黑"/>
                <w:i/>
                <w:color w:val="000000"/>
                <w:sz w:val="16"/>
                <w:szCs w:val="16"/>
                <w:u w:val="none"/>
              </w:rPr>
            </w:pPr>
          </w:p>
        </w:tc>
      </w:tr>
      <w:tr w14:paraId="452AFC7C">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967BB">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75C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9AA5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961D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提高干部业务水平</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7C60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2E25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90F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8EE9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D929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8FBE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2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3AD07C">
            <w:pPr>
              <w:snapToGrid w:val="0"/>
              <w:jc w:val="center"/>
              <w:rPr>
                <w:rFonts w:hint="default" w:ascii="微软雅黑" w:hAnsi="微软雅黑" w:eastAsia="微软雅黑" w:cs="微软雅黑"/>
                <w:i/>
                <w:color w:val="000000"/>
                <w:sz w:val="16"/>
                <w:szCs w:val="16"/>
                <w:u w:val="none"/>
              </w:rPr>
            </w:pPr>
          </w:p>
        </w:tc>
      </w:tr>
      <w:tr w14:paraId="78E952D1">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284B2">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10E2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07F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24D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干部满意度</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9EC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B76BA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1D6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963D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CC0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D9DF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2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62C6D">
            <w:pPr>
              <w:snapToGrid w:val="0"/>
              <w:jc w:val="center"/>
              <w:rPr>
                <w:rFonts w:hint="default" w:ascii="微软雅黑" w:hAnsi="微软雅黑" w:eastAsia="微软雅黑" w:cs="微软雅黑"/>
                <w:i/>
                <w:color w:val="000000"/>
                <w:sz w:val="16"/>
                <w:szCs w:val="16"/>
                <w:u w:val="none"/>
              </w:rPr>
            </w:pPr>
          </w:p>
        </w:tc>
      </w:tr>
      <w:tr w14:paraId="220BA85A">
        <w:tblPrEx>
          <w:tblCellMar>
            <w:top w:w="32" w:type="dxa"/>
            <w:left w:w="64" w:type="dxa"/>
            <w:bottom w:w="32" w:type="dxa"/>
            <w:right w:w="64" w:type="dxa"/>
          </w:tblCellMar>
        </w:tblPrEx>
        <w:trPr>
          <w:trHeight w:val="0"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6D2D40">
            <w:pPr>
              <w:snapToGrid w:val="0"/>
              <w:jc w:val="center"/>
              <w:rPr>
                <w:rFonts w:hint="eastAsia" w:ascii="宋体" w:hAnsi="宋体" w:eastAsia="宋体" w:cs="宋体"/>
                <w:i w:val="0"/>
                <w:color w:val="000000"/>
                <w:sz w:val="18"/>
                <w:szCs w:val="18"/>
                <w:u w:val="none"/>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51E6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01C5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9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1FE6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培训经费</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FAD0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425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736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9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3A86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17968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DFD3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2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FFE9DF">
            <w:pPr>
              <w:snapToGrid w:val="0"/>
              <w:jc w:val="center"/>
              <w:rPr>
                <w:rFonts w:hint="default" w:ascii="微软雅黑" w:hAnsi="微软雅黑" w:eastAsia="微软雅黑" w:cs="微软雅黑"/>
                <w:i/>
                <w:color w:val="000000"/>
                <w:sz w:val="16"/>
                <w:szCs w:val="16"/>
                <w:u w:val="none"/>
              </w:rPr>
            </w:pPr>
          </w:p>
        </w:tc>
      </w:tr>
      <w:tr w14:paraId="16274897">
        <w:tblPrEx>
          <w:tblCellMar>
            <w:top w:w="32" w:type="dxa"/>
            <w:left w:w="64" w:type="dxa"/>
            <w:bottom w:w="32" w:type="dxa"/>
            <w:right w:w="64" w:type="dxa"/>
          </w:tblCellMar>
        </w:tblPrEx>
        <w:trPr>
          <w:trHeight w:val="0" w:hRule="atLeast"/>
          <w:jc w:val="center"/>
        </w:trPr>
        <w:tc>
          <w:tcPr>
            <w:tcW w:w="5765"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7629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4D40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D3024">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25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B918FC">
            <w:pPr>
              <w:snapToGrid w:val="0"/>
              <w:rPr>
                <w:rFonts w:hint="eastAsia" w:ascii="宋体" w:hAnsi="宋体" w:eastAsia="宋体" w:cs="宋体"/>
                <w:i w:val="0"/>
                <w:color w:val="000000"/>
                <w:sz w:val="18"/>
                <w:szCs w:val="18"/>
                <w:u w:val="none"/>
              </w:rPr>
            </w:pPr>
          </w:p>
        </w:tc>
      </w:tr>
      <w:tr w14:paraId="12942642">
        <w:tblPrEx>
          <w:tblCellMar>
            <w:top w:w="32" w:type="dxa"/>
            <w:left w:w="64" w:type="dxa"/>
            <w:bottom w:w="32" w:type="dxa"/>
            <w:right w:w="64" w:type="dxa"/>
          </w:tblCellMar>
        </w:tblPrEx>
        <w:trPr>
          <w:trHeight w:val="0" w:hRule="atLeast"/>
          <w:jc w:val="center"/>
        </w:trPr>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C14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8096"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D72E7">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完成全县干部培训工作</w:t>
            </w:r>
          </w:p>
        </w:tc>
      </w:tr>
      <w:tr w14:paraId="79DAAC06">
        <w:tblPrEx>
          <w:tblCellMar>
            <w:top w:w="32" w:type="dxa"/>
            <w:left w:w="64" w:type="dxa"/>
            <w:bottom w:w="32" w:type="dxa"/>
            <w:right w:w="64" w:type="dxa"/>
          </w:tblCellMar>
        </w:tblPrEx>
        <w:trPr>
          <w:trHeight w:val="0" w:hRule="atLeast"/>
          <w:jc w:val="center"/>
        </w:trPr>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1E1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8096"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C774A">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03D0B7E">
        <w:tblPrEx>
          <w:tblCellMar>
            <w:top w:w="32" w:type="dxa"/>
            <w:left w:w="64" w:type="dxa"/>
            <w:bottom w:w="32" w:type="dxa"/>
            <w:right w:w="64" w:type="dxa"/>
          </w:tblCellMar>
        </w:tblPrEx>
        <w:trPr>
          <w:trHeight w:val="0" w:hRule="atLeast"/>
          <w:jc w:val="center"/>
        </w:trPr>
        <w:tc>
          <w:tcPr>
            <w:tcW w:w="9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F48E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8096"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9CE97">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71C2149">
        <w:tblPrEx>
          <w:tblCellMar>
            <w:top w:w="32" w:type="dxa"/>
            <w:left w:w="64" w:type="dxa"/>
            <w:bottom w:w="32" w:type="dxa"/>
            <w:right w:w="64" w:type="dxa"/>
          </w:tblCellMar>
        </w:tblPrEx>
        <w:trPr>
          <w:trHeight w:val="0" w:hRule="atLeast"/>
          <w:jc w:val="center"/>
        </w:trPr>
        <w:tc>
          <w:tcPr>
            <w:tcW w:w="3954"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0249A">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504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E6EFA2">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2978E4C6">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723"/>
        <w:gridCol w:w="797"/>
        <w:gridCol w:w="1163"/>
        <w:gridCol w:w="1548"/>
        <w:gridCol w:w="697"/>
        <w:gridCol w:w="639"/>
        <w:gridCol w:w="698"/>
        <w:gridCol w:w="725"/>
        <w:gridCol w:w="319"/>
        <w:gridCol w:w="319"/>
        <w:gridCol w:w="1372"/>
      </w:tblGrid>
      <w:tr w14:paraId="3129D171">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518D2D">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1B159391">
        <w:tblPrEx>
          <w:tblCellMar>
            <w:top w:w="32" w:type="dxa"/>
            <w:left w:w="64" w:type="dxa"/>
            <w:bottom w:w="32" w:type="dxa"/>
            <w:right w:w="64" w:type="dxa"/>
          </w:tblCellMar>
        </w:tblPrEx>
        <w:trPr>
          <w:trHeight w:val="0" w:hRule="atLeast"/>
          <w:jc w:val="center"/>
        </w:trPr>
        <w:tc>
          <w:tcPr>
            <w:tcW w:w="15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6032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7480"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A45F02">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51113224T000011432619</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四川省财政厅关于提前下达2024年度选调生到村任职补助资金的通知</w:t>
            </w:r>
          </w:p>
        </w:tc>
      </w:tr>
      <w:tr w14:paraId="6438F31E">
        <w:tblPrEx>
          <w:tblCellMar>
            <w:top w:w="32" w:type="dxa"/>
            <w:left w:w="64" w:type="dxa"/>
            <w:bottom w:w="32" w:type="dxa"/>
            <w:right w:w="64" w:type="dxa"/>
          </w:tblCellMar>
        </w:tblPrEx>
        <w:trPr>
          <w:trHeight w:val="0" w:hRule="atLeast"/>
          <w:jc w:val="center"/>
        </w:trPr>
        <w:tc>
          <w:tcPr>
            <w:tcW w:w="15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9CF05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47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A30C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725" w:type="dxa"/>
            <w:tcBorders>
              <w:top w:val="nil"/>
              <w:left w:val="nil"/>
              <w:bottom w:val="nil"/>
              <w:right w:val="nil"/>
            </w:tcBorders>
            <w:shd w:val="clear" w:color="auto" w:fill="auto"/>
            <w:tcMar>
              <w:top w:w="15" w:type="dxa"/>
              <w:left w:w="15" w:type="dxa"/>
              <w:right w:w="15" w:type="dxa"/>
            </w:tcMar>
            <w:vAlign w:val="center"/>
          </w:tcPr>
          <w:p w14:paraId="59F4B8F9">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CB1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2DBCF110">
        <w:tblPrEx>
          <w:tblCellMar>
            <w:top w:w="32" w:type="dxa"/>
            <w:left w:w="64" w:type="dxa"/>
            <w:bottom w:w="32" w:type="dxa"/>
            <w:right w:w="64" w:type="dxa"/>
          </w:tblCellMar>
        </w:tblPrEx>
        <w:trPr>
          <w:trHeight w:val="0" w:hRule="atLeast"/>
          <w:jc w:val="center"/>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C15C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3AED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47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973A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73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D5877">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0ED30C08">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7D028">
            <w:pPr>
              <w:snapToGrid w:val="0"/>
              <w:rPr>
                <w:rFonts w:hint="eastAsia" w:ascii="宋体" w:hAnsi="宋体" w:eastAsia="宋体" w:cs="宋体"/>
                <w:i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6621B">
            <w:pPr>
              <w:snapToGrid w:val="0"/>
              <w:rPr>
                <w:rFonts w:hint="eastAsia" w:ascii="宋体" w:hAnsi="宋体" w:eastAsia="宋体" w:cs="宋体"/>
                <w:i w:val="0"/>
                <w:color w:val="000000"/>
                <w:sz w:val="18"/>
                <w:szCs w:val="18"/>
                <w:u w:val="none"/>
              </w:rPr>
            </w:pPr>
          </w:p>
        </w:tc>
        <w:tc>
          <w:tcPr>
            <w:tcW w:w="47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8437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为推进选调生基层锻炼相关工作，严格选调生到村任职工作补助资金管理，坚持节约高效原则， 该笔资金用于选调生到村任职一次性安置费、教育培训经费、国情调研经费、服务群众经费等。</w:t>
            </w:r>
          </w:p>
        </w:tc>
        <w:tc>
          <w:tcPr>
            <w:tcW w:w="273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58D617">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及时拨付选调生到村任职经费</w:t>
            </w:r>
          </w:p>
        </w:tc>
      </w:tr>
      <w:tr w14:paraId="0DD8A690">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CCDA5">
            <w:pPr>
              <w:snapToGrid w:val="0"/>
              <w:rPr>
                <w:rFonts w:hint="eastAsia" w:ascii="宋体" w:hAnsi="宋体" w:eastAsia="宋体" w:cs="宋体"/>
                <w:i w:val="0"/>
                <w:color w:val="000000"/>
                <w:sz w:val="18"/>
                <w:szCs w:val="18"/>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BA910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7480"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0243A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及时拨付选调生到村任职经费</w:t>
            </w:r>
          </w:p>
        </w:tc>
      </w:tr>
      <w:tr w14:paraId="66AF30FC">
        <w:tblPrEx>
          <w:tblCellMar>
            <w:top w:w="32" w:type="dxa"/>
            <w:left w:w="64" w:type="dxa"/>
            <w:bottom w:w="32" w:type="dxa"/>
            <w:right w:w="64" w:type="dxa"/>
          </w:tblCellMar>
        </w:tblPrEx>
        <w:trPr>
          <w:trHeight w:val="0" w:hRule="atLeast"/>
          <w:jc w:val="center"/>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254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A1F4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8A4AB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AC19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203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07A3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FAF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774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AC76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77A8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565D0F4F">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A4C22">
            <w:pPr>
              <w:snapToGrid w:val="0"/>
              <w:jc w:val="center"/>
              <w:rPr>
                <w:rFonts w:hint="eastAsia" w:ascii="宋体" w:hAnsi="宋体" w:eastAsia="宋体" w:cs="宋体"/>
                <w:i w:val="0"/>
                <w:color w:val="000000"/>
                <w:sz w:val="18"/>
                <w:szCs w:val="18"/>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482E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329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42.00</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C93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42.00</w:t>
            </w:r>
          </w:p>
        </w:tc>
        <w:tc>
          <w:tcPr>
            <w:tcW w:w="203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496A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E8DE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2802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FBB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37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C05F1">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预算执行率为零原因是选调生国情调研不多，经费用不完。</w:t>
            </w:r>
          </w:p>
        </w:tc>
      </w:tr>
      <w:tr w14:paraId="24E16809">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B8AEC">
            <w:pPr>
              <w:snapToGrid w:val="0"/>
              <w:jc w:val="center"/>
              <w:rPr>
                <w:rFonts w:hint="eastAsia" w:ascii="宋体" w:hAnsi="宋体" w:eastAsia="宋体" w:cs="宋体"/>
                <w:i w:val="0"/>
                <w:color w:val="000000"/>
                <w:sz w:val="18"/>
                <w:szCs w:val="18"/>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8478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E9C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42.00</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C827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42.00</w:t>
            </w:r>
          </w:p>
        </w:tc>
        <w:tc>
          <w:tcPr>
            <w:tcW w:w="203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E9AC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76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EDA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311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3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6F1CA">
            <w:pPr>
              <w:snapToGrid w:val="0"/>
              <w:rPr>
                <w:rFonts w:hint="eastAsia" w:ascii="黑体" w:hAnsi="黑体" w:eastAsia="黑体" w:cs="黑体"/>
                <w:i w:val="0"/>
                <w:color w:val="000000"/>
                <w:sz w:val="18"/>
                <w:szCs w:val="18"/>
                <w:u w:val="none"/>
              </w:rPr>
            </w:pPr>
          </w:p>
        </w:tc>
      </w:tr>
      <w:tr w14:paraId="6C2A13E5">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29B11">
            <w:pPr>
              <w:snapToGrid w:val="0"/>
              <w:jc w:val="center"/>
              <w:rPr>
                <w:rFonts w:hint="eastAsia" w:ascii="宋体" w:hAnsi="宋体" w:eastAsia="宋体" w:cs="宋体"/>
                <w:i w:val="0"/>
                <w:color w:val="000000"/>
                <w:sz w:val="18"/>
                <w:szCs w:val="18"/>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1AD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766D4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4FF57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03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AA8FF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4733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35A5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7A0CE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3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D95EA">
            <w:pPr>
              <w:snapToGrid w:val="0"/>
              <w:rPr>
                <w:rFonts w:hint="eastAsia" w:ascii="黑体" w:hAnsi="黑体" w:eastAsia="黑体" w:cs="黑体"/>
                <w:i w:val="0"/>
                <w:color w:val="000000"/>
                <w:sz w:val="18"/>
                <w:szCs w:val="18"/>
                <w:u w:val="none"/>
              </w:rPr>
            </w:pPr>
          </w:p>
        </w:tc>
      </w:tr>
      <w:tr w14:paraId="1CB3A862">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A4E73">
            <w:pPr>
              <w:snapToGrid w:val="0"/>
              <w:jc w:val="center"/>
              <w:rPr>
                <w:rFonts w:hint="eastAsia" w:ascii="宋体" w:hAnsi="宋体" w:eastAsia="宋体" w:cs="宋体"/>
                <w:i w:val="0"/>
                <w:color w:val="000000"/>
                <w:sz w:val="18"/>
                <w:szCs w:val="18"/>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04E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A038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46639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03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6F44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8AE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273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969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3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18F42">
            <w:pPr>
              <w:snapToGrid w:val="0"/>
              <w:rPr>
                <w:rFonts w:hint="eastAsia" w:ascii="黑体" w:hAnsi="黑体" w:eastAsia="黑体" w:cs="黑体"/>
                <w:i w:val="0"/>
                <w:color w:val="000000"/>
                <w:sz w:val="18"/>
                <w:szCs w:val="18"/>
                <w:u w:val="none"/>
              </w:rPr>
            </w:pPr>
          </w:p>
        </w:tc>
      </w:tr>
      <w:tr w14:paraId="43F91D07">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09E6A">
            <w:pPr>
              <w:snapToGrid w:val="0"/>
              <w:jc w:val="center"/>
              <w:rPr>
                <w:rFonts w:hint="eastAsia" w:ascii="宋体" w:hAnsi="宋体" w:eastAsia="宋体" w:cs="宋体"/>
                <w:i w:val="0"/>
                <w:color w:val="000000"/>
                <w:sz w:val="18"/>
                <w:szCs w:val="18"/>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CE9B5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40F87">
            <w:pPr>
              <w:snapToGrid w:val="0"/>
              <w:jc w:val="center"/>
              <w:rPr>
                <w:rFonts w:hint="default" w:ascii="微软雅黑" w:hAnsi="微软雅黑" w:eastAsia="微软雅黑" w:cs="微软雅黑"/>
                <w:i/>
                <w:color w:val="000000"/>
                <w:sz w:val="16"/>
                <w:szCs w:val="16"/>
                <w:u w:val="none"/>
              </w:rPr>
            </w:pP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4B98D6">
            <w:pPr>
              <w:snapToGrid w:val="0"/>
              <w:jc w:val="center"/>
              <w:rPr>
                <w:rFonts w:hint="default" w:ascii="微软雅黑" w:hAnsi="微软雅黑" w:eastAsia="微软雅黑" w:cs="微软雅黑"/>
                <w:i/>
                <w:color w:val="000000"/>
                <w:sz w:val="16"/>
                <w:szCs w:val="16"/>
                <w:u w:val="none"/>
              </w:rPr>
            </w:pPr>
          </w:p>
        </w:tc>
        <w:tc>
          <w:tcPr>
            <w:tcW w:w="203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E6D6E">
            <w:pPr>
              <w:snapToGrid w:val="0"/>
              <w:jc w:val="center"/>
              <w:rPr>
                <w:rFonts w:hint="default" w:ascii="微软雅黑" w:hAnsi="微软雅黑" w:eastAsia="微软雅黑" w:cs="微软雅黑"/>
                <w:i/>
                <w:color w:val="000000"/>
                <w:sz w:val="16"/>
                <w:szCs w:val="16"/>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C1253">
            <w:pPr>
              <w:snapToGrid w:val="0"/>
              <w:jc w:val="center"/>
              <w:rPr>
                <w:rFonts w:hint="default" w:ascii="微软雅黑" w:hAnsi="微软雅黑" w:eastAsia="微软雅黑" w:cs="微软雅黑"/>
                <w:i/>
                <w:color w:val="000000"/>
                <w:sz w:val="16"/>
                <w:szCs w:val="16"/>
                <w:u w:val="none"/>
              </w:rPr>
            </w:pP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70120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54B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37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C3E85">
            <w:pPr>
              <w:snapToGrid w:val="0"/>
              <w:rPr>
                <w:rFonts w:hint="eastAsia" w:ascii="黑体" w:hAnsi="黑体" w:eastAsia="黑体" w:cs="黑体"/>
                <w:i w:val="0"/>
                <w:color w:val="000000"/>
                <w:sz w:val="18"/>
                <w:szCs w:val="18"/>
                <w:u w:val="none"/>
              </w:rPr>
            </w:pPr>
          </w:p>
        </w:tc>
      </w:tr>
      <w:tr w14:paraId="6243B6EE">
        <w:tblPrEx>
          <w:tblCellMar>
            <w:top w:w="32" w:type="dxa"/>
            <w:left w:w="64" w:type="dxa"/>
            <w:bottom w:w="32" w:type="dxa"/>
            <w:right w:w="64" w:type="dxa"/>
          </w:tblCellMar>
        </w:tblPrEx>
        <w:trPr>
          <w:trHeight w:val="0" w:hRule="atLeast"/>
          <w:jc w:val="center"/>
        </w:trPr>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901E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616C9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61E0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7FB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994AC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AECE7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CAEDF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673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36EC7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1EB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168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60037661">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B41D0">
            <w:pPr>
              <w:snapToGrid w:val="0"/>
              <w:jc w:val="center"/>
              <w:rPr>
                <w:rFonts w:hint="eastAsia" w:ascii="宋体" w:hAnsi="宋体" w:eastAsia="宋体" w:cs="宋体"/>
                <w:i w:val="0"/>
                <w:color w:val="000000"/>
                <w:sz w:val="18"/>
                <w:szCs w:val="18"/>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EA3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36E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CC34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选调生每人补助</w:t>
            </w:r>
          </w:p>
        </w:tc>
        <w:tc>
          <w:tcPr>
            <w:tcW w:w="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626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9AFC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w:t>
            </w:r>
          </w:p>
        </w:tc>
        <w:tc>
          <w:tcPr>
            <w:tcW w:w="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BE7D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4CFE9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1.6</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99437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BFCF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FA88E1">
            <w:pPr>
              <w:snapToGrid w:val="0"/>
              <w:jc w:val="center"/>
              <w:rPr>
                <w:rFonts w:hint="default" w:ascii="微软雅黑" w:hAnsi="微软雅黑" w:eastAsia="微软雅黑" w:cs="微软雅黑"/>
                <w:i/>
                <w:color w:val="000000"/>
                <w:sz w:val="16"/>
                <w:szCs w:val="16"/>
                <w:u w:val="none"/>
              </w:rPr>
            </w:pPr>
          </w:p>
        </w:tc>
      </w:tr>
      <w:tr w14:paraId="71627EB2">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4CE5A">
            <w:pPr>
              <w:snapToGrid w:val="0"/>
              <w:jc w:val="center"/>
              <w:rPr>
                <w:rFonts w:hint="eastAsia" w:ascii="宋体" w:hAnsi="宋体" w:eastAsia="宋体" w:cs="宋体"/>
                <w:i w:val="0"/>
                <w:color w:val="000000"/>
                <w:sz w:val="18"/>
                <w:szCs w:val="18"/>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58C51">
            <w:pPr>
              <w:snapToGrid w:val="0"/>
              <w:jc w:val="center"/>
              <w:rPr>
                <w:rFonts w:hint="eastAsia" w:ascii="宋体" w:hAnsi="宋体" w:eastAsia="宋体" w:cs="宋体"/>
                <w:i w:val="0"/>
                <w:color w:val="000000"/>
                <w:sz w:val="18"/>
                <w:szCs w:val="18"/>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9B6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55E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选调生更好开展工作</w:t>
            </w:r>
          </w:p>
        </w:tc>
        <w:tc>
          <w:tcPr>
            <w:tcW w:w="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2C9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4D57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BC073">
            <w:pPr>
              <w:snapToGrid w:val="0"/>
              <w:jc w:val="center"/>
              <w:rPr>
                <w:rFonts w:hint="eastAsia" w:ascii="宋体" w:hAnsi="宋体" w:eastAsia="宋体" w:cs="宋体"/>
                <w:i w:val="0"/>
                <w:color w:val="000000"/>
                <w:sz w:val="18"/>
                <w:szCs w:val="18"/>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9BD9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AC0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A88A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B3DD3F">
            <w:pPr>
              <w:snapToGrid w:val="0"/>
              <w:jc w:val="center"/>
              <w:rPr>
                <w:rFonts w:hint="default" w:ascii="微软雅黑" w:hAnsi="微软雅黑" w:eastAsia="微软雅黑" w:cs="微软雅黑"/>
                <w:i/>
                <w:color w:val="000000"/>
                <w:sz w:val="16"/>
                <w:szCs w:val="16"/>
                <w:u w:val="none"/>
              </w:rPr>
            </w:pPr>
          </w:p>
        </w:tc>
      </w:tr>
      <w:tr w14:paraId="595FB9DB">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9BCA">
            <w:pPr>
              <w:snapToGrid w:val="0"/>
              <w:jc w:val="center"/>
              <w:rPr>
                <w:rFonts w:hint="eastAsia" w:ascii="宋体" w:hAnsi="宋体" w:eastAsia="宋体" w:cs="宋体"/>
                <w:i w:val="0"/>
                <w:color w:val="000000"/>
                <w:sz w:val="18"/>
                <w:szCs w:val="18"/>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0A6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673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402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提高群众认可度</w:t>
            </w:r>
          </w:p>
        </w:tc>
        <w:tc>
          <w:tcPr>
            <w:tcW w:w="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E634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0E59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5919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7613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81F6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567B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CD0141">
            <w:pPr>
              <w:snapToGrid w:val="0"/>
              <w:jc w:val="center"/>
              <w:rPr>
                <w:rFonts w:hint="default" w:ascii="微软雅黑" w:hAnsi="微软雅黑" w:eastAsia="微软雅黑" w:cs="微软雅黑"/>
                <w:i/>
                <w:color w:val="000000"/>
                <w:sz w:val="16"/>
                <w:szCs w:val="16"/>
                <w:u w:val="none"/>
              </w:rPr>
            </w:pPr>
          </w:p>
        </w:tc>
      </w:tr>
      <w:tr w14:paraId="415C313A">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1B02D">
            <w:pPr>
              <w:snapToGrid w:val="0"/>
              <w:jc w:val="center"/>
              <w:rPr>
                <w:rFonts w:hint="eastAsia" w:ascii="宋体" w:hAnsi="宋体" w:eastAsia="宋体" w:cs="宋体"/>
                <w:i w:val="0"/>
                <w:color w:val="000000"/>
                <w:sz w:val="18"/>
                <w:szCs w:val="18"/>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1A31B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A885E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1ED5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提高村民满意度</w:t>
            </w:r>
          </w:p>
        </w:tc>
        <w:tc>
          <w:tcPr>
            <w:tcW w:w="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5AF5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4E2F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A2B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FCD3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398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6202C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C6F12">
            <w:pPr>
              <w:snapToGrid w:val="0"/>
              <w:jc w:val="center"/>
              <w:rPr>
                <w:rFonts w:hint="default" w:ascii="微软雅黑" w:hAnsi="微软雅黑" w:eastAsia="微软雅黑" w:cs="微软雅黑"/>
                <w:i/>
                <w:color w:val="000000"/>
                <w:sz w:val="16"/>
                <w:szCs w:val="16"/>
                <w:u w:val="none"/>
              </w:rPr>
            </w:pPr>
          </w:p>
        </w:tc>
      </w:tr>
      <w:tr w14:paraId="2EDE3BF1">
        <w:tblPrEx>
          <w:tblCellMar>
            <w:top w:w="32" w:type="dxa"/>
            <w:left w:w="64" w:type="dxa"/>
            <w:bottom w:w="32" w:type="dxa"/>
            <w:right w:w="64" w:type="dxa"/>
          </w:tblCellMar>
        </w:tblPrEx>
        <w:trPr>
          <w:trHeight w:val="0" w:hRule="atLeast"/>
          <w:jc w:val="center"/>
        </w:trPr>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F526A">
            <w:pPr>
              <w:snapToGrid w:val="0"/>
              <w:jc w:val="center"/>
              <w:rPr>
                <w:rFonts w:hint="eastAsia" w:ascii="宋体" w:hAnsi="宋体" w:eastAsia="宋体" w:cs="宋体"/>
                <w:i w:val="0"/>
                <w:color w:val="000000"/>
                <w:sz w:val="18"/>
                <w:szCs w:val="18"/>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69C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11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EDB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5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245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选调生到村任职经费</w:t>
            </w:r>
          </w:p>
        </w:tc>
        <w:tc>
          <w:tcPr>
            <w:tcW w:w="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097A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FC06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w:t>
            </w:r>
          </w:p>
        </w:tc>
        <w:tc>
          <w:tcPr>
            <w:tcW w:w="6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5AC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w:t>
            </w:r>
          </w:p>
        </w:tc>
        <w:tc>
          <w:tcPr>
            <w:tcW w:w="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76D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42</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8C83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610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2A760">
            <w:pPr>
              <w:snapToGrid w:val="0"/>
              <w:jc w:val="center"/>
              <w:rPr>
                <w:rFonts w:hint="default" w:ascii="微软雅黑" w:hAnsi="微软雅黑" w:eastAsia="微软雅黑" w:cs="微软雅黑"/>
                <w:i/>
                <w:color w:val="000000"/>
                <w:sz w:val="16"/>
                <w:szCs w:val="16"/>
                <w:u w:val="none"/>
              </w:rPr>
            </w:pPr>
          </w:p>
        </w:tc>
      </w:tr>
      <w:tr w14:paraId="0DB9435F">
        <w:tblPrEx>
          <w:tblCellMar>
            <w:top w:w="32" w:type="dxa"/>
            <w:left w:w="64" w:type="dxa"/>
            <w:bottom w:w="32" w:type="dxa"/>
            <w:right w:w="64" w:type="dxa"/>
          </w:tblCellMar>
        </w:tblPrEx>
        <w:trPr>
          <w:trHeight w:val="0" w:hRule="atLeast"/>
          <w:jc w:val="center"/>
        </w:trPr>
        <w:tc>
          <w:tcPr>
            <w:tcW w:w="6990"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0613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BCC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0AD38">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F7A06">
            <w:pPr>
              <w:snapToGrid w:val="0"/>
              <w:rPr>
                <w:rFonts w:hint="eastAsia" w:ascii="宋体" w:hAnsi="宋体" w:eastAsia="宋体" w:cs="宋体"/>
                <w:i w:val="0"/>
                <w:color w:val="000000"/>
                <w:sz w:val="18"/>
                <w:szCs w:val="18"/>
                <w:u w:val="none"/>
              </w:rPr>
            </w:pPr>
          </w:p>
        </w:tc>
      </w:tr>
      <w:tr w14:paraId="4FD6B8CA">
        <w:tblPrEx>
          <w:tblCellMar>
            <w:top w:w="32" w:type="dxa"/>
            <w:left w:w="64" w:type="dxa"/>
            <w:bottom w:w="32" w:type="dxa"/>
            <w:right w:w="64"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C319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827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D19C6">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及时拨付选调生到村任职经费</w:t>
            </w:r>
          </w:p>
        </w:tc>
      </w:tr>
      <w:tr w14:paraId="637C7C7D">
        <w:tblPrEx>
          <w:tblCellMar>
            <w:top w:w="32" w:type="dxa"/>
            <w:left w:w="64" w:type="dxa"/>
            <w:bottom w:w="32" w:type="dxa"/>
            <w:right w:w="64"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F51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827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C73678">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3A2DC986">
        <w:tblPrEx>
          <w:tblCellMar>
            <w:top w:w="32" w:type="dxa"/>
            <w:left w:w="64" w:type="dxa"/>
            <w:bottom w:w="32" w:type="dxa"/>
            <w:right w:w="64" w:type="dxa"/>
          </w:tblCellMar>
        </w:tblPrEx>
        <w:trPr>
          <w:trHeight w:val="0" w:hRule="atLeast"/>
          <w:jc w:val="center"/>
        </w:trPr>
        <w:tc>
          <w:tcPr>
            <w:tcW w:w="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4AB0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827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21CF0">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5B23A14F">
        <w:tblPrEx>
          <w:tblCellMar>
            <w:top w:w="32" w:type="dxa"/>
            <w:left w:w="64" w:type="dxa"/>
            <w:bottom w:w="32" w:type="dxa"/>
            <w:right w:w="64" w:type="dxa"/>
          </w:tblCellMar>
        </w:tblPrEx>
        <w:trPr>
          <w:trHeight w:val="0" w:hRule="atLeast"/>
          <w:jc w:val="center"/>
        </w:trPr>
        <w:tc>
          <w:tcPr>
            <w:tcW w:w="492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9DF2E8">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4072"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80572">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24092190">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236"/>
        <w:gridCol w:w="1420"/>
        <w:gridCol w:w="801"/>
        <w:gridCol w:w="1210"/>
        <w:gridCol w:w="520"/>
        <w:gridCol w:w="416"/>
        <w:gridCol w:w="518"/>
        <w:gridCol w:w="1177"/>
        <w:gridCol w:w="382"/>
        <w:gridCol w:w="382"/>
        <w:gridCol w:w="938"/>
      </w:tblGrid>
      <w:tr w14:paraId="5EB60FB4">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B4F48">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22D0067D">
        <w:tblPrEx>
          <w:tblCellMar>
            <w:top w:w="32" w:type="dxa"/>
            <w:left w:w="64" w:type="dxa"/>
            <w:bottom w:w="32" w:type="dxa"/>
            <w:right w:w="64" w:type="dxa"/>
          </w:tblCellMar>
        </w:tblPrEx>
        <w:trPr>
          <w:trHeight w:val="0" w:hRule="atLeast"/>
          <w:jc w:val="center"/>
        </w:trPr>
        <w:tc>
          <w:tcPr>
            <w:tcW w:w="26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3DCAA">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34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9FEF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51113223T000009128801</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优秀干部奖励经费</w:t>
            </w:r>
          </w:p>
        </w:tc>
      </w:tr>
      <w:tr w14:paraId="664305AA">
        <w:tblPrEx>
          <w:tblCellMar>
            <w:top w:w="32" w:type="dxa"/>
            <w:left w:w="64" w:type="dxa"/>
            <w:bottom w:w="32" w:type="dxa"/>
            <w:right w:w="64" w:type="dxa"/>
          </w:tblCellMar>
        </w:tblPrEx>
        <w:trPr>
          <w:trHeight w:val="0" w:hRule="atLeast"/>
          <w:jc w:val="center"/>
        </w:trPr>
        <w:tc>
          <w:tcPr>
            <w:tcW w:w="26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AA53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4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17B18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77" w:type="dxa"/>
            <w:tcBorders>
              <w:top w:val="nil"/>
              <w:left w:val="nil"/>
              <w:bottom w:val="nil"/>
              <w:right w:val="nil"/>
            </w:tcBorders>
            <w:shd w:val="clear" w:color="auto" w:fill="auto"/>
            <w:tcMar>
              <w:top w:w="15" w:type="dxa"/>
              <w:left w:w="15" w:type="dxa"/>
              <w:right w:w="15" w:type="dxa"/>
            </w:tcMar>
            <w:vAlign w:val="center"/>
          </w:tcPr>
          <w:p w14:paraId="2575702A">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7434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0535E301">
        <w:tblPrEx>
          <w:tblCellMar>
            <w:top w:w="32" w:type="dxa"/>
            <w:left w:w="64" w:type="dxa"/>
            <w:bottom w:w="32" w:type="dxa"/>
            <w:right w:w="64" w:type="dxa"/>
          </w:tblCellMar>
        </w:tblPrEx>
        <w:trPr>
          <w:trHeight w:val="0" w:hRule="atLeast"/>
          <w:jc w:val="center"/>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EE80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6F95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4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47847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87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8EF5F">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5990A746">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95FEA">
            <w:pPr>
              <w:snapToGrid w:val="0"/>
              <w:rPr>
                <w:rFonts w:hint="eastAsia" w:ascii="宋体" w:hAnsi="宋体" w:eastAsia="宋体" w:cs="宋体"/>
                <w:i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0FDFF9">
            <w:pPr>
              <w:snapToGrid w:val="0"/>
              <w:rPr>
                <w:rFonts w:hint="eastAsia" w:ascii="宋体" w:hAnsi="宋体" w:eastAsia="宋体" w:cs="宋体"/>
                <w:i w:val="0"/>
                <w:color w:val="000000"/>
                <w:sz w:val="18"/>
                <w:szCs w:val="18"/>
                <w:u w:val="none"/>
              </w:rPr>
            </w:pPr>
          </w:p>
        </w:tc>
        <w:tc>
          <w:tcPr>
            <w:tcW w:w="346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BBF9B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优秀公务员、优秀干部进行奖励。</w:t>
            </w:r>
          </w:p>
        </w:tc>
        <w:tc>
          <w:tcPr>
            <w:tcW w:w="287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3490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按时拨付优秀干部奖励经费</w:t>
            </w:r>
          </w:p>
        </w:tc>
      </w:tr>
      <w:tr w14:paraId="4920432C">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63827">
            <w:pPr>
              <w:snapToGrid w:val="0"/>
              <w:rPr>
                <w:rFonts w:hint="eastAsia" w:ascii="宋体" w:hAnsi="宋体" w:eastAsia="宋体" w:cs="宋体"/>
                <w:i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C9FFBE">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344"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D494D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优秀公务员、优秀干部进行奖励。</w:t>
            </w:r>
          </w:p>
        </w:tc>
      </w:tr>
      <w:tr w14:paraId="1386D367">
        <w:tblPrEx>
          <w:tblCellMar>
            <w:top w:w="32" w:type="dxa"/>
            <w:left w:w="64" w:type="dxa"/>
            <w:bottom w:w="32" w:type="dxa"/>
            <w:right w:w="64" w:type="dxa"/>
          </w:tblCellMar>
        </w:tblPrEx>
        <w:trPr>
          <w:trHeight w:val="0" w:hRule="atLeast"/>
          <w:jc w:val="center"/>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D49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32A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A40AC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1158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D9E3A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6ED38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E7549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E57E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066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76A0DCF3">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4C7F9">
            <w:pPr>
              <w:snapToGrid w:val="0"/>
              <w:jc w:val="center"/>
              <w:rPr>
                <w:rFonts w:hint="eastAsia" w:ascii="宋体" w:hAnsi="宋体" w:eastAsia="宋体" w:cs="宋体"/>
                <w:i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2FEF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48E0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8DEF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0.75</w:t>
            </w: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4224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0.75</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C53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9CAE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E5511">
            <w:pPr>
              <w:snapToGrid w:val="0"/>
              <w:jc w:val="center"/>
              <w:rPr>
                <w:rFonts w:hint="eastAsia" w:ascii="宋体" w:hAnsi="宋体" w:eastAsia="宋体" w:cs="宋体"/>
                <w:i w:val="0"/>
                <w:color w:val="000000"/>
                <w:sz w:val="18"/>
                <w:szCs w:val="18"/>
                <w:u w:val="none"/>
              </w:rPr>
            </w:pPr>
          </w:p>
        </w:tc>
        <w:tc>
          <w:tcPr>
            <w:tcW w:w="93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06799">
            <w:pPr>
              <w:snapToGrid w:val="0"/>
              <w:rPr>
                <w:rFonts w:hint="eastAsia" w:ascii="黑体" w:hAnsi="黑体" w:eastAsia="黑体" w:cs="黑体"/>
                <w:i/>
                <w:color w:val="000000"/>
                <w:sz w:val="18"/>
                <w:szCs w:val="18"/>
                <w:u w:val="none"/>
              </w:rPr>
            </w:pPr>
          </w:p>
        </w:tc>
      </w:tr>
      <w:tr w14:paraId="50B55A2E">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FC7E4">
            <w:pPr>
              <w:snapToGrid w:val="0"/>
              <w:jc w:val="center"/>
              <w:rPr>
                <w:rFonts w:hint="eastAsia" w:ascii="宋体" w:hAnsi="宋体" w:eastAsia="宋体" w:cs="宋体"/>
                <w:i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AD49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67E2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CBBC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0.75</w:t>
            </w: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D088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0.75</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E6F3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03BA6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C4A4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828BD2">
            <w:pPr>
              <w:snapToGrid w:val="0"/>
              <w:rPr>
                <w:rFonts w:hint="eastAsia" w:ascii="黑体" w:hAnsi="黑体" w:eastAsia="黑体" w:cs="黑体"/>
                <w:i/>
                <w:color w:val="000000"/>
                <w:sz w:val="18"/>
                <w:szCs w:val="18"/>
                <w:u w:val="none"/>
              </w:rPr>
            </w:pPr>
          </w:p>
        </w:tc>
      </w:tr>
      <w:tr w14:paraId="79A91782">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BE60C">
            <w:pPr>
              <w:snapToGrid w:val="0"/>
              <w:jc w:val="center"/>
              <w:rPr>
                <w:rFonts w:hint="eastAsia" w:ascii="宋体" w:hAnsi="宋体" w:eastAsia="宋体" w:cs="宋体"/>
                <w:i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2004B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1F4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E96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647F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9D07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533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F71B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FEB99">
            <w:pPr>
              <w:snapToGrid w:val="0"/>
              <w:rPr>
                <w:rFonts w:hint="eastAsia" w:ascii="黑体" w:hAnsi="黑体" w:eastAsia="黑体" w:cs="黑体"/>
                <w:i/>
                <w:color w:val="000000"/>
                <w:sz w:val="18"/>
                <w:szCs w:val="18"/>
                <w:u w:val="none"/>
              </w:rPr>
            </w:pPr>
          </w:p>
        </w:tc>
      </w:tr>
      <w:tr w14:paraId="2C4DD076">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1A7F1F">
            <w:pPr>
              <w:snapToGrid w:val="0"/>
              <w:jc w:val="center"/>
              <w:rPr>
                <w:rFonts w:hint="eastAsia" w:ascii="宋体" w:hAnsi="宋体" w:eastAsia="宋体" w:cs="宋体"/>
                <w:i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520C6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FC955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B205F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2ED8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C1C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0B4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63274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D9802">
            <w:pPr>
              <w:snapToGrid w:val="0"/>
              <w:rPr>
                <w:rFonts w:hint="eastAsia" w:ascii="黑体" w:hAnsi="黑体" w:eastAsia="黑体" w:cs="黑体"/>
                <w:i/>
                <w:color w:val="000000"/>
                <w:sz w:val="18"/>
                <w:szCs w:val="18"/>
                <w:u w:val="none"/>
              </w:rPr>
            </w:pPr>
          </w:p>
        </w:tc>
      </w:tr>
      <w:tr w14:paraId="705FCF0B">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62218">
            <w:pPr>
              <w:snapToGrid w:val="0"/>
              <w:jc w:val="center"/>
              <w:rPr>
                <w:rFonts w:hint="eastAsia" w:ascii="宋体" w:hAnsi="宋体" w:eastAsia="宋体" w:cs="宋体"/>
                <w:i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E48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E701C">
            <w:pPr>
              <w:snapToGrid w:val="0"/>
              <w:jc w:val="center"/>
              <w:rPr>
                <w:rFonts w:hint="default" w:ascii="微软雅黑" w:hAnsi="微软雅黑" w:eastAsia="微软雅黑" w:cs="微软雅黑"/>
                <w:i/>
                <w:color w:val="000000"/>
                <w:sz w:val="16"/>
                <w:szCs w:val="16"/>
                <w:u w:val="none"/>
              </w:rPr>
            </w:pP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AEF3F">
            <w:pPr>
              <w:snapToGrid w:val="0"/>
              <w:jc w:val="center"/>
              <w:rPr>
                <w:rFonts w:hint="default" w:ascii="微软雅黑" w:hAnsi="微软雅黑" w:eastAsia="微软雅黑" w:cs="微软雅黑"/>
                <w:i/>
                <w:color w:val="000000"/>
                <w:sz w:val="16"/>
                <w:szCs w:val="16"/>
                <w:u w:val="none"/>
              </w:rPr>
            </w:pPr>
          </w:p>
        </w:tc>
        <w:tc>
          <w:tcPr>
            <w:tcW w:w="145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22612">
            <w:pPr>
              <w:snapToGrid w:val="0"/>
              <w:jc w:val="center"/>
              <w:rPr>
                <w:rFonts w:hint="default" w:ascii="微软雅黑" w:hAnsi="微软雅黑" w:eastAsia="微软雅黑" w:cs="微软雅黑"/>
                <w:i/>
                <w:color w:val="000000"/>
                <w:sz w:val="16"/>
                <w:szCs w:val="16"/>
                <w:u w:val="none"/>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34B79">
            <w:pPr>
              <w:snapToGrid w:val="0"/>
              <w:jc w:val="center"/>
              <w:rPr>
                <w:rFonts w:hint="default" w:ascii="微软雅黑" w:hAnsi="微软雅黑" w:eastAsia="微软雅黑" w:cs="微软雅黑"/>
                <w:i/>
                <w:color w:val="000000"/>
                <w:sz w:val="16"/>
                <w:szCs w:val="16"/>
                <w:u w:val="none"/>
              </w:rPr>
            </w:pP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327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65C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87E9A">
            <w:pPr>
              <w:snapToGrid w:val="0"/>
              <w:rPr>
                <w:rFonts w:hint="eastAsia" w:ascii="黑体" w:hAnsi="黑体" w:eastAsia="黑体" w:cs="黑体"/>
                <w:i/>
                <w:color w:val="000000"/>
                <w:sz w:val="18"/>
                <w:szCs w:val="18"/>
                <w:u w:val="none"/>
              </w:rPr>
            </w:pPr>
          </w:p>
        </w:tc>
      </w:tr>
      <w:tr w14:paraId="47CB28E3">
        <w:tblPrEx>
          <w:tblCellMar>
            <w:top w:w="32" w:type="dxa"/>
            <w:left w:w="64" w:type="dxa"/>
            <w:bottom w:w="32" w:type="dxa"/>
            <w:right w:w="64" w:type="dxa"/>
          </w:tblCellMar>
        </w:tblPrEx>
        <w:trPr>
          <w:trHeight w:val="0" w:hRule="atLeast"/>
          <w:jc w:val="center"/>
        </w:trPr>
        <w:tc>
          <w:tcPr>
            <w:tcW w:w="12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8165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0ABC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72887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FFB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FBB97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BAA2D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EEF1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C5DAF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D562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35FB3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061A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74DE1B3">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3B3B1">
            <w:pPr>
              <w:snapToGrid w:val="0"/>
              <w:jc w:val="center"/>
              <w:rPr>
                <w:rFonts w:hint="eastAsia" w:ascii="宋体" w:hAnsi="宋体" w:eastAsia="宋体" w:cs="宋体"/>
                <w:i w:val="0"/>
                <w:color w:val="000000"/>
                <w:sz w:val="18"/>
                <w:szCs w:val="18"/>
                <w:u w:val="none"/>
              </w:rPr>
            </w:pPr>
          </w:p>
        </w:tc>
        <w:tc>
          <w:tcPr>
            <w:tcW w:w="14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B446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7D8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69A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提高干部工作积极性</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1B54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5D6E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FEA4F">
            <w:pPr>
              <w:snapToGrid w:val="0"/>
              <w:jc w:val="center"/>
              <w:rPr>
                <w:rFonts w:hint="eastAsia" w:ascii="宋体" w:hAnsi="宋体" w:eastAsia="宋体" w:cs="宋体"/>
                <w:i w:val="0"/>
                <w:color w:val="000000"/>
                <w:sz w:val="18"/>
                <w:szCs w:val="18"/>
                <w:u w:val="none"/>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751D5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EEA9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75B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8F878">
            <w:pPr>
              <w:snapToGrid w:val="0"/>
              <w:jc w:val="center"/>
              <w:rPr>
                <w:rFonts w:hint="default" w:ascii="微软雅黑" w:hAnsi="微软雅黑" w:eastAsia="微软雅黑" w:cs="微软雅黑"/>
                <w:i/>
                <w:color w:val="000000"/>
                <w:sz w:val="16"/>
                <w:szCs w:val="16"/>
                <w:u w:val="none"/>
              </w:rPr>
            </w:pPr>
          </w:p>
        </w:tc>
      </w:tr>
      <w:tr w14:paraId="105E3A40">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7C53C">
            <w:pPr>
              <w:snapToGrid w:val="0"/>
              <w:jc w:val="center"/>
              <w:rPr>
                <w:rFonts w:hint="eastAsia" w:ascii="宋体" w:hAnsi="宋体" w:eastAsia="宋体" w:cs="宋体"/>
                <w:i w:val="0"/>
                <w:color w:val="000000"/>
                <w:sz w:val="18"/>
                <w:szCs w:val="18"/>
                <w:u w:val="none"/>
              </w:rPr>
            </w:pPr>
          </w:p>
        </w:tc>
        <w:tc>
          <w:tcPr>
            <w:tcW w:w="14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B5A7F">
            <w:pPr>
              <w:snapToGrid w:val="0"/>
              <w:jc w:val="center"/>
              <w:rPr>
                <w:rFonts w:hint="eastAsia" w:ascii="宋体" w:hAnsi="宋体" w:eastAsia="宋体" w:cs="宋体"/>
                <w:i w:val="0"/>
                <w:color w:val="000000"/>
                <w:sz w:val="18"/>
                <w:szCs w:val="18"/>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50954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1AE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奖励时间</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E59D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A073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E85C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271B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1F3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EBBD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38218">
            <w:pPr>
              <w:snapToGrid w:val="0"/>
              <w:jc w:val="center"/>
              <w:rPr>
                <w:rFonts w:hint="default" w:ascii="微软雅黑" w:hAnsi="微软雅黑" w:eastAsia="微软雅黑" w:cs="微软雅黑"/>
                <w:i/>
                <w:color w:val="000000"/>
                <w:sz w:val="16"/>
                <w:szCs w:val="16"/>
                <w:u w:val="none"/>
              </w:rPr>
            </w:pPr>
          </w:p>
        </w:tc>
      </w:tr>
      <w:tr w14:paraId="20050639">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E82359">
            <w:pPr>
              <w:snapToGrid w:val="0"/>
              <w:jc w:val="center"/>
              <w:rPr>
                <w:rFonts w:hint="eastAsia" w:ascii="宋体" w:hAnsi="宋体" w:eastAsia="宋体" w:cs="宋体"/>
                <w:i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195B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ADA5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C99C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提高党员干部实干精神</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6E7D9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482B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C73B2">
            <w:pPr>
              <w:snapToGrid w:val="0"/>
              <w:jc w:val="center"/>
              <w:rPr>
                <w:rFonts w:hint="eastAsia" w:ascii="宋体" w:hAnsi="宋体" w:eastAsia="宋体" w:cs="宋体"/>
                <w:i w:val="0"/>
                <w:color w:val="000000"/>
                <w:sz w:val="18"/>
                <w:szCs w:val="18"/>
                <w:u w:val="none"/>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ECA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754A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401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ACC49">
            <w:pPr>
              <w:snapToGrid w:val="0"/>
              <w:jc w:val="center"/>
              <w:rPr>
                <w:rFonts w:hint="default" w:ascii="微软雅黑" w:hAnsi="微软雅黑" w:eastAsia="微软雅黑" w:cs="微软雅黑"/>
                <w:i/>
                <w:color w:val="000000"/>
                <w:sz w:val="16"/>
                <w:szCs w:val="16"/>
                <w:u w:val="none"/>
              </w:rPr>
            </w:pPr>
          </w:p>
        </w:tc>
      </w:tr>
      <w:tr w14:paraId="2A9943A1">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85086">
            <w:pPr>
              <w:snapToGrid w:val="0"/>
              <w:jc w:val="center"/>
              <w:rPr>
                <w:rFonts w:hint="eastAsia" w:ascii="宋体" w:hAnsi="宋体" w:eastAsia="宋体" w:cs="宋体"/>
                <w:i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A25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2E37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0C5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党员干部满意度</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F74AC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D96D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1E5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FFF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C5CD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87D6B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30926">
            <w:pPr>
              <w:snapToGrid w:val="0"/>
              <w:jc w:val="center"/>
              <w:rPr>
                <w:rFonts w:hint="default" w:ascii="微软雅黑" w:hAnsi="微软雅黑" w:eastAsia="微软雅黑" w:cs="微软雅黑"/>
                <w:i/>
                <w:color w:val="000000"/>
                <w:sz w:val="16"/>
                <w:szCs w:val="16"/>
                <w:u w:val="none"/>
              </w:rPr>
            </w:pPr>
          </w:p>
        </w:tc>
      </w:tr>
      <w:tr w14:paraId="3969C240">
        <w:tblPrEx>
          <w:tblCellMar>
            <w:top w:w="32" w:type="dxa"/>
            <w:left w:w="64" w:type="dxa"/>
            <w:bottom w:w="32" w:type="dxa"/>
            <w:right w:w="64" w:type="dxa"/>
          </w:tblCellMar>
        </w:tblPrEx>
        <w:trPr>
          <w:trHeight w:val="0" w:hRule="atLeast"/>
          <w:jc w:val="center"/>
        </w:trPr>
        <w:tc>
          <w:tcPr>
            <w:tcW w:w="12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B527A">
            <w:pPr>
              <w:snapToGrid w:val="0"/>
              <w:jc w:val="center"/>
              <w:rPr>
                <w:rFonts w:hint="eastAsia" w:ascii="宋体" w:hAnsi="宋体" w:eastAsia="宋体" w:cs="宋体"/>
                <w:i w:val="0"/>
                <w:color w:val="000000"/>
                <w:sz w:val="18"/>
                <w:szCs w:val="18"/>
                <w:u w:val="none"/>
              </w:rPr>
            </w:pPr>
          </w:p>
        </w:tc>
        <w:tc>
          <w:tcPr>
            <w:tcW w:w="1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B733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5C7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2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19727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开展奖励工作经费</w:t>
            </w:r>
          </w:p>
        </w:tc>
        <w:tc>
          <w:tcPr>
            <w:tcW w:w="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EDF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5455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60</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1EE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A165F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0520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C46B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83DE3B">
            <w:pPr>
              <w:snapToGrid w:val="0"/>
              <w:jc w:val="center"/>
              <w:rPr>
                <w:rFonts w:hint="default" w:ascii="微软雅黑" w:hAnsi="微软雅黑" w:eastAsia="微软雅黑" w:cs="微软雅黑"/>
                <w:i/>
                <w:color w:val="000000"/>
                <w:sz w:val="16"/>
                <w:szCs w:val="16"/>
                <w:u w:val="none"/>
              </w:rPr>
            </w:pPr>
          </w:p>
        </w:tc>
      </w:tr>
      <w:tr w14:paraId="3407509D">
        <w:tblPrEx>
          <w:tblCellMar>
            <w:top w:w="32" w:type="dxa"/>
            <w:left w:w="64" w:type="dxa"/>
            <w:bottom w:w="32" w:type="dxa"/>
            <w:right w:w="64" w:type="dxa"/>
          </w:tblCellMar>
        </w:tblPrEx>
        <w:trPr>
          <w:trHeight w:val="0" w:hRule="atLeast"/>
          <w:jc w:val="center"/>
        </w:trPr>
        <w:tc>
          <w:tcPr>
            <w:tcW w:w="7298"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0A5C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94D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7D848">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BB594">
            <w:pPr>
              <w:snapToGrid w:val="0"/>
              <w:rPr>
                <w:rFonts w:hint="eastAsia" w:ascii="宋体" w:hAnsi="宋体" w:eastAsia="宋体" w:cs="宋体"/>
                <w:i w:val="0"/>
                <w:color w:val="000000"/>
                <w:sz w:val="18"/>
                <w:szCs w:val="18"/>
                <w:u w:val="none"/>
              </w:rPr>
            </w:pPr>
          </w:p>
        </w:tc>
      </w:tr>
      <w:tr w14:paraId="64F02B5C">
        <w:tblPrEx>
          <w:tblCellMar>
            <w:top w:w="32" w:type="dxa"/>
            <w:left w:w="64" w:type="dxa"/>
            <w:bottom w:w="32" w:type="dxa"/>
            <w:right w:w="64" w:type="dxa"/>
          </w:tblCellMar>
        </w:tblPrEx>
        <w:trPr>
          <w:trHeight w:val="0" w:hRule="atLeast"/>
          <w:jc w:val="center"/>
        </w:trPr>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5F57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76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B8CD7">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按时拨付优秀干部奖励经费</w:t>
            </w:r>
          </w:p>
        </w:tc>
      </w:tr>
      <w:tr w14:paraId="55AB9635">
        <w:tblPrEx>
          <w:tblCellMar>
            <w:top w:w="32" w:type="dxa"/>
            <w:left w:w="64" w:type="dxa"/>
            <w:bottom w:w="32" w:type="dxa"/>
            <w:right w:w="64" w:type="dxa"/>
          </w:tblCellMar>
        </w:tblPrEx>
        <w:trPr>
          <w:trHeight w:val="0" w:hRule="atLeast"/>
          <w:jc w:val="center"/>
        </w:trPr>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411FD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76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113D5">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359894A1">
        <w:tblPrEx>
          <w:tblCellMar>
            <w:top w:w="32" w:type="dxa"/>
            <w:left w:w="64" w:type="dxa"/>
            <w:bottom w:w="32" w:type="dxa"/>
            <w:right w:w="64" w:type="dxa"/>
          </w:tblCellMar>
        </w:tblPrEx>
        <w:trPr>
          <w:trHeight w:val="0" w:hRule="atLeast"/>
          <w:jc w:val="center"/>
        </w:trPr>
        <w:tc>
          <w:tcPr>
            <w:tcW w:w="12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6E91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764"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6E719">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08FF2170">
        <w:tblPrEx>
          <w:tblCellMar>
            <w:top w:w="32" w:type="dxa"/>
            <w:left w:w="64" w:type="dxa"/>
            <w:bottom w:w="32" w:type="dxa"/>
            <w:right w:w="64" w:type="dxa"/>
          </w:tblCellMar>
        </w:tblPrEx>
        <w:trPr>
          <w:trHeight w:val="0" w:hRule="atLeast"/>
          <w:jc w:val="center"/>
        </w:trPr>
        <w:tc>
          <w:tcPr>
            <w:tcW w:w="518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7C55E">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81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10CDA">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2E79C89C">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40" w:type="dxa"/>
          <w:left w:w="64" w:type="dxa"/>
          <w:bottom w:w="40" w:type="dxa"/>
          <w:right w:w="64" w:type="dxa"/>
        </w:tblCellMar>
      </w:tblPr>
      <w:tblGrid>
        <w:gridCol w:w="750"/>
        <w:gridCol w:w="829"/>
        <w:gridCol w:w="1359"/>
        <w:gridCol w:w="2173"/>
        <w:gridCol w:w="644"/>
        <w:gridCol w:w="526"/>
        <w:gridCol w:w="643"/>
        <w:gridCol w:w="880"/>
        <w:gridCol w:w="335"/>
        <w:gridCol w:w="335"/>
        <w:gridCol w:w="526"/>
      </w:tblGrid>
      <w:tr w14:paraId="0EF61C98">
        <w:tblPrEx>
          <w:shd w:val="clear" w:color="auto" w:fill="auto"/>
          <w:tblCellMar>
            <w:top w:w="40" w:type="dxa"/>
            <w:left w:w="64" w:type="dxa"/>
            <w:bottom w:w="40"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278D1">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052A895B">
        <w:tblPrEx>
          <w:tblCellMar>
            <w:top w:w="40" w:type="dxa"/>
            <w:left w:w="64" w:type="dxa"/>
            <w:bottom w:w="40" w:type="dxa"/>
            <w:right w:w="64" w:type="dxa"/>
          </w:tblCellMar>
        </w:tblPrEx>
        <w:trPr>
          <w:trHeight w:val="0" w:hRule="atLeast"/>
          <w:jc w:val="center"/>
        </w:trPr>
        <w:tc>
          <w:tcPr>
            <w:tcW w:w="157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6ADB7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7421"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A1F6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51113222T000006338508</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脱贫攻坚一线干部风险保障基金</w:t>
            </w:r>
          </w:p>
        </w:tc>
      </w:tr>
      <w:tr w14:paraId="40DD9BC1">
        <w:tblPrEx>
          <w:tblCellMar>
            <w:top w:w="40" w:type="dxa"/>
            <w:left w:w="64" w:type="dxa"/>
            <w:bottom w:w="40" w:type="dxa"/>
            <w:right w:w="64" w:type="dxa"/>
          </w:tblCellMar>
        </w:tblPrEx>
        <w:trPr>
          <w:trHeight w:val="0" w:hRule="atLeast"/>
          <w:jc w:val="center"/>
        </w:trPr>
        <w:tc>
          <w:tcPr>
            <w:tcW w:w="157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681B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53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34C44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880" w:type="dxa"/>
            <w:tcBorders>
              <w:top w:val="nil"/>
              <w:left w:val="nil"/>
              <w:bottom w:val="nil"/>
              <w:right w:val="nil"/>
            </w:tcBorders>
            <w:shd w:val="clear" w:color="auto" w:fill="auto"/>
            <w:tcMar>
              <w:top w:w="15" w:type="dxa"/>
              <w:left w:w="15" w:type="dxa"/>
              <w:right w:w="15" w:type="dxa"/>
            </w:tcMar>
            <w:vAlign w:val="center"/>
          </w:tcPr>
          <w:p w14:paraId="1781844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19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CB152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26730D0E">
        <w:tblPrEx>
          <w:tblCellMar>
            <w:top w:w="40" w:type="dxa"/>
            <w:left w:w="64" w:type="dxa"/>
            <w:bottom w:w="40" w:type="dxa"/>
            <w:right w:w="64" w:type="dxa"/>
          </w:tblCellMar>
        </w:tblPrEx>
        <w:trPr>
          <w:trHeight w:val="0" w:hRule="atLeast"/>
          <w:jc w:val="center"/>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4A18D">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D05E97">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53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B1A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07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EEE4A4">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8B280CD">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CC8464">
            <w:pPr>
              <w:snapToGrid w:val="0"/>
              <w:rPr>
                <w:rFonts w:hint="eastAsia" w:ascii="宋体" w:hAnsi="宋体" w:eastAsia="宋体" w:cs="宋体"/>
                <w:i w:val="0"/>
                <w:color w:val="000000"/>
                <w:sz w:val="18"/>
                <w:szCs w:val="18"/>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6F502">
            <w:pPr>
              <w:snapToGrid w:val="0"/>
              <w:rPr>
                <w:rFonts w:hint="eastAsia" w:ascii="宋体" w:hAnsi="宋体" w:eastAsia="宋体" w:cs="宋体"/>
                <w:i w:val="0"/>
                <w:color w:val="000000"/>
                <w:sz w:val="18"/>
                <w:szCs w:val="18"/>
                <w:u w:val="none"/>
              </w:rPr>
            </w:pPr>
          </w:p>
        </w:tc>
        <w:tc>
          <w:tcPr>
            <w:tcW w:w="534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D66C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风险保障基金是指省财政安排专项用于在脱贫工作期间发生意外死亡、伤害和因脱贫攻坚工作身患特定地方性疾病的一线干部一次性补助，补助对象市辖有贫困村的乡镇干部，贫困村村干部、贫困村的驻村干部、农技员。</w:t>
            </w:r>
          </w:p>
        </w:tc>
        <w:tc>
          <w:tcPr>
            <w:tcW w:w="207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11E7A2">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按时拨付脱贫攻坚一线干部风险保障金</w:t>
            </w:r>
          </w:p>
        </w:tc>
      </w:tr>
      <w:tr w14:paraId="4CFC9BA0">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E1DC4">
            <w:pPr>
              <w:snapToGrid w:val="0"/>
              <w:rPr>
                <w:rFonts w:hint="eastAsia" w:ascii="宋体" w:hAnsi="宋体" w:eastAsia="宋体" w:cs="宋体"/>
                <w:i w:val="0"/>
                <w:color w:val="000000"/>
                <w:sz w:val="18"/>
                <w:szCs w:val="18"/>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F0B95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7421"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57ED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按时拨付脱贫攻坚一线干部风险保障金</w:t>
            </w:r>
          </w:p>
        </w:tc>
      </w:tr>
      <w:tr w14:paraId="03738215">
        <w:tblPrEx>
          <w:tblCellMar>
            <w:top w:w="40" w:type="dxa"/>
            <w:left w:w="64" w:type="dxa"/>
            <w:bottom w:w="40" w:type="dxa"/>
            <w:right w:w="64" w:type="dxa"/>
          </w:tblCellMar>
        </w:tblPrEx>
        <w:trPr>
          <w:trHeight w:val="0" w:hRule="atLeast"/>
          <w:jc w:val="center"/>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6B17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6193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AC4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5F76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8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CEDF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3E3D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99F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89D03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36A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5B34DA6">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7CD8">
            <w:pPr>
              <w:snapToGrid w:val="0"/>
              <w:jc w:val="center"/>
              <w:rPr>
                <w:rFonts w:hint="eastAsia" w:ascii="宋体" w:hAnsi="宋体" w:eastAsia="宋体" w:cs="宋体"/>
                <w:i w:val="0"/>
                <w:color w:val="000000"/>
                <w:sz w:val="18"/>
                <w:szCs w:val="18"/>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5F3FD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4D86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12E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8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551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6463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D433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C8B9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5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C7390">
            <w:pPr>
              <w:snapToGrid w:val="0"/>
              <w:rPr>
                <w:rFonts w:hint="eastAsia" w:ascii="黑体" w:hAnsi="黑体" w:eastAsia="黑体" w:cs="黑体"/>
                <w:i/>
                <w:color w:val="000000"/>
                <w:sz w:val="18"/>
                <w:szCs w:val="18"/>
                <w:u w:val="none"/>
              </w:rPr>
            </w:pPr>
          </w:p>
        </w:tc>
      </w:tr>
      <w:tr w14:paraId="085BF22E">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EDCB52">
            <w:pPr>
              <w:snapToGrid w:val="0"/>
              <w:jc w:val="center"/>
              <w:rPr>
                <w:rFonts w:hint="eastAsia" w:ascii="宋体" w:hAnsi="宋体" w:eastAsia="宋体" w:cs="宋体"/>
                <w:i w:val="0"/>
                <w:color w:val="000000"/>
                <w:sz w:val="18"/>
                <w:szCs w:val="18"/>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7D3A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B29C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F65F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18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74B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2.00</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3EC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8B9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E1387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FDDAB">
            <w:pPr>
              <w:snapToGrid w:val="0"/>
              <w:rPr>
                <w:rFonts w:hint="eastAsia" w:ascii="黑体" w:hAnsi="黑体" w:eastAsia="黑体" w:cs="黑体"/>
                <w:i/>
                <w:color w:val="000000"/>
                <w:sz w:val="18"/>
                <w:szCs w:val="18"/>
                <w:u w:val="none"/>
              </w:rPr>
            </w:pPr>
          </w:p>
        </w:tc>
      </w:tr>
      <w:tr w14:paraId="456DABC4">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82F3D6">
            <w:pPr>
              <w:snapToGrid w:val="0"/>
              <w:jc w:val="center"/>
              <w:rPr>
                <w:rFonts w:hint="eastAsia" w:ascii="宋体" w:hAnsi="宋体" w:eastAsia="宋体" w:cs="宋体"/>
                <w:i w:val="0"/>
                <w:color w:val="000000"/>
                <w:sz w:val="18"/>
                <w:szCs w:val="18"/>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B01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5835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4130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8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F23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C80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7B6B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D2D3E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9ED3E">
            <w:pPr>
              <w:snapToGrid w:val="0"/>
              <w:rPr>
                <w:rFonts w:hint="eastAsia" w:ascii="黑体" w:hAnsi="黑体" w:eastAsia="黑体" w:cs="黑体"/>
                <w:i/>
                <w:color w:val="000000"/>
                <w:sz w:val="18"/>
                <w:szCs w:val="18"/>
                <w:u w:val="none"/>
              </w:rPr>
            </w:pPr>
          </w:p>
        </w:tc>
      </w:tr>
      <w:tr w14:paraId="3761086E">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9B756">
            <w:pPr>
              <w:snapToGrid w:val="0"/>
              <w:jc w:val="center"/>
              <w:rPr>
                <w:rFonts w:hint="eastAsia" w:ascii="宋体" w:hAnsi="宋体" w:eastAsia="宋体" w:cs="宋体"/>
                <w:i w:val="0"/>
                <w:color w:val="000000"/>
                <w:sz w:val="18"/>
                <w:szCs w:val="18"/>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C9B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6468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92CF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8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E3C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350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6D1F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5E2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403D1">
            <w:pPr>
              <w:snapToGrid w:val="0"/>
              <w:rPr>
                <w:rFonts w:hint="eastAsia" w:ascii="黑体" w:hAnsi="黑体" w:eastAsia="黑体" w:cs="黑体"/>
                <w:i/>
                <w:color w:val="000000"/>
                <w:sz w:val="18"/>
                <w:szCs w:val="18"/>
                <w:u w:val="none"/>
              </w:rPr>
            </w:pPr>
          </w:p>
        </w:tc>
      </w:tr>
      <w:tr w14:paraId="418946E3">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C013E">
            <w:pPr>
              <w:snapToGrid w:val="0"/>
              <w:jc w:val="center"/>
              <w:rPr>
                <w:rFonts w:hint="eastAsia" w:ascii="宋体" w:hAnsi="宋体" w:eastAsia="宋体" w:cs="宋体"/>
                <w:i w:val="0"/>
                <w:color w:val="000000"/>
                <w:sz w:val="18"/>
                <w:szCs w:val="18"/>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1C1D0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E8D81">
            <w:pPr>
              <w:snapToGrid w:val="0"/>
              <w:jc w:val="center"/>
              <w:rPr>
                <w:rFonts w:hint="default" w:ascii="微软雅黑" w:hAnsi="微软雅黑" w:eastAsia="微软雅黑" w:cs="微软雅黑"/>
                <w:i/>
                <w:color w:val="000000"/>
                <w:sz w:val="16"/>
                <w:szCs w:val="16"/>
                <w:u w:val="none"/>
              </w:rPr>
            </w:pP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5ACCA4">
            <w:pPr>
              <w:snapToGrid w:val="0"/>
              <w:jc w:val="center"/>
              <w:rPr>
                <w:rFonts w:hint="default" w:ascii="微软雅黑" w:hAnsi="微软雅黑" w:eastAsia="微软雅黑" w:cs="微软雅黑"/>
                <w:i/>
                <w:color w:val="000000"/>
                <w:sz w:val="16"/>
                <w:szCs w:val="16"/>
                <w:u w:val="none"/>
              </w:rPr>
            </w:pPr>
          </w:p>
        </w:tc>
        <w:tc>
          <w:tcPr>
            <w:tcW w:w="181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BFF01">
            <w:pPr>
              <w:snapToGrid w:val="0"/>
              <w:jc w:val="center"/>
              <w:rPr>
                <w:rFonts w:hint="default" w:ascii="微软雅黑" w:hAnsi="微软雅黑" w:eastAsia="微软雅黑" w:cs="微软雅黑"/>
                <w:i/>
                <w:color w:val="000000"/>
                <w:sz w:val="16"/>
                <w:szCs w:val="16"/>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190A6">
            <w:pPr>
              <w:snapToGrid w:val="0"/>
              <w:jc w:val="center"/>
              <w:rPr>
                <w:rFonts w:hint="default" w:ascii="微软雅黑" w:hAnsi="微软雅黑" w:eastAsia="微软雅黑" w:cs="微软雅黑"/>
                <w:i/>
                <w:color w:val="000000"/>
                <w:sz w:val="16"/>
                <w:szCs w:val="16"/>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AC88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FEB2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AB9A">
            <w:pPr>
              <w:snapToGrid w:val="0"/>
              <w:rPr>
                <w:rFonts w:hint="eastAsia" w:ascii="黑体" w:hAnsi="黑体" w:eastAsia="黑体" w:cs="黑体"/>
                <w:i/>
                <w:color w:val="000000"/>
                <w:sz w:val="18"/>
                <w:szCs w:val="18"/>
                <w:u w:val="none"/>
              </w:rPr>
            </w:pPr>
          </w:p>
        </w:tc>
      </w:tr>
      <w:tr w14:paraId="76B1ED8F">
        <w:tblPrEx>
          <w:tblCellMar>
            <w:top w:w="40" w:type="dxa"/>
            <w:left w:w="64" w:type="dxa"/>
            <w:bottom w:w="40" w:type="dxa"/>
            <w:right w:w="64" w:type="dxa"/>
          </w:tblCellMar>
        </w:tblPrEx>
        <w:trPr>
          <w:trHeight w:val="0" w:hRule="atLeast"/>
          <w:jc w:val="center"/>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38E30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A7A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E101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0C68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B5C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EB79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916D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46EB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432D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ADD3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447E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57F37EF0">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264109">
            <w:pPr>
              <w:snapToGrid w:val="0"/>
              <w:jc w:val="center"/>
              <w:rPr>
                <w:rFonts w:hint="eastAsia" w:ascii="宋体" w:hAnsi="宋体" w:eastAsia="宋体" w:cs="宋体"/>
                <w:i w:val="0"/>
                <w:color w:val="000000"/>
                <w:sz w:val="18"/>
                <w:szCs w:val="18"/>
                <w:u w:val="none"/>
              </w:rPr>
            </w:pP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C7C02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FB14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F006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每人补助金额不超过10万元</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E6C7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6CB6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5EB2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89C7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7DB8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F72B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FC250">
            <w:pPr>
              <w:snapToGrid w:val="0"/>
              <w:jc w:val="center"/>
              <w:rPr>
                <w:rFonts w:hint="default" w:ascii="微软雅黑" w:hAnsi="微软雅黑" w:eastAsia="微软雅黑" w:cs="微软雅黑"/>
                <w:i/>
                <w:color w:val="000000"/>
                <w:sz w:val="16"/>
                <w:szCs w:val="16"/>
                <w:u w:val="none"/>
              </w:rPr>
            </w:pPr>
          </w:p>
        </w:tc>
      </w:tr>
      <w:tr w14:paraId="1A5FFA96">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84A1E">
            <w:pPr>
              <w:snapToGrid w:val="0"/>
              <w:jc w:val="center"/>
              <w:rPr>
                <w:rFonts w:hint="eastAsia" w:ascii="宋体" w:hAnsi="宋体" w:eastAsia="宋体" w:cs="宋体"/>
                <w:i w:val="0"/>
                <w:color w:val="000000"/>
                <w:sz w:val="18"/>
                <w:szCs w:val="18"/>
                <w:u w:val="none"/>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B1A25">
            <w:pPr>
              <w:snapToGrid w:val="0"/>
              <w:jc w:val="center"/>
              <w:rPr>
                <w:rFonts w:hint="eastAsia" w:ascii="宋体" w:hAnsi="宋体" w:eastAsia="宋体" w:cs="宋体"/>
                <w:i w:val="0"/>
                <w:color w:val="000000"/>
                <w:sz w:val="18"/>
                <w:szCs w:val="18"/>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261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002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2022年12月以前完成</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6ECA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334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优良</w:t>
            </w: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44C5B8">
            <w:pPr>
              <w:snapToGrid w:val="0"/>
              <w:jc w:val="center"/>
              <w:rPr>
                <w:rFonts w:hint="eastAsia" w:ascii="宋体" w:hAnsi="宋体" w:eastAsia="宋体" w:cs="宋体"/>
                <w:i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1A7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优良</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4611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E40D5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972AC">
            <w:pPr>
              <w:snapToGrid w:val="0"/>
              <w:jc w:val="center"/>
              <w:rPr>
                <w:rFonts w:hint="default" w:ascii="微软雅黑" w:hAnsi="微软雅黑" w:eastAsia="微软雅黑" w:cs="微软雅黑"/>
                <w:i/>
                <w:color w:val="000000"/>
                <w:sz w:val="16"/>
                <w:szCs w:val="16"/>
                <w:u w:val="none"/>
              </w:rPr>
            </w:pPr>
          </w:p>
        </w:tc>
      </w:tr>
      <w:tr w14:paraId="7FBB6416">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5A63F">
            <w:pPr>
              <w:snapToGrid w:val="0"/>
              <w:jc w:val="center"/>
              <w:rPr>
                <w:rFonts w:hint="eastAsia" w:ascii="宋体" w:hAnsi="宋体" w:eastAsia="宋体" w:cs="宋体"/>
                <w:i w:val="0"/>
                <w:color w:val="000000"/>
                <w:sz w:val="18"/>
                <w:szCs w:val="18"/>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0D6B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74DD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经济效益指标</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2A17A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对发生意外的脱贫攻坚干部一定补助</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0624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0F927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优良</w:t>
            </w: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A8AC78">
            <w:pPr>
              <w:snapToGrid w:val="0"/>
              <w:jc w:val="center"/>
              <w:rPr>
                <w:rFonts w:hint="eastAsia" w:ascii="宋体" w:hAnsi="宋体" w:eastAsia="宋体" w:cs="宋体"/>
                <w:i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3A6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优良</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68F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605D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AA93E">
            <w:pPr>
              <w:snapToGrid w:val="0"/>
              <w:jc w:val="center"/>
              <w:rPr>
                <w:rFonts w:hint="default" w:ascii="微软雅黑" w:hAnsi="微软雅黑" w:eastAsia="微软雅黑" w:cs="微软雅黑"/>
                <w:i/>
                <w:color w:val="000000"/>
                <w:sz w:val="16"/>
                <w:szCs w:val="16"/>
                <w:u w:val="none"/>
              </w:rPr>
            </w:pPr>
          </w:p>
        </w:tc>
      </w:tr>
      <w:tr w14:paraId="4DA9BCFA">
        <w:tblPrEx>
          <w:tblCellMar>
            <w:top w:w="40" w:type="dxa"/>
            <w:left w:w="64" w:type="dxa"/>
            <w:bottom w:w="40" w:type="dxa"/>
            <w:right w:w="64" w:type="dxa"/>
          </w:tblCellMar>
        </w:tblPrEx>
        <w:trPr>
          <w:trHeight w:val="0"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1C01A2">
            <w:pPr>
              <w:snapToGrid w:val="0"/>
              <w:jc w:val="center"/>
              <w:rPr>
                <w:rFonts w:hint="eastAsia" w:ascii="宋体" w:hAnsi="宋体" w:eastAsia="宋体" w:cs="宋体"/>
                <w:i w:val="0"/>
                <w:color w:val="000000"/>
                <w:sz w:val="18"/>
                <w:szCs w:val="18"/>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FAB29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8D3D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帮扶对象满意度指标</w:t>
            </w:r>
          </w:p>
        </w:tc>
        <w:tc>
          <w:tcPr>
            <w:tcW w:w="21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3FC0E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开展脱贫攻坚工作一线干部</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EC022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77C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优良</w:t>
            </w: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F4DA6">
            <w:pPr>
              <w:snapToGrid w:val="0"/>
              <w:jc w:val="center"/>
              <w:rPr>
                <w:rFonts w:hint="eastAsia" w:ascii="宋体" w:hAnsi="宋体" w:eastAsia="宋体" w:cs="宋体"/>
                <w:i w:val="0"/>
                <w:color w:val="000000"/>
                <w:sz w:val="18"/>
                <w:szCs w:val="18"/>
                <w:u w:val="none"/>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91A9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优良</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339D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DD8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38CAF">
            <w:pPr>
              <w:snapToGrid w:val="0"/>
              <w:jc w:val="center"/>
              <w:rPr>
                <w:rFonts w:hint="default" w:ascii="微软雅黑" w:hAnsi="微软雅黑" w:eastAsia="微软雅黑" w:cs="微软雅黑"/>
                <w:i/>
                <w:color w:val="000000"/>
                <w:sz w:val="16"/>
                <w:szCs w:val="16"/>
                <w:u w:val="none"/>
              </w:rPr>
            </w:pPr>
          </w:p>
        </w:tc>
      </w:tr>
      <w:tr w14:paraId="687FBAFA">
        <w:tblPrEx>
          <w:tblCellMar>
            <w:top w:w="40" w:type="dxa"/>
            <w:left w:w="64" w:type="dxa"/>
            <w:bottom w:w="40" w:type="dxa"/>
            <w:right w:w="64" w:type="dxa"/>
          </w:tblCellMar>
        </w:tblPrEx>
        <w:trPr>
          <w:trHeight w:val="0" w:hRule="atLeast"/>
          <w:jc w:val="center"/>
        </w:trPr>
        <w:tc>
          <w:tcPr>
            <w:tcW w:w="7804"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4F4F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E546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FBFD4">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5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FDE48C">
            <w:pPr>
              <w:snapToGrid w:val="0"/>
              <w:rPr>
                <w:rFonts w:hint="eastAsia" w:ascii="宋体" w:hAnsi="宋体" w:eastAsia="宋体" w:cs="宋体"/>
                <w:i w:val="0"/>
                <w:color w:val="000000"/>
                <w:sz w:val="18"/>
                <w:szCs w:val="18"/>
                <w:u w:val="none"/>
              </w:rPr>
            </w:pPr>
          </w:p>
        </w:tc>
      </w:tr>
      <w:tr w14:paraId="1A318500">
        <w:tblPrEx>
          <w:tblCellMar>
            <w:top w:w="40" w:type="dxa"/>
            <w:left w:w="64" w:type="dxa"/>
            <w:bottom w:w="40" w:type="dxa"/>
            <w:right w:w="64"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CE0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825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7B6977">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按时拨付脱贫攻坚一线干部风险保障金</w:t>
            </w:r>
          </w:p>
        </w:tc>
      </w:tr>
      <w:tr w14:paraId="53610BFE">
        <w:tblPrEx>
          <w:tblCellMar>
            <w:top w:w="40" w:type="dxa"/>
            <w:left w:w="64" w:type="dxa"/>
            <w:bottom w:w="40" w:type="dxa"/>
            <w:right w:w="64"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F88E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825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28433">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2C05C9BD">
        <w:tblPrEx>
          <w:tblCellMar>
            <w:top w:w="40" w:type="dxa"/>
            <w:left w:w="64" w:type="dxa"/>
            <w:bottom w:w="40" w:type="dxa"/>
            <w:right w:w="64" w:type="dxa"/>
          </w:tblCellMar>
        </w:tblPrEx>
        <w:trPr>
          <w:trHeight w:val="0" w:hRule="atLeast"/>
          <w:jc w:val="center"/>
        </w:trPr>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EFB3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825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A580F">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7DBE3D29">
        <w:tblPrEx>
          <w:tblCellMar>
            <w:top w:w="40" w:type="dxa"/>
            <w:left w:w="64" w:type="dxa"/>
            <w:bottom w:w="40" w:type="dxa"/>
            <w:right w:w="64" w:type="dxa"/>
          </w:tblCellMar>
        </w:tblPrEx>
        <w:trPr>
          <w:trHeight w:val="0" w:hRule="atLeast"/>
          <w:jc w:val="center"/>
        </w:trPr>
        <w:tc>
          <w:tcPr>
            <w:tcW w:w="5755"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9E118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24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EE30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37338DC2">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010"/>
        <w:gridCol w:w="1143"/>
        <w:gridCol w:w="914"/>
        <w:gridCol w:w="1217"/>
        <w:gridCol w:w="437"/>
        <w:gridCol w:w="410"/>
        <w:gridCol w:w="439"/>
        <w:gridCol w:w="1409"/>
        <w:gridCol w:w="464"/>
        <w:gridCol w:w="463"/>
        <w:gridCol w:w="1094"/>
      </w:tblGrid>
      <w:tr w14:paraId="0B3A7B0B">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6A3B3">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7EA7ADE0">
        <w:tblPrEx>
          <w:tblCellMar>
            <w:top w:w="32" w:type="dxa"/>
            <w:left w:w="64" w:type="dxa"/>
            <w:bottom w:w="32" w:type="dxa"/>
            <w:right w:w="64" w:type="dxa"/>
          </w:tblCellMar>
        </w:tblPrEx>
        <w:trPr>
          <w:trHeight w:val="0" w:hRule="atLeast"/>
          <w:jc w:val="center"/>
        </w:trPr>
        <w:tc>
          <w:tcPr>
            <w:tcW w:w="215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27BE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847"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BBBD1">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51113224T000011498179</w:t>
            </w:r>
            <w:r>
              <w:rPr>
                <w:rFonts w:hint="eastAsia" w:ascii="宋体" w:hAnsi="宋体" w:cs="宋体"/>
                <w:i w:val="0"/>
                <w:color w:val="000000"/>
                <w:kern w:val="0"/>
                <w:sz w:val="18"/>
                <w:szCs w:val="18"/>
                <w:u w:val="none"/>
                <w:lang w:val="en-US" w:eastAsia="zh-CN" w:bidi="ar"/>
              </w:rPr>
              <w:t>－</w:t>
            </w:r>
            <w:r>
              <w:rPr>
                <w:rFonts w:ascii="宋体" w:hAnsi="宋体" w:eastAsia="宋体" w:cs="宋体"/>
                <w:i w:val="0"/>
                <w:color w:val="000000"/>
                <w:kern w:val="0"/>
                <w:sz w:val="18"/>
                <w:szCs w:val="18"/>
                <w:u w:val="none"/>
                <w:lang w:val="en-US" w:eastAsia="zh-CN" w:bidi="ar"/>
              </w:rPr>
              <w:t>党史研究工作经费</w:t>
            </w:r>
          </w:p>
        </w:tc>
      </w:tr>
      <w:tr w14:paraId="6C4A100E">
        <w:tblPrEx>
          <w:tblCellMar>
            <w:top w:w="32" w:type="dxa"/>
            <w:left w:w="64" w:type="dxa"/>
            <w:bottom w:w="32" w:type="dxa"/>
            <w:right w:w="64" w:type="dxa"/>
          </w:tblCellMar>
        </w:tblPrEx>
        <w:trPr>
          <w:trHeight w:val="0" w:hRule="atLeast"/>
          <w:jc w:val="center"/>
        </w:trPr>
        <w:tc>
          <w:tcPr>
            <w:tcW w:w="215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5E771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41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83A33">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409" w:type="dxa"/>
            <w:tcBorders>
              <w:top w:val="nil"/>
              <w:left w:val="nil"/>
              <w:bottom w:val="nil"/>
              <w:right w:val="nil"/>
            </w:tcBorders>
            <w:shd w:val="clear" w:color="auto" w:fill="auto"/>
            <w:tcMar>
              <w:top w:w="15" w:type="dxa"/>
              <w:left w:w="15" w:type="dxa"/>
              <w:right w:w="15" w:type="dxa"/>
            </w:tcMar>
            <w:vAlign w:val="center"/>
          </w:tcPr>
          <w:p w14:paraId="56CCF182">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202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B39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3571CE58">
        <w:tblPrEx>
          <w:tblCellMar>
            <w:top w:w="32" w:type="dxa"/>
            <w:left w:w="64" w:type="dxa"/>
            <w:bottom w:w="32" w:type="dxa"/>
            <w:right w:w="64" w:type="dxa"/>
          </w:tblCellMar>
        </w:tblPrEx>
        <w:trPr>
          <w:trHeight w:val="0" w:hRule="atLeast"/>
          <w:jc w:val="center"/>
        </w:trPr>
        <w:tc>
          <w:tcPr>
            <w:tcW w:w="10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8376D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1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ABC098">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41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B3B3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343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F7DB5F">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91D3B73">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EC57A">
            <w:pPr>
              <w:snapToGrid w:val="0"/>
              <w:rPr>
                <w:rFonts w:hint="eastAsia" w:ascii="宋体" w:hAnsi="宋体" w:eastAsia="宋体" w:cs="宋体"/>
                <w:i w:val="0"/>
                <w:color w:val="000000"/>
                <w:sz w:val="18"/>
                <w:szCs w:val="18"/>
                <w:u w:val="none"/>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6D9E1">
            <w:pPr>
              <w:snapToGrid w:val="0"/>
              <w:rPr>
                <w:rFonts w:hint="eastAsia" w:ascii="宋体" w:hAnsi="宋体" w:eastAsia="宋体" w:cs="宋体"/>
                <w:i w:val="0"/>
                <w:color w:val="000000"/>
                <w:sz w:val="18"/>
                <w:szCs w:val="18"/>
                <w:u w:val="none"/>
              </w:rPr>
            </w:pPr>
          </w:p>
        </w:tc>
        <w:tc>
          <w:tcPr>
            <w:tcW w:w="341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3C009">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《执政纪要》编撰、红色文化遗址普查、党史资料收集整理及工作经费等</w:t>
            </w:r>
          </w:p>
        </w:tc>
        <w:tc>
          <w:tcPr>
            <w:tcW w:w="343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76BB7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完成《执政纪要》编撰、红色文化遗址普查、党史资料收集整理及工作经费等</w:t>
            </w:r>
          </w:p>
        </w:tc>
      </w:tr>
      <w:tr w14:paraId="17DA34D5">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1A1D7">
            <w:pPr>
              <w:snapToGrid w:val="0"/>
              <w:rPr>
                <w:rFonts w:hint="eastAsia" w:ascii="宋体" w:hAnsi="宋体" w:eastAsia="宋体" w:cs="宋体"/>
                <w:i w:val="0"/>
                <w:color w:val="000000"/>
                <w:sz w:val="18"/>
                <w:szCs w:val="18"/>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CF7A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847"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C8E34">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完成《执政纪要》编撰、红色文化遗址普查、党史资料收集整理及工作经费等</w:t>
            </w:r>
          </w:p>
        </w:tc>
      </w:tr>
      <w:tr w14:paraId="5789493A">
        <w:tblPrEx>
          <w:tblCellMar>
            <w:top w:w="32" w:type="dxa"/>
            <w:left w:w="64" w:type="dxa"/>
            <w:bottom w:w="32" w:type="dxa"/>
            <w:right w:w="64" w:type="dxa"/>
          </w:tblCellMar>
        </w:tblPrEx>
        <w:trPr>
          <w:trHeight w:val="0" w:hRule="atLeast"/>
          <w:jc w:val="center"/>
        </w:trPr>
        <w:tc>
          <w:tcPr>
            <w:tcW w:w="10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78DC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A23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7F9D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EB935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28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0E7AB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4A7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C19B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E521A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3DD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473776A6">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10375">
            <w:pPr>
              <w:snapToGrid w:val="0"/>
              <w:jc w:val="center"/>
              <w:rPr>
                <w:rFonts w:hint="eastAsia" w:ascii="宋体" w:hAnsi="宋体" w:eastAsia="宋体" w:cs="宋体"/>
                <w:i w:val="0"/>
                <w:color w:val="000000"/>
                <w:sz w:val="18"/>
                <w:szCs w:val="18"/>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752C0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F545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C339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w:t>
            </w:r>
          </w:p>
        </w:tc>
        <w:tc>
          <w:tcPr>
            <w:tcW w:w="128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808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D336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F165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2443F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0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865B0">
            <w:pPr>
              <w:snapToGrid w:val="0"/>
              <w:rPr>
                <w:rFonts w:hint="eastAsia" w:ascii="黑体" w:hAnsi="黑体" w:eastAsia="黑体" w:cs="黑体"/>
                <w:i/>
                <w:color w:val="000000"/>
                <w:sz w:val="18"/>
                <w:szCs w:val="18"/>
                <w:u w:val="none"/>
              </w:rPr>
            </w:pPr>
          </w:p>
        </w:tc>
      </w:tr>
      <w:tr w14:paraId="397A4D1C">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E4350C">
            <w:pPr>
              <w:snapToGrid w:val="0"/>
              <w:jc w:val="center"/>
              <w:rPr>
                <w:rFonts w:hint="eastAsia" w:ascii="宋体" w:hAnsi="宋体" w:eastAsia="宋体" w:cs="宋体"/>
                <w:i w:val="0"/>
                <w:color w:val="000000"/>
                <w:sz w:val="18"/>
                <w:szCs w:val="18"/>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B85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5F7E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518C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w:t>
            </w:r>
          </w:p>
        </w:tc>
        <w:tc>
          <w:tcPr>
            <w:tcW w:w="128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0EC3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5.00</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14E6F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379E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FF21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47DCF">
            <w:pPr>
              <w:snapToGrid w:val="0"/>
              <w:rPr>
                <w:rFonts w:hint="eastAsia" w:ascii="黑体" w:hAnsi="黑体" w:eastAsia="黑体" w:cs="黑体"/>
                <w:i/>
                <w:color w:val="000000"/>
                <w:sz w:val="18"/>
                <w:szCs w:val="18"/>
                <w:u w:val="none"/>
              </w:rPr>
            </w:pPr>
          </w:p>
        </w:tc>
      </w:tr>
      <w:tr w14:paraId="3A9C5E70">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988B5">
            <w:pPr>
              <w:snapToGrid w:val="0"/>
              <w:jc w:val="center"/>
              <w:rPr>
                <w:rFonts w:hint="eastAsia" w:ascii="宋体" w:hAnsi="宋体" w:eastAsia="宋体" w:cs="宋体"/>
                <w:i w:val="0"/>
                <w:color w:val="000000"/>
                <w:sz w:val="18"/>
                <w:szCs w:val="18"/>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45CA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62BC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89F4E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8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197A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317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10AC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119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29FBE">
            <w:pPr>
              <w:snapToGrid w:val="0"/>
              <w:rPr>
                <w:rFonts w:hint="eastAsia" w:ascii="黑体" w:hAnsi="黑体" w:eastAsia="黑体" w:cs="黑体"/>
                <w:i/>
                <w:color w:val="000000"/>
                <w:sz w:val="18"/>
                <w:szCs w:val="18"/>
                <w:u w:val="none"/>
              </w:rPr>
            </w:pPr>
          </w:p>
        </w:tc>
      </w:tr>
      <w:tr w14:paraId="79930ECF">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6FEFC">
            <w:pPr>
              <w:snapToGrid w:val="0"/>
              <w:jc w:val="center"/>
              <w:rPr>
                <w:rFonts w:hint="eastAsia" w:ascii="宋体" w:hAnsi="宋体" w:eastAsia="宋体" w:cs="宋体"/>
                <w:i w:val="0"/>
                <w:color w:val="000000"/>
                <w:sz w:val="18"/>
                <w:szCs w:val="18"/>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4333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C17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C7CD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8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5C27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6A8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2C0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E2DB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F1282A">
            <w:pPr>
              <w:snapToGrid w:val="0"/>
              <w:rPr>
                <w:rFonts w:hint="eastAsia" w:ascii="黑体" w:hAnsi="黑体" w:eastAsia="黑体" w:cs="黑体"/>
                <w:i/>
                <w:color w:val="000000"/>
                <w:sz w:val="18"/>
                <w:szCs w:val="18"/>
                <w:u w:val="none"/>
              </w:rPr>
            </w:pPr>
          </w:p>
        </w:tc>
      </w:tr>
      <w:tr w14:paraId="7A0BEA37">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81F5E">
            <w:pPr>
              <w:snapToGrid w:val="0"/>
              <w:jc w:val="center"/>
              <w:rPr>
                <w:rFonts w:hint="eastAsia" w:ascii="宋体" w:hAnsi="宋体" w:eastAsia="宋体" w:cs="宋体"/>
                <w:i w:val="0"/>
                <w:color w:val="000000"/>
                <w:sz w:val="18"/>
                <w:szCs w:val="18"/>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84E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0F49DB">
            <w:pPr>
              <w:snapToGrid w:val="0"/>
              <w:jc w:val="center"/>
              <w:rPr>
                <w:rFonts w:hint="default" w:ascii="微软雅黑" w:hAnsi="微软雅黑" w:eastAsia="微软雅黑" w:cs="微软雅黑"/>
                <w:i/>
                <w:color w:val="000000"/>
                <w:sz w:val="16"/>
                <w:szCs w:val="16"/>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7094A">
            <w:pPr>
              <w:snapToGrid w:val="0"/>
              <w:jc w:val="center"/>
              <w:rPr>
                <w:rFonts w:hint="default" w:ascii="微软雅黑" w:hAnsi="微软雅黑" w:eastAsia="微软雅黑" w:cs="微软雅黑"/>
                <w:i/>
                <w:color w:val="000000"/>
                <w:sz w:val="16"/>
                <w:szCs w:val="16"/>
                <w:u w:val="none"/>
              </w:rPr>
            </w:pPr>
          </w:p>
        </w:tc>
        <w:tc>
          <w:tcPr>
            <w:tcW w:w="128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8DB48">
            <w:pPr>
              <w:snapToGrid w:val="0"/>
              <w:jc w:val="center"/>
              <w:rPr>
                <w:rFonts w:hint="default" w:ascii="微软雅黑" w:hAnsi="微软雅黑" w:eastAsia="微软雅黑" w:cs="微软雅黑"/>
                <w:i/>
                <w:color w:val="000000"/>
                <w:sz w:val="16"/>
                <w:szCs w:val="16"/>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57AB2E">
            <w:pPr>
              <w:snapToGrid w:val="0"/>
              <w:jc w:val="center"/>
              <w:rPr>
                <w:rFonts w:hint="default" w:ascii="微软雅黑" w:hAnsi="微软雅黑" w:eastAsia="微软雅黑" w:cs="微软雅黑"/>
                <w:i/>
                <w:color w:val="000000"/>
                <w:sz w:val="16"/>
                <w:szCs w:val="16"/>
                <w:u w:val="none"/>
              </w:rPr>
            </w:pP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D4D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5D43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DF1B5">
            <w:pPr>
              <w:snapToGrid w:val="0"/>
              <w:rPr>
                <w:rFonts w:hint="eastAsia" w:ascii="黑体" w:hAnsi="黑体" w:eastAsia="黑体" w:cs="黑体"/>
                <w:i/>
                <w:color w:val="000000"/>
                <w:sz w:val="18"/>
                <w:szCs w:val="18"/>
                <w:u w:val="none"/>
              </w:rPr>
            </w:pPr>
          </w:p>
        </w:tc>
      </w:tr>
      <w:tr w14:paraId="52718767">
        <w:tblPrEx>
          <w:tblCellMar>
            <w:top w:w="32" w:type="dxa"/>
            <w:left w:w="64" w:type="dxa"/>
            <w:bottom w:w="32" w:type="dxa"/>
            <w:right w:w="64" w:type="dxa"/>
          </w:tblCellMar>
        </w:tblPrEx>
        <w:trPr>
          <w:trHeight w:val="0" w:hRule="atLeast"/>
          <w:jc w:val="center"/>
        </w:trPr>
        <w:tc>
          <w:tcPr>
            <w:tcW w:w="10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E08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42034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01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9282E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8BA9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790F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1D784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5F0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0DB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8049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0E98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2A08C14B">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76C6C">
            <w:pPr>
              <w:snapToGrid w:val="0"/>
              <w:jc w:val="center"/>
              <w:rPr>
                <w:rFonts w:hint="eastAsia" w:ascii="宋体" w:hAnsi="宋体" w:eastAsia="宋体" w:cs="宋体"/>
                <w:i w:val="0"/>
                <w:color w:val="000000"/>
                <w:sz w:val="18"/>
                <w:szCs w:val="18"/>
                <w:u w:val="none"/>
              </w:rPr>
            </w:pPr>
          </w:p>
        </w:tc>
        <w:tc>
          <w:tcPr>
            <w:tcW w:w="114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31FB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BDAC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21B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出版《县委执政实录》送审稿</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434A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229C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345</w:t>
            </w:r>
          </w:p>
        </w:tc>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E7F5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本</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5242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345</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C375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CD4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C56F3">
            <w:pPr>
              <w:snapToGrid w:val="0"/>
              <w:jc w:val="center"/>
              <w:rPr>
                <w:rFonts w:hint="default" w:ascii="微软雅黑" w:hAnsi="微软雅黑" w:eastAsia="微软雅黑" w:cs="微软雅黑"/>
                <w:i/>
                <w:color w:val="000000"/>
                <w:sz w:val="16"/>
                <w:szCs w:val="16"/>
                <w:u w:val="none"/>
              </w:rPr>
            </w:pPr>
          </w:p>
        </w:tc>
      </w:tr>
      <w:tr w14:paraId="696175E1">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22CC8">
            <w:pPr>
              <w:snapToGrid w:val="0"/>
              <w:jc w:val="center"/>
              <w:rPr>
                <w:rFonts w:hint="eastAsia" w:ascii="宋体" w:hAnsi="宋体" w:eastAsia="宋体" w:cs="宋体"/>
                <w:i w:val="0"/>
                <w:color w:val="000000"/>
                <w:sz w:val="18"/>
                <w:szCs w:val="18"/>
                <w:u w:val="none"/>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333086">
            <w:pPr>
              <w:snapToGrid w:val="0"/>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D5A0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质量指标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AB381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保质保量完成</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ADFC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152A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3CFE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8615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C37E3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9C60C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47448">
            <w:pPr>
              <w:snapToGrid w:val="0"/>
              <w:jc w:val="center"/>
              <w:rPr>
                <w:rFonts w:hint="default" w:ascii="微软雅黑" w:hAnsi="微软雅黑" w:eastAsia="微软雅黑" w:cs="微软雅黑"/>
                <w:i/>
                <w:color w:val="000000"/>
                <w:sz w:val="16"/>
                <w:szCs w:val="16"/>
                <w:u w:val="none"/>
              </w:rPr>
            </w:pPr>
          </w:p>
        </w:tc>
      </w:tr>
      <w:tr w14:paraId="1AA043BF">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7FF90">
            <w:pPr>
              <w:snapToGrid w:val="0"/>
              <w:jc w:val="center"/>
              <w:rPr>
                <w:rFonts w:hint="eastAsia" w:ascii="宋体" w:hAnsi="宋体" w:eastAsia="宋体" w:cs="宋体"/>
                <w:i w:val="0"/>
                <w:color w:val="000000"/>
                <w:sz w:val="18"/>
                <w:szCs w:val="18"/>
                <w:u w:val="none"/>
              </w:rPr>
            </w:pPr>
          </w:p>
        </w:tc>
        <w:tc>
          <w:tcPr>
            <w:tcW w:w="114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02C133">
            <w:pPr>
              <w:snapToGrid w:val="0"/>
              <w:jc w:val="center"/>
              <w:rPr>
                <w:rFonts w:hint="eastAsia" w:ascii="宋体" w:hAnsi="宋体" w:eastAsia="宋体" w:cs="宋体"/>
                <w:i w:val="0"/>
                <w:color w:val="000000"/>
                <w:sz w:val="18"/>
                <w:szCs w:val="18"/>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38E6C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77BE6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2024年12月31日前完成</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254C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9623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41CC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DD2B4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FF52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91C1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CE93D">
            <w:pPr>
              <w:snapToGrid w:val="0"/>
              <w:jc w:val="center"/>
              <w:rPr>
                <w:rFonts w:hint="default" w:ascii="微软雅黑" w:hAnsi="微软雅黑" w:eastAsia="微软雅黑" w:cs="微软雅黑"/>
                <w:i/>
                <w:color w:val="000000"/>
                <w:sz w:val="16"/>
                <w:szCs w:val="16"/>
                <w:u w:val="none"/>
              </w:rPr>
            </w:pPr>
          </w:p>
        </w:tc>
      </w:tr>
      <w:tr w14:paraId="2AE00A76">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BA7AC0">
            <w:pPr>
              <w:snapToGrid w:val="0"/>
              <w:jc w:val="center"/>
              <w:rPr>
                <w:rFonts w:hint="eastAsia" w:ascii="宋体" w:hAnsi="宋体" w:eastAsia="宋体" w:cs="宋体"/>
                <w:i w:val="0"/>
                <w:color w:val="000000"/>
                <w:sz w:val="18"/>
                <w:szCs w:val="18"/>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8AD7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99CA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4820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为执政者提供执政参考</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5F687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319B0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296B67">
            <w:pPr>
              <w:snapToGrid w:val="0"/>
              <w:jc w:val="center"/>
              <w:rPr>
                <w:rFonts w:hint="eastAsia" w:ascii="宋体" w:hAnsi="宋体" w:eastAsia="宋体" w:cs="宋体"/>
                <w:i w:val="0"/>
                <w:color w:val="000000"/>
                <w:sz w:val="18"/>
                <w:szCs w:val="18"/>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CC3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571C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46D64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92EEB">
            <w:pPr>
              <w:snapToGrid w:val="0"/>
              <w:jc w:val="center"/>
              <w:rPr>
                <w:rFonts w:hint="default" w:ascii="微软雅黑" w:hAnsi="微软雅黑" w:eastAsia="微软雅黑" w:cs="微软雅黑"/>
                <w:i/>
                <w:color w:val="000000"/>
                <w:sz w:val="16"/>
                <w:szCs w:val="16"/>
                <w:u w:val="none"/>
              </w:rPr>
            </w:pPr>
          </w:p>
        </w:tc>
      </w:tr>
      <w:tr w14:paraId="447F757A">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2CDF3D">
            <w:pPr>
              <w:snapToGrid w:val="0"/>
              <w:jc w:val="center"/>
              <w:rPr>
                <w:rFonts w:hint="eastAsia" w:ascii="宋体" w:hAnsi="宋体" w:eastAsia="宋体" w:cs="宋体"/>
                <w:i w:val="0"/>
                <w:color w:val="000000"/>
                <w:sz w:val="18"/>
                <w:szCs w:val="18"/>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89411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B6F3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服务对象满意度指标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043E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群众满意</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602BE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5551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E9C05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E1B26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98</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D1F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5955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5AC237">
            <w:pPr>
              <w:snapToGrid w:val="0"/>
              <w:jc w:val="center"/>
              <w:rPr>
                <w:rFonts w:hint="default" w:ascii="微软雅黑" w:hAnsi="微软雅黑" w:eastAsia="微软雅黑" w:cs="微软雅黑"/>
                <w:i/>
                <w:color w:val="000000"/>
                <w:sz w:val="16"/>
                <w:szCs w:val="16"/>
                <w:u w:val="none"/>
              </w:rPr>
            </w:pPr>
          </w:p>
        </w:tc>
      </w:tr>
      <w:tr w14:paraId="61BDEE85">
        <w:tblPrEx>
          <w:tblCellMar>
            <w:top w:w="32" w:type="dxa"/>
            <w:left w:w="64" w:type="dxa"/>
            <w:bottom w:w="32" w:type="dxa"/>
            <w:right w:w="64" w:type="dxa"/>
          </w:tblCellMar>
        </w:tblPrEx>
        <w:trPr>
          <w:trHeight w:val="0" w:hRule="atLeast"/>
          <w:jc w:val="center"/>
        </w:trPr>
        <w:tc>
          <w:tcPr>
            <w:tcW w:w="1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E7531">
            <w:pPr>
              <w:snapToGrid w:val="0"/>
              <w:jc w:val="center"/>
              <w:rPr>
                <w:rFonts w:hint="eastAsia" w:ascii="宋体" w:hAnsi="宋体" w:eastAsia="宋体" w:cs="宋体"/>
                <w:i w:val="0"/>
                <w:color w:val="000000"/>
                <w:sz w:val="18"/>
                <w:szCs w:val="18"/>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B2B7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9FF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2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69E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成本控制</w:t>
            </w:r>
          </w:p>
        </w:tc>
        <w:tc>
          <w:tcPr>
            <w:tcW w:w="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55DEE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AAE4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2AEE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E252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B3197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60A6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15</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6D4342">
            <w:pPr>
              <w:snapToGrid w:val="0"/>
              <w:jc w:val="center"/>
              <w:rPr>
                <w:rFonts w:hint="default" w:ascii="微软雅黑" w:hAnsi="微软雅黑" w:eastAsia="微软雅黑" w:cs="微软雅黑"/>
                <w:i/>
                <w:color w:val="000000"/>
                <w:sz w:val="16"/>
                <w:szCs w:val="16"/>
                <w:u w:val="none"/>
              </w:rPr>
            </w:pPr>
          </w:p>
        </w:tc>
      </w:tr>
      <w:tr w14:paraId="314C160C">
        <w:tblPrEx>
          <w:tblCellMar>
            <w:top w:w="32" w:type="dxa"/>
            <w:left w:w="64" w:type="dxa"/>
            <w:bottom w:w="32" w:type="dxa"/>
            <w:right w:w="64" w:type="dxa"/>
          </w:tblCellMar>
        </w:tblPrEx>
        <w:trPr>
          <w:trHeight w:val="0" w:hRule="atLeast"/>
          <w:jc w:val="center"/>
        </w:trPr>
        <w:tc>
          <w:tcPr>
            <w:tcW w:w="6979"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76D8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0AFA4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4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22204D">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1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BD9414">
            <w:pPr>
              <w:snapToGrid w:val="0"/>
              <w:rPr>
                <w:rFonts w:hint="eastAsia" w:ascii="宋体" w:hAnsi="宋体" w:eastAsia="宋体" w:cs="宋体"/>
                <w:i w:val="0"/>
                <w:color w:val="000000"/>
                <w:sz w:val="18"/>
                <w:szCs w:val="18"/>
                <w:u w:val="none"/>
              </w:rPr>
            </w:pPr>
          </w:p>
        </w:tc>
      </w:tr>
      <w:tr w14:paraId="28CD662E">
        <w:tblPrEx>
          <w:tblCellMar>
            <w:top w:w="32" w:type="dxa"/>
            <w:left w:w="64" w:type="dxa"/>
            <w:bottom w:w="32" w:type="dxa"/>
            <w:right w:w="64"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3E16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99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44D7E">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完成《执政纪要》编撰、红色文化遗址普查、党史资料收集整理及工作经费等</w:t>
            </w:r>
          </w:p>
        </w:tc>
      </w:tr>
      <w:tr w14:paraId="70A977EB">
        <w:tblPrEx>
          <w:tblCellMar>
            <w:top w:w="32" w:type="dxa"/>
            <w:left w:w="64" w:type="dxa"/>
            <w:bottom w:w="32" w:type="dxa"/>
            <w:right w:w="64"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9D08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99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4F3DD">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61298339">
        <w:tblPrEx>
          <w:tblCellMar>
            <w:top w:w="32" w:type="dxa"/>
            <w:left w:w="64" w:type="dxa"/>
            <w:bottom w:w="32" w:type="dxa"/>
            <w:right w:w="64"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FB9E0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99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FB5A1">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4365E251">
        <w:tblPrEx>
          <w:tblCellMar>
            <w:top w:w="32" w:type="dxa"/>
            <w:left w:w="64" w:type="dxa"/>
            <w:bottom w:w="32" w:type="dxa"/>
            <w:right w:w="64" w:type="dxa"/>
          </w:tblCellMar>
        </w:tblPrEx>
        <w:trPr>
          <w:trHeight w:val="0" w:hRule="atLeast"/>
          <w:jc w:val="center"/>
        </w:trPr>
        <w:tc>
          <w:tcPr>
            <w:tcW w:w="472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71835F">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4279"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946F8">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4A756DC2">
      <w:pPr>
        <w:rPr>
          <w:rFonts w:hint="eastAsia" w:ascii="宋体" w:hAnsi="宋体" w:eastAsia="宋体" w:cs="宋体"/>
          <w:i w:val="0"/>
          <w:color w:val="000000"/>
          <w:sz w:val="18"/>
          <w:szCs w:val="18"/>
          <w:u w:val="none"/>
        </w:rPr>
      </w:pPr>
      <w:r>
        <w:rPr>
          <w:rFonts w:hint="eastAsia" w:ascii="宋体" w:hAnsi="宋体" w:eastAsia="宋体" w:cs="宋体"/>
          <w:i w:val="0"/>
          <w:color w:val="000000"/>
          <w:sz w:val="18"/>
          <w:szCs w:val="18"/>
          <w:u w:val="none"/>
        </w:rPr>
        <w:br w:type="page"/>
      </w:r>
    </w:p>
    <w:tbl>
      <w:tblPr>
        <w:tblStyle w:val="18"/>
        <w:tblW w:w="9000" w:type="dxa"/>
        <w:jc w:val="center"/>
        <w:shd w:val="clear" w:color="auto" w:fill="auto"/>
        <w:tblLayout w:type="fixed"/>
        <w:tblCellMar>
          <w:top w:w="32" w:type="dxa"/>
          <w:left w:w="64" w:type="dxa"/>
          <w:bottom w:w="32" w:type="dxa"/>
          <w:right w:w="64" w:type="dxa"/>
        </w:tblCellMar>
      </w:tblPr>
      <w:tblGrid>
        <w:gridCol w:w="1228"/>
        <w:gridCol w:w="1411"/>
        <w:gridCol w:w="796"/>
        <w:gridCol w:w="1246"/>
        <w:gridCol w:w="518"/>
        <w:gridCol w:w="414"/>
        <w:gridCol w:w="515"/>
        <w:gridCol w:w="1172"/>
        <w:gridCol w:w="382"/>
        <w:gridCol w:w="382"/>
        <w:gridCol w:w="936"/>
      </w:tblGrid>
      <w:tr w14:paraId="109FF492">
        <w:tblPrEx>
          <w:shd w:val="clear" w:color="auto" w:fill="auto"/>
          <w:tblCellMar>
            <w:top w:w="32" w:type="dxa"/>
            <w:left w:w="64" w:type="dxa"/>
            <w:bottom w:w="32" w:type="dxa"/>
            <w:right w:w="64" w:type="dxa"/>
          </w:tblCellMar>
        </w:tblPrEx>
        <w:trPr>
          <w:trHeight w:val="0" w:hRule="atLeast"/>
          <w:jc w:val="center"/>
        </w:trPr>
        <w:tc>
          <w:tcPr>
            <w:tcW w:w="90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972506">
            <w:pPr>
              <w:keepNext w:val="0"/>
              <w:keepLines w:val="0"/>
              <w:widowControl/>
              <w:suppressLineNumbers w:val="0"/>
              <w:snapToGrid w:val="0"/>
              <w:jc w:val="center"/>
              <w:textAlignment w:val="center"/>
              <w:rPr>
                <w:rFonts w:hint="eastAsia" w:ascii="黑体" w:hAnsi="宋体" w:eastAsia="黑体" w:cs="黑体"/>
                <w:b/>
                <w:i w:val="0"/>
                <w:color w:val="000000"/>
                <w:sz w:val="30"/>
                <w:szCs w:val="30"/>
                <w:u w:val="none"/>
              </w:rPr>
            </w:pPr>
            <w:r>
              <w:rPr>
                <w:rFonts w:hint="eastAsia" w:ascii="黑体" w:hAnsi="宋体" w:eastAsia="黑体" w:cs="黑体"/>
                <w:b/>
                <w:i w:val="0"/>
                <w:color w:val="000000"/>
                <w:kern w:val="0"/>
                <w:sz w:val="30"/>
                <w:szCs w:val="30"/>
                <w:u w:val="none"/>
                <w:lang w:val="en-US" w:eastAsia="zh-CN" w:bidi="ar"/>
              </w:rPr>
              <w:t>部门预算项目支出绩效自评表（2024年度）</w:t>
            </w:r>
          </w:p>
        </w:tc>
      </w:tr>
      <w:tr w14:paraId="53716F27">
        <w:tblPrEx>
          <w:tblCellMar>
            <w:top w:w="32" w:type="dxa"/>
            <w:left w:w="64" w:type="dxa"/>
            <w:bottom w:w="32" w:type="dxa"/>
            <w:right w:w="64" w:type="dxa"/>
          </w:tblCellMar>
        </w:tblPrEx>
        <w:trPr>
          <w:trHeight w:val="0" w:hRule="atLeast"/>
          <w:jc w:val="center"/>
        </w:trPr>
        <w:tc>
          <w:tcPr>
            <w:tcW w:w="26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C3F6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项目名称</w:t>
            </w:r>
          </w:p>
        </w:tc>
        <w:tc>
          <w:tcPr>
            <w:tcW w:w="6361"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2E02">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51113224T000011657899-“天府英才”工程专项经费</w:t>
            </w:r>
          </w:p>
        </w:tc>
      </w:tr>
      <w:tr w14:paraId="3EDC6D53">
        <w:tblPrEx>
          <w:tblCellMar>
            <w:top w:w="32" w:type="dxa"/>
            <w:left w:w="64" w:type="dxa"/>
            <w:bottom w:w="32" w:type="dxa"/>
            <w:right w:w="64" w:type="dxa"/>
          </w:tblCellMar>
        </w:tblPrEx>
        <w:trPr>
          <w:trHeight w:val="0" w:hRule="atLeast"/>
          <w:jc w:val="center"/>
        </w:trPr>
        <w:tc>
          <w:tcPr>
            <w:tcW w:w="263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4FC375">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主管部门</w:t>
            </w:r>
          </w:p>
        </w:tc>
        <w:tc>
          <w:tcPr>
            <w:tcW w:w="348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4C19C">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中共峨边彝族自治县委组织部本级</w:t>
            </w:r>
          </w:p>
        </w:tc>
        <w:tc>
          <w:tcPr>
            <w:tcW w:w="1172" w:type="dxa"/>
            <w:tcBorders>
              <w:top w:val="nil"/>
              <w:left w:val="nil"/>
              <w:bottom w:val="nil"/>
              <w:right w:val="nil"/>
            </w:tcBorders>
            <w:shd w:val="clear" w:color="auto" w:fill="auto"/>
            <w:tcMar>
              <w:top w:w="15" w:type="dxa"/>
              <w:left w:w="15" w:type="dxa"/>
              <w:right w:w="15" w:type="dxa"/>
            </w:tcMar>
            <w:vAlign w:val="center"/>
          </w:tcPr>
          <w:p w14:paraId="2E5E2B64">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实施单位 （盖章）</w:t>
            </w:r>
          </w:p>
        </w:tc>
        <w:tc>
          <w:tcPr>
            <w:tcW w:w="17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D637D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中共峨边彝族自治县委组织部</w:t>
            </w:r>
          </w:p>
        </w:tc>
      </w:tr>
      <w:tr w14:paraId="4A930C6F">
        <w:tblPrEx>
          <w:tblCellMar>
            <w:top w:w="32" w:type="dxa"/>
            <w:left w:w="64" w:type="dxa"/>
            <w:bottom w:w="32" w:type="dxa"/>
            <w:right w:w="64" w:type="dxa"/>
          </w:tblCellMar>
        </w:tblPrEx>
        <w:trPr>
          <w:trHeight w:val="0" w:hRule="atLeast"/>
          <w:jc w:val="center"/>
        </w:trPr>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5CD4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项目基本情况</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6F010">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1.项目年度目标完成情况</w:t>
            </w:r>
          </w:p>
        </w:tc>
        <w:tc>
          <w:tcPr>
            <w:tcW w:w="348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2D72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项目年度目标</w:t>
            </w:r>
          </w:p>
        </w:tc>
        <w:tc>
          <w:tcPr>
            <w:tcW w:w="28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24BCD">
            <w:pPr>
              <w:keepNext w:val="0"/>
              <w:keepLines w:val="0"/>
              <w:widowControl/>
              <w:suppressLineNumbers w:val="0"/>
              <w:snapToGrid w:val="0"/>
              <w:jc w:val="center"/>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年度目标完成情况</w:t>
            </w:r>
          </w:p>
        </w:tc>
      </w:tr>
      <w:tr w14:paraId="1E3A1200">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1DAED">
            <w:pPr>
              <w:snapToGrid w:val="0"/>
              <w:rPr>
                <w:rFonts w:hint="eastAsia" w:ascii="宋体" w:hAnsi="宋体" w:eastAsia="宋体" w:cs="宋体"/>
                <w:i w:val="0"/>
                <w:color w:val="000000"/>
                <w:sz w:val="18"/>
                <w:szCs w:val="18"/>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B60CB">
            <w:pPr>
              <w:snapToGrid w:val="0"/>
              <w:rPr>
                <w:rFonts w:hint="eastAsia" w:ascii="宋体" w:hAnsi="宋体" w:eastAsia="宋体" w:cs="宋体"/>
                <w:i w:val="0"/>
                <w:color w:val="000000"/>
                <w:sz w:val="18"/>
                <w:szCs w:val="18"/>
                <w:u w:val="none"/>
              </w:rPr>
            </w:pPr>
          </w:p>
        </w:tc>
        <w:tc>
          <w:tcPr>
            <w:tcW w:w="348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278BF">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乡村振兴重点帮扶县引进人才安家补助资金</w:t>
            </w:r>
          </w:p>
        </w:tc>
        <w:tc>
          <w:tcPr>
            <w:tcW w:w="28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DECB4">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按时划拨人才引进安家补助</w:t>
            </w:r>
          </w:p>
        </w:tc>
      </w:tr>
      <w:tr w14:paraId="0C53AB03">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9E2FB">
            <w:pPr>
              <w:snapToGrid w:val="0"/>
              <w:rPr>
                <w:rFonts w:hint="eastAsia" w:ascii="宋体" w:hAnsi="宋体" w:eastAsia="宋体" w:cs="宋体"/>
                <w:i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220486">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2.项目实施内容及过程概述</w:t>
            </w:r>
          </w:p>
        </w:tc>
        <w:tc>
          <w:tcPr>
            <w:tcW w:w="6361"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106AB">
            <w:pPr>
              <w:keepNext w:val="0"/>
              <w:keepLines w:val="0"/>
              <w:widowControl/>
              <w:suppressLineNumbers w:val="0"/>
              <w:snapToGrid w:val="0"/>
              <w:jc w:val="lef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乡村振兴重点帮扶县引进人才安家补助资金</w:t>
            </w:r>
          </w:p>
        </w:tc>
      </w:tr>
      <w:tr w14:paraId="045763E0">
        <w:tblPrEx>
          <w:tblCellMar>
            <w:top w:w="32" w:type="dxa"/>
            <w:left w:w="64" w:type="dxa"/>
            <w:bottom w:w="32" w:type="dxa"/>
            <w:right w:w="64" w:type="dxa"/>
          </w:tblCellMar>
        </w:tblPrEx>
        <w:trPr>
          <w:trHeight w:val="0" w:hRule="atLeast"/>
          <w:jc w:val="center"/>
        </w:trPr>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FC5B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预算执行情况（10分）</w:t>
            </w: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B8B88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年度预算数（万元）</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CDE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年初预算</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53CB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调整后预算数</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F369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预算执行数</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5E5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预算执行率</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89B4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E3F4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E6B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原因</w:t>
            </w:r>
          </w:p>
        </w:tc>
      </w:tr>
      <w:tr w14:paraId="1A82574F">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3D3B1">
            <w:pPr>
              <w:snapToGrid w:val="0"/>
              <w:jc w:val="center"/>
              <w:rPr>
                <w:rFonts w:hint="eastAsia" w:ascii="宋体" w:hAnsi="宋体" w:eastAsia="宋体" w:cs="宋体"/>
                <w:i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8E28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总额</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0D3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EE9A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FCE7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6E20B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51EA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2EB3B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21ACF2">
            <w:pPr>
              <w:snapToGrid w:val="0"/>
              <w:rPr>
                <w:rFonts w:hint="eastAsia" w:ascii="黑体" w:hAnsi="黑体" w:eastAsia="黑体" w:cs="黑体"/>
                <w:i/>
                <w:color w:val="000000"/>
                <w:sz w:val="18"/>
                <w:szCs w:val="18"/>
                <w:u w:val="none"/>
              </w:rPr>
            </w:pPr>
          </w:p>
        </w:tc>
      </w:tr>
      <w:tr w14:paraId="06FDD68A">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66FC2">
            <w:pPr>
              <w:snapToGrid w:val="0"/>
              <w:jc w:val="center"/>
              <w:rPr>
                <w:rFonts w:hint="eastAsia" w:ascii="宋体" w:hAnsi="宋体" w:eastAsia="宋体" w:cs="宋体"/>
                <w:i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9FB9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其中：财政资金</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9E62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48EB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0732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30.00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D403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9E2C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01A7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1ABE17">
            <w:pPr>
              <w:snapToGrid w:val="0"/>
              <w:rPr>
                <w:rFonts w:hint="eastAsia" w:ascii="黑体" w:hAnsi="黑体" w:eastAsia="黑体" w:cs="黑体"/>
                <w:i/>
                <w:color w:val="000000"/>
                <w:sz w:val="18"/>
                <w:szCs w:val="18"/>
                <w:u w:val="none"/>
              </w:rPr>
            </w:pPr>
          </w:p>
        </w:tc>
      </w:tr>
      <w:tr w14:paraId="0777FDD1">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D2ADC">
            <w:pPr>
              <w:snapToGrid w:val="0"/>
              <w:jc w:val="center"/>
              <w:rPr>
                <w:rFonts w:hint="eastAsia" w:ascii="宋体" w:hAnsi="宋体" w:eastAsia="宋体" w:cs="宋体"/>
                <w:i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3219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财政专户管理资金</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7EE7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DAC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74D19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9D8D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F0311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34B9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130EB">
            <w:pPr>
              <w:snapToGrid w:val="0"/>
              <w:rPr>
                <w:rFonts w:hint="eastAsia" w:ascii="黑体" w:hAnsi="黑体" w:eastAsia="黑体" w:cs="黑体"/>
                <w:i/>
                <w:color w:val="000000"/>
                <w:sz w:val="18"/>
                <w:szCs w:val="18"/>
                <w:u w:val="none"/>
              </w:rPr>
            </w:pPr>
          </w:p>
        </w:tc>
      </w:tr>
      <w:tr w14:paraId="75868E50">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CA117">
            <w:pPr>
              <w:snapToGrid w:val="0"/>
              <w:jc w:val="center"/>
              <w:rPr>
                <w:rFonts w:hint="eastAsia" w:ascii="宋体" w:hAnsi="宋体" w:eastAsia="宋体" w:cs="宋体"/>
                <w:i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8C524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单位资金</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CF9A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F9C4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D9BD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38CB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0.00%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39B4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7A31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B34FF">
            <w:pPr>
              <w:snapToGrid w:val="0"/>
              <w:rPr>
                <w:rFonts w:hint="eastAsia" w:ascii="黑体" w:hAnsi="黑体" w:eastAsia="黑体" w:cs="黑体"/>
                <w:i/>
                <w:color w:val="000000"/>
                <w:sz w:val="18"/>
                <w:szCs w:val="18"/>
                <w:u w:val="none"/>
              </w:rPr>
            </w:pPr>
          </w:p>
        </w:tc>
      </w:tr>
      <w:tr w14:paraId="44ACBD90">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9A37A">
            <w:pPr>
              <w:snapToGrid w:val="0"/>
              <w:jc w:val="center"/>
              <w:rPr>
                <w:rFonts w:hint="eastAsia" w:ascii="宋体" w:hAnsi="宋体" w:eastAsia="宋体" w:cs="宋体"/>
                <w:i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395F4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其他资金</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F6851">
            <w:pPr>
              <w:snapToGrid w:val="0"/>
              <w:jc w:val="center"/>
              <w:rPr>
                <w:rFonts w:hint="default" w:ascii="微软雅黑" w:hAnsi="微软雅黑" w:eastAsia="微软雅黑" w:cs="微软雅黑"/>
                <w:i/>
                <w:color w:val="000000"/>
                <w:sz w:val="16"/>
                <w:szCs w:val="16"/>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0998AD">
            <w:pPr>
              <w:snapToGrid w:val="0"/>
              <w:jc w:val="center"/>
              <w:rPr>
                <w:rFonts w:hint="default" w:ascii="微软雅黑" w:hAnsi="微软雅黑" w:eastAsia="微软雅黑" w:cs="微软雅黑"/>
                <w:i/>
                <w:color w:val="000000"/>
                <w:sz w:val="16"/>
                <w:szCs w:val="16"/>
                <w:u w:val="none"/>
              </w:rPr>
            </w:pPr>
          </w:p>
        </w:tc>
        <w:tc>
          <w:tcPr>
            <w:tcW w:w="14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77868">
            <w:pPr>
              <w:snapToGrid w:val="0"/>
              <w:jc w:val="center"/>
              <w:rPr>
                <w:rFonts w:hint="default" w:ascii="微软雅黑" w:hAnsi="微软雅黑" w:eastAsia="微软雅黑" w:cs="微软雅黑"/>
                <w:i/>
                <w:color w:val="000000"/>
                <w:sz w:val="16"/>
                <w:szCs w:val="16"/>
                <w:u w:val="none"/>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BD9243">
            <w:pPr>
              <w:snapToGrid w:val="0"/>
              <w:jc w:val="center"/>
              <w:rPr>
                <w:rFonts w:hint="default" w:ascii="微软雅黑" w:hAnsi="微软雅黑" w:eastAsia="微软雅黑" w:cs="微软雅黑"/>
                <w:i/>
                <w:color w:val="000000"/>
                <w:sz w:val="16"/>
                <w:szCs w:val="16"/>
                <w:u w:val="none"/>
              </w:rPr>
            </w:pP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12F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DE8C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A1D36">
            <w:pPr>
              <w:snapToGrid w:val="0"/>
              <w:rPr>
                <w:rFonts w:hint="eastAsia" w:ascii="黑体" w:hAnsi="黑体" w:eastAsia="黑体" w:cs="黑体"/>
                <w:i/>
                <w:color w:val="000000"/>
                <w:sz w:val="18"/>
                <w:szCs w:val="18"/>
                <w:u w:val="none"/>
              </w:rPr>
            </w:pPr>
          </w:p>
        </w:tc>
      </w:tr>
      <w:tr w14:paraId="72E7468B">
        <w:tblPrEx>
          <w:tblCellMar>
            <w:top w:w="32" w:type="dxa"/>
            <w:left w:w="64" w:type="dxa"/>
            <w:bottom w:w="32" w:type="dxa"/>
            <w:right w:w="64" w:type="dxa"/>
          </w:tblCellMar>
        </w:tblPrEx>
        <w:trPr>
          <w:trHeight w:val="0" w:hRule="atLeast"/>
          <w:jc w:val="center"/>
        </w:trPr>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F717E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绩效指标（90分）</w:t>
            </w: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98FC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一级指标</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B541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二级指标</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ED00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三级指标</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2BA1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指标性质</w:t>
            </w:r>
          </w:p>
        </w:tc>
        <w:tc>
          <w:tcPr>
            <w:tcW w:w="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A96EA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指标值</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6736B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度量单位</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EAA9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完成值</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9C451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权重</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816F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得分</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ECB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未完成原因分析</w:t>
            </w:r>
          </w:p>
        </w:tc>
      </w:tr>
      <w:tr w14:paraId="128262F4">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80CDD">
            <w:pPr>
              <w:snapToGrid w:val="0"/>
              <w:jc w:val="center"/>
              <w:rPr>
                <w:rFonts w:hint="eastAsia" w:ascii="宋体" w:hAnsi="宋体" w:eastAsia="宋体" w:cs="宋体"/>
                <w:i w:val="0"/>
                <w:color w:val="000000"/>
                <w:sz w:val="18"/>
                <w:szCs w:val="18"/>
                <w:u w:val="none"/>
              </w:rPr>
            </w:pPr>
          </w:p>
        </w:tc>
        <w:tc>
          <w:tcPr>
            <w:tcW w:w="141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E100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产出指标</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24E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数量指标</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A5D85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补助人数</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4550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17E4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05C6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人数</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3A452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6</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4D6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3C6C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E67B8">
            <w:pPr>
              <w:snapToGrid w:val="0"/>
              <w:jc w:val="center"/>
              <w:rPr>
                <w:rFonts w:hint="default" w:ascii="微软雅黑" w:hAnsi="微软雅黑" w:eastAsia="微软雅黑" w:cs="微软雅黑"/>
                <w:i/>
                <w:color w:val="000000"/>
                <w:sz w:val="16"/>
                <w:szCs w:val="16"/>
                <w:u w:val="none"/>
              </w:rPr>
            </w:pPr>
          </w:p>
        </w:tc>
      </w:tr>
      <w:tr w14:paraId="71EF292F">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A1410">
            <w:pPr>
              <w:snapToGrid w:val="0"/>
              <w:jc w:val="center"/>
              <w:rPr>
                <w:rFonts w:hint="eastAsia" w:ascii="宋体" w:hAnsi="宋体" w:eastAsia="宋体" w:cs="宋体"/>
                <w:i w:val="0"/>
                <w:color w:val="000000"/>
                <w:sz w:val="18"/>
                <w:szCs w:val="18"/>
                <w:u w:val="none"/>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D6FBE3">
            <w:pPr>
              <w:snapToGrid w:val="0"/>
              <w:jc w:val="center"/>
              <w:rPr>
                <w:rFonts w:hint="eastAsia" w:ascii="宋体" w:hAnsi="宋体" w:eastAsia="宋体" w:cs="宋体"/>
                <w:i w:val="0"/>
                <w:color w:val="000000"/>
                <w:sz w:val="18"/>
                <w:szCs w:val="18"/>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3F4D9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时效指标</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7248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补助时间</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E9A7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F247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A191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年</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AA38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B657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A20FD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40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70D20">
            <w:pPr>
              <w:snapToGrid w:val="0"/>
              <w:jc w:val="center"/>
              <w:rPr>
                <w:rFonts w:hint="default" w:ascii="微软雅黑" w:hAnsi="微软雅黑" w:eastAsia="微软雅黑" w:cs="微软雅黑"/>
                <w:i/>
                <w:color w:val="000000"/>
                <w:sz w:val="16"/>
                <w:szCs w:val="16"/>
                <w:u w:val="none"/>
              </w:rPr>
            </w:pPr>
          </w:p>
        </w:tc>
      </w:tr>
      <w:tr w14:paraId="71232514">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4C2EC">
            <w:pPr>
              <w:snapToGrid w:val="0"/>
              <w:jc w:val="center"/>
              <w:rPr>
                <w:rFonts w:hint="eastAsia" w:ascii="宋体" w:hAnsi="宋体" w:eastAsia="宋体" w:cs="宋体"/>
                <w:i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98272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效益指标</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22A9C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社会效益指标</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38582B">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保障引进人才安家补助</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97D5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50722">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92F4D">
            <w:pPr>
              <w:snapToGrid w:val="0"/>
              <w:jc w:val="center"/>
              <w:rPr>
                <w:rFonts w:hint="eastAsia" w:ascii="宋体" w:hAnsi="宋体" w:eastAsia="宋体" w:cs="宋体"/>
                <w:i w:val="0"/>
                <w:color w:val="000000"/>
                <w:sz w:val="18"/>
                <w:szCs w:val="18"/>
                <w:u w:val="none"/>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39190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优</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B33B7">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AC399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20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CDD71">
            <w:pPr>
              <w:snapToGrid w:val="0"/>
              <w:jc w:val="center"/>
              <w:rPr>
                <w:rFonts w:hint="default" w:ascii="微软雅黑" w:hAnsi="微软雅黑" w:eastAsia="微软雅黑" w:cs="微软雅黑"/>
                <w:i/>
                <w:color w:val="000000"/>
                <w:sz w:val="16"/>
                <w:szCs w:val="16"/>
                <w:u w:val="none"/>
              </w:rPr>
            </w:pPr>
          </w:p>
        </w:tc>
      </w:tr>
      <w:tr w14:paraId="2CE649B0">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F273C">
            <w:pPr>
              <w:snapToGrid w:val="0"/>
              <w:jc w:val="center"/>
              <w:rPr>
                <w:rFonts w:hint="eastAsia" w:ascii="宋体" w:hAnsi="宋体" w:eastAsia="宋体" w:cs="宋体"/>
                <w:i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0A3ABE">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C966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满意度指标</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5515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安家补助对象</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A019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定性</w:t>
            </w:r>
          </w:p>
        </w:tc>
        <w:tc>
          <w:tcPr>
            <w:tcW w:w="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2DA1DD">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B11AD">
            <w:pPr>
              <w:snapToGrid w:val="0"/>
              <w:jc w:val="center"/>
              <w:rPr>
                <w:rFonts w:hint="eastAsia" w:ascii="宋体" w:hAnsi="宋体" w:eastAsia="宋体" w:cs="宋体"/>
                <w:i w:val="0"/>
                <w:color w:val="000000"/>
                <w:sz w:val="18"/>
                <w:szCs w:val="18"/>
                <w:u w:val="none"/>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A4433">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好</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8C18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3A2F9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31D1F">
            <w:pPr>
              <w:snapToGrid w:val="0"/>
              <w:jc w:val="center"/>
              <w:rPr>
                <w:rFonts w:hint="default" w:ascii="微软雅黑" w:hAnsi="微软雅黑" w:eastAsia="微软雅黑" w:cs="微软雅黑"/>
                <w:i/>
                <w:color w:val="000000"/>
                <w:sz w:val="16"/>
                <w:szCs w:val="16"/>
                <w:u w:val="none"/>
              </w:rPr>
            </w:pPr>
          </w:p>
        </w:tc>
      </w:tr>
      <w:tr w14:paraId="5A06D728">
        <w:tblPrEx>
          <w:tblCellMar>
            <w:top w:w="32" w:type="dxa"/>
            <w:left w:w="64" w:type="dxa"/>
            <w:bottom w:w="32" w:type="dxa"/>
            <w:right w:w="64" w:type="dxa"/>
          </w:tblCellMar>
        </w:tblPrEx>
        <w:trPr>
          <w:trHeight w:val="0" w:hRule="atLeast"/>
          <w:jc w:val="center"/>
        </w:trPr>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65B3B">
            <w:pPr>
              <w:snapToGrid w:val="0"/>
              <w:jc w:val="center"/>
              <w:rPr>
                <w:rFonts w:hint="eastAsia" w:ascii="宋体" w:hAnsi="宋体" w:eastAsia="宋体" w:cs="宋体"/>
                <w:i w:val="0"/>
                <w:color w:val="000000"/>
                <w:sz w:val="18"/>
                <w:szCs w:val="18"/>
                <w:u w:val="none"/>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15D0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成本指标</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0988A1">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经济成本指标</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78CD5">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补助金额</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E5E3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w:t>
            </w:r>
          </w:p>
        </w:tc>
        <w:tc>
          <w:tcPr>
            <w:tcW w:w="4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F6D2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55</w:t>
            </w:r>
          </w:p>
        </w:tc>
        <w:tc>
          <w:tcPr>
            <w:tcW w:w="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8755A4">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万元</w:t>
            </w:r>
          </w:p>
        </w:tc>
        <w:tc>
          <w:tcPr>
            <w:tcW w:w="1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40F070">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55</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F9DFA9">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A1994C">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3DC05">
            <w:pPr>
              <w:snapToGrid w:val="0"/>
              <w:jc w:val="center"/>
              <w:rPr>
                <w:rFonts w:hint="default" w:ascii="微软雅黑" w:hAnsi="微软雅黑" w:eastAsia="微软雅黑" w:cs="微软雅黑"/>
                <w:i/>
                <w:color w:val="000000"/>
                <w:sz w:val="16"/>
                <w:szCs w:val="16"/>
                <w:u w:val="none"/>
              </w:rPr>
            </w:pPr>
          </w:p>
        </w:tc>
      </w:tr>
      <w:tr w14:paraId="2E897D13">
        <w:tblPrEx>
          <w:tblCellMar>
            <w:top w:w="32" w:type="dxa"/>
            <w:left w:w="64" w:type="dxa"/>
            <w:bottom w:w="32" w:type="dxa"/>
            <w:right w:w="64" w:type="dxa"/>
          </w:tblCellMar>
        </w:tblPrEx>
        <w:trPr>
          <w:trHeight w:val="0" w:hRule="atLeast"/>
          <w:jc w:val="center"/>
        </w:trPr>
        <w:tc>
          <w:tcPr>
            <w:tcW w:w="7300"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283A5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合计</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F77CF">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CB1A3">
            <w:pPr>
              <w:keepNext w:val="0"/>
              <w:keepLines w:val="0"/>
              <w:widowControl/>
              <w:suppressLineNumbers w:val="0"/>
              <w:snapToGrid w:val="0"/>
              <w:jc w:val="right"/>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FF7F16">
            <w:pPr>
              <w:snapToGrid w:val="0"/>
              <w:rPr>
                <w:rFonts w:hint="eastAsia" w:ascii="宋体" w:hAnsi="宋体" w:eastAsia="宋体" w:cs="宋体"/>
                <w:i w:val="0"/>
                <w:color w:val="000000"/>
                <w:sz w:val="18"/>
                <w:szCs w:val="18"/>
                <w:u w:val="none"/>
              </w:rPr>
            </w:pPr>
          </w:p>
        </w:tc>
      </w:tr>
      <w:tr w14:paraId="68ECC8D9">
        <w:tblPrEx>
          <w:tblCellMar>
            <w:top w:w="32" w:type="dxa"/>
            <w:left w:w="64" w:type="dxa"/>
            <w:bottom w:w="32" w:type="dxa"/>
            <w:right w:w="64" w:type="dxa"/>
          </w:tblCellMar>
        </w:tblPrEx>
        <w:trPr>
          <w:trHeight w:val="0" w:hRule="atLeast"/>
          <w:jc w:val="center"/>
        </w:trPr>
        <w:tc>
          <w:tcPr>
            <w:tcW w:w="1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19EA6">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评价结论</w:t>
            </w:r>
          </w:p>
        </w:tc>
        <w:tc>
          <w:tcPr>
            <w:tcW w:w="777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E13CE0">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按时拨付乡村振兴重点帮扶县引进人才安家补助资金</w:t>
            </w:r>
          </w:p>
        </w:tc>
      </w:tr>
      <w:tr w14:paraId="719BECB5">
        <w:tblPrEx>
          <w:tblCellMar>
            <w:top w:w="32" w:type="dxa"/>
            <w:left w:w="64" w:type="dxa"/>
            <w:bottom w:w="32" w:type="dxa"/>
            <w:right w:w="64" w:type="dxa"/>
          </w:tblCellMar>
        </w:tblPrEx>
        <w:trPr>
          <w:trHeight w:val="0" w:hRule="atLeast"/>
          <w:jc w:val="center"/>
        </w:trPr>
        <w:tc>
          <w:tcPr>
            <w:tcW w:w="1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3E2C38">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存在问题</w:t>
            </w:r>
          </w:p>
        </w:tc>
        <w:tc>
          <w:tcPr>
            <w:tcW w:w="777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B94B0">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2AAE7E59">
        <w:tblPrEx>
          <w:tblCellMar>
            <w:top w:w="32" w:type="dxa"/>
            <w:left w:w="64" w:type="dxa"/>
            <w:bottom w:w="32" w:type="dxa"/>
            <w:right w:w="64" w:type="dxa"/>
          </w:tblCellMar>
        </w:tblPrEx>
        <w:trPr>
          <w:trHeight w:val="0" w:hRule="atLeast"/>
          <w:jc w:val="center"/>
        </w:trPr>
        <w:tc>
          <w:tcPr>
            <w:tcW w:w="1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4D46A">
            <w:pPr>
              <w:keepNext w:val="0"/>
              <w:keepLines w:val="0"/>
              <w:widowControl/>
              <w:suppressLineNumbers w:val="0"/>
              <w:snapToGrid w:val="0"/>
              <w:jc w:val="center"/>
              <w:textAlignment w:val="center"/>
              <w:rPr>
                <w:rFonts w:ascii="宋体" w:hAnsi="宋体" w:eastAsia="宋体" w:cs="宋体"/>
                <w:i w:val="0"/>
                <w:color w:val="000000"/>
                <w:sz w:val="18"/>
                <w:szCs w:val="18"/>
                <w:u w:val="none"/>
              </w:rPr>
            </w:pPr>
            <w:r>
              <w:rPr>
                <w:rFonts w:ascii="宋体" w:hAnsi="宋体" w:eastAsia="宋体" w:cs="宋体"/>
                <w:i w:val="0"/>
                <w:color w:val="000000"/>
                <w:kern w:val="0"/>
                <w:sz w:val="18"/>
                <w:szCs w:val="18"/>
                <w:u w:val="none"/>
                <w:lang w:val="en-US" w:eastAsia="zh-CN" w:bidi="ar"/>
              </w:rPr>
              <w:t>改进措施</w:t>
            </w:r>
          </w:p>
        </w:tc>
        <w:tc>
          <w:tcPr>
            <w:tcW w:w="7772"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32DC4">
            <w:pPr>
              <w:keepNext w:val="0"/>
              <w:keepLines w:val="0"/>
              <w:widowControl/>
              <w:suppressLineNumbers w:val="0"/>
              <w:snapToGrid w:val="0"/>
              <w:jc w:val="left"/>
              <w:textAlignment w:val="center"/>
              <w:rPr>
                <w:rFonts w:hint="default" w:ascii="微软雅黑" w:hAnsi="微软雅黑" w:eastAsia="微软雅黑" w:cs="微软雅黑"/>
                <w:i w:val="0"/>
                <w:color w:val="000000"/>
                <w:sz w:val="16"/>
                <w:szCs w:val="16"/>
                <w:u w:val="none"/>
              </w:rPr>
            </w:pPr>
            <w:r>
              <w:rPr>
                <w:rFonts w:hint="default" w:ascii="微软雅黑" w:hAnsi="微软雅黑" w:eastAsia="微软雅黑" w:cs="微软雅黑"/>
                <w:i w:val="0"/>
                <w:color w:val="000000"/>
                <w:kern w:val="0"/>
                <w:sz w:val="16"/>
                <w:szCs w:val="16"/>
                <w:u w:val="none"/>
                <w:lang w:val="en-US" w:eastAsia="zh-CN" w:bidi="ar"/>
              </w:rPr>
              <w:t>无</w:t>
            </w:r>
          </w:p>
        </w:tc>
      </w:tr>
      <w:tr w14:paraId="5C8072E9">
        <w:tblPrEx>
          <w:tblCellMar>
            <w:top w:w="32" w:type="dxa"/>
            <w:left w:w="64" w:type="dxa"/>
            <w:bottom w:w="32" w:type="dxa"/>
            <w:right w:w="64" w:type="dxa"/>
          </w:tblCellMar>
        </w:tblPrEx>
        <w:trPr>
          <w:trHeight w:val="0" w:hRule="atLeast"/>
          <w:jc w:val="center"/>
        </w:trPr>
        <w:tc>
          <w:tcPr>
            <w:tcW w:w="519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6CCB20">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项目负责人：黄泳斌</w:t>
            </w:r>
          </w:p>
        </w:tc>
        <w:tc>
          <w:tcPr>
            <w:tcW w:w="380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8D45A">
            <w:pPr>
              <w:keepNext w:val="0"/>
              <w:keepLines w:val="0"/>
              <w:widowControl/>
              <w:suppressLineNumbers w:val="0"/>
              <w:snapToGrid w:val="0"/>
              <w:jc w:val="left"/>
              <w:textAlignment w:val="center"/>
              <w:rPr>
                <w:rFonts w:hint="eastAsia" w:ascii="黑体" w:hAnsi="黑体" w:eastAsia="黑体" w:cs="黑体"/>
                <w:i w:val="0"/>
                <w:color w:val="000000"/>
                <w:sz w:val="18"/>
                <w:szCs w:val="18"/>
                <w:u w:val="none"/>
              </w:rPr>
            </w:pPr>
            <w:r>
              <w:rPr>
                <w:rFonts w:hint="eastAsia" w:ascii="黑体" w:hAnsi="黑体" w:eastAsia="黑体" w:cs="黑体"/>
                <w:i w:val="0"/>
                <w:color w:val="000000"/>
                <w:kern w:val="0"/>
                <w:sz w:val="18"/>
                <w:szCs w:val="18"/>
                <w:u w:val="none"/>
                <w:lang w:val="en-US" w:eastAsia="zh-CN" w:bidi="ar"/>
              </w:rPr>
              <w:t>财务负责人：黄宁静</w:t>
            </w:r>
          </w:p>
        </w:tc>
      </w:tr>
    </w:tbl>
    <w:p w14:paraId="318EF784">
      <w:pPr>
        <w:pStyle w:val="7"/>
        <w:rPr>
          <w:rFonts w:hint="eastAsia" w:ascii="Times New Roman" w:hAnsi="Times New Roman" w:cs="宋体"/>
          <w:color w:val="FF0000"/>
          <w:kern w:val="0"/>
          <w:sz w:val="32"/>
          <w:szCs w:val="32"/>
          <w:highlight w:val="yellow"/>
          <w:shd w:val="clear" w:color="auto" w:fill="FFFFFF"/>
          <w:lang w:val="zh-CN"/>
        </w:rPr>
      </w:pPr>
    </w:p>
    <w:p w14:paraId="5E28F189">
      <w:pPr>
        <w:rPr>
          <w:rFonts w:hint="eastAsia" w:ascii="Times New Roman" w:hAnsi="Times New Roman" w:eastAsia="黑体" w:cs="黑体"/>
          <w:color w:val="auto"/>
          <w:kern w:val="0"/>
          <w:sz w:val="32"/>
          <w:szCs w:val="32"/>
          <w:highlight w:val="none"/>
          <w:shd w:val="clear" w:color="auto" w:fill="FFFFFF"/>
          <w:lang w:val="zh-CN"/>
        </w:rPr>
      </w:pPr>
      <w:r>
        <w:rPr>
          <w:rFonts w:hint="eastAsia" w:ascii="Times New Roman" w:hAnsi="Times New Roman" w:eastAsia="黑体" w:cs="黑体"/>
          <w:color w:val="auto"/>
          <w:kern w:val="0"/>
          <w:sz w:val="32"/>
          <w:szCs w:val="32"/>
          <w:highlight w:val="none"/>
          <w:shd w:val="clear" w:color="auto" w:fill="FFFFFF"/>
          <w:lang w:val="zh-CN"/>
        </w:rPr>
        <w:br w:type="page"/>
      </w:r>
    </w:p>
    <w:p w14:paraId="2B189F69">
      <w:pPr>
        <w:pStyle w:val="7"/>
        <w:rPr>
          <w:rFonts w:hint="eastAsia" w:ascii="黑体" w:hAnsi="黑体" w:eastAsia="黑体" w:cs="黑体"/>
          <w:color w:val="000000" w:themeColor="text1"/>
          <w:sz w:val="32"/>
          <w:szCs w:val="32"/>
          <w:highlight w:val="none"/>
          <w:shd w:val="clear" w:color="auto" w:fill="auto"/>
          <w:lang w:val="en-US" w:eastAsia="zh-CN"/>
          <w14:textFill>
            <w14:solidFill>
              <w14:schemeClr w14:val="tx1"/>
            </w14:solidFill>
          </w14:textFill>
        </w:rPr>
      </w:pPr>
      <w:r>
        <w:rPr>
          <w:rFonts w:hint="eastAsia" w:ascii="黑体" w:hAnsi="黑体" w:eastAsia="黑体" w:cs="黑体"/>
          <w:color w:val="000000" w:themeColor="text1"/>
          <w:kern w:val="0"/>
          <w:sz w:val="32"/>
          <w:szCs w:val="32"/>
          <w:highlight w:val="none"/>
          <w:shd w:val="clear" w:color="auto" w:fill="auto"/>
          <w:lang w:val="zh-CN"/>
          <w14:textFill>
            <w14:solidFill>
              <w14:schemeClr w14:val="tx1"/>
            </w14:solidFill>
          </w14:textFill>
        </w:rPr>
        <w:t>附件</w:t>
      </w:r>
      <w:r>
        <w:rPr>
          <w:rFonts w:hint="eastAsia" w:ascii="黑体" w:hAnsi="黑体" w:eastAsia="黑体" w:cs="黑体"/>
          <w:color w:val="000000" w:themeColor="text1"/>
          <w:kern w:val="0"/>
          <w:sz w:val="32"/>
          <w:szCs w:val="32"/>
          <w:highlight w:val="none"/>
          <w:shd w:val="clear" w:color="auto" w:fill="auto"/>
          <w:lang w:val="en-US" w:eastAsia="zh-CN"/>
          <w14:textFill>
            <w14:solidFill>
              <w14:schemeClr w14:val="tx1"/>
            </w14:solidFill>
          </w14:textFill>
        </w:rPr>
        <w:t>2</w:t>
      </w:r>
    </w:p>
    <w:p w14:paraId="6659E7F5">
      <w:pPr>
        <w:pStyle w:val="39"/>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yellow"/>
          <w:lang w:val="en-US" w:eastAsia="zh-CN"/>
        </w:rPr>
      </w:pPr>
    </w:p>
    <w:p w14:paraId="141311C0">
      <w:pPr>
        <w:pStyle w:val="3"/>
        <w:keepNext/>
        <w:keepLines/>
        <w:pageBreakBefore w:val="0"/>
        <w:widowControl w:val="0"/>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color w:val="auto"/>
          <w:highlight w:val="none"/>
          <w:lang w:val="en-US" w:eastAsia="zh-CN"/>
        </w:rPr>
      </w:pPr>
      <w:r>
        <w:rPr>
          <w:rFonts w:hint="eastAsia" w:ascii="Times New Roman" w:hAnsi="Times New Roman" w:eastAsia="方正小标宋简体" w:cs="方正小标宋简体"/>
          <w:b w:val="0"/>
          <w:color w:val="auto"/>
          <w:highlight w:val="none"/>
          <w:lang w:val="en-US" w:eastAsia="zh-CN"/>
        </w:rPr>
        <w:t>峨边彝族自治县委组织部</w:t>
      </w:r>
    </w:p>
    <w:p w14:paraId="135419F8">
      <w:pPr>
        <w:pStyle w:val="3"/>
        <w:keepNext/>
        <w:keepLines/>
        <w:pageBreakBefore w:val="0"/>
        <w:widowControl w:val="0"/>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color w:val="auto"/>
          <w:highlight w:val="none"/>
          <w:lang w:val="zh-CN" w:eastAsia="zh-CN"/>
        </w:rPr>
      </w:pP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lang w:val="zh-CN" w:eastAsia="zh-CN"/>
        </w:rPr>
        <w:t>项目支出绩效自评报告</w:t>
      </w:r>
    </w:p>
    <w:p w14:paraId="64FC4489">
      <w:pPr>
        <w:keepNext w:val="0"/>
        <w:keepLines w:val="0"/>
        <w:pageBreakBefore w:val="0"/>
        <w:suppressAutoHyphens/>
        <w:kinsoku/>
        <w:wordWrap/>
        <w:overflowPunct/>
        <w:topLinePunct w:val="0"/>
        <w:autoSpaceDE/>
        <w:autoSpaceDN/>
        <w:bidi w:val="0"/>
        <w:adjustRightInd w:val="0"/>
        <w:snapToGrid w:val="0"/>
        <w:spacing w:line="600" w:lineRule="exact"/>
        <w:jc w:val="center"/>
        <w:textAlignment w:val="auto"/>
        <w:rPr>
          <w:rFonts w:hint="eastAsia" w:ascii="楷体_GB2312" w:hAnsi="楷体_GB2312" w:eastAsia="楷体_GB2312" w:cs="楷体_GB2312"/>
          <w:color w:val="auto"/>
          <w:sz w:val="32"/>
          <w:szCs w:val="32"/>
          <w:lang w:val="zh-CN" w:eastAsia="zh-CN"/>
        </w:rPr>
      </w:pPr>
      <w:r>
        <w:rPr>
          <w:rFonts w:hint="eastAsia" w:ascii="楷体_GB2312" w:hAnsi="楷体_GB2312" w:eastAsia="楷体_GB2312" w:cs="楷体_GB2312"/>
          <w:color w:val="auto"/>
          <w:sz w:val="32"/>
          <w:szCs w:val="32"/>
          <w:lang w:val="zh-CN" w:eastAsia="zh-CN"/>
        </w:rPr>
        <w:t>（</w:t>
      </w:r>
      <w:r>
        <w:rPr>
          <w:rFonts w:hint="eastAsia" w:ascii="楷体_GB2312" w:hAnsi="楷体_GB2312" w:eastAsia="楷体_GB2312" w:cs="楷体_GB2312"/>
          <w:color w:val="auto"/>
          <w:sz w:val="32"/>
          <w:szCs w:val="32"/>
          <w:lang w:val="en-US" w:eastAsia="zh-CN"/>
        </w:rPr>
        <w:t>干部管理工作经费</w:t>
      </w:r>
      <w:r>
        <w:rPr>
          <w:rFonts w:hint="eastAsia" w:ascii="楷体_GB2312" w:hAnsi="楷体_GB2312" w:eastAsia="楷体_GB2312" w:cs="楷体_GB2312"/>
          <w:color w:val="auto"/>
          <w:sz w:val="32"/>
          <w:szCs w:val="32"/>
          <w:lang w:val="zh-CN" w:eastAsia="zh-CN"/>
        </w:rPr>
        <w:t>）</w:t>
      </w:r>
    </w:p>
    <w:p w14:paraId="7CF86CD8">
      <w:pPr>
        <w:keepNext w:val="0"/>
        <w:keepLines w:val="0"/>
        <w:pageBreakBefore w:val="0"/>
        <w:widowControl w:val="0"/>
        <w:kinsoku/>
        <w:wordWrap/>
        <w:overflowPunct/>
        <w:topLinePunct w:val="0"/>
        <w:autoSpaceDE/>
        <w:autoSpaceDN/>
        <w:bidi w:val="0"/>
        <w:spacing w:line="600" w:lineRule="exact"/>
        <w:ind w:firstLine="640"/>
        <w:jc w:val="center"/>
        <w:textAlignment w:val="auto"/>
        <w:rPr>
          <w:rFonts w:ascii="宋体" w:hAnsi="宋体" w:eastAsia="宋体" w:cs="Times New Roman"/>
          <w:color w:val="auto"/>
          <w:kern w:val="2"/>
          <w:sz w:val="32"/>
          <w:szCs w:val="32"/>
          <w:lang w:val="zh-CN" w:eastAsia="zh-CN" w:bidi="ar-SA"/>
        </w:rPr>
      </w:pPr>
    </w:p>
    <w:p w14:paraId="79EC7E20">
      <w:pPr>
        <w:keepNext w:val="0"/>
        <w:keepLines w:val="0"/>
        <w:pageBreakBefore w:val="0"/>
        <w:widowControl w:val="0"/>
        <w:numPr>
          <w:ilvl w:val="0"/>
          <w:numId w:val="2"/>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黑体" w:hAnsi="宋体" w:eastAsia="黑体" w:cs="Times New Roman"/>
          <w:color w:val="auto"/>
          <w:sz w:val="32"/>
          <w:szCs w:val="32"/>
          <w:lang w:val="zh-CN"/>
        </w:rPr>
      </w:pPr>
      <w:r>
        <w:rPr>
          <w:rFonts w:hint="eastAsia" w:ascii="黑体" w:hAnsi="宋体" w:eastAsia="黑体" w:cs="Times New Roman"/>
          <w:color w:val="auto"/>
          <w:sz w:val="32"/>
          <w:szCs w:val="32"/>
          <w:lang w:val="zh-CN"/>
        </w:rPr>
        <w:t>项目概况</w:t>
      </w:r>
    </w:p>
    <w:p w14:paraId="64006D77">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介绍项目基本情况，重点说明以下内容：</w:t>
      </w:r>
    </w:p>
    <w:p w14:paraId="4BFB556E">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color w:val="auto"/>
          <w:sz w:val="32"/>
          <w:szCs w:val="32"/>
          <w:lang w:val="zh-CN" w:eastAsia="zh-CN"/>
        </w:rPr>
        <w:t>贯彻中央、省、市、县关于加强干部管理，加强干部队伍建设的方针政策和规定，开展基层党建工作，干部考察招录及监督管理工作。</w:t>
      </w:r>
    </w:p>
    <w:p w14:paraId="57770EA9">
      <w:pPr>
        <w:keepNext w:val="0"/>
        <w:keepLines w:val="0"/>
        <w:pageBreakBefore w:val="0"/>
        <w:widowControl w:val="0"/>
        <w:numPr>
          <w:ilvl w:val="0"/>
          <w:numId w:val="3"/>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kern w:val="2"/>
          <w:sz w:val="32"/>
          <w:szCs w:val="32"/>
          <w:lang w:val="zh-CN" w:eastAsia="zh-CN" w:bidi="ar-SA"/>
        </w:rPr>
        <w:t>项目资金申报及批复情况。</w:t>
      </w:r>
    </w:p>
    <w:p w14:paraId="46F73068">
      <w:pPr>
        <w:keepNext w:val="0"/>
        <w:keepLines w:val="0"/>
        <w:pageBreakBefore w:val="0"/>
        <w:widowControl w:val="0"/>
        <w:tabs>
          <w:tab w:val="left" w:pos="549"/>
        </w:tabs>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zh-CN"/>
        </w:rPr>
        <w:t>该项目经费</w:t>
      </w:r>
      <w:r>
        <w:rPr>
          <w:rFonts w:hint="eastAsia" w:ascii="仿宋_GB2312" w:hAnsi="仿宋_GB2312" w:eastAsia="仿宋_GB2312" w:cs="仿宋_GB2312"/>
          <w:b w:val="0"/>
          <w:bCs/>
          <w:color w:val="auto"/>
          <w:sz w:val="32"/>
          <w:szCs w:val="32"/>
          <w:lang w:val="en-US" w:eastAsia="zh-CN"/>
        </w:rPr>
        <w:t>2024年初申报预算300万元，批复300万元。</w:t>
      </w:r>
    </w:p>
    <w:p w14:paraId="4D51E65C">
      <w:pPr>
        <w:keepNext w:val="0"/>
        <w:keepLines w:val="0"/>
        <w:pageBreakBefore w:val="0"/>
        <w:widowControl w:val="0"/>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ascii="楷体_GB2312" w:hAnsi="宋体" w:eastAsia="楷体_GB2312" w:cs="Times New Roman"/>
          <w:b w:val="0"/>
          <w:bCs/>
          <w:color w:val="auto"/>
          <w:sz w:val="32"/>
          <w:szCs w:val="32"/>
          <w:lang w:val="zh-CN"/>
        </w:rPr>
      </w:pPr>
      <w:r>
        <w:rPr>
          <w:rFonts w:hint="eastAsia" w:ascii="楷体_GB2312" w:hAnsi="宋体" w:eastAsia="楷体_GB2312" w:cs="Times New Roman"/>
          <w:b w:val="0"/>
          <w:bCs/>
          <w:color w:val="auto"/>
          <w:sz w:val="32"/>
          <w:szCs w:val="32"/>
          <w:lang w:val="zh-CN"/>
        </w:rPr>
        <w:t>（二）项目绩效目标。</w:t>
      </w:r>
    </w:p>
    <w:p w14:paraId="368DA575">
      <w:pPr>
        <w:keepNext w:val="0"/>
        <w:keepLines w:val="0"/>
        <w:pageBreakBefore w:val="0"/>
        <w:widowControl w:val="0"/>
        <w:suppressAutoHyphens/>
        <w:kinsoku/>
        <w:wordWrap/>
        <w:overflowPunct/>
        <w:topLinePunct w:val="0"/>
        <w:autoSpaceDE/>
        <w:autoSpaceDN/>
        <w:bidi w:val="0"/>
        <w:adjustRightInd w:val="0"/>
        <w:snapToGrid w:val="0"/>
        <w:spacing w:line="600" w:lineRule="exact"/>
        <w:ind w:left="0" w:leftChars="0"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zh-CN"/>
        </w:rPr>
        <w:t>项目主要内容。</w:t>
      </w:r>
      <w:r>
        <w:rPr>
          <w:rFonts w:hint="eastAsia" w:ascii="仿宋_GB2312" w:hAnsi="仿宋_GB2312" w:eastAsia="仿宋_GB2312" w:cs="仿宋_GB2312"/>
          <w:color w:val="auto"/>
          <w:sz w:val="32"/>
          <w:szCs w:val="32"/>
          <w:lang w:val="en-US" w:eastAsia="zh-CN"/>
        </w:rPr>
        <w:t>承担2024年县委组织部开展干部综合管理工作</w:t>
      </w:r>
      <w:r>
        <w:rPr>
          <w:rFonts w:hint="eastAsia" w:ascii="仿宋_GB2312" w:hAnsi="仿宋_GB2312" w:eastAsia="仿宋_GB2312" w:cs="仿宋_GB2312"/>
          <w:color w:val="auto"/>
          <w:sz w:val="32"/>
          <w:szCs w:val="32"/>
          <w:lang w:val="zh-CN" w:eastAsia="zh-CN"/>
        </w:rPr>
        <w:t>而发生的各项费用。</w:t>
      </w:r>
      <w:r>
        <w:rPr>
          <w:rFonts w:hint="eastAsia" w:ascii="仿宋_GB2312" w:hAnsi="仿宋_GB2312" w:eastAsia="仿宋_GB2312" w:cs="仿宋_GB2312"/>
          <w:color w:val="auto"/>
          <w:sz w:val="32"/>
          <w:szCs w:val="32"/>
          <w:lang w:val="en-US" w:eastAsia="zh-CN"/>
        </w:rPr>
        <w:t>用于支出</w:t>
      </w:r>
      <w:r>
        <w:rPr>
          <w:rFonts w:hint="eastAsia" w:ascii="仿宋_GB2312" w:hAnsi="仿宋_GB2312" w:eastAsia="仿宋_GB2312" w:cs="仿宋_GB2312"/>
          <w:color w:val="auto"/>
          <w:sz w:val="32"/>
          <w:szCs w:val="32"/>
          <w:lang w:val="zh-CN" w:eastAsia="zh-CN"/>
        </w:rPr>
        <w:t>看望慰问全县干部、规范干部档案管理、县级干部体检、挂职干部日常管理</w:t>
      </w:r>
      <w:r>
        <w:rPr>
          <w:rFonts w:hint="eastAsia" w:ascii="仿宋_GB2312" w:hAnsi="仿宋_GB2312" w:eastAsia="仿宋_GB2312" w:cs="仿宋_GB2312"/>
          <w:color w:val="auto"/>
          <w:sz w:val="32"/>
          <w:szCs w:val="32"/>
          <w:lang w:val="en-US" w:eastAsia="zh-CN"/>
        </w:rPr>
        <w:t>和</w:t>
      </w:r>
      <w:r>
        <w:rPr>
          <w:rFonts w:hint="eastAsia" w:ascii="仿宋_GB2312" w:hAnsi="仿宋_GB2312" w:eastAsia="仿宋_GB2312" w:cs="仿宋_GB2312"/>
          <w:color w:val="auto"/>
          <w:sz w:val="32"/>
          <w:szCs w:val="32"/>
          <w:lang w:val="zh-CN" w:eastAsia="zh-CN"/>
        </w:rPr>
        <w:t>干部招录工作</w:t>
      </w:r>
      <w:r>
        <w:rPr>
          <w:rFonts w:hint="eastAsia" w:ascii="仿宋_GB2312" w:hAnsi="仿宋_GB2312" w:eastAsia="仿宋_GB2312" w:cs="仿宋_GB2312"/>
          <w:color w:val="auto"/>
          <w:sz w:val="32"/>
          <w:szCs w:val="32"/>
          <w:lang w:val="en-US" w:eastAsia="zh-CN"/>
        </w:rPr>
        <w:t>等。</w:t>
      </w:r>
    </w:p>
    <w:p w14:paraId="7765CEEB">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600" w:lineRule="exact"/>
        <w:ind w:firstLine="640"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（三）项目资金申报相符性</w:t>
      </w:r>
    </w:p>
    <w:p w14:paraId="3151D8D9">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i w:val="0"/>
          <w:caps w:val="0"/>
          <w:color w:val="000000"/>
          <w:spacing w:val="0"/>
          <w:sz w:val="32"/>
          <w:szCs w:val="32"/>
        </w:rPr>
        <w:t>由</w:t>
      </w:r>
      <w:r>
        <w:rPr>
          <w:rFonts w:hint="eastAsia" w:ascii="仿宋_GB2312" w:hAnsi="仿宋_GB2312" w:eastAsia="仿宋_GB2312" w:cs="仿宋_GB2312"/>
          <w:i w:val="0"/>
          <w:caps w:val="0"/>
          <w:color w:val="000000"/>
          <w:spacing w:val="0"/>
          <w:sz w:val="32"/>
          <w:szCs w:val="32"/>
          <w:lang w:val="en-US" w:eastAsia="zh-CN"/>
        </w:rPr>
        <w:t>本单位</w:t>
      </w:r>
      <w:r>
        <w:rPr>
          <w:rFonts w:hint="eastAsia" w:ascii="仿宋_GB2312" w:hAnsi="仿宋_GB2312" w:eastAsia="仿宋_GB2312" w:cs="仿宋_GB2312"/>
          <w:i w:val="0"/>
          <w:caps w:val="0"/>
          <w:color w:val="000000"/>
          <w:spacing w:val="0"/>
          <w:sz w:val="32"/>
          <w:szCs w:val="32"/>
        </w:rPr>
        <w:t>根据年度计划，按照规定标准向财政局申报年度会议预算，按预算审核程序安排部门一次性项目预算，并实行项目清算。</w:t>
      </w:r>
      <w:r>
        <w:rPr>
          <w:rFonts w:hint="eastAsia" w:ascii="仿宋_GB2312" w:hAnsi="仿宋_GB2312" w:eastAsia="仿宋_GB2312" w:cs="仿宋_GB2312"/>
          <w:color w:val="auto"/>
          <w:sz w:val="32"/>
          <w:szCs w:val="32"/>
          <w:lang w:val="en-US" w:eastAsia="zh-CN"/>
        </w:rPr>
        <w:t>2024年该项目与实际相符，申报目标合理可行。</w:t>
      </w:r>
    </w:p>
    <w:p w14:paraId="7F4C0EDB">
      <w:pPr>
        <w:keepNext w:val="0"/>
        <w:keepLines w:val="0"/>
        <w:pageBreakBefore w:val="0"/>
        <w:widowControl w:val="0"/>
        <w:numPr>
          <w:ilvl w:val="0"/>
          <w:numId w:val="2"/>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项目实施及管理情况</w:t>
      </w:r>
    </w:p>
    <w:p w14:paraId="4529F39F">
      <w:pPr>
        <w:keepNext w:val="0"/>
        <w:keepLines w:val="0"/>
        <w:pageBreakBefore w:val="0"/>
        <w:widowControl w:val="0"/>
        <w:numPr>
          <w:ilvl w:val="0"/>
          <w:numId w:val="4"/>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资金计划、到位及使用情况</w:t>
      </w:r>
    </w:p>
    <w:p w14:paraId="120BEE64">
      <w:pPr>
        <w:keepNext w:val="0"/>
        <w:keepLines w:val="0"/>
        <w:pageBreakBefore w:val="0"/>
        <w:widowControl w:val="0"/>
        <w:numPr>
          <w:ilvl w:val="0"/>
          <w:numId w:val="5"/>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资金计划及时到位。</w:t>
      </w:r>
      <w:r>
        <w:rPr>
          <w:rFonts w:hint="eastAsia" w:ascii="仿宋_GB2312" w:hAnsi="仿宋_GB2312" w:eastAsia="仿宋_GB2312" w:cs="仿宋_GB2312"/>
          <w:b w:val="0"/>
          <w:bCs w:val="0"/>
          <w:color w:val="auto"/>
          <w:sz w:val="32"/>
          <w:szCs w:val="32"/>
          <w:lang w:val="zh-CN"/>
        </w:rPr>
        <w:t>根据当年工作安排，该项目</w:t>
      </w:r>
      <w:r>
        <w:rPr>
          <w:rFonts w:hint="eastAsia" w:ascii="仿宋_GB2312" w:hAnsi="仿宋_GB2312" w:eastAsia="仿宋_GB2312" w:cs="仿宋_GB2312"/>
          <w:b w:val="0"/>
          <w:bCs w:val="0"/>
          <w:color w:val="auto"/>
          <w:sz w:val="32"/>
          <w:szCs w:val="32"/>
          <w:lang w:val="en-US" w:eastAsia="zh-CN"/>
        </w:rPr>
        <w:t xml:space="preserve">2024年按照预算经费使用。  </w:t>
      </w:r>
    </w:p>
    <w:p w14:paraId="39AC3B11">
      <w:pPr>
        <w:keepNext w:val="0"/>
        <w:keepLines w:val="0"/>
        <w:pageBreakBefore w:val="0"/>
        <w:widowControl w:val="0"/>
        <w:numPr>
          <w:ilvl w:val="0"/>
          <w:numId w:val="5"/>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val="0"/>
          <w:bCs w:val="0"/>
          <w:color w:val="auto"/>
          <w:sz w:val="32"/>
          <w:szCs w:val="32"/>
          <w:lang w:val="en-US" w:eastAsia="zh-CN"/>
        </w:rPr>
        <w:t>资金使用。全年共拨付使用300万元</w:t>
      </w:r>
      <w:r>
        <w:rPr>
          <w:rFonts w:hint="eastAsia" w:ascii="仿宋_GB2312" w:hAnsi="仿宋_GB2312" w:eastAsia="仿宋_GB2312" w:cs="仿宋_GB2312"/>
          <w:b w:val="0"/>
          <w:bCs w:val="0"/>
          <w:color w:val="auto"/>
          <w:sz w:val="32"/>
          <w:szCs w:val="32"/>
          <w:lang w:val="zh-CN"/>
        </w:rPr>
        <w:t>到位</w:t>
      </w:r>
      <w:r>
        <w:rPr>
          <w:rFonts w:hint="eastAsia" w:ascii="仿宋_GB2312" w:hAnsi="仿宋_GB2312" w:eastAsia="仿宋_GB2312" w:cs="仿宋_GB2312"/>
          <w:b w:val="0"/>
          <w:bCs w:val="0"/>
          <w:color w:val="auto"/>
          <w:sz w:val="32"/>
          <w:szCs w:val="32"/>
          <w:lang w:val="zh-CN" w:eastAsia="zh-CN"/>
        </w:rPr>
        <w:t>。</w:t>
      </w:r>
    </w:p>
    <w:p w14:paraId="0CBB88DD">
      <w:pPr>
        <w:keepNext w:val="0"/>
        <w:keepLines w:val="0"/>
        <w:pageBreakBefore w:val="0"/>
        <w:widowControl w:val="0"/>
        <w:numPr>
          <w:ilvl w:val="0"/>
          <w:numId w:val="4"/>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项目财务管理情况。</w:t>
      </w:r>
    </w:p>
    <w:p w14:paraId="3BD01189">
      <w:pPr>
        <w:keepNext w:val="0"/>
        <w:keepLines w:val="0"/>
        <w:pageBreakBefore w:val="0"/>
        <w:widowControl w:val="0"/>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Times New Roman" w:hAnsi="Times New Roman" w:eastAsia="仿宋_GB2312" w:cs="Times New Roman"/>
          <w:color w:val="auto"/>
          <w:sz w:val="32"/>
          <w:szCs w:val="32"/>
        </w:rPr>
      </w:pPr>
      <w:r>
        <w:rPr>
          <w:rFonts w:hint="eastAsia" w:ascii="仿宋_GB2312" w:hAnsi="仿宋_GB2312" w:eastAsia="仿宋_GB2312" w:cs="仿宋_GB2312"/>
          <w:color w:val="auto"/>
          <w:sz w:val="32"/>
          <w:szCs w:val="32"/>
        </w:rPr>
        <w:t>为加强</w:t>
      </w:r>
      <w:r>
        <w:rPr>
          <w:rFonts w:hint="eastAsia" w:ascii="仿宋_GB2312" w:hAnsi="仿宋_GB2312" w:eastAsia="仿宋_GB2312" w:cs="仿宋_GB2312"/>
          <w:color w:val="auto"/>
          <w:sz w:val="32"/>
          <w:szCs w:val="32"/>
          <w:lang w:val="en-US" w:eastAsia="zh-CN"/>
        </w:rPr>
        <w:t>专项</w:t>
      </w:r>
      <w:r>
        <w:rPr>
          <w:rFonts w:hint="eastAsia" w:ascii="仿宋_GB2312" w:hAnsi="仿宋_GB2312" w:eastAsia="仿宋_GB2312" w:cs="仿宋_GB2312"/>
          <w:color w:val="auto"/>
          <w:sz w:val="32"/>
          <w:szCs w:val="32"/>
        </w:rPr>
        <w:t>资金的管理和监督，规范</w:t>
      </w:r>
      <w:r>
        <w:rPr>
          <w:rFonts w:hint="eastAsia" w:ascii="仿宋_GB2312" w:hAnsi="仿宋_GB2312" w:eastAsia="仿宋_GB2312" w:cs="仿宋_GB2312"/>
          <w:color w:val="auto"/>
          <w:sz w:val="32"/>
          <w:szCs w:val="32"/>
          <w:lang w:val="en-US" w:eastAsia="zh-CN"/>
        </w:rPr>
        <w:t>专项</w:t>
      </w:r>
      <w:r>
        <w:rPr>
          <w:rFonts w:hint="eastAsia" w:ascii="仿宋_GB2312" w:hAnsi="仿宋_GB2312" w:eastAsia="仿宋_GB2312" w:cs="仿宋_GB2312"/>
          <w:color w:val="auto"/>
          <w:sz w:val="32"/>
          <w:szCs w:val="32"/>
        </w:rPr>
        <w:t>资金使用，提高资金使用效率，制定了经费管理制度</w:t>
      </w:r>
      <w:r>
        <w:rPr>
          <w:rFonts w:hint="eastAsia" w:ascii="仿宋_GB2312" w:hAnsi="仿宋_GB2312" w:eastAsia="仿宋_GB2312" w:cs="仿宋_GB2312"/>
          <w:color w:val="auto"/>
          <w:sz w:val="32"/>
          <w:szCs w:val="32"/>
          <w:lang w:eastAsia="zh-CN"/>
        </w:rPr>
        <w:t>，该</w:t>
      </w:r>
      <w:r>
        <w:rPr>
          <w:rFonts w:hint="eastAsia" w:ascii="仿宋_GB2312" w:hAnsi="仿宋_GB2312" w:eastAsia="仿宋_GB2312" w:cs="仿宋_GB2312"/>
          <w:color w:val="auto"/>
          <w:sz w:val="32"/>
          <w:szCs w:val="32"/>
        </w:rPr>
        <w:t>制度对专项资金的分配和</w:t>
      </w:r>
      <w:bookmarkStart w:id="61" w:name="_GoBack"/>
      <w:bookmarkEnd w:id="61"/>
      <w:r>
        <w:rPr>
          <w:rFonts w:hint="eastAsia" w:ascii="仿宋_GB2312" w:hAnsi="仿宋_GB2312" w:eastAsia="仿宋_GB2312" w:cs="仿宋_GB2312"/>
          <w:color w:val="auto"/>
          <w:sz w:val="32"/>
          <w:szCs w:val="32"/>
        </w:rPr>
        <w:t>使用进行了规范，要求专项资金严格按照项目内容使用，做到专款专用，使用专项资金时，要全部通过国库集中支付，严禁虚报、挤占、挪用。项目过程中全部按照管理办法执行</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无违反规定的行为发生。</w:t>
      </w:r>
    </w:p>
    <w:p w14:paraId="6069A874">
      <w:pPr>
        <w:keepNext w:val="0"/>
        <w:keepLines w:val="0"/>
        <w:pageBreakBefore w:val="0"/>
        <w:widowControl w:val="0"/>
        <w:numPr>
          <w:ilvl w:val="0"/>
          <w:numId w:val="4"/>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项目组织部实施情况</w:t>
      </w:r>
    </w:p>
    <w:p w14:paraId="74C376F6">
      <w:pPr>
        <w:keepNext w:val="0"/>
        <w:keepLines w:val="0"/>
        <w:pageBreakBefore w:val="0"/>
        <w:widowControl w:val="0"/>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结合项目组织实施管理办法，重点围绕以下内容进行分析评价，并对自评中发现的问题分析说明。</w:t>
      </w:r>
    </w:p>
    <w:p w14:paraId="135D32D6">
      <w:pPr>
        <w:keepNext w:val="0"/>
        <w:keepLines w:val="0"/>
        <w:pageBreakBefore w:val="0"/>
        <w:widowControl w:val="0"/>
        <w:numPr>
          <w:ilvl w:val="0"/>
          <w:numId w:val="2"/>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黑体" w:hAnsi="黑体" w:eastAsia="黑体" w:cs="黑体"/>
          <w:color w:val="auto"/>
          <w:sz w:val="32"/>
          <w:szCs w:val="32"/>
          <w:lang w:val="zh-CN" w:eastAsia="zh-CN"/>
        </w:rPr>
      </w:pPr>
      <w:r>
        <w:rPr>
          <w:rFonts w:hint="eastAsia" w:ascii="黑体" w:hAnsi="黑体" w:eastAsia="黑体" w:cs="黑体"/>
          <w:color w:val="auto"/>
          <w:sz w:val="32"/>
          <w:szCs w:val="32"/>
          <w:lang w:val="zh-CN"/>
        </w:rPr>
        <w:t>项目绩效情况</w:t>
      </w:r>
    </w:p>
    <w:p w14:paraId="16179DB4">
      <w:pPr>
        <w:keepNext w:val="0"/>
        <w:keepLines w:val="0"/>
        <w:pageBreakBefore w:val="0"/>
        <w:widowControl w:val="0"/>
        <w:numPr>
          <w:ilvl w:val="0"/>
          <w:numId w:val="6"/>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val="0"/>
          <w:color w:val="auto"/>
          <w:kern w:val="2"/>
          <w:sz w:val="32"/>
          <w:szCs w:val="32"/>
          <w:lang w:val="en-US" w:eastAsia="zh-CN" w:bidi="ar-SA"/>
        </w:rPr>
        <w:t>项目完成情况。</w:t>
      </w:r>
      <w:r>
        <w:rPr>
          <w:rFonts w:hint="eastAsia" w:ascii="仿宋_GB2312" w:hAnsi="仿宋_GB2312" w:eastAsia="仿宋_GB2312" w:cs="仿宋_GB2312"/>
          <w:color w:val="auto"/>
          <w:sz w:val="32"/>
          <w:szCs w:val="32"/>
          <w:lang w:val="en-US" w:eastAsia="zh-CN"/>
        </w:rPr>
        <w:t>主要</w:t>
      </w:r>
      <w:r>
        <w:rPr>
          <w:rFonts w:hint="eastAsia" w:ascii="仿宋_GB2312" w:hAnsi="仿宋_GB2312" w:eastAsia="仿宋_GB2312" w:cs="仿宋_GB2312"/>
          <w:color w:val="auto"/>
          <w:sz w:val="32"/>
          <w:szCs w:val="32"/>
          <w:lang w:val="zh-CN" w:eastAsia="zh-CN"/>
        </w:rPr>
        <w:t>用于看望慰问全县干部、规范干部档案管理、县级干部体检、挂职干部日常管理</w:t>
      </w:r>
      <w:r>
        <w:rPr>
          <w:rFonts w:hint="eastAsia" w:ascii="仿宋_GB2312" w:hAnsi="仿宋_GB2312" w:eastAsia="仿宋_GB2312" w:cs="仿宋_GB2312"/>
          <w:color w:val="auto"/>
          <w:sz w:val="32"/>
          <w:szCs w:val="32"/>
          <w:lang w:val="en-US" w:eastAsia="zh-CN"/>
        </w:rPr>
        <w:t>和</w:t>
      </w:r>
      <w:r>
        <w:rPr>
          <w:rFonts w:hint="eastAsia" w:ascii="仿宋_GB2312" w:hAnsi="仿宋_GB2312" w:eastAsia="仿宋_GB2312" w:cs="仿宋_GB2312"/>
          <w:color w:val="auto"/>
          <w:sz w:val="32"/>
          <w:szCs w:val="32"/>
          <w:lang w:val="zh-CN" w:eastAsia="zh-CN"/>
        </w:rPr>
        <w:t>干部招录工作，</w:t>
      </w:r>
      <w:r>
        <w:rPr>
          <w:rFonts w:hint="eastAsia" w:ascii="仿宋_GB2312" w:hAnsi="仿宋_GB2312" w:eastAsia="仿宋_GB2312" w:cs="仿宋_GB2312"/>
          <w:color w:val="auto"/>
          <w:sz w:val="32"/>
          <w:szCs w:val="32"/>
          <w:lang w:val="en-US" w:eastAsia="zh-CN"/>
        </w:rPr>
        <w:t>为全县干部综合管理工作提供保障。</w:t>
      </w:r>
    </w:p>
    <w:p w14:paraId="776F2591">
      <w:pPr>
        <w:keepNext w:val="0"/>
        <w:keepLines w:val="0"/>
        <w:pageBreakBefore w:val="0"/>
        <w:widowControl w:val="0"/>
        <w:suppressAutoHyphens/>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color w:val="auto"/>
          <w:sz w:val="32"/>
          <w:szCs w:val="32"/>
          <w:lang w:val="zh-CN" w:eastAsia="zh-CN"/>
        </w:rPr>
        <w:t>（二）项目效益情况。</w:t>
      </w:r>
      <w:r>
        <w:rPr>
          <w:rFonts w:hint="eastAsia" w:ascii="仿宋_GB2312" w:hAnsi="仿宋_GB2312" w:eastAsia="仿宋_GB2312" w:cs="仿宋_GB2312"/>
          <w:sz w:val="32"/>
          <w:szCs w:val="32"/>
          <w:lang w:val="en-US" w:eastAsia="zh-CN"/>
        </w:rPr>
        <w:t>经过考核，既完成了县委组织部老干部局2024年年度工作要点和年度工作计划安排的任务，又将经费控制在预算范围内。</w:t>
      </w:r>
    </w:p>
    <w:p w14:paraId="4F8C55D6">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黑体" w:hAnsi="黑体" w:eastAsia="黑体" w:cs="黑体"/>
          <w:color w:val="auto"/>
          <w:sz w:val="32"/>
          <w:szCs w:val="32"/>
          <w:lang w:val="zh-CN" w:eastAsia="zh-CN"/>
        </w:rPr>
      </w:pPr>
      <w:r>
        <w:rPr>
          <w:rFonts w:hint="eastAsia" w:ascii="黑体" w:hAnsi="黑体" w:eastAsia="黑体" w:cs="黑体"/>
          <w:color w:val="auto"/>
          <w:sz w:val="32"/>
          <w:szCs w:val="32"/>
          <w:lang w:val="zh-CN" w:eastAsia="zh-CN"/>
        </w:rPr>
        <w:t>四、问题及建议</w:t>
      </w:r>
    </w:p>
    <w:p w14:paraId="7FBEE841">
      <w:pPr>
        <w:keepNext w:val="0"/>
        <w:keepLines w:val="0"/>
        <w:pageBreakBefore w:val="0"/>
        <w:widowControl w:val="0"/>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（一）存在的问题。</w:t>
      </w:r>
    </w:p>
    <w:p w14:paraId="1A098861">
      <w:pPr>
        <w:keepNext w:val="0"/>
        <w:keepLines w:val="0"/>
        <w:pageBreakBefore w:val="0"/>
        <w:widowControl w:val="0"/>
        <w:suppressAutoHyphens/>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本单位无存在问题。</w:t>
      </w:r>
    </w:p>
    <w:p w14:paraId="3F427CF4">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（二）相关建议</w:t>
      </w:r>
    </w:p>
    <w:p w14:paraId="3623BB9B">
      <w:pPr>
        <w:keepNext w:val="0"/>
        <w:keepLines w:val="0"/>
        <w:pageBreakBefore w:val="0"/>
        <w:widowControl w:val="0"/>
        <w:suppressAutoHyphens/>
        <w:kinsoku/>
        <w:wordWrap/>
        <w:overflowPunct/>
        <w:topLinePunct w:val="0"/>
        <w:autoSpaceDE/>
        <w:autoSpaceDN/>
        <w:bidi w:val="0"/>
        <w:spacing w:line="60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宋体" w:eastAsia="仿宋_GB2312" w:cs="宋体"/>
          <w:color w:val="000000"/>
          <w:kern w:val="0"/>
          <w:sz w:val="32"/>
          <w:szCs w:val="32"/>
          <w:shd w:val="clear" w:color="auto" w:fill="FFFFFF"/>
          <w:lang w:val="en-US" w:eastAsia="zh-CN"/>
        </w:rPr>
        <w:t>本单位暂时不存在改进建议。</w:t>
      </w:r>
    </w:p>
    <w:p w14:paraId="75EFB083">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p>
    <w:p w14:paraId="1D34E2FF">
      <w:pPr>
        <w:pStyle w:val="17"/>
        <w:rPr>
          <w:rFonts w:hint="eastAsia" w:ascii="Times New Roman" w:hAnsi="Times New Roman" w:eastAsia="仿宋_GB2312" w:cs="仿宋_GB2312"/>
          <w:b w:val="0"/>
          <w:bCs w:val="0"/>
          <w:kern w:val="0"/>
          <w:position w:val="0"/>
          <w:sz w:val="32"/>
          <w:szCs w:val="32"/>
          <w:highlight w:val="none"/>
          <w:lang w:val="en-US" w:eastAsia="zh-CN" w:bidi="ar-SA"/>
        </w:rPr>
      </w:pPr>
    </w:p>
    <w:p w14:paraId="1F6ED549">
      <w:pPr>
        <w:rPr>
          <w:rFonts w:hint="eastAsia" w:ascii="Times New Roman" w:hAnsi="Times New Roman" w:eastAsia="仿宋_GB2312" w:cs="仿宋_GB2312"/>
          <w:b w:val="0"/>
          <w:bCs w:val="0"/>
          <w:kern w:val="0"/>
          <w:position w:val="0"/>
          <w:sz w:val="32"/>
          <w:szCs w:val="32"/>
          <w:highlight w:val="none"/>
          <w:lang w:val="en-US" w:eastAsia="zh-CN" w:bidi="ar-SA"/>
        </w:rPr>
      </w:pPr>
    </w:p>
    <w:p w14:paraId="3FA091D5">
      <w:pPr>
        <w:pStyle w:val="17"/>
        <w:rPr>
          <w:rFonts w:hint="eastAsia" w:ascii="Times New Roman" w:hAnsi="Times New Roman" w:eastAsia="仿宋_GB2312" w:cs="仿宋_GB2312"/>
          <w:b w:val="0"/>
          <w:bCs w:val="0"/>
          <w:kern w:val="0"/>
          <w:position w:val="0"/>
          <w:sz w:val="32"/>
          <w:szCs w:val="32"/>
          <w:highlight w:val="none"/>
          <w:lang w:val="en-US" w:eastAsia="zh-CN" w:bidi="ar-SA"/>
        </w:rPr>
      </w:pPr>
    </w:p>
    <w:p w14:paraId="634D70CE">
      <w:pPr>
        <w:rPr>
          <w:rFonts w:hint="eastAsia" w:ascii="Times New Roman" w:hAnsi="Times New Roman" w:eastAsia="仿宋_GB2312" w:cs="仿宋_GB2312"/>
          <w:b w:val="0"/>
          <w:bCs w:val="0"/>
          <w:kern w:val="0"/>
          <w:position w:val="0"/>
          <w:sz w:val="32"/>
          <w:szCs w:val="32"/>
          <w:highlight w:val="none"/>
          <w:lang w:val="en-US" w:eastAsia="zh-CN" w:bidi="ar-SA"/>
        </w:rPr>
      </w:pPr>
    </w:p>
    <w:p w14:paraId="209011A5">
      <w:pPr>
        <w:pStyle w:val="17"/>
        <w:rPr>
          <w:rFonts w:hint="eastAsia" w:ascii="Times New Roman" w:hAnsi="Times New Roman" w:eastAsia="仿宋_GB2312" w:cs="仿宋_GB2312"/>
          <w:b w:val="0"/>
          <w:bCs w:val="0"/>
          <w:kern w:val="0"/>
          <w:position w:val="0"/>
          <w:sz w:val="32"/>
          <w:szCs w:val="32"/>
          <w:highlight w:val="none"/>
          <w:lang w:val="en-US" w:eastAsia="zh-CN" w:bidi="ar-SA"/>
        </w:rPr>
      </w:pPr>
    </w:p>
    <w:p w14:paraId="12F9B54F">
      <w:pPr>
        <w:rPr>
          <w:rFonts w:hint="eastAsia" w:ascii="Times New Roman" w:hAnsi="Times New Roman" w:eastAsia="仿宋_GB2312" w:cs="仿宋_GB2312"/>
          <w:b w:val="0"/>
          <w:bCs w:val="0"/>
          <w:kern w:val="0"/>
          <w:position w:val="0"/>
          <w:sz w:val="32"/>
          <w:szCs w:val="32"/>
          <w:highlight w:val="none"/>
          <w:lang w:val="en-US" w:eastAsia="zh-CN" w:bidi="ar-SA"/>
        </w:rPr>
      </w:pPr>
    </w:p>
    <w:p w14:paraId="3CF66511">
      <w:pPr>
        <w:pStyle w:val="17"/>
        <w:rPr>
          <w:rFonts w:hint="eastAsia" w:ascii="Times New Roman" w:hAnsi="Times New Roman" w:eastAsia="仿宋_GB2312" w:cs="仿宋_GB2312"/>
          <w:b w:val="0"/>
          <w:bCs w:val="0"/>
          <w:kern w:val="0"/>
          <w:position w:val="0"/>
          <w:sz w:val="32"/>
          <w:szCs w:val="32"/>
          <w:highlight w:val="none"/>
          <w:lang w:val="en-US" w:eastAsia="zh-CN" w:bidi="ar-SA"/>
        </w:rPr>
      </w:pPr>
    </w:p>
    <w:p w14:paraId="21533EE1">
      <w:pPr>
        <w:rPr>
          <w:rFonts w:hint="eastAsia" w:ascii="Times New Roman" w:hAnsi="Times New Roman" w:eastAsia="仿宋_GB2312" w:cs="仿宋_GB2312"/>
          <w:b w:val="0"/>
          <w:bCs w:val="0"/>
          <w:kern w:val="0"/>
          <w:position w:val="0"/>
          <w:sz w:val="32"/>
          <w:szCs w:val="32"/>
          <w:highlight w:val="none"/>
          <w:lang w:val="en-US" w:eastAsia="zh-CN" w:bidi="ar-SA"/>
        </w:rPr>
      </w:pPr>
    </w:p>
    <w:p w14:paraId="45536868">
      <w:pPr>
        <w:pStyle w:val="17"/>
        <w:rPr>
          <w:rFonts w:hint="eastAsia" w:ascii="Times New Roman" w:hAnsi="Times New Roman" w:eastAsia="仿宋_GB2312" w:cs="仿宋_GB2312"/>
          <w:b w:val="0"/>
          <w:bCs w:val="0"/>
          <w:kern w:val="0"/>
          <w:position w:val="0"/>
          <w:sz w:val="32"/>
          <w:szCs w:val="32"/>
          <w:highlight w:val="none"/>
          <w:lang w:val="en-US" w:eastAsia="zh-CN" w:bidi="ar-SA"/>
        </w:rPr>
      </w:pPr>
    </w:p>
    <w:p w14:paraId="72D9C1D1">
      <w:pPr>
        <w:rPr>
          <w:rFonts w:hint="eastAsia" w:ascii="Times New Roman" w:hAnsi="Times New Roman" w:eastAsia="仿宋_GB2312" w:cs="仿宋_GB2312"/>
          <w:b w:val="0"/>
          <w:bCs w:val="0"/>
          <w:kern w:val="0"/>
          <w:position w:val="0"/>
          <w:sz w:val="32"/>
          <w:szCs w:val="32"/>
          <w:highlight w:val="none"/>
          <w:lang w:val="en-US" w:eastAsia="zh-CN" w:bidi="ar-SA"/>
        </w:rPr>
      </w:pPr>
    </w:p>
    <w:p w14:paraId="67E771FC">
      <w:pPr>
        <w:pStyle w:val="17"/>
        <w:rPr>
          <w:rFonts w:hint="eastAsia" w:ascii="Times New Roman" w:hAnsi="Times New Roman" w:eastAsia="仿宋_GB2312" w:cs="仿宋_GB2312"/>
          <w:b w:val="0"/>
          <w:bCs w:val="0"/>
          <w:kern w:val="0"/>
          <w:position w:val="0"/>
          <w:sz w:val="32"/>
          <w:szCs w:val="32"/>
          <w:highlight w:val="none"/>
          <w:lang w:val="en-US" w:eastAsia="zh-CN" w:bidi="ar-SA"/>
        </w:rPr>
      </w:pPr>
    </w:p>
    <w:p w14:paraId="3D7EC57C">
      <w:pPr>
        <w:rPr>
          <w:rFonts w:hint="eastAsia" w:ascii="Times New Roman" w:hAnsi="Times New Roman" w:eastAsia="仿宋_GB2312" w:cs="仿宋_GB2312"/>
          <w:b w:val="0"/>
          <w:bCs w:val="0"/>
          <w:kern w:val="0"/>
          <w:position w:val="0"/>
          <w:sz w:val="32"/>
          <w:szCs w:val="32"/>
          <w:highlight w:val="none"/>
          <w:lang w:val="en-US" w:eastAsia="zh-CN" w:bidi="ar-SA"/>
        </w:rPr>
      </w:pPr>
    </w:p>
    <w:p w14:paraId="2F345EF6">
      <w:pPr>
        <w:pStyle w:val="17"/>
        <w:rPr>
          <w:rFonts w:hint="eastAsia"/>
          <w:lang w:val="en-US" w:eastAsia="zh-CN"/>
        </w:rPr>
      </w:pPr>
    </w:p>
    <w:p w14:paraId="545ACCB6">
      <w:pPr>
        <w:pStyle w:val="3"/>
        <w:keepNext/>
        <w:keepLines/>
        <w:pageBreakBefore w:val="0"/>
        <w:widowControl w:val="0"/>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color w:val="auto"/>
          <w:highlight w:val="none"/>
          <w:lang w:val="en-US" w:eastAsia="zh-CN"/>
        </w:rPr>
      </w:pPr>
      <w:r>
        <w:rPr>
          <w:rFonts w:hint="eastAsia" w:ascii="Times New Roman" w:hAnsi="Times New Roman" w:eastAsia="方正小标宋简体" w:cs="方正小标宋简体"/>
          <w:b w:val="0"/>
          <w:color w:val="auto"/>
          <w:highlight w:val="none"/>
          <w:lang w:val="en-US" w:eastAsia="zh-CN"/>
        </w:rPr>
        <w:t>峨边彝族自治县委组织部</w:t>
      </w:r>
    </w:p>
    <w:p w14:paraId="440CD22F">
      <w:pPr>
        <w:pStyle w:val="3"/>
        <w:keepNext/>
        <w:keepLines/>
        <w:pageBreakBefore w:val="0"/>
        <w:widowControl w:val="0"/>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color w:val="auto"/>
          <w:highlight w:val="none"/>
          <w:lang w:val="zh-CN" w:eastAsia="zh-CN"/>
        </w:rPr>
      </w:pP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lang w:val="zh-CN" w:eastAsia="zh-CN"/>
        </w:rPr>
        <w:t>项目支出绩效自评报告</w:t>
      </w:r>
    </w:p>
    <w:p w14:paraId="4C6F0605">
      <w:pPr>
        <w:widowControl w:val="0"/>
        <w:spacing w:line="560" w:lineRule="exact"/>
        <w:jc w:val="center"/>
        <w:rPr>
          <w:rFonts w:hint="eastAsia" w:ascii="楷体_GB2312" w:hAnsi="楷体_GB2312" w:eastAsia="楷体_GB2312" w:cs="楷体_GB2312"/>
          <w:color w:val="auto"/>
          <w:kern w:val="2"/>
          <w:sz w:val="32"/>
          <w:szCs w:val="32"/>
          <w:u w:val="none"/>
          <w:lang w:val="zh-CN" w:eastAsia="zh-CN" w:bidi="ar-SA"/>
        </w:rPr>
      </w:pPr>
      <w:r>
        <w:rPr>
          <w:rFonts w:hint="eastAsia" w:ascii="楷体_GB2312" w:hAnsi="楷体_GB2312" w:eastAsia="楷体_GB2312" w:cs="楷体_GB2312"/>
          <w:color w:val="auto"/>
          <w:kern w:val="2"/>
          <w:sz w:val="32"/>
          <w:szCs w:val="32"/>
          <w:u w:val="none"/>
          <w:lang w:val="zh-CN" w:eastAsia="zh-CN" w:bidi="ar-SA"/>
        </w:rPr>
        <w:t>（中省扶持村集体经济）</w:t>
      </w:r>
    </w:p>
    <w:p w14:paraId="17DB894D">
      <w:pPr>
        <w:pageBreakBefore w:val="0"/>
        <w:widowControl w:val="0"/>
        <w:suppressAutoHyphens/>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color w:val="auto"/>
          <w:sz w:val="32"/>
          <w:szCs w:val="32"/>
        </w:rPr>
      </w:pPr>
    </w:p>
    <w:p w14:paraId="4AA7AC98">
      <w:pPr>
        <w:keepNext w:val="0"/>
        <w:keepLines w:val="0"/>
        <w:pageBreakBefore w:val="0"/>
        <w:widowControl w:val="0"/>
        <w:suppressAutoHyphens/>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auto"/>
          <w:sz w:val="32"/>
          <w:szCs w:val="32"/>
          <w:lang w:eastAsia="zh-CN"/>
        </w:rPr>
      </w:pPr>
      <w:r>
        <w:rPr>
          <w:rFonts w:hint="eastAsia" w:ascii="黑体" w:hAnsi="黑体" w:eastAsia="黑体" w:cs="黑体"/>
          <w:b w:val="0"/>
          <w:bCs/>
          <w:color w:val="auto"/>
          <w:sz w:val="32"/>
          <w:szCs w:val="32"/>
          <w:lang w:eastAsia="zh-CN"/>
        </w:rPr>
        <w:t>一、项目概况</w:t>
      </w:r>
    </w:p>
    <w:p w14:paraId="40094952">
      <w:pPr>
        <w:keepNext w:val="0"/>
        <w:keepLines w:val="0"/>
        <w:pageBreakBefore w:val="0"/>
        <w:widowControl w:val="0"/>
        <w:kinsoku/>
        <w:wordWrap/>
        <w:topLinePunct w:val="0"/>
        <w:bidi w:val="0"/>
        <w:adjustRightInd w:val="0"/>
        <w:snapToGrid w:val="0"/>
        <w:spacing w:line="600" w:lineRule="exact"/>
        <w:ind w:left="0" w:leftChars="0"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 w:eastAsia="仿宋_GB2312" w:cs="仿宋"/>
          <w:sz w:val="32"/>
          <w:szCs w:val="32"/>
        </w:rPr>
        <w:t>为贯彻落实</w:t>
      </w:r>
      <w:r>
        <w:rPr>
          <w:rFonts w:hint="eastAsia" w:ascii="仿宋_GB2312" w:hAnsi="仿宋_GB2312" w:eastAsia="仿宋_GB2312" w:cs="仿宋_GB2312"/>
          <w:b w:val="0"/>
          <w:bCs w:val="0"/>
          <w:sz w:val="32"/>
          <w:szCs w:val="32"/>
          <w:lang w:val="en-US" w:eastAsia="zh-CN"/>
        </w:rPr>
        <w:t>省委组织部、省财政厅、省农业农村厅、省乡村振兴局《关于做好2024年扶持发展新型农村集体经济有关具体工作的通知》（川组通〔2024〕7号）</w:t>
      </w:r>
      <w:r>
        <w:rPr>
          <w:rFonts w:hint="eastAsia" w:ascii="仿宋_GB2312" w:hAnsi="仿宋" w:eastAsia="仿宋_GB2312" w:cs="仿宋"/>
          <w:color w:val="auto"/>
          <w:sz w:val="32"/>
          <w:szCs w:val="32"/>
        </w:rPr>
        <w:t>精神</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要求，结合我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实际，</w:t>
      </w:r>
      <w:r>
        <w:rPr>
          <w:rFonts w:hint="eastAsia" w:ascii="仿宋_GB2312" w:hAnsi="仿宋_GB2312" w:eastAsia="仿宋_GB2312" w:cs="仿宋_GB2312"/>
          <w:color w:val="auto"/>
          <w:sz w:val="32"/>
          <w:szCs w:val="32"/>
          <w:lang w:eastAsia="zh-CN"/>
        </w:rPr>
        <w:t>县委组织部</w:t>
      </w:r>
      <w:r>
        <w:rPr>
          <w:rFonts w:hint="eastAsia" w:ascii="仿宋_GB2312" w:hAnsi="仿宋_GB2312" w:eastAsia="仿宋_GB2312" w:cs="仿宋_GB2312"/>
          <w:sz w:val="32"/>
          <w:szCs w:val="32"/>
        </w:rPr>
        <w:t>牵头起草了</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峨边彝族自治县</w:t>
      </w: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sz w:val="32"/>
          <w:szCs w:val="32"/>
        </w:rPr>
        <w:t>扶持发展</w:t>
      </w:r>
      <w:r>
        <w:rPr>
          <w:rFonts w:hint="eastAsia" w:ascii="仿宋_GB2312" w:hAnsi="仿宋_GB2312" w:eastAsia="仿宋_GB2312" w:cs="仿宋_GB2312"/>
          <w:sz w:val="32"/>
          <w:szCs w:val="32"/>
          <w:lang w:val="en-US" w:eastAsia="zh-CN"/>
        </w:rPr>
        <w:t>新型</w:t>
      </w:r>
      <w:r>
        <w:rPr>
          <w:rFonts w:hint="eastAsia" w:ascii="仿宋_GB2312" w:hAnsi="仿宋_GB2312" w:eastAsia="仿宋_GB2312" w:cs="仿宋_GB2312"/>
          <w:sz w:val="32"/>
          <w:szCs w:val="32"/>
          <w:lang w:eastAsia="zh-CN"/>
        </w:rPr>
        <w:t>农</w:t>
      </w:r>
      <w:r>
        <w:rPr>
          <w:rFonts w:hint="eastAsia" w:ascii="仿宋_GB2312" w:hAnsi="仿宋_GB2312" w:eastAsia="仿宋_GB2312" w:cs="仿宋_GB2312"/>
          <w:sz w:val="32"/>
          <w:szCs w:val="32"/>
        </w:rPr>
        <w:t>村集体经济</w:t>
      </w:r>
      <w:r>
        <w:rPr>
          <w:rFonts w:hint="eastAsia" w:ascii="仿宋_GB2312" w:hAnsi="仿宋_GB2312" w:eastAsia="仿宋_GB2312" w:cs="仿宋_GB2312"/>
          <w:sz w:val="32"/>
          <w:szCs w:val="32"/>
          <w:lang w:eastAsia="zh-CN"/>
        </w:rPr>
        <w:t>项目</w:t>
      </w:r>
      <w:r>
        <w:rPr>
          <w:rFonts w:hint="eastAsia" w:ascii="仿宋_GB2312" w:hAnsi="仿宋_GB2312" w:eastAsia="仿宋_GB2312" w:cs="仿宋_GB2312"/>
          <w:sz w:val="32"/>
          <w:szCs w:val="32"/>
        </w:rPr>
        <w:t>实施方案</w:t>
      </w:r>
      <w:r>
        <w:rPr>
          <w:rFonts w:hint="eastAsia" w:ascii="仿宋_GB2312" w:hAnsi="仿宋_GB2312" w:eastAsia="仿宋_GB2312" w:cs="仿宋_GB2312"/>
          <w:sz w:val="32"/>
          <w:szCs w:val="32"/>
          <w:lang w:eastAsia="zh-CN"/>
        </w:rPr>
        <w:t>（审议稿）</w:t>
      </w:r>
      <w:r>
        <w:rPr>
          <w:rFonts w:hint="eastAsia" w:ascii="仿宋_GB2312" w:hAnsi="仿宋_GB2312" w:eastAsia="仿宋_GB2312" w:cs="仿宋_GB2312"/>
          <w:sz w:val="32"/>
          <w:szCs w:val="32"/>
          <w:lang w:val="en-US" w:eastAsia="zh-CN"/>
        </w:rPr>
        <w:t>》（以下简称《方案》）。</w:t>
      </w:r>
    </w:p>
    <w:p w14:paraId="31D625F8">
      <w:pPr>
        <w:keepNext w:val="0"/>
        <w:keepLines w:val="0"/>
        <w:pageBreakBefore w:val="0"/>
        <w:widowControl w:val="0"/>
        <w:kinsoku/>
        <w:wordWrap/>
        <w:topLinePunct w:val="0"/>
        <w:bidi w:val="0"/>
        <w:adjustRightInd w:val="0"/>
        <w:snapToGrid w:val="0"/>
        <w:spacing w:line="600" w:lineRule="exact"/>
        <w:ind w:left="0" w:leftChars="0" w:right="0" w:rightChars="0"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依据和必要性</w:t>
      </w:r>
    </w:p>
    <w:p w14:paraId="14234002">
      <w:pPr>
        <w:keepNext w:val="0"/>
        <w:keepLines w:val="0"/>
        <w:pageBreakBefore w:val="0"/>
        <w:widowControl w:val="0"/>
        <w:kinsoku/>
        <w:wordWrap/>
        <w:topLinePunct w:val="0"/>
        <w:bidi w:val="0"/>
        <w:adjustRightInd w:val="0"/>
        <w:snapToGrid w:val="0"/>
        <w:spacing w:line="600" w:lineRule="exact"/>
        <w:ind w:left="0" w:leftChars="0" w:right="0" w:righ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按照省委组织部、省财政厅、省农业农村厅、省乡村振兴局《关于做好2024年扶持发展新型农村集体经济有关具体工作的通知》（川组通〔2024〕7号）：“</w:t>
      </w:r>
      <w:r>
        <w:rPr>
          <w:rFonts w:hint="eastAsia" w:ascii="仿宋_GB2312" w:hAnsi="仿宋_GB2312" w:eastAsia="仿宋_GB2312" w:cs="仿宋_GB2312"/>
          <w:b/>
          <w:bCs/>
          <w:sz w:val="32"/>
          <w:szCs w:val="32"/>
          <w:lang w:val="en-US" w:eastAsia="zh-CN"/>
        </w:rPr>
        <w:t>有关县（市、区）要根据把关审核后的扶持村名单，认真组织编制高质量的县级实施方案，并及时按程序提交党委和政府研究</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bCs/>
          <w:sz w:val="32"/>
          <w:szCs w:val="32"/>
          <w:lang w:val="en-US" w:eastAsia="zh-CN"/>
        </w:rPr>
        <w:t>县级实施方案要及时报市级相关部门指导把关，经市级党委和政府研究同意后启动实施，并同步报省委组织部、财政厅、 农业农村厅、省乡村振兴局审核”</w:t>
      </w:r>
      <w:r>
        <w:rPr>
          <w:rFonts w:hint="eastAsia" w:ascii="仿宋_GB2312" w:hAnsi="仿宋_GB2312" w:eastAsia="仿宋_GB2312" w:cs="仿宋_GB2312"/>
          <w:b w:val="0"/>
          <w:bCs w:val="0"/>
          <w:sz w:val="32"/>
          <w:szCs w:val="32"/>
          <w:lang w:val="en-US" w:eastAsia="zh-CN"/>
        </w:rPr>
        <w:t>要求，</w:t>
      </w:r>
      <w:r>
        <w:rPr>
          <w:rFonts w:hint="eastAsia" w:ascii="仿宋_GB2312" w:hAnsi="仿宋_GB2312" w:eastAsia="仿宋_GB2312" w:cs="仿宋_GB2312"/>
          <w:b w:val="0"/>
          <w:bCs w:val="0"/>
          <w:color w:val="auto"/>
          <w:sz w:val="32"/>
          <w:szCs w:val="32"/>
          <w:lang w:val="en-US" w:eastAsia="zh-CN"/>
        </w:rPr>
        <w:t>拟将《方案》报请县政府常务会审议。</w:t>
      </w:r>
    </w:p>
    <w:p w14:paraId="7A28F5E2">
      <w:pPr>
        <w:keepNext w:val="0"/>
        <w:keepLines w:val="0"/>
        <w:pageBreakBefore w:val="0"/>
        <w:widowControl w:val="0"/>
        <w:kinsoku/>
        <w:wordWrap/>
        <w:topLinePunct w:val="0"/>
        <w:bidi w:val="0"/>
        <w:adjustRightInd w:val="0"/>
        <w:snapToGrid w:val="0"/>
        <w:spacing w:line="600" w:lineRule="exact"/>
        <w:ind w:left="0" w:leftChars="0" w:right="0" w:rightChars="0"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rPr>
        <w:t>二、</w:t>
      </w:r>
      <w:r>
        <w:rPr>
          <w:rFonts w:hint="eastAsia" w:ascii="黑体" w:hAnsi="黑体" w:eastAsia="黑体" w:cs="黑体"/>
          <w:sz w:val="32"/>
          <w:szCs w:val="32"/>
          <w:lang w:eastAsia="zh-CN"/>
        </w:rPr>
        <w:t>主要内容</w:t>
      </w:r>
    </w:p>
    <w:p w14:paraId="69678758">
      <w:pPr>
        <w:pStyle w:val="7"/>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eastAsia="仿宋_GB2312"/>
          <w:color w:val="auto"/>
          <w:sz w:val="32"/>
          <w:szCs w:val="32"/>
          <w:lang w:val="en-US" w:eastAsia="zh-CN"/>
        </w:rPr>
        <w:t>实施方案按照省委组织部要求框架形成，全文由4个部分组成，分别为基本情况、目标任务、重点工作和组织领导。其中：</w:t>
      </w:r>
      <w:r>
        <w:rPr>
          <w:rFonts w:hint="eastAsia" w:ascii="仿宋_GB2312" w:hAnsi="仿宋_GB2312" w:eastAsia="仿宋_GB2312" w:cs="仿宋_GB2312"/>
          <w:b/>
          <w:bCs/>
          <w:kern w:val="2"/>
          <w:sz w:val="32"/>
          <w:szCs w:val="32"/>
          <w:lang w:val="en-US" w:eastAsia="zh-CN" w:bidi="ar-SA"/>
        </w:rPr>
        <w:t>第一个部分</w:t>
      </w:r>
      <w:r>
        <w:rPr>
          <w:rFonts w:hint="eastAsia" w:ascii="仿宋_GB2312" w:hAnsi="仿宋_GB2312" w:eastAsia="仿宋_GB2312" w:cs="仿宋_GB2312"/>
          <w:b w:val="0"/>
          <w:bCs w:val="0"/>
          <w:kern w:val="2"/>
          <w:sz w:val="32"/>
          <w:szCs w:val="32"/>
          <w:lang w:val="en-US" w:eastAsia="zh-CN" w:bidi="ar-SA"/>
        </w:rPr>
        <w:t>基本情况主要介绍峨边基本情况；</w:t>
      </w:r>
      <w:r>
        <w:rPr>
          <w:rFonts w:hint="eastAsia" w:ascii="仿宋_GB2312" w:hAnsi="仿宋_GB2312" w:eastAsia="仿宋_GB2312" w:cs="仿宋_GB2312"/>
          <w:b/>
          <w:bCs/>
          <w:kern w:val="2"/>
          <w:sz w:val="32"/>
          <w:szCs w:val="32"/>
          <w:lang w:val="en-US" w:eastAsia="zh-CN" w:bidi="ar-SA"/>
        </w:rPr>
        <w:t>第二个部分</w:t>
      </w:r>
      <w:r>
        <w:rPr>
          <w:rFonts w:hint="eastAsia" w:ascii="仿宋_GB2312" w:hAnsi="仿宋_GB2312" w:eastAsia="仿宋_GB2312" w:cs="仿宋_GB2312"/>
          <w:b w:val="0"/>
          <w:bCs w:val="0"/>
          <w:kern w:val="2"/>
          <w:sz w:val="32"/>
          <w:szCs w:val="32"/>
          <w:lang w:val="en-US" w:eastAsia="zh-CN" w:bidi="ar-SA"/>
        </w:rPr>
        <w:t>目标任务，主要从扶持村数、扶持原则、扶持标准、时间安排、阶段目标五个方面对确定的6个扶持项目进行具体安排，6个扶持项目分别是：</w:t>
      </w:r>
    </w:p>
    <w:p w14:paraId="0BCC0BD6">
      <w:pPr>
        <w:pStyle w:val="7"/>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沙坪镇红星村。</w:t>
      </w:r>
      <w:r>
        <w:rPr>
          <w:rFonts w:hint="eastAsia" w:ascii="仿宋_GB2312" w:hAnsi="仿宋_GB2312" w:eastAsia="仿宋_GB2312" w:cs="仿宋_GB2312"/>
          <w:b w:val="0"/>
          <w:bCs w:val="0"/>
          <w:color w:val="auto"/>
          <w:sz w:val="32"/>
          <w:szCs w:val="32"/>
          <w:lang w:val="en-US" w:eastAsia="zh-CN"/>
        </w:rPr>
        <w:t>利用沙坪镇现有食用菌产业优势，建设食用菌生产标准化大棚，采用“村建民营”模式，出租给成熟种植经营的龙头企业（意向为松林菌业有限公司）运营，以规模化、标准化生产食用菌，不断提升食用菌特色产业发展水平，保障和促进本地企业做大做强，通过收取租金和解决当地劳动力就近务工获利，村集体每年按不低于投入资金的6%（9万元）收取租金。</w:t>
      </w:r>
    </w:p>
    <w:p w14:paraId="7A67B9D4">
      <w:pPr>
        <w:pStyle w:val="7"/>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新林镇黄泥村、金星村、大香村。</w:t>
      </w:r>
      <w:r>
        <w:rPr>
          <w:rFonts w:hint="eastAsia" w:ascii="仿宋_GB2312" w:hAnsi="仿宋_GB2312" w:eastAsia="仿宋_GB2312" w:cs="仿宋_GB2312"/>
          <w:b w:val="0"/>
          <w:bCs w:val="0"/>
          <w:color w:val="auto"/>
          <w:sz w:val="32"/>
          <w:szCs w:val="32"/>
          <w:lang w:val="en-US" w:eastAsia="zh-CN"/>
        </w:rPr>
        <w:t>利用地理位置优势，三村联合</w:t>
      </w:r>
      <w:r>
        <w:rPr>
          <w:rFonts w:hint="eastAsia" w:ascii="仿宋_GB2312" w:hAnsi="仿宋_GB2312" w:eastAsia="仿宋_GB2312" w:cs="仿宋_GB2312"/>
          <w:b w:val="0"/>
          <w:bCs/>
          <w:snapToGrid w:val="0"/>
          <w:color w:val="auto"/>
          <w:kern w:val="0"/>
          <w:sz w:val="32"/>
          <w:szCs w:val="32"/>
          <w:lang w:val="en-US" w:eastAsia="zh-CN"/>
        </w:rPr>
        <w:t>购买竹苗、药材等与第三方（意向为峨边志彪农林开发有限公司）合作种植竹笋3000亩、天麻30亩、蘑菇30亩，形成资产归双方共同所有的合作协议，由峨边志彪农林开发有限公司提供使用林地和资产担保，风险共担，每村股份经济合作社占比</w:t>
      </w:r>
      <w:r>
        <w:rPr>
          <w:rFonts w:hint="eastAsia" w:ascii="仿宋_GB2312" w:hAnsi="仿宋_GB2312" w:eastAsia="仿宋_GB2312" w:cs="仿宋_GB2312"/>
          <w:b w:val="0"/>
          <w:bCs/>
          <w:snapToGrid/>
          <w:color w:val="auto"/>
          <w:kern w:val="2"/>
          <w:sz w:val="32"/>
          <w:szCs w:val="32"/>
          <w:lang w:val="en-US" w:eastAsia="zh-CN" w:bidi="ar-SA"/>
        </w:rPr>
        <w:t>14.3%，项目建成2年后开始产生经济效益，收益期预计为35年，预计年收益10万元以上。</w:t>
      </w:r>
    </w:p>
    <w:p w14:paraId="25B19B15">
      <w:pPr>
        <w:pStyle w:val="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val="0"/>
          <w:color w:val="auto"/>
          <w:kern w:val="2"/>
          <w:sz w:val="32"/>
          <w:szCs w:val="32"/>
          <w:lang w:val="en-US" w:eastAsia="zh-CN" w:bidi="ar-SA"/>
        </w:rPr>
        <w:t>杨河乡桠桠村、仲子村，</w:t>
      </w:r>
      <w:r>
        <w:rPr>
          <w:rFonts w:hint="eastAsia" w:ascii="仿宋_GB2312" w:hAnsi="仿宋_GB2312" w:eastAsia="仿宋_GB2312" w:cs="仿宋_GB2312"/>
          <w:b w:val="0"/>
          <w:bCs w:val="0"/>
          <w:color w:val="auto"/>
          <w:sz w:val="32"/>
          <w:szCs w:val="32"/>
          <w:lang w:val="en-US" w:eastAsia="zh-CN"/>
        </w:rPr>
        <w:t>立足于现有产业优势，通过购买鸡苗方式与第三方（意向为峨边琼花生态农业发展有限公司）进行合作养殖，发展全自动化白羽蛋鸡养殖，</w:t>
      </w:r>
      <w:r>
        <w:rPr>
          <w:rFonts w:hint="eastAsia" w:ascii="仿宋_GB2312" w:hAnsi="仿宋_GB2312" w:eastAsia="仿宋_GB2312" w:cs="仿宋_GB2312"/>
          <w:b w:val="0"/>
          <w:bCs/>
          <w:snapToGrid w:val="0"/>
          <w:color w:val="auto"/>
          <w:kern w:val="0"/>
          <w:sz w:val="32"/>
          <w:szCs w:val="32"/>
          <w:lang w:val="en-US" w:eastAsia="zh-CN"/>
        </w:rPr>
        <w:t>每村股份经济合作社占比</w:t>
      </w:r>
      <w:r>
        <w:rPr>
          <w:rFonts w:hint="eastAsia" w:ascii="仿宋_GB2312" w:hAnsi="仿宋_GB2312" w:eastAsia="仿宋_GB2312" w:cs="仿宋_GB2312"/>
          <w:b w:val="0"/>
          <w:bCs/>
          <w:snapToGrid/>
          <w:color w:val="auto"/>
          <w:kern w:val="2"/>
          <w:sz w:val="32"/>
          <w:szCs w:val="32"/>
          <w:lang w:val="en-US" w:eastAsia="zh-CN" w:bidi="ar-SA"/>
        </w:rPr>
        <w:t>15%</w:t>
      </w:r>
      <w:r>
        <w:rPr>
          <w:rFonts w:hint="eastAsia" w:ascii="仿宋_GB2312" w:hAnsi="仿宋_GB2312" w:eastAsia="仿宋_GB2312" w:cs="仿宋_GB2312"/>
          <w:b w:val="0"/>
          <w:bCs w:val="0"/>
          <w:color w:val="auto"/>
          <w:sz w:val="32"/>
          <w:szCs w:val="32"/>
          <w:lang w:val="en-US" w:eastAsia="zh-CN"/>
        </w:rPr>
        <w:t>。鸡苗由人寿保险公司进行承保，每只鸡4.8元保费，财政补贴3.6元，鸡苗死亡赔付80元。每期可投放蛋鸡10.6万只，每天产生近10万枚鸡蛋，销往成都、自贡、浙江省台州市椒江区等地，预计年收益每村11万元。</w:t>
      </w:r>
    </w:p>
    <w:p w14:paraId="336F544A">
      <w:pPr>
        <w:pStyle w:val="7"/>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第三个部分</w:t>
      </w:r>
      <w:r>
        <w:rPr>
          <w:rFonts w:hint="eastAsia" w:ascii="仿宋_GB2312" w:hAnsi="仿宋_GB2312" w:eastAsia="仿宋_GB2312" w:cs="仿宋_GB2312"/>
          <w:b w:val="0"/>
          <w:bCs w:val="0"/>
          <w:color w:val="auto"/>
          <w:kern w:val="2"/>
          <w:sz w:val="32"/>
          <w:szCs w:val="32"/>
          <w:lang w:val="en-US" w:eastAsia="zh-CN" w:bidi="ar-SA"/>
        </w:rPr>
        <w:t>重点工作，主要对6个扶持项目具体实施内容、主要支持措施、健全工作机制三个方面进行部署；</w:t>
      </w:r>
      <w:r>
        <w:rPr>
          <w:rFonts w:hint="eastAsia" w:ascii="仿宋_GB2312" w:hAnsi="仿宋_GB2312" w:eastAsia="仿宋_GB2312" w:cs="仿宋_GB2312"/>
          <w:b/>
          <w:bCs/>
          <w:color w:val="auto"/>
          <w:kern w:val="2"/>
          <w:sz w:val="32"/>
          <w:szCs w:val="32"/>
          <w:lang w:val="en-US" w:eastAsia="zh-CN" w:bidi="ar-SA"/>
        </w:rPr>
        <w:t>第四个部分</w:t>
      </w:r>
      <w:r>
        <w:rPr>
          <w:rFonts w:hint="eastAsia" w:ascii="仿宋_GB2312" w:hAnsi="仿宋_GB2312" w:eastAsia="仿宋_GB2312" w:cs="仿宋_GB2312"/>
          <w:b w:val="0"/>
          <w:bCs w:val="0"/>
          <w:color w:val="auto"/>
          <w:kern w:val="2"/>
          <w:sz w:val="32"/>
          <w:szCs w:val="32"/>
          <w:lang w:val="en-US" w:eastAsia="zh-CN" w:bidi="ar-SA"/>
        </w:rPr>
        <w:t>组织领导，主要从</w:t>
      </w:r>
      <w:r>
        <w:rPr>
          <w:rFonts w:hint="eastAsia" w:ascii="仿宋_GB2312" w:hAnsi="仿宋_GB2312" w:eastAsia="仿宋_GB2312" w:cs="仿宋_GB2312"/>
          <w:b w:val="0"/>
          <w:bCs/>
          <w:color w:val="auto"/>
          <w:kern w:val="2"/>
          <w:sz w:val="32"/>
          <w:szCs w:val="32"/>
          <w:lang w:val="en-US" w:eastAsia="zh-CN" w:bidi="ar-SA"/>
        </w:rPr>
        <w:t>县委、县政府、党政分管领导、县级相关职能部门和乡镇党委主要负责人要加强组织领导、工作指导、调度推进、服务保障等方面进行强调。</w:t>
      </w:r>
    </w:p>
    <w:p w14:paraId="7D6DF70C">
      <w:pPr>
        <w:keepNext w:val="0"/>
        <w:keepLines w:val="0"/>
        <w:pageBreakBefore w:val="0"/>
        <w:widowControl w:val="0"/>
        <w:numPr>
          <w:ilvl w:val="0"/>
          <w:numId w:val="0"/>
        </w:numPr>
        <w:tabs>
          <w:tab w:val="left" w:pos="2487"/>
        </w:tabs>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kern w:val="2"/>
          <w:sz w:val="32"/>
          <w:szCs w:val="32"/>
          <w:lang w:val="en-US" w:eastAsia="zh-CN" w:bidi="ar-SA"/>
        </w:rPr>
      </w:pPr>
      <w:r>
        <w:rPr>
          <w:rFonts w:hint="eastAsia" w:ascii="黑体" w:hAnsi="黑体" w:eastAsia="黑体" w:cs="黑体"/>
          <w:b w:val="0"/>
          <w:bCs/>
          <w:kern w:val="2"/>
          <w:sz w:val="32"/>
          <w:szCs w:val="32"/>
          <w:lang w:val="en-US" w:eastAsia="zh-CN" w:bidi="ar-SA"/>
        </w:rPr>
        <w:t>四、问题及建议</w:t>
      </w:r>
    </w:p>
    <w:p w14:paraId="7A21DF7D">
      <w:pPr>
        <w:keepNext w:val="0"/>
        <w:keepLines w:val="0"/>
        <w:pageBreakBefore w:val="0"/>
        <w:widowControl w:val="0"/>
        <w:numPr>
          <w:ilvl w:val="0"/>
          <w:numId w:val="0"/>
        </w:numPr>
        <w:tabs>
          <w:tab w:val="left" w:pos="1178"/>
          <w:tab w:val="left" w:pos="2487"/>
        </w:tabs>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（一）存在的问题。</w:t>
      </w:r>
    </w:p>
    <w:p w14:paraId="138AA1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无</w:t>
      </w:r>
    </w:p>
    <w:p w14:paraId="24BFAC34">
      <w:pPr>
        <w:keepNext w:val="0"/>
        <w:keepLines w:val="0"/>
        <w:pageBreakBefore w:val="0"/>
        <w:widowControl w:val="0"/>
        <w:numPr>
          <w:ilvl w:val="0"/>
          <w:numId w:val="0"/>
        </w:numPr>
        <w:tabs>
          <w:tab w:val="left" w:pos="1178"/>
          <w:tab w:val="left" w:pos="2487"/>
        </w:tabs>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val="0"/>
          <w:bCs/>
          <w:kern w:val="2"/>
          <w:sz w:val="32"/>
          <w:szCs w:val="32"/>
          <w:lang w:val="en-US" w:eastAsia="zh-CN" w:bidi="ar-SA"/>
        </w:rPr>
      </w:pPr>
      <w:r>
        <w:rPr>
          <w:rFonts w:hint="eastAsia" w:ascii="楷体_GB2312" w:hAnsi="楷体_GB2312" w:eastAsia="楷体_GB2312" w:cs="楷体_GB2312"/>
          <w:b w:val="0"/>
          <w:bCs/>
          <w:kern w:val="2"/>
          <w:sz w:val="32"/>
          <w:szCs w:val="32"/>
          <w:lang w:val="en-US" w:eastAsia="zh-CN" w:bidi="ar-SA"/>
        </w:rPr>
        <w:t>（二）相关建议。</w:t>
      </w:r>
    </w:p>
    <w:p w14:paraId="1970A16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bCs/>
          <w:color w:val="auto"/>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暂时不存在改进建议。</w:t>
      </w:r>
    </w:p>
    <w:p w14:paraId="02D53B03">
      <w:pPr>
        <w:rPr>
          <w:rFonts w:hint="eastAsia"/>
          <w:lang w:val="en-US" w:eastAsia="zh-CN"/>
        </w:rPr>
      </w:pPr>
    </w:p>
    <w:p w14:paraId="2BAFED76">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bookmarkStart w:id="47" w:name="_Toc15396618"/>
      <w:r>
        <w:rPr>
          <w:rFonts w:hint="eastAsia" w:ascii="Times New Roman" w:hAnsi="Times New Roman" w:eastAsia="仿宋_GB2312" w:cs="仿宋_GB2312"/>
          <w:b w:val="0"/>
          <w:bCs w:val="0"/>
          <w:kern w:val="0"/>
          <w:position w:val="0"/>
          <w:sz w:val="32"/>
          <w:szCs w:val="32"/>
          <w:highlight w:val="none"/>
          <w:lang w:val="en-US" w:eastAsia="zh-CN" w:bidi="ar-SA"/>
        </w:rPr>
        <w:br w:type="page"/>
      </w:r>
    </w:p>
    <w:p w14:paraId="554F89B5">
      <w:pPr>
        <w:pStyle w:val="3"/>
        <w:keepNext/>
        <w:keepLines/>
        <w:pageBreakBefore w:val="0"/>
        <w:widowControl w:val="0"/>
        <w:kinsoku/>
        <w:wordWrap/>
        <w:overflowPunct/>
        <w:topLinePunct w:val="0"/>
        <w:autoSpaceDE/>
        <w:autoSpaceDN/>
        <w:bidi w:val="0"/>
        <w:adjustRightInd/>
        <w:snapToGrid/>
        <w:spacing w:before="0" w:after="0" w:line="700" w:lineRule="exact"/>
        <w:jc w:val="center"/>
        <w:textAlignment w:val="auto"/>
        <w:rPr>
          <w:rFonts w:hint="eastAsia" w:ascii="Times New Roman" w:hAnsi="Times New Roman" w:eastAsia="方正小标宋简体" w:cs="方正小标宋简体"/>
          <w:b w:val="0"/>
          <w:color w:val="auto"/>
          <w:highlight w:val="none"/>
        </w:rPr>
      </w:pPr>
      <w:r>
        <w:rPr>
          <w:rFonts w:hint="eastAsia" w:ascii="Times New Roman" w:hAnsi="Times New Roman" w:eastAsia="方正小标宋简体" w:cs="方正小标宋简体"/>
          <w:b w:val="0"/>
          <w:color w:val="auto"/>
          <w:highlight w:val="none"/>
        </w:rPr>
        <w:t>第五部分 附表</w:t>
      </w:r>
      <w:bookmarkEnd w:id="45"/>
      <w:bookmarkEnd w:id="47"/>
      <w:bookmarkStart w:id="48" w:name="_Toc15396619"/>
    </w:p>
    <w:p w14:paraId="699B5B89">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14:paraId="0CDAF5DA">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48"/>
    </w:p>
    <w:p w14:paraId="4D45CAA8">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49" w:name="_Toc15396620"/>
      <w:r>
        <w:rPr>
          <w:rFonts w:hint="eastAsia" w:ascii="Times New Roman" w:hAnsi="Times New Roman" w:eastAsia="仿宋_GB2312" w:cs="仿宋_GB2312"/>
          <w:color w:val="auto"/>
          <w:sz w:val="32"/>
          <w:szCs w:val="32"/>
          <w:highlight w:val="none"/>
        </w:rPr>
        <w:t>二、收入决算表</w:t>
      </w:r>
      <w:bookmarkEnd w:id="49"/>
    </w:p>
    <w:p w14:paraId="68B14DE5">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0" w:name="_Toc15396621"/>
      <w:r>
        <w:rPr>
          <w:rFonts w:hint="eastAsia" w:ascii="Times New Roman" w:hAnsi="Times New Roman" w:eastAsia="仿宋_GB2312" w:cs="仿宋_GB2312"/>
          <w:color w:val="auto"/>
          <w:sz w:val="32"/>
          <w:szCs w:val="32"/>
          <w:highlight w:val="none"/>
        </w:rPr>
        <w:t>三、支出决算表</w:t>
      </w:r>
      <w:bookmarkEnd w:id="50"/>
    </w:p>
    <w:p w14:paraId="44B36DE8">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1" w:name="_Toc15396622"/>
      <w:r>
        <w:rPr>
          <w:rFonts w:hint="eastAsia" w:ascii="Times New Roman" w:hAnsi="Times New Roman" w:eastAsia="仿宋_GB2312" w:cs="仿宋_GB2312"/>
          <w:color w:val="auto"/>
          <w:sz w:val="32"/>
          <w:szCs w:val="32"/>
          <w:highlight w:val="none"/>
        </w:rPr>
        <w:t>四、财政拨款收入支出决算总表</w:t>
      </w:r>
      <w:bookmarkEnd w:id="51"/>
    </w:p>
    <w:p w14:paraId="66A035F3">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2" w:name="_Toc15396623"/>
      <w:r>
        <w:rPr>
          <w:rFonts w:hint="eastAsia" w:ascii="Times New Roman" w:hAnsi="Times New Roman" w:eastAsia="仿宋_GB2312" w:cs="仿宋_GB2312"/>
          <w:color w:val="auto"/>
          <w:sz w:val="32"/>
          <w:szCs w:val="32"/>
          <w:highlight w:val="none"/>
        </w:rPr>
        <w:t>五、财政拨款支出决算明细表</w:t>
      </w:r>
      <w:bookmarkEnd w:id="52"/>
      <w:bookmarkStart w:id="53" w:name="_Toc15396624"/>
    </w:p>
    <w:p w14:paraId="7DF29268">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53"/>
    </w:p>
    <w:p w14:paraId="3316AAE0">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4" w:name="_Toc15396625"/>
      <w:r>
        <w:rPr>
          <w:rFonts w:hint="eastAsia" w:ascii="Times New Roman" w:hAnsi="Times New Roman" w:eastAsia="仿宋_GB2312" w:cs="仿宋_GB2312"/>
          <w:color w:val="auto"/>
          <w:sz w:val="32"/>
          <w:szCs w:val="32"/>
          <w:highlight w:val="none"/>
        </w:rPr>
        <w:t>七、一般公共预算财政拨款支出决算明细表</w:t>
      </w:r>
      <w:bookmarkEnd w:id="54"/>
    </w:p>
    <w:p w14:paraId="00BD2053">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5" w:name="_Toc15396626"/>
      <w:r>
        <w:rPr>
          <w:rFonts w:hint="eastAsia" w:ascii="Times New Roman" w:hAnsi="Times New Roman" w:eastAsia="仿宋_GB2312" w:cs="仿宋_GB2312"/>
          <w:color w:val="auto"/>
          <w:sz w:val="32"/>
          <w:szCs w:val="32"/>
          <w:highlight w:val="none"/>
        </w:rPr>
        <w:t>八、一般公共预算财政拨款基本支出决算表</w:t>
      </w:r>
      <w:bookmarkEnd w:id="55"/>
    </w:p>
    <w:p w14:paraId="3551E6FE">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6" w:name="_Toc15396627"/>
      <w:r>
        <w:rPr>
          <w:rFonts w:hint="eastAsia" w:ascii="Times New Roman" w:hAnsi="Times New Roman" w:eastAsia="仿宋_GB2312" w:cs="仿宋_GB2312"/>
          <w:color w:val="auto"/>
          <w:sz w:val="32"/>
          <w:szCs w:val="32"/>
          <w:highlight w:val="none"/>
        </w:rPr>
        <w:t>九、一般公共预算财政拨款项目支出决算表</w:t>
      </w:r>
      <w:bookmarkEnd w:id="56"/>
    </w:p>
    <w:p w14:paraId="5395A353">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7" w:name="_Toc15396628"/>
      <w:r>
        <w:rPr>
          <w:rFonts w:hint="eastAsia" w:ascii="Times New Roman" w:hAnsi="Times New Roman" w:eastAsia="仿宋_GB2312" w:cs="仿宋_GB2312"/>
          <w:color w:val="auto"/>
          <w:sz w:val="32"/>
          <w:szCs w:val="32"/>
          <w:highlight w:val="none"/>
        </w:rPr>
        <w:t>十、</w:t>
      </w:r>
      <w:bookmarkEnd w:id="57"/>
      <w:r>
        <w:rPr>
          <w:rFonts w:hint="eastAsia" w:ascii="Times New Roman" w:hAnsi="Times New Roman" w:eastAsia="仿宋_GB2312" w:cs="仿宋_GB2312"/>
          <w:color w:val="auto"/>
          <w:sz w:val="32"/>
          <w:szCs w:val="32"/>
          <w:highlight w:val="none"/>
        </w:rPr>
        <w:t>政府性基金预算财政拨款收入支出决算表</w:t>
      </w:r>
    </w:p>
    <w:p w14:paraId="5712102B">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8" w:name="_Toc15396629"/>
      <w:r>
        <w:rPr>
          <w:rFonts w:hint="eastAsia" w:ascii="Times New Roman" w:hAnsi="Times New Roman" w:eastAsia="仿宋_GB2312" w:cs="仿宋_GB2312"/>
          <w:color w:val="auto"/>
          <w:sz w:val="32"/>
          <w:szCs w:val="32"/>
          <w:highlight w:val="none"/>
        </w:rPr>
        <w:t>十一、</w:t>
      </w:r>
      <w:bookmarkEnd w:id="58"/>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2AA5D66B">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9" w:name="_Toc15396630"/>
      <w:r>
        <w:rPr>
          <w:rFonts w:hint="eastAsia" w:ascii="Times New Roman" w:hAnsi="Times New Roman" w:eastAsia="仿宋_GB2312" w:cs="仿宋_GB2312"/>
          <w:color w:val="auto"/>
          <w:sz w:val="32"/>
          <w:szCs w:val="32"/>
          <w:highlight w:val="none"/>
        </w:rPr>
        <w:t>十二、</w:t>
      </w:r>
      <w:bookmarkEnd w:id="59"/>
      <w:r>
        <w:rPr>
          <w:rFonts w:hint="eastAsia" w:ascii="Times New Roman" w:hAnsi="Times New Roman" w:eastAsia="仿宋_GB2312" w:cs="仿宋_GB2312"/>
          <w:color w:val="auto"/>
          <w:sz w:val="32"/>
          <w:szCs w:val="32"/>
          <w:highlight w:val="none"/>
          <w:lang w:eastAsia="zh-CN"/>
        </w:rPr>
        <w:t>国有资本经营预算财政拨款支出决算表</w:t>
      </w:r>
    </w:p>
    <w:p w14:paraId="3B0701FD">
      <w:pPr>
        <w:pStyle w:val="16"/>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60" w:name="_Toc15396631"/>
      <w:r>
        <w:rPr>
          <w:rFonts w:hint="eastAsia" w:ascii="Times New Roman" w:hAnsi="Times New Roman" w:eastAsia="仿宋_GB2312" w:cs="仿宋_GB2312"/>
          <w:color w:val="auto"/>
          <w:sz w:val="32"/>
          <w:szCs w:val="32"/>
          <w:highlight w:val="none"/>
        </w:rPr>
        <w:t>十三、</w:t>
      </w:r>
      <w:bookmarkEnd w:id="60"/>
      <w:r>
        <w:rPr>
          <w:rFonts w:hint="eastAsia" w:ascii="Times New Roman" w:hAnsi="Times New Roman" w:eastAsia="仿宋_GB2312" w:cs="仿宋_GB2312"/>
          <w:color w:val="auto"/>
          <w:sz w:val="32"/>
          <w:szCs w:val="32"/>
          <w:highlight w:val="none"/>
          <w:lang w:eastAsia="zh-CN"/>
        </w:rPr>
        <w:t>财政拨款“三公”经费支出决算表</w:t>
      </w:r>
    </w:p>
    <w:p w14:paraId="684E2AA3">
      <w:pPr>
        <w:rPr>
          <w:rFonts w:hint="eastAsia" w:ascii="Times New Roman" w:hAnsi="Times New Roman"/>
          <w:lang w:eastAsia="zh-CN"/>
        </w:rPr>
      </w:pPr>
    </w:p>
    <w:sectPr>
      <w:footerReference r:id="rId8" w:type="first"/>
      <w:footerReference r:id="rId7" w:type="default"/>
      <w:pgSz w:w="11906" w:h="16838"/>
      <w:pgMar w:top="2041" w:right="1468" w:bottom="1587" w:left="1468"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B62C5C3-4416-4A36-949E-C5E4CA19B9CF}"/>
  </w:font>
  <w:font w:name="黑体">
    <w:panose1 w:val="02010609060101010101"/>
    <w:charset w:val="86"/>
    <w:family w:val="auto"/>
    <w:pitch w:val="default"/>
    <w:sig w:usb0="800002BF" w:usb1="38CF7CFA" w:usb2="00000016" w:usb3="00000000" w:csb0="00040001" w:csb1="00000000"/>
    <w:embedRegular r:id="rId2" w:fontKey="{E48FD002-B355-4983-B512-EE4AABC3665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E85B5772-09BA-4C56-8EEB-A1E67C06546D}"/>
  </w:font>
  <w:font w:name="仿宋_GB2312">
    <w:panose1 w:val="02010609030101010101"/>
    <w:charset w:val="86"/>
    <w:family w:val="auto"/>
    <w:pitch w:val="default"/>
    <w:sig w:usb0="00000001" w:usb1="080E0000" w:usb2="00000000" w:usb3="00000000" w:csb0="00040000" w:csb1="00000000"/>
    <w:embedRegular r:id="rId4" w:fontKey="{195F312F-24B1-4D0C-999D-364A22A4A3E0}"/>
  </w:font>
  <w:font w:name="Cambria">
    <w:panose1 w:val="02040503050406030204"/>
    <w:charset w:val="00"/>
    <w:family w:val="roman"/>
    <w:pitch w:val="default"/>
    <w:sig w:usb0="E00002FF" w:usb1="400004FF" w:usb2="00000000" w:usb3="00000000" w:csb0="2000019F" w:csb1="00000000"/>
  </w:font>
  <w:font w:name="方正仿宋_GBK">
    <w:altName w:val="微软雅黑"/>
    <w:panose1 w:val="02000000000000000000"/>
    <w:charset w:val="86"/>
    <w:family w:val="auto"/>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embedRegular r:id="rId5" w:fontKey="{8B78A2C0-75E5-4A34-AA34-1336A909DC0F}"/>
  </w:font>
  <w:font w:name="??">
    <w:altName w:val="Courier New"/>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embedRegular r:id="rId6" w:fontKey="{CDDC1D08-CB16-44BF-AAAE-E128321AB62A}"/>
  </w:font>
  <w:font w:name="方正小标宋简体">
    <w:panose1 w:val="03000509000000000000"/>
    <w:charset w:val="86"/>
    <w:family w:val="script"/>
    <w:pitch w:val="default"/>
    <w:sig w:usb0="00000001" w:usb1="080E0000" w:usb2="00000000" w:usb3="00000000" w:csb0="00040000" w:csb1="00000000"/>
    <w:embedRegular r:id="rId7" w:fontKey="{106650E4-F262-4ECF-AC17-110C2E199855}"/>
  </w:font>
  <w:font w:name="方正小标宋_GBK">
    <w:panose1 w:val="02000000000000000000"/>
    <w:charset w:val="86"/>
    <w:family w:val="auto"/>
    <w:pitch w:val="default"/>
    <w:sig w:usb0="A00002BF" w:usb1="38CF7CFA" w:usb2="00082016" w:usb3="00000000" w:csb0="00040001" w:csb1="00000000"/>
    <w:embedRegular r:id="rId8" w:fontKey="{31FBE0AF-A8E2-4C11-A5F2-F9781EF3BBD9}"/>
  </w:font>
  <w:font w:name="WPSEMBED8">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embedRegular r:id="rId9" w:fontKey="{D39C0DB7-4E44-4D33-BD47-2A686A02A37A}"/>
  </w:font>
  <w:font w:name="华文中宋">
    <w:panose1 w:val="02010600040101010101"/>
    <w:charset w:val="86"/>
    <w:family w:val="auto"/>
    <w:pitch w:val="default"/>
    <w:sig w:usb0="00000287" w:usb1="080F0000" w:usb2="00000000" w:usb3="00000000" w:csb0="0004009F" w:csb1="DFD70000"/>
    <w:embedRegular r:id="rId10" w:fontKey="{29C48A38-76C3-4CBF-9885-807339D60632}"/>
  </w:font>
  <w:font w:name="楷体">
    <w:panose1 w:val="02010609060101010101"/>
    <w:charset w:val="86"/>
    <w:family w:val="auto"/>
    <w:pitch w:val="default"/>
    <w:sig w:usb0="800002BF" w:usb1="38CF7CFA" w:usb2="00000016" w:usb3="00000000" w:csb0="00040001" w:csb1="00000000"/>
    <w:embedRegular r:id="rId11" w:fontKey="{6F1F29CE-226C-4CED-9DAE-003AC444A951}"/>
  </w:font>
  <w:font w:name="WPSEMBED9">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A1DFB">
    <w:pPr>
      <w:pStyle w:val="13"/>
      <w:jc w:val="center"/>
    </w:pPr>
  </w:p>
  <w:p w14:paraId="2FB74236">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C493">
    <w:pPr>
      <w:pStyle w:val="13"/>
      <w:jc w:val="center"/>
    </w:pPr>
  </w:p>
  <w:p w14:paraId="7633CE2F">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2238B">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973EE">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91C49">
                          <w:pPr>
                            <w:pStyle w:val="1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D091C49">
                    <w:pPr>
                      <w:pStyle w:val="1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p w14:paraId="06D5962C">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A5462">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7544D">
                          <w:pPr>
                            <w:pStyle w:val="1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0C7544D">
                    <w:pPr>
                      <w:pStyle w:val="1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01A46">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B77B6"/>
    <w:multiLevelType w:val="singleLevel"/>
    <w:tmpl w:val="A70B77B6"/>
    <w:lvl w:ilvl="0" w:tentative="0">
      <w:start w:val="1"/>
      <w:numFmt w:val="chineseCounting"/>
      <w:suff w:val="nothing"/>
      <w:lvlText w:val="%1、"/>
      <w:lvlJc w:val="left"/>
      <w:rPr>
        <w:rFonts w:hint="eastAsia"/>
      </w:rPr>
    </w:lvl>
  </w:abstractNum>
  <w:abstractNum w:abstractNumId="1">
    <w:nsid w:val="AB0A4569"/>
    <w:multiLevelType w:val="singleLevel"/>
    <w:tmpl w:val="AB0A4569"/>
    <w:lvl w:ilvl="0" w:tentative="0">
      <w:start w:val="1"/>
      <w:numFmt w:val="chineseCounting"/>
      <w:suff w:val="nothing"/>
      <w:lvlText w:val="（%1）"/>
      <w:lvlJc w:val="left"/>
      <w:rPr>
        <w:rFonts w:hint="eastAsia"/>
      </w:rPr>
    </w:lvl>
  </w:abstractNum>
  <w:abstractNum w:abstractNumId="2">
    <w:nsid w:val="BD24BA17"/>
    <w:multiLevelType w:val="singleLevel"/>
    <w:tmpl w:val="BD24BA17"/>
    <w:lvl w:ilvl="0" w:tentative="0">
      <w:start w:val="1"/>
      <w:numFmt w:val="chineseCounting"/>
      <w:suff w:val="nothing"/>
      <w:lvlText w:val="（%1）"/>
      <w:lvlJc w:val="left"/>
      <w:rPr>
        <w:rFonts w:hint="eastAsia"/>
      </w:rPr>
    </w:lvl>
  </w:abstractNum>
  <w:abstractNum w:abstractNumId="3">
    <w:nsid w:val="EC7D525D"/>
    <w:multiLevelType w:val="singleLevel"/>
    <w:tmpl w:val="EC7D525D"/>
    <w:lvl w:ilvl="0" w:tentative="0">
      <w:start w:val="1"/>
      <w:numFmt w:val="chineseCounting"/>
      <w:suff w:val="nothing"/>
      <w:lvlText w:val="（%1）"/>
      <w:lvlJc w:val="left"/>
      <w:rPr>
        <w:rFonts w:hint="eastAsia"/>
      </w:rPr>
    </w:lvl>
  </w:abstractNum>
  <w:abstractNum w:abstractNumId="4">
    <w:nsid w:val="FBDDA72D"/>
    <w:multiLevelType w:val="singleLevel"/>
    <w:tmpl w:val="FBDDA72D"/>
    <w:lvl w:ilvl="0" w:tentative="0">
      <w:start w:val="1"/>
      <w:numFmt w:val="decimal"/>
      <w:suff w:val="space"/>
      <w:lvlText w:val="%1."/>
      <w:lvlJc w:val="left"/>
    </w:lvl>
  </w:abstractNum>
  <w:abstractNum w:abstractNumId="5">
    <w:nsid w:val="3F226A11"/>
    <w:multiLevelType w:val="singleLevel"/>
    <w:tmpl w:val="3F226A11"/>
    <w:lvl w:ilvl="0" w:tentative="0">
      <w:start w:val="1"/>
      <w:numFmt w:val="chineseCounting"/>
      <w:suff w:val="nothing"/>
      <w:lvlText w:val="%1、"/>
      <w:lvlJc w:val="left"/>
      <w:rPr>
        <w:rFonts w:hint="eastAsia"/>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C22436"/>
    <w:rsid w:val="02FEBE30"/>
    <w:rsid w:val="03D60BE8"/>
    <w:rsid w:val="04916F1E"/>
    <w:rsid w:val="061E35DE"/>
    <w:rsid w:val="062C2652"/>
    <w:rsid w:val="066E0107"/>
    <w:rsid w:val="07996F6E"/>
    <w:rsid w:val="07DFD8BA"/>
    <w:rsid w:val="09867E8F"/>
    <w:rsid w:val="0A2032A3"/>
    <w:rsid w:val="0C8F3D96"/>
    <w:rsid w:val="0CA8290A"/>
    <w:rsid w:val="0D35B1ED"/>
    <w:rsid w:val="0E254B6B"/>
    <w:rsid w:val="0F3A3D29"/>
    <w:rsid w:val="0F98263C"/>
    <w:rsid w:val="101860EC"/>
    <w:rsid w:val="101F47CC"/>
    <w:rsid w:val="10C055FF"/>
    <w:rsid w:val="11694EBD"/>
    <w:rsid w:val="11772AA4"/>
    <w:rsid w:val="118107EC"/>
    <w:rsid w:val="12E24EE2"/>
    <w:rsid w:val="13D50BC4"/>
    <w:rsid w:val="14B17F78"/>
    <w:rsid w:val="16186EDB"/>
    <w:rsid w:val="165110B9"/>
    <w:rsid w:val="165E0673"/>
    <w:rsid w:val="16B831D5"/>
    <w:rsid w:val="16BB723D"/>
    <w:rsid w:val="17E50567"/>
    <w:rsid w:val="186504BB"/>
    <w:rsid w:val="19A445FC"/>
    <w:rsid w:val="1BE8440E"/>
    <w:rsid w:val="1CD64E0A"/>
    <w:rsid w:val="1D155CEE"/>
    <w:rsid w:val="1D1638FE"/>
    <w:rsid w:val="1E045B97"/>
    <w:rsid w:val="1E312DEB"/>
    <w:rsid w:val="1E740ACF"/>
    <w:rsid w:val="1FF35744"/>
    <w:rsid w:val="1FF6BC77"/>
    <w:rsid w:val="2186353C"/>
    <w:rsid w:val="21BA4A1F"/>
    <w:rsid w:val="23860B96"/>
    <w:rsid w:val="240371BF"/>
    <w:rsid w:val="244F3473"/>
    <w:rsid w:val="24C97D99"/>
    <w:rsid w:val="25A718F0"/>
    <w:rsid w:val="25BB59F6"/>
    <w:rsid w:val="260F557C"/>
    <w:rsid w:val="26970054"/>
    <w:rsid w:val="281408E2"/>
    <w:rsid w:val="28A07DFE"/>
    <w:rsid w:val="29FD04D3"/>
    <w:rsid w:val="2AB92391"/>
    <w:rsid w:val="2BFF21D5"/>
    <w:rsid w:val="2BFF7BC6"/>
    <w:rsid w:val="2C8A61B5"/>
    <w:rsid w:val="2D254C1E"/>
    <w:rsid w:val="2DF04E50"/>
    <w:rsid w:val="2E586DFA"/>
    <w:rsid w:val="2F040D46"/>
    <w:rsid w:val="2F6B035B"/>
    <w:rsid w:val="2FAE5751"/>
    <w:rsid w:val="2FB1A395"/>
    <w:rsid w:val="2FD9A7D8"/>
    <w:rsid w:val="2FDBF714"/>
    <w:rsid w:val="30AB6865"/>
    <w:rsid w:val="30F37143"/>
    <w:rsid w:val="319F7F4E"/>
    <w:rsid w:val="32875908"/>
    <w:rsid w:val="32BD1EF1"/>
    <w:rsid w:val="3304709D"/>
    <w:rsid w:val="330D01EA"/>
    <w:rsid w:val="33A773CB"/>
    <w:rsid w:val="341B4B48"/>
    <w:rsid w:val="349D6851"/>
    <w:rsid w:val="36AA5135"/>
    <w:rsid w:val="36BE0DA7"/>
    <w:rsid w:val="36BF3403"/>
    <w:rsid w:val="376B6AA6"/>
    <w:rsid w:val="376D39B2"/>
    <w:rsid w:val="37E16F03"/>
    <w:rsid w:val="37F53A3B"/>
    <w:rsid w:val="389B6C89"/>
    <w:rsid w:val="38D469F0"/>
    <w:rsid w:val="391831D3"/>
    <w:rsid w:val="39627CCD"/>
    <w:rsid w:val="397BAF1F"/>
    <w:rsid w:val="3AB79AF3"/>
    <w:rsid w:val="3AE834C0"/>
    <w:rsid w:val="3B7EF35A"/>
    <w:rsid w:val="3B9FDB6C"/>
    <w:rsid w:val="3BF5BC2F"/>
    <w:rsid w:val="3CEBA265"/>
    <w:rsid w:val="3D98207C"/>
    <w:rsid w:val="3DEE7CF3"/>
    <w:rsid w:val="3E740A63"/>
    <w:rsid w:val="3E78745D"/>
    <w:rsid w:val="3EE17838"/>
    <w:rsid w:val="3F402B4A"/>
    <w:rsid w:val="3F55381A"/>
    <w:rsid w:val="3F7F7599"/>
    <w:rsid w:val="3FF4CAE0"/>
    <w:rsid w:val="3FF7B227"/>
    <w:rsid w:val="416E1E0D"/>
    <w:rsid w:val="44E268DA"/>
    <w:rsid w:val="450D13D7"/>
    <w:rsid w:val="45506656"/>
    <w:rsid w:val="486A6C7A"/>
    <w:rsid w:val="4A0C5E76"/>
    <w:rsid w:val="4A627F82"/>
    <w:rsid w:val="4B0E749A"/>
    <w:rsid w:val="4B2477C4"/>
    <w:rsid w:val="4B4F25DA"/>
    <w:rsid w:val="4BE068DB"/>
    <w:rsid w:val="4D577224"/>
    <w:rsid w:val="4DBF1CEB"/>
    <w:rsid w:val="4DF0007C"/>
    <w:rsid w:val="4EAB630A"/>
    <w:rsid w:val="4ECE2238"/>
    <w:rsid w:val="4F6A76D8"/>
    <w:rsid w:val="4F833267"/>
    <w:rsid w:val="4FE9BD67"/>
    <w:rsid w:val="4FFB052F"/>
    <w:rsid w:val="501D030A"/>
    <w:rsid w:val="50CB5B64"/>
    <w:rsid w:val="51251F25"/>
    <w:rsid w:val="51D05603"/>
    <w:rsid w:val="528766EB"/>
    <w:rsid w:val="537E6D0A"/>
    <w:rsid w:val="538447A7"/>
    <w:rsid w:val="53F74C96"/>
    <w:rsid w:val="55170BA8"/>
    <w:rsid w:val="553218C9"/>
    <w:rsid w:val="567E1AA5"/>
    <w:rsid w:val="56840399"/>
    <w:rsid w:val="56E47B74"/>
    <w:rsid w:val="57175D52"/>
    <w:rsid w:val="57BD3DD4"/>
    <w:rsid w:val="58C96F80"/>
    <w:rsid w:val="5AF92295"/>
    <w:rsid w:val="5B250254"/>
    <w:rsid w:val="5B2D69E9"/>
    <w:rsid w:val="5BAA5337"/>
    <w:rsid w:val="5BDD79E6"/>
    <w:rsid w:val="5BDF42B2"/>
    <w:rsid w:val="5BF561CA"/>
    <w:rsid w:val="5BFF5DFC"/>
    <w:rsid w:val="5CA86A79"/>
    <w:rsid w:val="5CD71FC4"/>
    <w:rsid w:val="5D1F11B5"/>
    <w:rsid w:val="5D695134"/>
    <w:rsid w:val="5DAE1B18"/>
    <w:rsid w:val="5DE7D9E5"/>
    <w:rsid w:val="5E6E5FC1"/>
    <w:rsid w:val="5ECEC941"/>
    <w:rsid w:val="5FBF9FF3"/>
    <w:rsid w:val="5FCD4E2C"/>
    <w:rsid w:val="5FEF394A"/>
    <w:rsid w:val="5FF67715"/>
    <w:rsid w:val="62BF3928"/>
    <w:rsid w:val="63B3701E"/>
    <w:rsid w:val="647F5392"/>
    <w:rsid w:val="65E66580"/>
    <w:rsid w:val="664B1D71"/>
    <w:rsid w:val="664B4E8E"/>
    <w:rsid w:val="67277B67"/>
    <w:rsid w:val="67AA3209"/>
    <w:rsid w:val="687E098D"/>
    <w:rsid w:val="698D0931"/>
    <w:rsid w:val="6A7FE5F3"/>
    <w:rsid w:val="6B053271"/>
    <w:rsid w:val="6BDD78B3"/>
    <w:rsid w:val="6C4A05C8"/>
    <w:rsid w:val="6C8742B8"/>
    <w:rsid w:val="6DBF5E93"/>
    <w:rsid w:val="6DFF077E"/>
    <w:rsid w:val="6E714EF0"/>
    <w:rsid w:val="6E7E3605"/>
    <w:rsid w:val="6E7FDCC7"/>
    <w:rsid w:val="6ED6A62E"/>
    <w:rsid w:val="6EE00B15"/>
    <w:rsid w:val="6F6FB3EB"/>
    <w:rsid w:val="6F8731EA"/>
    <w:rsid w:val="6F8F2727"/>
    <w:rsid w:val="6FCE6052"/>
    <w:rsid w:val="6FD57C00"/>
    <w:rsid w:val="6FEFFFD8"/>
    <w:rsid w:val="6FF5CC65"/>
    <w:rsid w:val="6FFB47EC"/>
    <w:rsid w:val="6FFF034A"/>
    <w:rsid w:val="70484440"/>
    <w:rsid w:val="712A28F1"/>
    <w:rsid w:val="715C0E4B"/>
    <w:rsid w:val="71992E7C"/>
    <w:rsid w:val="72233669"/>
    <w:rsid w:val="72734D90"/>
    <w:rsid w:val="73160E6D"/>
    <w:rsid w:val="7332FE48"/>
    <w:rsid w:val="73AB61DA"/>
    <w:rsid w:val="73AD73D5"/>
    <w:rsid w:val="73B6EB34"/>
    <w:rsid w:val="73FA497D"/>
    <w:rsid w:val="73FE157A"/>
    <w:rsid w:val="744731E5"/>
    <w:rsid w:val="74BBD01D"/>
    <w:rsid w:val="74ED5379"/>
    <w:rsid w:val="752457CD"/>
    <w:rsid w:val="75DEEEC2"/>
    <w:rsid w:val="75E32345"/>
    <w:rsid w:val="76E3355F"/>
    <w:rsid w:val="76FF5125"/>
    <w:rsid w:val="776F6FFA"/>
    <w:rsid w:val="778769C8"/>
    <w:rsid w:val="77A75DCA"/>
    <w:rsid w:val="77DC22F5"/>
    <w:rsid w:val="781E4074"/>
    <w:rsid w:val="783E271A"/>
    <w:rsid w:val="78616DE9"/>
    <w:rsid w:val="78E875D7"/>
    <w:rsid w:val="79086DAD"/>
    <w:rsid w:val="79D7FD79"/>
    <w:rsid w:val="79EE5BA4"/>
    <w:rsid w:val="7A894339"/>
    <w:rsid w:val="7AD284E8"/>
    <w:rsid w:val="7AFF7572"/>
    <w:rsid w:val="7B6C7DFB"/>
    <w:rsid w:val="7BBFBED0"/>
    <w:rsid w:val="7BC3E394"/>
    <w:rsid w:val="7C1F3737"/>
    <w:rsid w:val="7C3F5069"/>
    <w:rsid w:val="7CBFC87B"/>
    <w:rsid w:val="7CEF4CF8"/>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spacing w:before="260" w:after="260" w:line="416" w:lineRule="auto"/>
      <w:outlineLvl w:val="2"/>
    </w:pPr>
    <w:rPr>
      <w:b/>
      <w:bCs/>
      <w:sz w:val="32"/>
      <w:szCs w:val="32"/>
    </w:rPr>
  </w:style>
  <w:style w:type="character" w:default="1" w:styleId="19">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qFormat/>
    <w:uiPriority w:val="0"/>
    <w:pPr>
      <w:widowControl w:val="0"/>
      <w:ind w:firstLine="420" w:firstLineChars="200"/>
      <w:jc w:val="both"/>
    </w:pPr>
    <w:rPr>
      <w:rFonts w:ascii="Times New Roman" w:hAnsi="Times New Roman" w:eastAsia="方正仿宋_GBK" w:cs="Times New Roman"/>
      <w:b/>
      <w:kern w:val="2"/>
      <w:sz w:val="36"/>
      <w:szCs w:val="24"/>
      <w:lang w:val="en-US" w:eastAsia="zh-CN" w:bidi="ar-SA"/>
    </w:rPr>
  </w:style>
  <w:style w:type="paragraph" w:styleId="6">
    <w:name w:val="annotation text"/>
    <w:basedOn w:val="1"/>
    <w:semiHidden/>
    <w:unhideWhenUsed/>
    <w:qFormat/>
    <w:uiPriority w:val="99"/>
    <w:pPr>
      <w:jc w:val="left"/>
    </w:pPr>
  </w:style>
  <w:style w:type="paragraph" w:styleId="7">
    <w:name w:val="Body Text"/>
    <w:basedOn w:val="1"/>
    <w:next w:val="8"/>
    <w:link w:val="30"/>
    <w:qFormat/>
    <w:uiPriority w:val="99"/>
    <w:pPr>
      <w:spacing w:beforeLines="30"/>
    </w:pPr>
    <w:rPr>
      <w:rFonts w:ascii="仿宋_GB2312" w:eastAsia="仿宋_GB2312"/>
      <w:kern w:val="0"/>
      <w:sz w:val="30"/>
    </w:rPr>
  </w:style>
  <w:style w:type="paragraph" w:styleId="8">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9">
    <w:name w:val="Body Text Indent"/>
    <w:basedOn w:val="1"/>
    <w:next w:val="10"/>
    <w:qFormat/>
    <w:uiPriority w:val="0"/>
    <w:pPr>
      <w:spacing w:after="120"/>
      <w:ind w:leftChars="200"/>
    </w:pPr>
    <w:rPr>
      <w:rFonts w:ascii="仿宋_GB2312"/>
      <w:szCs w:val="32"/>
    </w:rPr>
  </w:style>
  <w:style w:type="paragraph" w:styleId="10">
    <w:name w:val="Body Text First Indent 2"/>
    <w:basedOn w:val="9"/>
    <w:next w:val="1"/>
    <w:unhideWhenUsed/>
    <w:qFormat/>
    <w:uiPriority w:val="99"/>
    <w:pPr>
      <w:ind w:firstLine="420" w:firstLineChars="200"/>
    </w:pPr>
  </w:style>
  <w:style w:type="paragraph" w:styleId="11">
    <w:name w:val="toc 3"/>
    <w:basedOn w:val="1"/>
    <w:next w:val="1"/>
    <w:unhideWhenUsed/>
    <w:qFormat/>
    <w:uiPriority w:val="39"/>
    <w:pPr>
      <w:tabs>
        <w:tab w:val="right" w:leader="dot" w:pos="8296"/>
      </w:tabs>
      <w:ind w:left="840" w:leftChars="400"/>
    </w:pPr>
  </w:style>
  <w:style w:type="paragraph" w:styleId="12">
    <w:name w:val="Balloon Text"/>
    <w:basedOn w:val="1"/>
    <w:link w:val="36"/>
    <w:semiHidden/>
    <w:unhideWhenUsed/>
    <w:qFormat/>
    <w:uiPriority w:val="99"/>
    <w:rPr>
      <w:sz w:val="18"/>
      <w:szCs w:val="18"/>
    </w:rPr>
  </w:style>
  <w:style w:type="paragraph" w:styleId="13">
    <w:name w:val="footer"/>
    <w:basedOn w:val="1"/>
    <w:next w:val="1"/>
    <w:link w:val="28"/>
    <w:qFormat/>
    <w:uiPriority w:val="99"/>
    <w:pPr>
      <w:tabs>
        <w:tab w:val="center" w:pos="4153"/>
        <w:tab w:val="right" w:pos="8306"/>
      </w:tabs>
      <w:snapToGrid w:val="0"/>
      <w:jc w:val="left"/>
    </w:pPr>
    <w:rPr>
      <w:rFonts w:ascii="Calibri" w:hAnsi="Calibri"/>
      <w:kern w:val="0"/>
      <w:sz w:val="18"/>
      <w:szCs w:val="18"/>
    </w:rPr>
  </w:style>
  <w:style w:type="paragraph" w:styleId="14">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5">
    <w:name w:val="footnote text"/>
    <w:basedOn w:val="1"/>
    <w:next w:val="10"/>
    <w:semiHidden/>
    <w:qFormat/>
    <w:uiPriority w:val="0"/>
    <w:pPr>
      <w:snapToGrid w:val="0"/>
      <w:jc w:val="left"/>
    </w:pPr>
    <w:rPr>
      <w:sz w:val="18"/>
      <w:szCs w:val="18"/>
    </w:rPr>
  </w:style>
  <w:style w:type="paragraph" w:styleId="16">
    <w:name w:val="toc 2"/>
    <w:basedOn w:val="1"/>
    <w:next w:val="1"/>
    <w:unhideWhenUsed/>
    <w:qFormat/>
    <w:uiPriority w:val="39"/>
    <w:pPr>
      <w:tabs>
        <w:tab w:val="right" w:leader="dot" w:pos="8296"/>
      </w:tabs>
      <w:ind w:left="420" w:leftChars="200"/>
    </w:pPr>
  </w:style>
  <w:style w:type="paragraph" w:styleId="17">
    <w:name w:val="Title"/>
    <w:basedOn w:val="1"/>
    <w:next w:val="1"/>
    <w:qFormat/>
    <w:uiPriority w:val="0"/>
    <w:pPr>
      <w:spacing w:before="240" w:after="60"/>
      <w:jc w:val="center"/>
      <w:outlineLvl w:val="0"/>
    </w:pPr>
    <w:rPr>
      <w:rFonts w:ascii="Arial" w:hAnsi="Arial" w:cs="Arial"/>
      <w:b/>
      <w:bCs/>
      <w:sz w:val="32"/>
      <w:szCs w:val="32"/>
    </w:rPr>
  </w:style>
  <w:style w:type="character" w:styleId="20">
    <w:name w:val="Strong"/>
    <w:basedOn w:val="19"/>
    <w:qFormat/>
    <w:uiPriority w:val="99"/>
    <w:rPr>
      <w:b/>
    </w:rPr>
  </w:style>
  <w:style w:type="character" w:styleId="21">
    <w:name w:val="Emphasis"/>
    <w:basedOn w:val="19"/>
    <w:qFormat/>
    <w:uiPriority w:val="0"/>
  </w:style>
  <w:style w:type="character" w:styleId="22">
    <w:name w:val="Hyperlink"/>
    <w:basedOn w:val="19"/>
    <w:unhideWhenUsed/>
    <w:qFormat/>
    <w:uiPriority w:val="99"/>
    <w:rPr>
      <w:color w:val="0000FF" w:themeColor="hyperlink"/>
      <w:u w:val="single"/>
      <w14:textFill>
        <w14:solidFill>
          <w14:schemeClr w14:val="hlink"/>
        </w14:solidFill>
      </w14:textFill>
    </w:rPr>
  </w:style>
  <w:style w:type="paragraph" w:customStyle="1" w:styleId="23">
    <w:name w:val="BodyText"/>
    <w:basedOn w:val="1"/>
    <w:qFormat/>
    <w:uiPriority w:val="0"/>
    <w:pPr>
      <w:spacing w:after="120"/>
      <w:textAlignment w:val="baseline"/>
    </w:pPr>
    <w:rPr>
      <w:rFonts w:ascii="Times New Roman" w:hAnsi="Times New Roman"/>
      <w:szCs w:val="21"/>
    </w:rPr>
  </w:style>
  <w:style w:type="paragraph" w:customStyle="1" w:styleId="24">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5">
    <w:name w:val="Header Char"/>
    <w:basedOn w:val="19"/>
    <w:semiHidden/>
    <w:qFormat/>
    <w:uiPriority w:val="99"/>
    <w:rPr>
      <w:rFonts w:ascii="Times New Roman" w:hAnsi="Times New Roman"/>
      <w:sz w:val="18"/>
      <w:szCs w:val="18"/>
    </w:rPr>
  </w:style>
  <w:style w:type="character" w:customStyle="1" w:styleId="26">
    <w:name w:val="页眉 Char"/>
    <w:link w:val="14"/>
    <w:semiHidden/>
    <w:qFormat/>
    <w:locked/>
    <w:uiPriority w:val="99"/>
    <w:rPr>
      <w:sz w:val="18"/>
    </w:rPr>
  </w:style>
  <w:style w:type="character" w:customStyle="1" w:styleId="27">
    <w:name w:val="Footer Char"/>
    <w:basedOn w:val="19"/>
    <w:semiHidden/>
    <w:qFormat/>
    <w:uiPriority w:val="99"/>
    <w:rPr>
      <w:rFonts w:ascii="Times New Roman" w:hAnsi="Times New Roman"/>
      <w:sz w:val="18"/>
      <w:szCs w:val="18"/>
    </w:rPr>
  </w:style>
  <w:style w:type="character" w:customStyle="1" w:styleId="28">
    <w:name w:val="页脚 Char"/>
    <w:link w:val="13"/>
    <w:qFormat/>
    <w:locked/>
    <w:uiPriority w:val="99"/>
    <w:rPr>
      <w:sz w:val="18"/>
    </w:rPr>
  </w:style>
  <w:style w:type="character" w:customStyle="1" w:styleId="29">
    <w:name w:val="Body Text Char"/>
    <w:basedOn w:val="19"/>
    <w:semiHidden/>
    <w:qFormat/>
    <w:uiPriority w:val="99"/>
    <w:rPr>
      <w:rFonts w:ascii="Times New Roman" w:hAnsi="Times New Roman"/>
      <w:szCs w:val="24"/>
    </w:rPr>
  </w:style>
  <w:style w:type="character" w:customStyle="1" w:styleId="30">
    <w:name w:val="正文文本 Char"/>
    <w:link w:val="7"/>
    <w:qFormat/>
    <w:locked/>
    <w:uiPriority w:val="99"/>
    <w:rPr>
      <w:rFonts w:ascii="仿宋_GB2312" w:hAnsi="Times New Roman" w:eastAsia="仿宋_GB2312"/>
      <w:sz w:val="24"/>
    </w:rPr>
  </w:style>
  <w:style w:type="paragraph" w:customStyle="1" w:styleId="31">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2">
    <w:name w:val="List Paragraph"/>
    <w:basedOn w:val="1"/>
    <w:qFormat/>
    <w:uiPriority w:val="34"/>
    <w:pPr>
      <w:ind w:firstLine="420" w:firstLineChars="200"/>
    </w:pPr>
  </w:style>
  <w:style w:type="character" w:customStyle="1" w:styleId="33">
    <w:name w:val="标题 1 Char"/>
    <w:basedOn w:val="19"/>
    <w:link w:val="3"/>
    <w:qFormat/>
    <w:uiPriority w:val="9"/>
    <w:rPr>
      <w:rFonts w:ascii="Times New Roman" w:hAnsi="Times New Roman"/>
      <w:b/>
      <w:bCs/>
      <w:kern w:val="44"/>
      <w:sz w:val="44"/>
      <w:szCs w:val="44"/>
    </w:rPr>
  </w:style>
  <w:style w:type="character" w:customStyle="1" w:styleId="34">
    <w:name w:val="标题 2 Char"/>
    <w:basedOn w:val="19"/>
    <w:link w:val="4"/>
    <w:qFormat/>
    <w:uiPriority w:val="9"/>
    <w:rPr>
      <w:rFonts w:asciiTheme="majorHAnsi" w:hAnsiTheme="majorHAnsi" w:eastAsiaTheme="majorEastAsia" w:cstheme="majorBidi"/>
      <w:b/>
      <w:bCs/>
      <w:kern w:val="2"/>
      <w:sz w:val="32"/>
      <w:szCs w:val="32"/>
    </w:rPr>
  </w:style>
  <w:style w:type="paragraph" w:customStyle="1" w:styleId="35">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19"/>
    <w:link w:val="12"/>
    <w:semiHidden/>
    <w:qFormat/>
    <w:uiPriority w:val="99"/>
    <w:rPr>
      <w:rFonts w:ascii="Times New Roman" w:hAnsi="Times New Roman"/>
      <w:kern w:val="2"/>
      <w:sz w:val="18"/>
      <w:szCs w:val="18"/>
    </w:rPr>
  </w:style>
  <w:style w:type="character" w:customStyle="1" w:styleId="37">
    <w:name w:val="标题 3 Char"/>
    <w:basedOn w:val="19"/>
    <w:link w:val="5"/>
    <w:qFormat/>
    <w:uiPriority w:val="9"/>
    <w:rPr>
      <w:rFonts w:ascii="Times New Roman" w:hAnsi="Times New Roman"/>
      <w:b/>
      <w:bCs/>
      <w:kern w:val="2"/>
      <w:sz w:val="32"/>
      <w:szCs w:val="32"/>
    </w:rPr>
  </w:style>
  <w:style w:type="paragraph" w:customStyle="1" w:styleId="38">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9">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40">
    <w:name w:val="font01"/>
    <w:basedOn w:val="19"/>
    <w:qFormat/>
    <w:uiPriority w:val="0"/>
    <w:rPr>
      <w:rFonts w:hint="default" w:ascii="微软雅黑" w:hAnsi="微软雅黑" w:eastAsia="微软雅黑" w:cs="微软雅黑"/>
      <w:color w:val="000000"/>
      <w:sz w:val="16"/>
      <w:szCs w:val="16"/>
      <w:u w:val="none"/>
    </w:rPr>
  </w:style>
  <w:style w:type="paragraph" w:customStyle="1" w:styleId="41">
    <w:name w:val="p0"/>
    <w:basedOn w:val="1"/>
    <w:qFormat/>
    <w:uiPriority w:val="0"/>
    <w:pPr>
      <w:widowControl/>
    </w:pPr>
    <w:rPr>
      <w:kern w:val="0"/>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7.xml"/><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收入、支出决算总计变动情况图</a:t>
            </a:r>
          </a:p>
        </c:rich>
      </c:tx>
      <c:layout/>
      <c:overlay val="0"/>
      <c:spPr>
        <a:noFill/>
        <a:ln>
          <a:noFill/>
        </a:ln>
        <a:effectLst/>
      </c:spPr>
    </c:title>
    <c:autoTitleDeleted val="0"/>
    <c:plotArea>
      <c:layout>
        <c:manualLayout>
          <c:layoutTarget val="inner"/>
          <c:xMode val="edge"/>
          <c:yMode val="edge"/>
          <c:x val="0.0691044393122915"/>
          <c:y val="0.196949776492243"/>
          <c:w val="0.902668719527842"/>
          <c:h val="0.672469103339469"/>
        </c:manualLayout>
      </c:layout>
      <c:barChart>
        <c:barDir val="col"/>
        <c:grouping val="clustered"/>
        <c:varyColors val="0"/>
        <c:ser>
          <c:idx val="0"/>
          <c:order val="0"/>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4063.63万元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3662.41万元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2024年度收入、支出总计</c:v>
                </c:pt>
                <c:pt idx="1">
                  <c:v>2023年度收入、支出总计</c:v>
                </c:pt>
              </c:strCache>
            </c:strRef>
          </c:cat>
          <c:val>
            <c:numRef>
              <c:f>Sheet1!$B$1:$B$2</c:f>
              <c:numCache>
                <c:formatCode>General</c:formatCode>
                <c:ptCount val="2"/>
                <c:pt idx="0">
                  <c:v>4063.63</c:v>
                </c:pt>
                <c:pt idx="1">
                  <c:v>3662.41</c:v>
                </c:pt>
              </c:numCache>
            </c:numRef>
          </c:val>
        </c:ser>
        <c:dLbls>
          <c:showLegendKey val="0"/>
          <c:showVal val="0"/>
          <c:showCatName val="0"/>
          <c:showSerName val="0"/>
          <c:showPercent val="0"/>
          <c:showBubbleSize val="0"/>
        </c:dLbls>
        <c:gapWidth val="219"/>
        <c:overlap val="-27"/>
        <c:axId val="302641927"/>
        <c:axId val="314528083"/>
      </c:barChart>
      <c:catAx>
        <c:axId val="3026419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4528083"/>
        <c:crosses val="autoZero"/>
        <c:auto val="1"/>
        <c:lblAlgn val="ctr"/>
        <c:lblOffset val="100"/>
        <c:noMultiLvlLbl val="0"/>
      </c:catAx>
      <c:valAx>
        <c:axId val="3145280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2641927"/>
        <c:crosses val="autoZero"/>
        <c:crossBetween val="between"/>
      </c:valAx>
      <c:spPr>
        <a:noFill/>
        <a:ln>
          <a:noFill/>
        </a:ln>
        <a:effectLst/>
      </c:spPr>
    </c:plotArea>
    <c:plotVisOnly val="1"/>
    <c:dispBlanksAs val="gap"/>
    <c:showDLblsOverMax val="0"/>
    <c:extLst>
      <c:ext uri="{0b15fc19-7d7d-44ad-8c2d-2c3a37ce22c3}">
        <chartProps xmlns="https://web.wps.cn/et/2018/main" chartId="{216eed2e-239c-43ae-baa4-1597441cc7d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政府性基金预算财政拨款收入</c:v>
                </c:pt>
              </c:strCache>
            </c:strRef>
          </c:cat>
          <c:val>
            <c:numRef>
              <c:f>Sheet1!$B$2:$B$3</c:f>
              <c:numCache>
                <c:formatCode>0.00%</c:formatCode>
                <c:ptCount val="2"/>
                <c:pt idx="0">
                  <c:v>0.9373</c:v>
                </c:pt>
                <c:pt idx="1">
                  <c:v>0.0627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5cae2d1-4ae0-4d97-910a-4c96bfcddcd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0.2175</c:v>
                </c:pt>
                <c:pt idx="1">
                  <c:v>0.7825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c348738-8a9a-4034-8a2b-7e315e83110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收入、支出决算总计变动情况图</a:t>
            </a:r>
          </a:p>
        </c:rich>
      </c:tx>
      <c:layout/>
      <c:overlay val="0"/>
      <c:spPr>
        <a:noFill/>
        <a:ln>
          <a:noFill/>
        </a:ln>
        <a:effectLst/>
      </c:spPr>
    </c:title>
    <c:autoTitleDeleted val="0"/>
    <c:plotArea>
      <c:layout>
        <c:manualLayout>
          <c:layoutTarget val="inner"/>
          <c:xMode val="edge"/>
          <c:yMode val="edge"/>
          <c:x val="0.0691044393122915"/>
          <c:y val="0.196949776492243"/>
          <c:w val="0.902668719527842"/>
          <c:h val="0.672469103339469"/>
        </c:manualLayout>
      </c:layout>
      <c:barChart>
        <c:barDir val="col"/>
        <c:grouping val="clustered"/>
        <c:varyColors val="0"/>
        <c:ser>
          <c:idx val="0"/>
          <c:order val="0"/>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4063.63万元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3662.41万元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2024年度财政拨款收入、支出总计</c:v>
                </c:pt>
                <c:pt idx="1">
                  <c:v>2023年度财政拨款收入、支出总计</c:v>
                </c:pt>
              </c:strCache>
            </c:strRef>
          </c:cat>
          <c:val>
            <c:numRef>
              <c:f>Sheet1!$B$1:$B$2</c:f>
              <c:numCache>
                <c:formatCode>General</c:formatCode>
                <c:ptCount val="2"/>
                <c:pt idx="0">
                  <c:v>4063.63</c:v>
                </c:pt>
                <c:pt idx="1">
                  <c:v>3662.41</c:v>
                </c:pt>
              </c:numCache>
            </c:numRef>
          </c:val>
        </c:ser>
        <c:dLbls>
          <c:showLegendKey val="0"/>
          <c:showVal val="0"/>
          <c:showCatName val="0"/>
          <c:showSerName val="0"/>
          <c:showPercent val="0"/>
          <c:showBubbleSize val="0"/>
        </c:dLbls>
        <c:gapWidth val="219"/>
        <c:overlap val="-27"/>
        <c:axId val="302641927"/>
        <c:axId val="314528083"/>
      </c:barChart>
      <c:catAx>
        <c:axId val="3026419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4528083"/>
        <c:crosses val="autoZero"/>
        <c:auto val="1"/>
        <c:lblAlgn val="ctr"/>
        <c:lblOffset val="100"/>
        <c:noMultiLvlLbl val="0"/>
      </c:catAx>
      <c:valAx>
        <c:axId val="3145280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2641927"/>
        <c:crosses val="autoZero"/>
        <c:crossBetween val="between"/>
      </c:valAx>
      <c:spPr>
        <a:noFill/>
        <a:ln>
          <a:noFill/>
        </a:ln>
        <a:effectLst/>
      </c:spPr>
    </c:plotArea>
    <c:plotVisOnly val="1"/>
    <c:dispBlanksAs val="gap"/>
    <c:showDLblsOverMax val="0"/>
    <c:extLst>
      <c:ext uri="{0b15fc19-7d7d-44ad-8c2d-2c3a37ce22c3}">
        <chartProps xmlns="https://web.wps.cn/et/2018/main" chartId="{711af7da-cfdd-4e2c-9eab-e92cacf2cee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a:t>一般公共预算财政拨款支出决算变动情况</a:t>
            </a:r>
            <a:endParaRPr sz="1200"/>
          </a:p>
        </c:rich>
      </c:tx>
      <c:layout/>
      <c:overlay val="0"/>
      <c:spPr>
        <a:noFill/>
        <a:ln>
          <a:noFill/>
        </a:ln>
        <a:effectLst/>
      </c:spPr>
    </c:title>
    <c:autoTitleDeleted val="0"/>
    <c:plotArea>
      <c:layout>
        <c:manualLayout>
          <c:layoutTarget val="inner"/>
          <c:xMode val="edge"/>
          <c:yMode val="edge"/>
          <c:x val="0.0789287518948964"/>
          <c:y val="0.17129608668837"/>
          <c:w val="0.872225029476166"/>
          <c:h val="0.626058240768538"/>
        </c:manualLayout>
      </c:layout>
      <c:barChart>
        <c:barDir val="col"/>
        <c:grouping val="clustered"/>
        <c:varyColors val="0"/>
        <c:ser>
          <c:idx val="0"/>
          <c:order val="0"/>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3808.81万元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3204.61万元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2024年度一般公共预算财政拨款支出</c:v>
                </c:pt>
                <c:pt idx="1">
                  <c:v>2023年度一般公共预算财政拨款支出</c:v>
                </c:pt>
              </c:strCache>
            </c:strRef>
          </c:cat>
          <c:val>
            <c:numRef>
              <c:f>Sheet1!$B$1:$B$2</c:f>
              <c:numCache>
                <c:formatCode>General</c:formatCode>
                <c:ptCount val="2"/>
                <c:pt idx="0">
                  <c:v>3808.81</c:v>
                </c:pt>
                <c:pt idx="1">
                  <c:v>3204.61</c:v>
                </c:pt>
              </c:numCache>
            </c:numRef>
          </c:val>
        </c:ser>
        <c:dLbls>
          <c:showLegendKey val="0"/>
          <c:showVal val="0"/>
          <c:showCatName val="0"/>
          <c:showSerName val="0"/>
          <c:showPercent val="0"/>
          <c:showBubbleSize val="0"/>
        </c:dLbls>
        <c:gapWidth val="219"/>
        <c:overlap val="-27"/>
        <c:axId val="686847488"/>
        <c:axId val="754387275"/>
      </c:barChart>
      <c:catAx>
        <c:axId val="6868474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4387275"/>
        <c:crosses val="autoZero"/>
        <c:auto val="1"/>
        <c:lblAlgn val="ctr"/>
        <c:lblOffset val="100"/>
        <c:noMultiLvlLbl val="0"/>
      </c:catAx>
      <c:valAx>
        <c:axId val="7543872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6847488"/>
        <c:crosses val="autoZero"/>
        <c:crossBetween val="between"/>
      </c:valAx>
      <c:spPr>
        <a:noFill/>
        <a:ln>
          <a:noFill/>
        </a:ln>
        <a:effectLst/>
      </c:spPr>
    </c:plotArea>
    <c:plotVisOnly val="1"/>
    <c:dispBlanksAs val="gap"/>
    <c:showDLblsOverMax val="0"/>
    <c:extLst>
      <c:ext uri="{0b15fc19-7d7d-44ad-8c2d-2c3a37ce22c3}">
        <chartProps xmlns="https://web.wps.cn/et/2018/main" chartId="{d47937a3-df02-4516-a88c-275eb0d1039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一般公共服务支出</c:v>
                </c:pt>
                <c:pt idx="1">
                  <c:v>社会保障和就业支出</c:v>
                </c:pt>
                <c:pt idx="2">
                  <c:v>卫生健康支出</c:v>
                </c:pt>
                <c:pt idx="3">
                  <c:v>农林水支出</c:v>
                </c:pt>
                <c:pt idx="4">
                  <c:v>住房保障支出</c:v>
                </c:pt>
              </c:strCache>
            </c:strRef>
          </c:cat>
          <c:val>
            <c:numRef>
              <c:f>Sheet1!$B$2:$B$6</c:f>
              <c:numCache>
                <c:formatCode>0.00%</c:formatCode>
                <c:ptCount val="5"/>
                <c:pt idx="0">
                  <c:v>0.2388</c:v>
                </c:pt>
                <c:pt idx="1">
                  <c:v>0.0319</c:v>
                </c:pt>
                <c:pt idx="2">
                  <c:v>0.0043</c:v>
                </c:pt>
                <c:pt idx="3" c:formatCode="General">
                  <c:v>71.38</c:v>
                </c:pt>
                <c:pt idx="4">
                  <c:v>0.0112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bf9ae4d-ef40-4d94-9a04-185fc58cf5c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621109607578"/>
          <c:y val="0.0103734439834025"/>
          <c:w val="0.663599458728011"/>
          <c:h val="0.847856154910097"/>
        </c:manualLayout>
      </c:layout>
      <c:pieChart>
        <c:varyColors val="1"/>
        <c:ser>
          <c:idx val="0"/>
          <c:order val="0"/>
          <c:tx>
            <c:strRef>
              <c:f>Sheet1!$B$1</c:f>
              <c:strCache>
                <c:ptCount val="1"/>
                <c:pt idx="0">
                  <c:v>列1</c:v>
                </c:pt>
              </c:strCache>
            </c:strRef>
          </c:tx>
          <c:spPr/>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公务接待费支出</c:v>
                </c:pt>
              </c:strCache>
            </c:strRef>
          </c:cat>
          <c:val>
            <c:numRef>
              <c:f>Sheet1!$B$2</c:f>
              <c:numCache>
                <c:formatCode>0.00%</c:formatCode>
                <c:ptCount val="1"/>
                <c:pt idx="0">
                  <c:v>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885d39ab-0539-4852-9522-0939005bd05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46beeb1a-0c45-451b-82d2-46b74f061202</errorID>
      <errorWord>巩固脱贫攻坚成果</errorWord>
      <group>L1_Word</group>
      <groupName>字词问题</groupName>
      <ability>L2_Typo</ability>
      <abilityName>字词错误</abilityName>
      <candidateList>
        <item>巩固拓展脱贫攻坚成果</item>
      </candidateList>
      <explain/>
      <paraID>1B212F57</paraID>
      <start>11</start>
      <end>19</end>
      <status>ignored</status>
      <modifiedWord/>
      <trackRevisions>false</trackRevisions>
    </reviewItem>
    <reviewItem>
      <errorID>5e8aae9b-e797-40c4-82d3-aa7417ad8409</errorID>
      <errorWord>巩固脱贫攻坚成果</errorWord>
      <group>L1_Word</group>
      <groupName>字词问题</groupName>
      <ability>L2_Typo</ability>
      <abilityName>字词错误</abilityName>
      <candidateList>
        <item>巩固拓展脱贫攻坚成果</item>
      </candidateList>
      <explain/>
      <paraID>1B212F57</paraID>
      <start>30</start>
      <end>38</end>
      <status>ignored</status>
      <modifiedWord/>
      <trackRevisions>false</trackRevisions>
    </reviewItem>
    <reviewItem>
      <errorID>5dc591f9-4f1f-4b54-bfa2-b827db5127fb</errorID>
      <errorWord>巩固脱贫攻坚成果</errorWord>
      <group>L1_Word</group>
      <groupName>字词问题</groupName>
      <ability>L2_Typo</ability>
      <abilityName>字词错误</abilityName>
      <candidateList>
        <item>巩固拓展脱贫攻坚成果</item>
      </candidateList>
      <explain/>
      <paraID>400107C9</paraID>
      <start>11</start>
      <end>19</end>
      <status>ignored</status>
      <modifiedWord/>
      <trackRevisions>false</trackRevisions>
    </reviewItem>
    <reviewItem>
      <errorID>82e6beb8-be05-4779-a6df-be0be3b32ae6</errorID>
      <errorWord>巩固脱贫攻坚成果</errorWord>
      <group>L1_Word</group>
      <groupName>字词问题</groupName>
      <ability>L2_Typo</ability>
      <abilityName>字词错误</abilityName>
      <candidateList>
        <item>巩固拓展脱贫攻坚成果</item>
      </candidateList>
      <explain/>
      <paraID>400107C9</paraID>
      <start>30</start>
      <end>38</end>
      <status>ignored</status>
      <modifiedWord/>
      <trackRevisions>false</trackRevisions>
    </reviewItem>
    <reviewItem>
      <errorID>b0f8c112-8de0-4118-a367-4bfedd9821de</errorID>
      <errorWord>，</errorWord>
      <group>L1_Word</group>
      <groupName>字词问题</groupName>
      <ability>L2_Typo</ability>
      <abilityName>字词错误</abilityName>
      <candidateList>
        <item>，该</item>
      </candidateList>
      <explain/>
      <paraID>3BD01189</paraID>
      <start>41</start>
      <end>43</end>
      <status>modified</status>
      <modifiedWord>，该</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36170a-b0fa-4b97-ba36-c2e09e706eab}">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56</Pages>
  <Words>22728</Words>
  <Characters>26116</Characters>
  <Lines>61</Lines>
  <Paragraphs>17</Paragraphs>
  <TotalTime>2</TotalTime>
  <ScaleCrop>false</ScaleCrop>
  <LinksUpToDate>false</LinksUpToDate>
  <CharactersWithSpaces>26202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碧云天</cp:lastModifiedBy>
  <cp:lastPrinted>2025-12-08T08:57:00Z</cp:lastPrinted>
  <dcterms:modified xsi:type="dcterms:W3CDTF">2025-12-09T00:51:19Z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04787F2533EB45DC91BCDE4AB213247F</vt:lpwstr>
  </property>
  <property fmtid="{D5CDD505-2E9C-101B-9397-08002B2CF9AE}" pid="4" name="KSOTemplateDocerSaveRecord">
    <vt:lpwstr>eyJoZGlkIjoiNzI2ZGI0OGUzMDAzMzk0YmE1OTYyMDVlZGMwMmYyODYiLCJ1c2VySWQiOiIxMTM5NjM2MTk5In0=</vt:lpwstr>
  </property>
</Properties>
</file>