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361D6">
      <w:pPr>
        <w:spacing w:line="600" w:lineRule="exact"/>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6-2</w:t>
      </w:r>
    </w:p>
    <w:p w14:paraId="43CC095B">
      <w:pPr>
        <w:tabs>
          <w:tab w:val="left" w:pos="1440"/>
        </w:tabs>
        <w:spacing w:line="600" w:lineRule="exact"/>
        <w:rPr>
          <w:rFonts w:ascii="宋体" w:hAnsi="宋体" w:eastAsia="宋体"/>
          <w:sz w:val="30"/>
          <w:szCs w:val="30"/>
        </w:rPr>
      </w:pPr>
    </w:p>
    <w:p w14:paraId="30E27196">
      <w:pPr>
        <w:pStyle w:val="6"/>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3CB79FA5">
      <w:pPr>
        <w:pStyle w:val="6"/>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（项目单位自评）</w:t>
      </w:r>
    </w:p>
    <w:p w14:paraId="4280A665">
      <w:pPr>
        <w:pStyle w:val="6"/>
        <w:keepNext w:val="0"/>
        <w:keepLines w:val="0"/>
        <w:pageBreakBefore w:val="0"/>
        <w:widowControl w:val="0"/>
        <w:kinsoku/>
        <w:wordWrap/>
        <w:overflowPunct/>
        <w:topLinePunct w:val="0"/>
        <w:autoSpaceDE/>
        <w:autoSpaceDN/>
        <w:bidi w:val="0"/>
        <w:adjustRightInd/>
        <w:snapToGrid/>
        <w:spacing w:line="580" w:lineRule="exact"/>
        <w:ind w:firstLine="640"/>
        <w:jc w:val="center"/>
        <w:textAlignment w:val="auto"/>
        <w:rPr>
          <w:rFonts w:ascii="宋体" w:hAnsi="宋体"/>
          <w:color w:val="auto"/>
          <w:kern w:val="2"/>
          <w:sz w:val="32"/>
          <w:szCs w:val="32"/>
        </w:rPr>
      </w:pPr>
    </w:p>
    <w:p w14:paraId="07F43215">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黑体" w:hAnsi="宋体" w:eastAsia="黑体"/>
          <w:b w:val="0"/>
          <w:bCs w:val="0"/>
          <w:lang w:val="zh-CN"/>
        </w:rPr>
      </w:pPr>
      <w:r>
        <w:rPr>
          <w:rFonts w:hint="eastAsia" w:ascii="黑体" w:hAnsi="宋体" w:eastAsia="黑体"/>
          <w:b w:val="0"/>
          <w:bCs w:val="0"/>
        </w:rPr>
        <w:t>一、</w:t>
      </w:r>
      <w:r>
        <w:rPr>
          <w:rFonts w:hint="eastAsia" w:ascii="黑体" w:hAnsi="宋体" w:eastAsia="黑体"/>
          <w:b w:val="0"/>
          <w:bCs w:val="0"/>
          <w:lang w:val="zh-CN"/>
        </w:rPr>
        <w:t>项目概况</w:t>
      </w:r>
    </w:p>
    <w:p w14:paraId="1FC278A2">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仿宋_GB2312" w:hAnsi="宋体"/>
          <w:b w:val="0"/>
          <w:bCs w:val="0"/>
          <w:lang w:val="zh-CN"/>
        </w:rPr>
      </w:pPr>
      <w:r>
        <w:rPr>
          <w:rFonts w:hint="eastAsia" w:ascii="仿宋_GB2312" w:hAnsi="宋体"/>
          <w:b w:val="0"/>
          <w:bCs w:val="0"/>
          <w:lang w:val="zh-CN"/>
        </w:rPr>
        <w:t>介绍项目基本情况，重点说明以下内容：</w:t>
      </w:r>
    </w:p>
    <w:p w14:paraId="4CB223F3">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仿宋_GB2312" w:hAnsi="宋体"/>
          <w:b w:val="0"/>
          <w:bCs w:val="0"/>
          <w:lang w:val="zh-CN"/>
        </w:rPr>
      </w:pPr>
      <w:r>
        <w:rPr>
          <w:rFonts w:hint="eastAsia" w:ascii="楷体_GB2312" w:hAnsi="宋体" w:eastAsia="楷体_GB2312"/>
          <w:b w:val="0"/>
          <w:bCs w:val="0"/>
          <w:lang w:val="zh-CN"/>
        </w:rPr>
        <w:t>（一）项目资金申报及批复情况。</w:t>
      </w:r>
      <w:r>
        <w:rPr>
          <w:rFonts w:hint="eastAsia" w:ascii="仿宋_GB2312" w:hAnsi="宋体"/>
          <w:b w:val="0"/>
          <w:bCs w:val="0"/>
          <w:lang w:val="zh-CN"/>
        </w:rPr>
        <w:t>对项目资金申报、批复等情况进行说明（如涉及预算调整，应说明预算调整程序及相关情况），评价其是否符合资金管理办法等相关规定。</w:t>
      </w:r>
    </w:p>
    <w:p w14:paraId="20872CB8">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仿宋_GB2312" w:hAnsi="宋体"/>
          <w:b w:val="0"/>
          <w:bCs w:val="0"/>
          <w:lang w:val="zh-CN"/>
        </w:rPr>
      </w:pPr>
      <w:r>
        <w:rPr>
          <w:rFonts w:hint="eastAsia" w:ascii="楷体_GB2312" w:hAnsi="宋体" w:eastAsia="楷体_GB2312"/>
          <w:b w:val="0"/>
          <w:bCs w:val="0"/>
          <w:lang w:val="zh-CN"/>
        </w:rPr>
        <w:t>（二）项目绩效目标。</w:t>
      </w:r>
      <w:r>
        <w:rPr>
          <w:rFonts w:hint="eastAsia" w:ascii="仿宋_GB2312" w:hAnsi="宋体"/>
          <w:b w:val="0"/>
          <w:bCs w:val="0"/>
          <w:lang w:val="zh-CN"/>
        </w:rPr>
        <w:t>说明项目主要内容，计划实现的具体绩效目标（定性和定量目标）以及项目实施进度计划等。</w:t>
      </w:r>
    </w:p>
    <w:p w14:paraId="5731D614">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仿宋_GB2312" w:hAnsi="宋体"/>
          <w:b w:val="0"/>
          <w:bCs w:val="0"/>
          <w:lang w:val="zh-CN"/>
        </w:rPr>
      </w:pPr>
      <w:r>
        <w:rPr>
          <w:rFonts w:hint="eastAsia" w:ascii="楷体_GB2312" w:hAnsi="宋体" w:eastAsia="楷体_GB2312"/>
          <w:b w:val="0"/>
          <w:bCs w:val="0"/>
          <w:lang w:val="zh-CN"/>
        </w:rPr>
        <w:t>（三）项目资金申报相符性。</w:t>
      </w:r>
      <w:r>
        <w:rPr>
          <w:rFonts w:hint="eastAsia" w:ascii="仿宋_GB2312" w:hAnsi="宋体"/>
          <w:b w:val="0"/>
          <w:bCs w:val="0"/>
          <w:lang w:val="zh-CN"/>
        </w:rPr>
        <w:t>说明项目申报内容是否与具体实施内容相符、申报目标是否合理可行等。</w:t>
      </w:r>
    </w:p>
    <w:p w14:paraId="0227B184">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黑体" w:hAnsi="宋体" w:eastAsia="黑体"/>
          <w:b w:val="0"/>
          <w:bCs w:val="0"/>
        </w:rPr>
      </w:pPr>
      <w:r>
        <w:rPr>
          <w:rFonts w:hint="eastAsia" w:ascii="黑体" w:hAnsi="宋体" w:eastAsia="黑体"/>
          <w:b w:val="0"/>
          <w:bCs w:val="0"/>
        </w:rPr>
        <w:t>二、项目实施及管理情况</w:t>
      </w:r>
    </w:p>
    <w:p w14:paraId="3ADB6031">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楷体_GB2312" w:hAnsi="宋体" w:eastAsia="楷体_GB2312"/>
          <w:b w:val="0"/>
          <w:bCs w:val="0"/>
          <w:lang w:val="zh-CN"/>
        </w:rPr>
      </w:pPr>
      <w:r>
        <w:rPr>
          <w:rFonts w:hint="eastAsia" w:ascii="楷体_GB2312" w:hAnsi="宋体" w:eastAsia="楷体_GB2312"/>
          <w:b w:val="0"/>
          <w:bCs w:val="0"/>
          <w:lang w:val="zh-CN"/>
        </w:rPr>
        <w:t>（一）资金计划、到位及使用情况。</w:t>
      </w:r>
    </w:p>
    <w:p w14:paraId="668C6D2A">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仿宋_GB2312" w:hAnsi="宋体"/>
          <w:b w:val="0"/>
          <w:bCs w:val="0"/>
          <w:lang w:val="zh-CN"/>
        </w:rPr>
      </w:pPr>
      <w:r>
        <w:rPr>
          <w:rFonts w:hint="eastAsia" w:ascii="楷体_GB2312" w:hAnsi="宋体" w:eastAsia="楷体_GB2312"/>
          <w:b w:val="0"/>
          <w:bCs w:val="0"/>
          <w:lang w:val="zh-CN"/>
        </w:rPr>
        <w:t>1．资金计划及到位。</w:t>
      </w:r>
      <w:r>
        <w:rPr>
          <w:rFonts w:hint="eastAsia" w:ascii="仿宋_GB2312" w:hAnsi="宋体"/>
          <w:b w:val="0"/>
          <w:bCs w:val="0"/>
          <w:lang w:val="zh-CN"/>
        </w:rPr>
        <w:t>说明该项目各类资金计划及截止评价时点实际到位情况，包括中央、省、市（州）、县（市、区）财政资金、项目单位自筹资金及其他渠道资金。将资金到位情况与资金计划进行比对，分析说明资金到位率、到位及时性。如有资金未到位或到位不及时等情况应说明原因。</w:t>
      </w:r>
    </w:p>
    <w:p w14:paraId="150B0B06">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仿宋_GB2312" w:hAnsi="宋体"/>
          <w:b w:val="0"/>
          <w:bCs w:val="0"/>
          <w:lang w:val="zh-CN"/>
        </w:rPr>
      </w:pPr>
      <w:r>
        <w:rPr>
          <w:rFonts w:hint="eastAsia" w:ascii="楷体_GB2312" w:hAnsi="宋体" w:eastAsia="楷体_GB2312"/>
          <w:b w:val="0"/>
          <w:bCs w:val="0"/>
          <w:lang w:val="zh-CN"/>
        </w:rPr>
        <w:t>2．资金使用。</w:t>
      </w:r>
      <w:r>
        <w:rPr>
          <w:rFonts w:hint="eastAsia" w:ascii="楷体_GB2312" w:hAnsi="宋体" w:eastAsia="楷体_GB2312"/>
          <w:b w:val="0"/>
          <w:bCs w:val="0"/>
          <w:lang w:val="en-US" w:eastAsia="zh-CN"/>
        </w:rPr>
        <w:t xml:space="preserve"> </w:t>
      </w:r>
      <w:r>
        <w:rPr>
          <w:rFonts w:hint="eastAsia" w:ascii="仿宋_GB2312" w:hAnsi="宋体"/>
          <w:b w:val="0"/>
          <w:bCs w:val="0"/>
          <w:lang w:val="zh-CN"/>
        </w:rPr>
        <w:t>说明截止评价时点项目资金的实际支出情况，资金开支范围、标准及支付进度等，支付依据是否合规合法，资金支付是否与预算相符，并对相关问题进行说明。</w:t>
      </w:r>
    </w:p>
    <w:p w14:paraId="2147DC18">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楷体_GB2312" w:hAnsi="宋体" w:eastAsia="楷体_GB2312"/>
          <w:b w:val="0"/>
          <w:bCs w:val="0"/>
          <w:lang w:val="zh-CN"/>
        </w:rPr>
      </w:pPr>
      <w:r>
        <w:rPr>
          <w:rFonts w:hint="eastAsia" w:ascii="楷体_GB2312" w:hAnsi="宋体" w:eastAsia="楷体_GB2312"/>
          <w:b w:val="0"/>
          <w:bCs w:val="0"/>
          <w:lang w:val="zh-CN"/>
        </w:rPr>
        <w:t>（二）项目财务管理情况。</w:t>
      </w:r>
    </w:p>
    <w:p w14:paraId="54B9992D">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仿宋_GB2312" w:hAnsi="宋体"/>
          <w:b w:val="0"/>
          <w:bCs w:val="0"/>
          <w:lang w:val="zh-CN"/>
        </w:rPr>
      </w:pPr>
      <w:r>
        <w:rPr>
          <w:rFonts w:hint="eastAsia" w:ascii="仿宋_GB2312" w:hAnsi="宋体"/>
          <w:b w:val="0"/>
          <w:bCs w:val="0"/>
          <w:lang w:val="zh-CN"/>
        </w:rPr>
        <w:t>说明项目财务管理制度建设、机构设置、会计核算及账务处理等相关情况。对照项目资金管理办法，评价项目是否严格执行财务管理制度、财务处理是否及时、会计核算是否规范等。</w:t>
      </w:r>
    </w:p>
    <w:p w14:paraId="20E7B02C">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楷体_GB2312" w:hAnsi="宋体" w:eastAsia="楷体_GB2312"/>
          <w:b w:val="0"/>
          <w:bCs w:val="0"/>
          <w:lang w:val="zh-CN"/>
        </w:rPr>
      </w:pPr>
      <w:r>
        <w:rPr>
          <w:rFonts w:hint="eastAsia" w:ascii="楷体_GB2312" w:hAnsi="宋体" w:eastAsia="楷体_GB2312"/>
          <w:b w:val="0"/>
          <w:bCs w:val="0"/>
          <w:lang w:val="zh-CN"/>
        </w:rPr>
        <w:t>（三）项目组织实施情况。</w:t>
      </w:r>
    </w:p>
    <w:p w14:paraId="689547C4">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仿宋_GB2312" w:hAnsi="宋体"/>
          <w:b w:val="0"/>
          <w:bCs w:val="0"/>
          <w:lang w:val="zh-CN"/>
        </w:rPr>
      </w:pPr>
      <w:r>
        <w:rPr>
          <w:rFonts w:hint="eastAsia" w:ascii="仿宋_GB2312" w:hAnsi="宋体"/>
          <w:b w:val="0"/>
          <w:bCs w:val="0"/>
          <w:lang w:val="zh-CN"/>
        </w:rPr>
        <w:t>说明项目组织管理架构及具体实施流程，主要包括机构设置、监管措施、执行相关管理制度（如招投标、政府采购、项目公示等）相关情况，其中：基建项目还应介绍基本建设程序执行情况，并对相关问题进行说明。</w:t>
      </w:r>
    </w:p>
    <w:p w14:paraId="4FD1E27C">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仿宋_GB2312" w:hAnsi="宋体"/>
          <w:b w:val="0"/>
          <w:bCs w:val="0"/>
          <w:lang w:val="zh-CN"/>
        </w:rPr>
      </w:pPr>
      <w:r>
        <w:rPr>
          <w:rFonts w:hint="eastAsia" w:ascii="黑体" w:hAnsi="宋体" w:eastAsia="黑体"/>
          <w:b w:val="0"/>
          <w:bCs w:val="0"/>
        </w:rPr>
        <w:t>三、项目绩效情况</w:t>
      </w:r>
      <w:r>
        <w:rPr>
          <w:rFonts w:hint="eastAsia" w:ascii="仿宋_GB2312" w:hAnsi="宋体"/>
          <w:b w:val="0"/>
          <w:bCs w:val="0"/>
          <w:lang w:val="zh-CN"/>
        </w:rPr>
        <w:tab/>
      </w:r>
    </w:p>
    <w:p w14:paraId="7953E076">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楷体_GB2312" w:hAnsi="宋体" w:eastAsia="楷体_GB2312"/>
          <w:b w:val="0"/>
          <w:bCs w:val="0"/>
          <w:lang w:val="zh-CN"/>
        </w:rPr>
      </w:pPr>
      <w:r>
        <w:rPr>
          <w:rFonts w:hint="eastAsia" w:ascii="楷体_GB2312" w:hAnsi="宋体" w:eastAsia="楷体_GB2312"/>
          <w:b w:val="0"/>
          <w:bCs w:val="0"/>
          <w:lang w:val="zh-CN"/>
        </w:rPr>
        <w:t>（一）项目完成情况。</w:t>
      </w:r>
    </w:p>
    <w:p w14:paraId="130B1228">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楷体_GB2312" w:hAnsi="宋体" w:eastAsia="楷体_GB2312"/>
          <w:b w:val="0"/>
          <w:bCs w:val="0"/>
          <w:lang w:val="zh-CN"/>
        </w:rPr>
      </w:pPr>
      <w:r>
        <w:rPr>
          <w:rFonts w:hint="eastAsia" w:ascii="仿宋_GB2312" w:hAnsi="宋体"/>
          <w:b w:val="0"/>
          <w:bCs w:val="0"/>
          <w:lang w:val="zh-CN"/>
        </w:rPr>
        <w:t>包括项目完成数量、质量、时效、成本，</w:t>
      </w:r>
      <w:r>
        <w:rPr>
          <w:rFonts w:hint="eastAsia" w:ascii="宋体" w:hAnsi="宋体"/>
          <w:b w:val="0"/>
          <w:bCs w:val="0"/>
          <w:szCs w:val="21"/>
          <w:lang w:eastAsia="zh-CN"/>
        </w:rPr>
        <w:t>项目资金结余情况，违规记录</w:t>
      </w:r>
      <w:r>
        <w:rPr>
          <w:rFonts w:hint="eastAsia" w:ascii="仿宋_GB2312" w:hAnsi="宋体"/>
          <w:b w:val="0"/>
          <w:bCs w:val="0"/>
          <w:lang w:val="zh-CN"/>
        </w:rPr>
        <w:t>等情况，对照项目计划完成目标，对截止评价时点的任务量完成、质量标准、进度计划、成本控制目标的实现程度进行自评、分析、说明。</w:t>
      </w:r>
    </w:p>
    <w:p w14:paraId="7FE863BF">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楷体_GB2312" w:hAnsi="宋体" w:eastAsia="楷体_GB2312"/>
          <w:b w:val="0"/>
          <w:bCs w:val="0"/>
          <w:lang w:val="zh-CN"/>
        </w:rPr>
      </w:pPr>
      <w:r>
        <w:rPr>
          <w:rFonts w:hint="eastAsia" w:ascii="楷体_GB2312" w:hAnsi="宋体" w:eastAsia="楷体_GB2312"/>
          <w:b w:val="0"/>
          <w:bCs w:val="0"/>
          <w:lang w:val="zh-CN"/>
        </w:rPr>
        <w:t>（二）项目效益情况。</w:t>
      </w:r>
      <w:r>
        <w:rPr>
          <w:rFonts w:hint="eastAsia" w:ascii="仿宋_GB2312" w:hAnsi="宋体"/>
          <w:b w:val="0"/>
          <w:bCs w:val="0"/>
          <w:lang w:val="zh-CN"/>
        </w:rPr>
        <w:t>从项目经济、社会、生态、可持续效益以及服务对象满意度等方面对项目效益进行全面分析评价。</w:t>
      </w:r>
    </w:p>
    <w:p w14:paraId="7F2FB907">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黑体" w:hAnsi="宋体" w:eastAsia="黑体"/>
          <w:b w:val="0"/>
          <w:bCs w:val="0"/>
        </w:rPr>
      </w:pPr>
      <w:r>
        <w:rPr>
          <w:rFonts w:hint="eastAsia" w:ascii="黑体" w:hAnsi="宋体" w:eastAsia="黑体"/>
          <w:b w:val="0"/>
          <w:bCs w:val="0"/>
        </w:rPr>
        <w:t>四、问题及建议</w:t>
      </w:r>
    </w:p>
    <w:p w14:paraId="71881211">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楷体_GB2312" w:hAnsi="宋体" w:eastAsia="楷体_GB2312"/>
          <w:b w:val="0"/>
          <w:bCs w:val="0"/>
          <w:lang w:val="zh-CN"/>
        </w:rPr>
      </w:pPr>
      <w:r>
        <w:rPr>
          <w:rFonts w:hint="eastAsia" w:ascii="楷体_GB2312" w:hAnsi="宋体" w:eastAsia="楷体_GB2312"/>
          <w:b w:val="0"/>
          <w:bCs w:val="0"/>
          <w:lang w:val="zh-CN"/>
        </w:rPr>
        <w:t>（一）存在的问题。</w:t>
      </w:r>
    </w:p>
    <w:p w14:paraId="71434C2D">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b w:val="0"/>
          <w:bCs w:val="0"/>
        </w:rPr>
      </w:pPr>
      <w:r>
        <w:rPr>
          <w:rFonts w:hint="eastAsia" w:ascii="楷体_GB2312" w:hAnsi="宋体" w:eastAsia="楷体_GB2312"/>
          <w:b w:val="0"/>
          <w:bCs w:val="0"/>
          <w:lang w:val="zh-CN"/>
        </w:rPr>
        <w:t>（二）相关建议。</w:t>
      </w:r>
      <w:r>
        <w:rPr>
          <w:rFonts w:hint="eastAsia" w:ascii="仿宋_GB2312" w:hAnsi="宋体"/>
          <w:b w:val="0"/>
          <w:bCs w:val="0"/>
          <w:lang w:val="zh-CN"/>
        </w:rPr>
        <w:t>提出项目（相关政策）</w:t>
      </w:r>
      <w:bookmarkStart w:id="0" w:name="_GoBack"/>
      <w:bookmarkEnd w:id="0"/>
      <w:r>
        <w:rPr>
          <w:rFonts w:hint="eastAsia" w:ascii="仿宋_GB2312" w:hAnsi="宋体"/>
          <w:b w:val="0"/>
          <w:bCs w:val="0"/>
          <w:lang w:val="zh-CN"/>
        </w:rPr>
        <w:t>改进完善的建议意见。</w:t>
      </w:r>
    </w:p>
    <w:sectPr>
      <w:footerReference r:id="rId3" w:type="default"/>
      <w:pgSz w:w="11906" w:h="16838"/>
      <w:pgMar w:top="2041" w:right="1468" w:bottom="1587" w:left="146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2D1FD9-73F8-44D3-AE05-6F5E075C866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6B137E6C-B883-4590-BCFC-E37A51D06906}"/>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4FED062A-D77F-4506-9A62-8D63EED194CE}"/>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4" w:fontKey="{17527227-57CA-4982-964C-CF6EF4ECFF13}"/>
  </w:font>
  <w:font w:name="楷体_GB2312">
    <w:panose1 w:val="02010609030101010101"/>
    <w:charset w:val="86"/>
    <w:family w:val="modern"/>
    <w:pitch w:val="default"/>
    <w:sig w:usb0="00000001" w:usb1="080E0000" w:usb2="00000000" w:usb3="00000000" w:csb0="00040000" w:csb1="00000000"/>
    <w:embedRegular r:id="rId5" w:fontKey="{6E0D2A44-7F4B-4E36-B48B-85AF9A9B0D0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4ED9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02BC6D">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02BC6D">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9AF5FF7"/>
    <w:rsid w:val="19B536B9"/>
    <w:rsid w:val="1E0A5785"/>
    <w:rsid w:val="291C455A"/>
    <w:rsid w:val="2A502512"/>
    <w:rsid w:val="36926D0C"/>
    <w:rsid w:val="414A628B"/>
    <w:rsid w:val="539454CB"/>
    <w:rsid w:val="560A2CCE"/>
    <w:rsid w:val="57A203EE"/>
    <w:rsid w:val="59D945E4"/>
    <w:rsid w:val="6302631F"/>
    <w:rsid w:val="65293EFC"/>
    <w:rsid w:val="673E27F9"/>
    <w:rsid w:val="6CEF5C7D"/>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858</Words>
  <Characters>860</Characters>
  <Lines>9</Lines>
  <Paragraphs>2</Paragraphs>
  <TotalTime>1</TotalTime>
  <ScaleCrop>false</ScaleCrop>
  <LinksUpToDate>false</LinksUpToDate>
  <CharactersWithSpaces>862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2024-11-04T09:35:49Z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