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56752">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0DC69AC9">
      <w:pPr>
        <w:tabs>
          <w:tab w:val="left" w:pos="1440"/>
        </w:tabs>
        <w:spacing w:line="560" w:lineRule="exact"/>
        <w:rPr>
          <w:rFonts w:ascii="宋体" w:hAnsi="宋体" w:eastAsia="宋体"/>
          <w:sz w:val="30"/>
          <w:szCs w:val="30"/>
        </w:rPr>
      </w:pPr>
    </w:p>
    <w:p w14:paraId="741F2154">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28492F82">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综治中心工程建设及运行经费</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按实</w:t>
      </w:r>
      <w:r>
        <w:rPr>
          <w:rFonts w:hint="eastAsia" w:ascii="仿宋_GB2312" w:hAnsi="宋体" w:eastAsia="仿宋_GB2312"/>
          <w:color w:val="auto"/>
          <w:kern w:val="2"/>
          <w:sz w:val="32"/>
          <w:szCs w:val="32"/>
          <w:lang w:eastAsia="zh-CN"/>
        </w:rPr>
        <w:t>）</w:t>
      </w:r>
    </w:p>
    <w:p w14:paraId="20C460DB">
      <w:pPr>
        <w:pStyle w:val="7"/>
        <w:spacing w:line="560" w:lineRule="exact"/>
        <w:ind w:firstLine="640"/>
        <w:jc w:val="center"/>
        <w:rPr>
          <w:rFonts w:ascii="宋体" w:hAnsi="宋体"/>
          <w:color w:val="auto"/>
          <w:kern w:val="2"/>
          <w:sz w:val="32"/>
          <w:szCs w:val="32"/>
        </w:rPr>
      </w:pPr>
    </w:p>
    <w:p w14:paraId="5351EA4D">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675028CE">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034CCA1E">
      <w:pPr>
        <w:adjustRightInd w:val="0"/>
        <w:snapToGrid w:val="0"/>
        <w:spacing w:line="560" w:lineRule="exact"/>
        <w:ind w:firstLine="720"/>
        <w:rPr>
          <w:rFonts w:hint="eastAsia" w:ascii="仿宋_GB2312" w:hAnsi="宋体"/>
          <w:lang w:val="zh-CN"/>
        </w:rPr>
      </w:pPr>
      <w:r>
        <w:rPr>
          <w:rFonts w:hint="eastAsia" w:ascii="仿宋_GB2312" w:hAnsi="宋体" w:eastAsia="仿宋_GB2312"/>
          <w:color w:val="auto"/>
          <w:kern w:val="2"/>
          <w:sz w:val="32"/>
          <w:szCs w:val="32"/>
        </w:rPr>
        <w:t>综治中心工程建设及运行经费</w:t>
      </w:r>
      <w:r>
        <w:rPr>
          <w:rFonts w:hint="eastAsia" w:ascii="仿宋_GB2312" w:hAnsi="宋体"/>
          <w:color w:val="auto"/>
          <w:kern w:val="2"/>
          <w:sz w:val="32"/>
          <w:szCs w:val="32"/>
          <w:lang w:eastAsia="zh-CN"/>
        </w:rPr>
        <w:t>项目是为促进全县三级综治中心工作有序开展，视频监控做到每日正常，各乡镇矛盾纠纷及时化解，维护我县社会政治大局稳定，人民安居乐业。本项目年预算</w:t>
      </w:r>
      <w:r>
        <w:rPr>
          <w:rFonts w:hint="eastAsia" w:ascii="仿宋_GB2312" w:hAnsi="宋体"/>
          <w:color w:val="auto"/>
          <w:kern w:val="2"/>
          <w:sz w:val="32"/>
          <w:szCs w:val="32"/>
          <w:lang w:val="en-US" w:eastAsia="zh-CN"/>
        </w:rPr>
        <w:t>82万元，用于</w:t>
      </w:r>
      <w:r>
        <w:rPr>
          <w:rFonts w:hint="eastAsia" w:ascii="仿宋_GB2312" w:hAnsi="宋体" w:eastAsia="仿宋_GB2312"/>
          <w:color w:val="auto"/>
          <w:kern w:val="2"/>
          <w:sz w:val="32"/>
          <w:szCs w:val="32"/>
        </w:rPr>
        <w:t>综治中心工程建设及运行经费</w:t>
      </w:r>
      <w:r>
        <w:rPr>
          <w:rFonts w:hint="eastAsia" w:ascii="仿宋_GB2312" w:hAnsi="宋体"/>
          <w:color w:val="auto"/>
          <w:kern w:val="2"/>
          <w:sz w:val="32"/>
          <w:szCs w:val="32"/>
          <w:lang w:eastAsia="zh-CN"/>
        </w:rPr>
        <w:t>。</w:t>
      </w:r>
    </w:p>
    <w:p w14:paraId="0B2367F5">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48FB3E8D">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82</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82万元</w:t>
      </w:r>
      <w:r>
        <w:rPr>
          <w:rFonts w:hint="eastAsia" w:ascii="仿宋_GB2312" w:hAnsi="仿宋_GB2312" w:eastAsia="仿宋_GB2312" w:cs="仿宋_GB2312"/>
          <w:sz w:val="32"/>
          <w:szCs w:val="32"/>
          <w:lang w:val="zh-CN"/>
        </w:rPr>
        <w:t>。</w:t>
      </w:r>
    </w:p>
    <w:p w14:paraId="590B12DD">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657F8D8B">
      <w:pPr>
        <w:numPr>
          <w:ilvl w:val="0"/>
          <w:numId w:val="0"/>
        </w:numPr>
        <w:adjustRightInd w:val="0"/>
        <w:snapToGrid w:val="0"/>
        <w:spacing w:line="560" w:lineRule="exact"/>
        <w:ind w:firstLine="640" w:firstLineChars="200"/>
        <w:rPr>
          <w:rFonts w:hint="default" w:ascii="楷体_GB2312" w:hAnsi="宋体" w:eastAsia="楷体_GB2312"/>
          <w:b/>
          <w:lang w:val="en-US" w:eastAsia="zh-CN"/>
        </w:rPr>
      </w:pPr>
      <w:r>
        <w:rPr>
          <w:rFonts w:hint="eastAsia" w:ascii="仿宋_GB2312" w:hAnsi="仿宋_GB2312" w:cs="仿宋_GB2312"/>
          <w:sz w:val="32"/>
          <w:szCs w:val="32"/>
          <w:lang w:val="en-US" w:eastAsia="zh-CN"/>
        </w:rPr>
        <w:t>本项目总体目标是促进全县三级综治中心建设，视频监控状态正常，各乡镇矛盾纠纷及时化解。该数量指标是视频监控每日正常，质量指标是经费支出严格执行相关财经法规、制度等规定。通过项目实施，我县三级综治中心建设完善有较好的影响。</w:t>
      </w:r>
    </w:p>
    <w:p w14:paraId="52D23930">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4260E468">
      <w:pPr>
        <w:numPr>
          <w:ilvl w:val="0"/>
          <w:numId w:val="0"/>
        </w:numPr>
        <w:adjustRightInd w:val="0"/>
        <w:snapToGrid w:val="0"/>
        <w:spacing w:line="560" w:lineRule="exact"/>
        <w:ind w:leftChars="200"/>
        <w:rPr>
          <w:lang w:val="zh-CN"/>
        </w:rPr>
      </w:pP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14FAAB2C">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3475551E">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412B3A32">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w:t>
      </w:r>
      <w:r>
        <w:rPr>
          <w:rFonts w:hint="eastAsia" w:ascii="仿宋_GB2312" w:hAnsi="仿宋_GB2312" w:cs="仿宋_GB2312"/>
          <w:sz w:val="32"/>
          <w:szCs w:val="32"/>
          <w:lang w:val="en-US" w:eastAsia="zh-CN"/>
        </w:rPr>
        <w:t>10.081</w:t>
      </w:r>
      <w:r>
        <w:rPr>
          <w:rFonts w:hint="eastAsia" w:ascii="仿宋_GB2312" w:hAnsi="宋体" w:eastAsia="楷体_GB2312"/>
          <w:lang w:val="en-US" w:eastAsia="zh-CN"/>
        </w:rPr>
        <w:t>万元；截至2023年底，该项目经费财政拨款</w:t>
      </w:r>
      <w:r>
        <w:rPr>
          <w:rFonts w:hint="eastAsia" w:ascii="仿宋_GB2312" w:hAnsi="仿宋_GB2312" w:cs="仿宋_GB2312"/>
          <w:sz w:val="32"/>
          <w:szCs w:val="32"/>
          <w:lang w:val="en-US" w:eastAsia="zh-CN"/>
        </w:rPr>
        <w:t>10.081</w:t>
      </w:r>
      <w:r>
        <w:rPr>
          <w:rFonts w:hint="eastAsia" w:ascii="仿宋_GB2312" w:hAnsi="宋体" w:eastAsia="楷体_GB2312"/>
          <w:lang w:val="en-US" w:eastAsia="zh-CN"/>
        </w:rPr>
        <w:t>万元，全部拨付到位，资金到位率100%。</w:t>
      </w:r>
    </w:p>
    <w:p w14:paraId="53DF697D">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w:t>
      </w:r>
      <w:r>
        <w:rPr>
          <w:rFonts w:hint="eastAsia" w:ascii="仿宋_GB2312" w:hAnsi="仿宋_GB2312" w:cs="仿宋_GB2312"/>
          <w:sz w:val="32"/>
          <w:szCs w:val="32"/>
          <w:lang w:val="en-US" w:eastAsia="zh-CN"/>
        </w:rPr>
        <w:t>82</w:t>
      </w:r>
      <w:r>
        <w:rPr>
          <w:rFonts w:hint="eastAsia" w:ascii="楷体_GB2312" w:hAnsi="宋体" w:eastAsia="楷体_GB2312"/>
          <w:lang w:val="en-US" w:eastAsia="zh-CN"/>
        </w:rPr>
        <w:t>万元。在实际使用中，机关财务严把审核关，对项目所列开支的范围、标准、进度、依据逐一进行核查，确保资金使用合规合法，与预算相符。</w:t>
      </w:r>
    </w:p>
    <w:p w14:paraId="6382B0C8">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58119B6E">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050697F5">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3D1BECBD">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19F3F728">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2E017D1B">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3C1C8986">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290FEED9">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25F0811C">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1CA4904E">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7E13B115">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3EF580E5">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1BDC1A8B">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A7A6C1-7BA1-4C04-BA16-3B5D871D4F9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BFCF4169-82D2-4912-B9AC-417CD489561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452575A5-6667-4796-A2BC-D3507F4B56E9}"/>
  </w:font>
  <w:font w:name="楷体_GB2312">
    <w:panose1 w:val="02010609030101010101"/>
    <w:charset w:val="86"/>
    <w:family w:val="modern"/>
    <w:pitch w:val="default"/>
    <w:sig w:usb0="00000001" w:usb1="080E0000" w:usb2="00000000" w:usb3="00000000" w:csb0="00040000" w:csb1="00000000"/>
    <w:embedRegular r:id="rId4" w:fontKey="{B183A428-6F4F-4CE1-941E-22CFEC1AAA8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2F048B4"/>
    <w:rsid w:val="0A4B4B82"/>
    <w:rsid w:val="0A7A79D1"/>
    <w:rsid w:val="0EDB478C"/>
    <w:rsid w:val="1071512C"/>
    <w:rsid w:val="134F24D1"/>
    <w:rsid w:val="158C695C"/>
    <w:rsid w:val="1C380FB5"/>
    <w:rsid w:val="1CCA2296"/>
    <w:rsid w:val="21F97134"/>
    <w:rsid w:val="27607A3E"/>
    <w:rsid w:val="281C0BF5"/>
    <w:rsid w:val="291C455A"/>
    <w:rsid w:val="2BEF53A9"/>
    <w:rsid w:val="2EB260BD"/>
    <w:rsid w:val="2EEE44C6"/>
    <w:rsid w:val="33A133BC"/>
    <w:rsid w:val="36926D0C"/>
    <w:rsid w:val="3D815D87"/>
    <w:rsid w:val="3FEA70B4"/>
    <w:rsid w:val="4DAF2BCF"/>
    <w:rsid w:val="4DDB6F66"/>
    <w:rsid w:val="53730961"/>
    <w:rsid w:val="551952E3"/>
    <w:rsid w:val="59CD7278"/>
    <w:rsid w:val="5ABC2A8D"/>
    <w:rsid w:val="5B1E794F"/>
    <w:rsid w:val="5F266C6C"/>
    <w:rsid w:val="5FF02AEE"/>
    <w:rsid w:val="792F2AEE"/>
    <w:rsid w:val="7A841D99"/>
    <w:rsid w:val="7DE652EF"/>
    <w:rsid w:val="7FC85FE2"/>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937</Words>
  <Characters>965</Characters>
  <Lines>6</Lines>
  <Paragraphs>1</Paragraphs>
  <TotalTime>0</TotalTime>
  <ScaleCrop>false</ScaleCrop>
  <LinksUpToDate>false</LinksUpToDate>
  <CharactersWithSpaces>972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