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443F">
      <w:pPr>
        <w:spacing w:line="600" w:lineRule="exact"/>
        <w:jc w:val="center"/>
        <w:outlineLvl w:val="0"/>
        <w:rPr>
          <w:rFonts w:ascii="方正小标宋简体" w:hAnsi="宋体" w:eastAsia="方正小标宋简体"/>
          <w:color w:val="000000"/>
          <w:sz w:val="72"/>
          <w:szCs w:val="72"/>
        </w:rPr>
      </w:pPr>
      <w:bookmarkStart w:id="0" w:name="_Toc15306267"/>
    </w:p>
    <w:p w14:paraId="1DF40DAF">
      <w:pPr>
        <w:spacing w:line="600" w:lineRule="exact"/>
        <w:jc w:val="center"/>
        <w:outlineLvl w:val="0"/>
        <w:rPr>
          <w:rFonts w:ascii="方正小标宋简体" w:hAnsi="宋体" w:eastAsia="方正小标宋简体"/>
          <w:color w:val="000000"/>
          <w:sz w:val="72"/>
          <w:szCs w:val="72"/>
        </w:rPr>
      </w:pPr>
    </w:p>
    <w:p w14:paraId="4AA19CC4">
      <w:pPr>
        <w:spacing w:line="600" w:lineRule="exact"/>
        <w:jc w:val="center"/>
        <w:outlineLvl w:val="0"/>
        <w:rPr>
          <w:rFonts w:ascii="方正小标宋简体" w:hAnsi="宋体" w:eastAsia="方正小标宋简体"/>
          <w:color w:val="000000"/>
          <w:sz w:val="72"/>
          <w:szCs w:val="72"/>
        </w:rPr>
      </w:pPr>
    </w:p>
    <w:p w14:paraId="1BBFD83A">
      <w:pPr>
        <w:spacing w:line="600" w:lineRule="exact"/>
        <w:jc w:val="center"/>
        <w:outlineLvl w:val="0"/>
        <w:rPr>
          <w:rFonts w:ascii="方正小标宋简体" w:hAnsi="宋体" w:eastAsia="方正小标宋简体"/>
          <w:color w:val="000000"/>
          <w:sz w:val="72"/>
          <w:szCs w:val="72"/>
        </w:rPr>
      </w:pPr>
    </w:p>
    <w:p w14:paraId="201414CB">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597"/>
      <w:bookmarkStart w:id="5" w:name="_Toc15396475"/>
      <w:r>
        <w:rPr>
          <w:rFonts w:ascii="黑体" w:hAnsi="黑体" w:eastAsia="黑体"/>
          <w:color w:val="000000"/>
          <w:sz w:val="72"/>
          <w:szCs w:val="72"/>
        </w:rPr>
        <w:t>20</w:t>
      </w:r>
      <w:r>
        <w:rPr>
          <w:rFonts w:hint="eastAsia" w:ascii="黑体" w:hAnsi="黑体" w:eastAsia="黑体"/>
          <w:color w:val="000000"/>
          <w:sz w:val="72"/>
          <w:szCs w:val="72"/>
          <w:lang w:val="en-US" w:eastAsia="zh-CN"/>
        </w:rPr>
        <w:t>21</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4D671465">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06268"/>
      <w:bookmarkStart w:id="7" w:name="_Toc15378442"/>
      <w:bookmarkStart w:id="8" w:name="_Toc15396598"/>
      <w:bookmarkStart w:id="9" w:name="_Toc15377426"/>
      <w:bookmarkStart w:id="10" w:name="_Toc15396476"/>
      <w:bookmarkStart w:id="11" w:name="_Toc15377194"/>
      <w:r>
        <w:rPr>
          <w:rFonts w:hint="eastAsia" w:ascii="方正小标宋简体" w:hAnsi="宋体" w:eastAsia="方正小标宋简体"/>
          <w:color w:val="000000"/>
          <w:sz w:val="72"/>
          <w:szCs w:val="72"/>
        </w:rPr>
        <w:t>中共峨边彝族自治县委政法委员会部门决算</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编制说明</w:t>
      </w:r>
    </w:p>
    <w:p w14:paraId="30BD07F2">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1A324BF9">
      <w:pPr>
        <w:widowControl/>
        <w:jc w:val="center"/>
        <w:rPr>
          <w:rFonts w:ascii="黑体" w:hAnsi="黑体" w:eastAsia="黑体"/>
          <w:sz w:val="28"/>
          <w:szCs w:val="28"/>
        </w:rPr>
      </w:pPr>
    </w:p>
    <w:p w14:paraId="308A971C">
      <w:pPr>
        <w:pStyle w:val="11"/>
        <w:rPr>
          <w:color w:val="FF0000"/>
          <w:highlight w:val="none"/>
        </w:rPr>
      </w:pPr>
      <w:r>
        <w:rPr>
          <w:rFonts w:hint="eastAsia"/>
          <w:highlight w:val="none"/>
        </w:rPr>
        <w:t>公开时间：</w:t>
      </w:r>
      <w:r>
        <w:rPr>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 xml:space="preserve"> 27</w:t>
      </w:r>
      <w:r>
        <w:rPr>
          <w:rFonts w:hint="eastAsia"/>
          <w:highlight w:val="none"/>
        </w:rPr>
        <w:t>日</w:t>
      </w:r>
    </w:p>
    <w:p w14:paraId="6050D24C"/>
    <w:sdt>
      <w:sdtPr>
        <w:rPr>
          <w:rFonts w:ascii="宋体" w:hAnsi="宋体" w:eastAsia="宋体" w:cs="Times New Roman"/>
          <w:kern w:val="2"/>
          <w:sz w:val="21"/>
          <w:szCs w:val="24"/>
          <w:lang w:val="en-US" w:eastAsia="zh-CN" w:bidi="ar-SA"/>
        </w:rPr>
        <w:id w:val="147483414"/>
      </w:sdtPr>
      <w:sdtEndPr>
        <w:rPr>
          <w:rFonts w:ascii="宋体" w:hAnsi="宋体" w:eastAsia="宋体" w:cs="Times New Roman"/>
          <w:kern w:val="2"/>
          <w:sz w:val="20"/>
          <w:szCs w:val="20"/>
          <w:lang w:val="en-US" w:eastAsia="zh-CN" w:bidi="ar-SA"/>
        </w:rPr>
      </w:sdtEndPr>
      <w:sdtContent>
        <w:p w14:paraId="3A859046">
          <w:pPr>
            <w:spacing w:before="0" w:beforeLines="0" w:after="0" w:afterLines="0" w:line="240" w:lineRule="auto"/>
            <w:ind w:left="0" w:leftChars="0" w:right="0" w:rightChars="0" w:firstLine="0" w:firstLineChars="0"/>
            <w:jc w:val="center"/>
          </w:pPr>
          <w:bookmarkStart w:id="12" w:name="_Toc24053_WPSOffice_Type2"/>
        </w:p>
        <w:p w14:paraId="7744895D">
          <w:pPr>
            <w:pStyle w:val="35"/>
            <w:tabs>
              <w:tab w:val="right" w:leader="dot" w:pos="8306"/>
            </w:tabs>
          </w:pPr>
          <w:r>
            <w:rPr>
              <w:b/>
              <w:bCs/>
            </w:rPr>
            <w:fldChar w:fldCharType="begin"/>
          </w:r>
          <w:r>
            <w:instrText xml:space="preserve"> HYPERLINK \l _Toc30928_WPSOffice_Level1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5828"/>
              <w:placeholder>
                <w:docPart w:val="{42c4cd4e-6960-48c3-bca9-345ee8d5f355}"/>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第一部分</w:t>
              </w:r>
              <w:r>
                <w:rPr>
                  <w:rFonts w:ascii="黑体" w:hAnsi="黑体" w:eastAsia="黑体" w:cs="Times New Roman"/>
                  <w:b/>
                  <w:bCs/>
                </w:rPr>
                <w:t xml:space="preserve"> </w:t>
              </w:r>
              <w:r>
                <w:rPr>
                  <w:rFonts w:hint="eastAsia" w:ascii="黑体" w:hAnsi="黑体" w:eastAsia="黑体" w:cs="Times New Roman"/>
                  <w:b/>
                  <w:bCs/>
                </w:rPr>
                <w:t>部门概况</w:t>
              </w:r>
            </w:sdtContent>
          </w:sdt>
          <w:r>
            <w:rPr>
              <w:b/>
              <w:bCs/>
            </w:rPr>
            <w:tab/>
          </w:r>
          <w:bookmarkStart w:id="13" w:name="_Toc30928_WPSOffice_Level1Page"/>
          <w:r>
            <w:rPr>
              <w:b/>
              <w:bCs/>
            </w:rPr>
            <w:t>5</w:t>
          </w:r>
          <w:bookmarkEnd w:id="13"/>
          <w:r>
            <w:rPr>
              <w:b/>
              <w:bCs/>
            </w:rPr>
            <w:fldChar w:fldCharType="end"/>
          </w:r>
        </w:p>
        <w:p w14:paraId="10F52FEC">
          <w:pPr>
            <w:pStyle w:val="36"/>
            <w:tabs>
              <w:tab w:val="right" w:leader="dot" w:pos="8306"/>
            </w:tabs>
          </w:pPr>
          <w:r>
            <w:fldChar w:fldCharType="begin"/>
          </w:r>
          <w:r>
            <w:instrText xml:space="preserve"> HYPERLINK \l _Toc24053_WPSOffice_Level2 </w:instrText>
          </w:r>
          <w:r>
            <w:fldChar w:fldCharType="separate"/>
          </w:r>
          <w:sdt>
            <w:sdtPr>
              <w:rPr>
                <w:rFonts w:ascii="Times New Roman" w:hAnsi="Times New Roman" w:eastAsia="宋体" w:cs="Times New Roman"/>
                <w:b/>
                <w:bCs/>
                <w:kern w:val="44"/>
                <w:sz w:val="44"/>
                <w:szCs w:val="44"/>
                <w:lang w:val="en-US" w:eastAsia="zh-CN" w:bidi="ar-SA"/>
              </w:rPr>
              <w:id w:val="147478498"/>
              <w:placeholder>
                <w:docPart w:val="{7ed79bd2-814d-4718-aeea-04d0fc3d7cdc}"/>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一、基本职能及主要工作</w:t>
              </w:r>
            </w:sdtContent>
          </w:sdt>
          <w:r>
            <w:tab/>
          </w:r>
          <w:bookmarkStart w:id="14" w:name="_Toc24053_WPSOffice_Level2Page"/>
          <w:r>
            <w:t>5</w:t>
          </w:r>
          <w:bookmarkEnd w:id="14"/>
          <w:r>
            <w:fldChar w:fldCharType="end"/>
          </w:r>
        </w:p>
        <w:p w14:paraId="5851F3D7">
          <w:pPr>
            <w:pStyle w:val="36"/>
            <w:tabs>
              <w:tab w:val="right" w:leader="dot" w:pos="8306"/>
            </w:tabs>
          </w:pPr>
          <w:r>
            <w:fldChar w:fldCharType="begin"/>
          </w:r>
          <w:r>
            <w:instrText xml:space="preserve"> HYPERLINK \l _Toc26888_WPSOffice_Level2 </w:instrText>
          </w:r>
          <w:r>
            <w:fldChar w:fldCharType="separate"/>
          </w:r>
          <w:sdt>
            <w:sdtPr>
              <w:rPr>
                <w:rFonts w:ascii="Times New Roman" w:hAnsi="Times New Roman" w:eastAsia="宋体" w:cs="Times New Roman"/>
                <w:b/>
                <w:bCs/>
                <w:kern w:val="44"/>
                <w:sz w:val="44"/>
                <w:szCs w:val="44"/>
                <w:lang w:val="en-US" w:eastAsia="zh-CN" w:bidi="ar-SA"/>
              </w:rPr>
              <w:id w:val="147452669"/>
              <w:placeholder>
                <w:docPart w:val="{e4a58e70-e327-4ffe-aa12-689926d96d41}"/>
              </w:placeholder>
            </w:sdtPr>
            <w:sdtEndPr>
              <w:rPr>
                <w:rFonts w:ascii="Times New Roman" w:hAnsi="Times New Roman" w:eastAsia="宋体" w:cs="Times New Roman"/>
                <w:b/>
                <w:bCs/>
                <w:kern w:val="44"/>
                <w:sz w:val="44"/>
                <w:szCs w:val="44"/>
                <w:lang w:val="en-US" w:eastAsia="zh-CN" w:bidi="ar-SA"/>
              </w:rPr>
            </w:sdtEndPr>
            <w:sdtContent>
              <w:r>
                <w:rPr>
                  <w:rFonts w:ascii="黑体" w:hAnsi="黑体" w:eastAsia="黑体" w:cs="Times New Roman"/>
                </w:rPr>
                <w:t xml:space="preserve">二、 </w:t>
              </w:r>
              <w:r>
                <w:rPr>
                  <w:rFonts w:hint="eastAsia" w:ascii="黑体" w:hAnsi="黑体" w:eastAsia="黑体" w:cs="Times New Roman"/>
                </w:rPr>
                <w:t>机构设置</w:t>
              </w:r>
            </w:sdtContent>
          </w:sdt>
          <w:r>
            <w:tab/>
          </w:r>
          <w:bookmarkStart w:id="15" w:name="_Toc26888_WPSOffice_Level2Page"/>
          <w:r>
            <w:t>7</w:t>
          </w:r>
          <w:bookmarkEnd w:id="15"/>
          <w:r>
            <w:fldChar w:fldCharType="end"/>
          </w:r>
        </w:p>
        <w:p w14:paraId="5DD3868F">
          <w:pPr>
            <w:pStyle w:val="35"/>
            <w:tabs>
              <w:tab w:val="right" w:leader="dot" w:pos="8306"/>
            </w:tabs>
          </w:pPr>
          <w:r>
            <w:rPr>
              <w:b/>
              <w:bCs/>
            </w:rPr>
            <w:fldChar w:fldCharType="begin"/>
          </w:r>
          <w:r>
            <w:instrText xml:space="preserve"> HYPERLINK \l _Toc24053_WPSOffice_Level1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6058"/>
              <w:placeholder>
                <w:docPart w:val="{3e4f1822-cd20-403d-8023-2888e903c95a}"/>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第二部分</w:t>
              </w:r>
              <w:r>
                <w:rPr>
                  <w:rFonts w:ascii="黑体" w:hAnsi="黑体" w:eastAsia="黑体" w:cs="Times New Roman"/>
                  <w:b/>
                  <w:bCs/>
                </w:rPr>
                <w:t>20</w:t>
              </w:r>
              <w:r>
                <w:rPr>
                  <w:rFonts w:hint="eastAsia" w:ascii="黑体" w:hAnsi="黑体" w:eastAsia="黑体" w:cs="Times New Roman"/>
                  <w:b/>
                  <w:bCs/>
                </w:rPr>
                <w:t>21年度部门决算情况说明</w:t>
              </w:r>
            </w:sdtContent>
          </w:sdt>
          <w:r>
            <w:rPr>
              <w:b/>
              <w:bCs/>
            </w:rPr>
            <w:tab/>
          </w:r>
          <w:bookmarkStart w:id="16" w:name="_Toc24053_WPSOffice_Level1Page"/>
          <w:r>
            <w:rPr>
              <w:b/>
              <w:bCs/>
            </w:rPr>
            <w:t>8</w:t>
          </w:r>
          <w:bookmarkEnd w:id="16"/>
          <w:r>
            <w:rPr>
              <w:b/>
              <w:bCs/>
            </w:rPr>
            <w:fldChar w:fldCharType="end"/>
          </w:r>
        </w:p>
        <w:p w14:paraId="3366D4FB">
          <w:pPr>
            <w:pStyle w:val="36"/>
            <w:tabs>
              <w:tab w:val="right" w:leader="dot" w:pos="8306"/>
            </w:tabs>
          </w:pPr>
          <w:r>
            <w:fldChar w:fldCharType="begin"/>
          </w:r>
          <w:r>
            <w:instrText xml:space="preserve"> HYPERLINK \l _Toc22060_WPSOffice_Level2 </w:instrText>
          </w:r>
          <w:r>
            <w:fldChar w:fldCharType="separate"/>
          </w:r>
          <w:sdt>
            <w:sdtPr>
              <w:rPr>
                <w:rFonts w:ascii="Times New Roman" w:hAnsi="Times New Roman" w:eastAsia="宋体" w:cs="Times New Roman"/>
                <w:b/>
                <w:bCs/>
                <w:kern w:val="44"/>
                <w:sz w:val="44"/>
                <w:szCs w:val="44"/>
                <w:lang w:val="en-US" w:eastAsia="zh-CN" w:bidi="ar-SA"/>
              </w:rPr>
              <w:id w:val="147477077"/>
              <w:placeholder>
                <w:docPart w:val="{2d1f0011-59e4-46ee-b1fe-800eae540c35}"/>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imes New Roman"/>
                </w:rPr>
                <w:t xml:space="preserve">一、 </w:t>
              </w:r>
              <w:r>
                <w:rPr>
                  <w:rFonts w:hint="eastAsia" w:ascii="黑体" w:hAnsi="黑体" w:eastAsia="黑体" w:cs="Times New Roman"/>
                </w:rPr>
                <w:t>收入支出决算总体情况说明</w:t>
              </w:r>
            </w:sdtContent>
          </w:sdt>
          <w:r>
            <w:tab/>
          </w:r>
          <w:bookmarkStart w:id="17" w:name="_Toc22060_WPSOffice_Level2Page"/>
          <w:r>
            <w:t>8</w:t>
          </w:r>
          <w:bookmarkEnd w:id="17"/>
          <w:r>
            <w:fldChar w:fldCharType="end"/>
          </w:r>
        </w:p>
        <w:p w14:paraId="7B438210">
          <w:pPr>
            <w:pStyle w:val="36"/>
            <w:tabs>
              <w:tab w:val="right" w:leader="dot" w:pos="8306"/>
            </w:tabs>
          </w:pPr>
          <w:r>
            <w:fldChar w:fldCharType="begin"/>
          </w:r>
          <w:r>
            <w:instrText xml:space="preserve"> HYPERLINK \l _Toc8729_WPSOffice_Level2 </w:instrText>
          </w:r>
          <w:r>
            <w:fldChar w:fldCharType="separate"/>
          </w:r>
          <w:sdt>
            <w:sdtPr>
              <w:rPr>
                <w:rFonts w:ascii="Times New Roman" w:hAnsi="Times New Roman" w:eastAsia="宋体" w:cs="Times New Roman"/>
                <w:b/>
                <w:bCs/>
                <w:kern w:val="44"/>
                <w:sz w:val="44"/>
                <w:szCs w:val="44"/>
                <w:lang w:val="en-US" w:eastAsia="zh-CN" w:bidi="ar-SA"/>
              </w:rPr>
              <w:id w:val="147468019"/>
              <w:placeholder>
                <w:docPart w:val="{2c59a185-4e47-4962-bb57-94dbf31b51f1}"/>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imes New Roman"/>
                </w:rPr>
                <w:t xml:space="preserve">二、 </w:t>
              </w:r>
              <w:r>
                <w:rPr>
                  <w:rFonts w:hint="eastAsia" w:ascii="黑体" w:hAnsi="黑体" w:eastAsia="黑体" w:cs="Times New Roman"/>
                </w:rPr>
                <w:t>收入决算情况说明</w:t>
              </w:r>
            </w:sdtContent>
          </w:sdt>
          <w:r>
            <w:tab/>
          </w:r>
          <w:bookmarkStart w:id="18" w:name="_Toc8729_WPSOffice_Level2Page"/>
          <w:r>
            <w:t>8</w:t>
          </w:r>
          <w:bookmarkEnd w:id="18"/>
          <w:r>
            <w:fldChar w:fldCharType="end"/>
          </w:r>
        </w:p>
        <w:p w14:paraId="0D0D9AC1">
          <w:pPr>
            <w:pStyle w:val="36"/>
            <w:tabs>
              <w:tab w:val="right" w:leader="dot" w:pos="8306"/>
            </w:tabs>
          </w:pPr>
          <w:r>
            <w:fldChar w:fldCharType="begin"/>
          </w:r>
          <w:r>
            <w:instrText xml:space="preserve"> HYPERLINK \l _Toc2295_WPSOffice_Level2 </w:instrText>
          </w:r>
          <w:r>
            <w:fldChar w:fldCharType="separate"/>
          </w:r>
          <w:sdt>
            <w:sdtPr>
              <w:rPr>
                <w:rFonts w:ascii="Times New Roman" w:hAnsi="Times New Roman" w:eastAsia="宋体" w:cs="Times New Roman"/>
                <w:b/>
                <w:bCs/>
                <w:kern w:val="44"/>
                <w:sz w:val="44"/>
                <w:szCs w:val="44"/>
                <w:lang w:val="en-US" w:eastAsia="zh-CN" w:bidi="ar-SA"/>
              </w:rPr>
              <w:id w:val="147463978"/>
              <w:placeholder>
                <w:docPart w:val="{cb79c4d7-5794-4989-aa48-244f9fdae4e7}"/>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imes New Roman"/>
                </w:rPr>
                <w:t xml:space="preserve">三、 </w:t>
              </w:r>
              <w:r>
                <w:rPr>
                  <w:rFonts w:hint="eastAsia" w:ascii="黑体" w:hAnsi="黑体" w:eastAsia="黑体" w:cs="Times New Roman"/>
                </w:rPr>
                <w:t>支出决算情况说明</w:t>
              </w:r>
            </w:sdtContent>
          </w:sdt>
          <w:r>
            <w:tab/>
          </w:r>
          <w:bookmarkStart w:id="19" w:name="_Toc2295_WPSOffice_Level2Page"/>
          <w:r>
            <w:t>9</w:t>
          </w:r>
          <w:bookmarkEnd w:id="19"/>
          <w:r>
            <w:fldChar w:fldCharType="end"/>
          </w:r>
        </w:p>
        <w:p w14:paraId="508887A6">
          <w:pPr>
            <w:pStyle w:val="36"/>
            <w:tabs>
              <w:tab w:val="right" w:leader="dot" w:pos="8306"/>
            </w:tabs>
          </w:pPr>
          <w:r>
            <w:fldChar w:fldCharType="begin"/>
          </w:r>
          <w:r>
            <w:instrText xml:space="preserve"> HYPERLINK \l _Toc9825_WPSOffice_Level2 </w:instrText>
          </w:r>
          <w:r>
            <w:fldChar w:fldCharType="separate"/>
          </w:r>
          <w:sdt>
            <w:sdtPr>
              <w:rPr>
                <w:rFonts w:ascii="Times New Roman" w:hAnsi="Times New Roman" w:eastAsia="宋体" w:cs="Times New Roman"/>
                <w:b/>
                <w:bCs/>
                <w:kern w:val="44"/>
                <w:sz w:val="44"/>
                <w:szCs w:val="44"/>
                <w:lang w:val="en-US" w:eastAsia="zh-CN" w:bidi="ar-SA"/>
              </w:rPr>
              <w:id w:val="147463778"/>
              <w:placeholder>
                <w:docPart w:val="{fda00294-4752-4ea1-9f54-3a81bd226563}"/>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四、财政拨款收入支出决算总体情况说明</w:t>
              </w:r>
            </w:sdtContent>
          </w:sdt>
          <w:r>
            <w:tab/>
          </w:r>
          <w:bookmarkStart w:id="20" w:name="_Toc9825_WPSOffice_Level2Page"/>
          <w:r>
            <w:t>10</w:t>
          </w:r>
          <w:bookmarkEnd w:id="20"/>
          <w:r>
            <w:fldChar w:fldCharType="end"/>
          </w:r>
        </w:p>
        <w:p w14:paraId="718B6D75">
          <w:pPr>
            <w:pStyle w:val="36"/>
            <w:tabs>
              <w:tab w:val="right" w:leader="dot" w:pos="8306"/>
            </w:tabs>
          </w:pPr>
          <w:r>
            <w:fldChar w:fldCharType="begin"/>
          </w:r>
          <w:r>
            <w:instrText xml:space="preserve"> HYPERLINK \l _Toc580_WPSOffice_Level2 </w:instrText>
          </w:r>
          <w:r>
            <w:fldChar w:fldCharType="separate"/>
          </w:r>
          <w:sdt>
            <w:sdtPr>
              <w:rPr>
                <w:rFonts w:ascii="Times New Roman" w:hAnsi="Times New Roman" w:eastAsia="宋体" w:cs="Times New Roman"/>
                <w:b/>
                <w:bCs/>
                <w:kern w:val="44"/>
                <w:sz w:val="44"/>
                <w:szCs w:val="44"/>
                <w:lang w:val="en-US" w:eastAsia="zh-CN" w:bidi="ar-SA"/>
              </w:rPr>
              <w:id w:val="147475189"/>
              <w:placeholder>
                <w:docPart w:val="{ea07cdda-8f2d-4674-b64e-6ab3155d8537}"/>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五、一般公共预算财政拨款支出决算情况说明</w:t>
              </w:r>
            </w:sdtContent>
          </w:sdt>
          <w:r>
            <w:tab/>
          </w:r>
          <w:bookmarkStart w:id="21" w:name="_Toc580_WPSOffice_Level2Page"/>
          <w:r>
            <w:t>10</w:t>
          </w:r>
          <w:bookmarkEnd w:id="21"/>
          <w:r>
            <w:fldChar w:fldCharType="end"/>
          </w:r>
        </w:p>
        <w:p w14:paraId="542F924B">
          <w:pPr>
            <w:pStyle w:val="36"/>
            <w:tabs>
              <w:tab w:val="right" w:leader="dot" w:pos="8306"/>
            </w:tabs>
          </w:pPr>
          <w:r>
            <w:fldChar w:fldCharType="begin"/>
          </w:r>
          <w:r>
            <w:instrText xml:space="preserve"> HYPERLINK \l _Toc5029_WPSOffice_Level2 </w:instrText>
          </w:r>
          <w:r>
            <w:fldChar w:fldCharType="separate"/>
          </w:r>
          <w:sdt>
            <w:sdtPr>
              <w:rPr>
                <w:rFonts w:ascii="Times New Roman" w:hAnsi="Times New Roman" w:eastAsia="宋体" w:cs="Times New Roman"/>
                <w:b/>
                <w:bCs/>
                <w:kern w:val="44"/>
                <w:sz w:val="44"/>
                <w:szCs w:val="44"/>
                <w:lang w:val="en-US" w:eastAsia="zh-CN" w:bidi="ar-SA"/>
              </w:rPr>
              <w:id w:val="147470616"/>
              <w:placeholder>
                <w:docPart w:val="{2814c963-5611-4620-8f3d-5da378fc73ac}"/>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一般公共预算财政拨款基本支出决算情况说明</w:t>
              </w:r>
            </w:sdtContent>
          </w:sdt>
          <w:r>
            <w:tab/>
          </w:r>
          <w:bookmarkStart w:id="22" w:name="_Toc5029_WPSOffice_Level2Page"/>
          <w:r>
            <w:t>13</w:t>
          </w:r>
          <w:bookmarkEnd w:id="22"/>
          <w:r>
            <w:fldChar w:fldCharType="end"/>
          </w:r>
        </w:p>
        <w:p w14:paraId="50225B8E">
          <w:pPr>
            <w:pStyle w:val="36"/>
            <w:tabs>
              <w:tab w:val="right" w:leader="dot" w:pos="8306"/>
            </w:tabs>
          </w:pPr>
          <w:r>
            <w:fldChar w:fldCharType="begin"/>
          </w:r>
          <w:r>
            <w:instrText xml:space="preserve"> HYPERLINK \l _Toc27666_WPSOffice_Level2 </w:instrText>
          </w:r>
          <w:r>
            <w:fldChar w:fldCharType="separate"/>
          </w:r>
          <w:sdt>
            <w:sdtPr>
              <w:rPr>
                <w:rFonts w:ascii="Times New Roman" w:hAnsi="Times New Roman" w:eastAsia="宋体" w:cs="Times New Roman"/>
                <w:b/>
                <w:bCs/>
                <w:kern w:val="44"/>
                <w:sz w:val="44"/>
                <w:szCs w:val="44"/>
                <w:lang w:val="en-US" w:eastAsia="zh-CN" w:bidi="ar-SA"/>
              </w:rPr>
              <w:id w:val="147454822"/>
              <w:placeholder>
                <w:docPart w:val="{ba602421-1135-4c14-ae53-5fb5d113aad8}"/>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七、</w:t>
              </w:r>
              <w:r>
                <w:rPr>
                  <w:rFonts w:hint="eastAsia" w:ascii="黑体" w:hAnsi="黑体" w:eastAsia="黑体" w:cs="Times New Roman"/>
                </w:rPr>
                <w:t>“三公”经费财政拨款支出决算情况说明</w:t>
              </w:r>
            </w:sdtContent>
          </w:sdt>
          <w:r>
            <w:tab/>
          </w:r>
          <w:bookmarkStart w:id="23" w:name="_Toc27666_WPSOffice_Level2Page"/>
          <w:r>
            <w:t>13</w:t>
          </w:r>
          <w:bookmarkEnd w:id="23"/>
          <w:r>
            <w:fldChar w:fldCharType="end"/>
          </w:r>
        </w:p>
        <w:p w14:paraId="2CC7C890">
          <w:pPr>
            <w:pStyle w:val="36"/>
            <w:tabs>
              <w:tab w:val="right" w:leader="dot" w:pos="8306"/>
            </w:tabs>
          </w:pPr>
          <w:r>
            <w:fldChar w:fldCharType="begin"/>
          </w:r>
          <w:r>
            <w:instrText xml:space="preserve"> HYPERLINK \l _Toc2575_WPSOffice_Level2 </w:instrText>
          </w:r>
          <w:r>
            <w:fldChar w:fldCharType="separate"/>
          </w:r>
          <w:sdt>
            <w:sdtPr>
              <w:rPr>
                <w:rFonts w:ascii="Times New Roman" w:hAnsi="Times New Roman" w:eastAsia="宋体" w:cs="Times New Roman"/>
                <w:b/>
                <w:bCs/>
                <w:kern w:val="44"/>
                <w:sz w:val="44"/>
                <w:szCs w:val="44"/>
                <w:lang w:val="en-US" w:eastAsia="zh-CN" w:bidi="ar-SA"/>
              </w:rPr>
              <w:id w:val="147461482"/>
              <w:placeholder>
                <w:docPart w:val="{33671bd8-4d9d-495e-9d10-88006d7f2a89}"/>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八、</w:t>
              </w:r>
              <w:r>
                <w:rPr>
                  <w:rFonts w:hint="eastAsia" w:ascii="黑体" w:hAnsi="黑体" w:eastAsia="黑体" w:cs="Times New Roman"/>
                </w:rPr>
                <w:t>政府性基金预算支出决算情况说明</w:t>
              </w:r>
            </w:sdtContent>
          </w:sdt>
          <w:r>
            <w:tab/>
          </w:r>
          <w:bookmarkStart w:id="24" w:name="_Toc2575_WPSOffice_Level2Page"/>
          <w:r>
            <w:t>15</w:t>
          </w:r>
          <w:bookmarkEnd w:id="24"/>
          <w:r>
            <w:fldChar w:fldCharType="end"/>
          </w:r>
        </w:p>
        <w:p w14:paraId="4BB3ED82">
          <w:pPr>
            <w:pStyle w:val="36"/>
            <w:tabs>
              <w:tab w:val="right" w:leader="dot" w:pos="8306"/>
            </w:tabs>
          </w:pPr>
          <w:r>
            <w:fldChar w:fldCharType="begin"/>
          </w:r>
          <w:r>
            <w:instrText xml:space="preserve"> HYPERLINK \l _Toc4986_WPSOffice_Level2 </w:instrText>
          </w:r>
          <w:r>
            <w:fldChar w:fldCharType="separate"/>
          </w:r>
          <w:sdt>
            <w:sdtPr>
              <w:rPr>
                <w:rFonts w:ascii="Times New Roman" w:hAnsi="Times New Roman" w:eastAsia="宋体" w:cs="Times New Roman"/>
                <w:b/>
                <w:bCs/>
                <w:kern w:val="44"/>
                <w:sz w:val="44"/>
                <w:szCs w:val="44"/>
                <w:lang w:val="en-US" w:eastAsia="zh-CN" w:bidi="ar-SA"/>
              </w:rPr>
              <w:id w:val="147476327"/>
              <w:placeholder>
                <w:docPart w:val="{fb4a2cf0-3b48-41bc-aa87-862a923a5ecc}"/>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九、 国有资本经营预算支出决算情况说明</w:t>
              </w:r>
            </w:sdtContent>
          </w:sdt>
          <w:r>
            <w:tab/>
          </w:r>
          <w:bookmarkStart w:id="25" w:name="_Toc4986_WPSOffice_Level2Page"/>
          <w:r>
            <w:t>15</w:t>
          </w:r>
          <w:bookmarkEnd w:id="25"/>
          <w:r>
            <w:fldChar w:fldCharType="end"/>
          </w:r>
        </w:p>
        <w:p w14:paraId="0D4FE95E">
          <w:pPr>
            <w:pStyle w:val="36"/>
            <w:tabs>
              <w:tab w:val="right" w:leader="dot" w:pos="8306"/>
            </w:tabs>
          </w:pPr>
          <w:r>
            <w:fldChar w:fldCharType="begin"/>
          </w:r>
          <w:r>
            <w:instrText xml:space="preserve"> HYPERLINK \l _Toc388_WPSOffice_Level2 </w:instrText>
          </w:r>
          <w:r>
            <w:fldChar w:fldCharType="separate"/>
          </w:r>
          <w:sdt>
            <w:sdtPr>
              <w:rPr>
                <w:rFonts w:ascii="Times New Roman" w:hAnsi="Times New Roman" w:eastAsia="宋体" w:cs="Times New Roman"/>
                <w:b/>
                <w:bCs/>
                <w:kern w:val="44"/>
                <w:sz w:val="44"/>
                <w:szCs w:val="44"/>
                <w:lang w:val="en-US" w:eastAsia="zh-CN" w:bidi="ar-SA"/>
              </w:rPr>
              <w:id w:val="147474657"/>
              <w:placeholder>
                <w:docPart w:val="{b87c8a59-8517-4784-8462-808d1fb823dd}"/>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十、其他重要事项的情况说明</w:t>
              </w:r>
            </w:sdtContent>
          </w:sdt>
          <w:r>
            <w:tab/>
          </w:r>
          <w:bookmarkStart w:id="26" w:name="_Toc388_WPSOffice_Level2Page"/>
          <w:r>
            <w:t>15</w:t>
          </w:r>
          <w:bookmarkEnd w:id="26"/>
          <w:r>
            <w:fldChar w:fldCharType="end"/>
          </w:r>
        </w:p>
        <w:p w14:paraId="5C753806">
          <w:pPr>
            <w:pStyle w:val="35"/>
            <w:tabs>
              <w:tab w:val="right" w:leader="dot" w:pos="8306"/>
            </w:tabs>
          </w:pPr>
          <w:r>
            <w:rPr>
              <w:b/>
              <w:bCs/>
            </w:rPr>
            <w:fldChar w:fldCharType="begin"/>
          </w:r>
          <w:r>
            <w:instrText xml:space="preserve"> HYPERLINK \l _Toc26888_WPSOffice_Level1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82484"/>
              <w:placeholder>
                <w:docPart w:val="{d78dedfa-3047-4e8a-8cd6-6cf0de858292}"/>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26888_WPSOffice_Level1Page"/>
          <w:r>
            <w:rPr>
              <w:b/>
              <w:bCs/>
            </w:rPr>
            <w:t>21</w:t>
          </w:r>
          <w:bookmarkEnd w:id="27"/>
          <w:r>
            <w:rPr>
              <w:b/>
              <w:bCs/>
            </w:rPr>
            <w:fldChar w:fldCharType="end"/>
          </w:r>
        </w:p>
        <w:p w14:paraId="4B4DBDC2">
          <w:pPr>
            <w:pStyle w:val="35"/>
            <w:tabs>
              <w:tab w:val="right" w:leader="dot" w:pos="8306"/>
            </w:tabs>
          </w:pPr>
          <w:r>
            <w:rPr>
              <w:b/>
              <w:bCs/>
            </w:rPr>
            <w:fldChar w:fldCharType="begin"/>
          </w:r>
          <w:r>
            <w:instrText xml:space="preserve"> HYPERLINK \l _Toc22060_WPSOffice_Level1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5931"/>
              <w:placeholder>
                <w:docPart w:val="{26999675-1ab4-4ea5-8d1c-0f38d60f3c40}"/>
              </w:placeholder>
            </w:sdtPr>
            <w:sdtEndPr>
              <w:rPr>
                <w:rFonts w:ascii="Times New Roman" w:hAnsi="Times New Roman" w:eastAsia="宋体" w:cs="Times New Roman"/>
                <w:b/>
                <w:bCs/>
                <w:kern w:val="44"/>
                <w:sz w:val="44"/>
                <w:szCs w:val="44"/>
                <w:lang w:val="en-US" w:eastAsia="zh-CN" w:bidi="ar-SA"/>
              </w:rPr>
            </w:sdtEndPr>
            <w:sdtContent>
              <w:r>
                <w:rPr>
                  <w:rFonts w:hint="eastAsia" w:ascii="方正小标宋简体" w:hAnsi="宋体" w:eastAsia="方正小标宋简体" w:cs="Times New Roman"/>
                  <w:b/>
                  <w:bCs/>
                </w:rPr>
                <w:t>中共峨边彝族自治县委政法委员会</w:t>
              </w:r>
            </w:sdtContent>
          </w:sdt>
          <w:r>
            <w:rPr>
              <w:b/>
              <w:bCs/>
            </w:rPr>
            <w:tab/>
          </w:r>
          <w:bookmarkStart w:id="28" w:name="_Toc22060_WPSOffice_Level1Page"/>
          <w:r>
            <w:rPr>
              <w:b/>
              <w:bCs/>
            </w:rPr>
            <w:t>25</w:t>
          </w:r>
          <w:bookmarkEnd w:id="28"/>
          <w:r>
            <w:rPr>
              <w:b/>
              <w:bCs/>
            </w:rPr>
            <w:fldChar w:fldCharType="end"/>
          </w:r>
        </w:p>
        <w:p w14:paraId="7220FF99">
          <w:pPr>
            <w:pStyle w:val="35"/>
            <w:tabs>
              <w:tab w:val="right" w:leader="dot" w:pos="8306"/>
            </w:tabs>
          </w:pPr>
          <w:r>
            <w:rPr>
              <w:b/>
              <w:bCs/>
            </w:rPr>
            <w:fldChar w:fldCharType="begin"/>
          </w:r>
          <w:r>
            <w:instrText xml:space="preserve"> HYPERLINK \l _Toc8729_WPSOffice_Level1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5058"/>
              <w:placeholder>
                <w:docPart w:val="{9682f5fd-b6b2-4db7-b55a-88625b53f2a4}"/>
              </w:placeholder>
            </w:sdtPr>
            <w:sdtEndPr>
              <w:rPr>
                <w:rFonts w:ascii="Times New Roman" w:hAnsi="Times New Roman" w:eastAsia="宋体" w:cs="Times New Roman"/>
                <w:b/>
                <w:bCs/>
                <w:kern w:val="44"/>
                <w:sz w:val="44"/>
                <w:szCs w:val="44"/>
                <w:lang w:val="en-US" w:eastAsia="zh-CN" w:bidi="ar-SA"/>
              </w:rPr>
            </w:sdtEndPr>
            <w:sdtContent>
              <w:r>
                <w:rPr>
                  <w:rFonts w:ascii="方正小标宋简体" w:hAnsi="宋体" w:eastAsia="方正小标宋简体" w:cs="Times New Roman"/>
                  <w:b/>
                  <w:bCs/>
                </w:rPr>
                <w:t>20</w:t>
              </w:r>
              <w:r>
                <w:rPr>
                  <w:rFonts w:hint="eastAsia" w:ascii="方正小标宋简体" w:hAnsi="宋体" w:eastAsia="方正小标宋简体" w:cs="Times New Roman"/>
                  <w:b/>
                  <w:bCs/>
                </w:rPr>
                <w:t>21年部门整体支出绩效评价报告</w:t>
              </w:r>
            </w:sdtContent>
          </w:sdt>
          <w:r>
            <w:rPr>
              <w:b/>
              <w:bCs/>
            </w:rPr>
            <w:tab/>
          </w:r>
          <w:bookmarkStart w:id="29" w:name="_Toc8729_WPSOffice_Level1Page"/>
          <w:r>
            <w:rPr>
              <w:b/>
              <w:bCs/>
            </w:rPr>
            <w:t>25</w:t>
          </w:r>
          <w:bookmarkEnd w:id="29"/>
          <w:r>
            <w:rPr>
              <w:b/>
              <w:bCs/>
            </w:rPr>
            <w:fldChar w:fldCharType="end"/>
          </w:r>
        </w:p>
        <w:p w14:paraId="000F9D2F">
          <w:pPr>
            <w:pStyle w:val="35"/>
            <w:tabs>
              <w:tab w:val="right" w:leader="dot" w:pos="8306"/>
            </w:tabs>
          </w:pPr>
          <w:r>
            <w:rPr>
              <w:b/>
              <w:bCs/>
            </w:rPr>
            <w:fldChar w:fldCharType="begin"/>
          </w:r>
          <w:r>
            <w:instrText xml:space="preserve"> HYPERLINK \l _Toc2295_WPSOffice_Level1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2740"/>
              <w:placeholder>
                <w:docPart w:val="{aee213b9-a47f-45a8-8d1a-241a5402a467}"/>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宋体"/>
                  <w:b/>
                  <w:bCs/>
                </w:rPr>
                <w:t>一、部门（单位）概况</w:t>
              </w:r>
            </w:sdtContent>
          </w:sdt>
          <w:r>
            <w:rPr>
              <w:b/>
              <w:bCs/>
            </w:rPr>
            <w:tab/>
          </w:r>
          <w:bookmarkStart w:id="30" w:name="_Toc2295_WPSOffice_Level1Page"/>
          <w:r>
            <w:rPr>
              <w:b/>
              <w:bCs/>
            </w:rPr>
            <w:t>25</w:t>
          </w:r>
          <w:bookmarkEnd w:id="30"/>
          <w:r>
            <w:rPr>
              <w:b/>
              <w:bCs/>
            </w:rPr>
            <w:fldChar w:fldCharType="end"/>
          </w:r>
        </w:p>
        <w:p w14:paraId="37383202">
          <w:pPr>
            <w:pStyle w:val="36"/>
            <w:tabs>
              <w:tab w:val="right" w:leader="dot" w:pos="8306"/>
            </w:tabs>
          </w:pPr>
          <w:r>
            <w:fldChar w:fldCharType="begin"/>
          </w:r>
          <w:r>
            <w:instrText xml:space="preserve"> HYPERLINK \l _Toc15163_WPSOffice_Level2 </w:instrText>
          </w:r>
          <w:r>
            <w:fldChar w:fldCharType="separate"/>
          </w:r>
          <w:sdt>
            <w:sdtPr>
              <w:rPr>
                <w:rFonts w:ascii="Times New Roman" w:hAnsi="Times New Roman" w:eastAsia="宋体" w:cs="Times New Roman"/>
                <w:b/>
                <w:bCs/>
                <w:kern w:val="44"/>
                <w:sz w:val="44"/>
                <w:szCs w:val="44"/>
                <w:lang w:val="en-US" w:eastAsia="zh-CN" w:bidi="ar-SA"/>
              </w:rPr>
              <w:id w:val="147478956"/>
              <w:placeholder>
                <w:docPart w:val="{83b21ef2-140b-4e7d-bad7-c62acd7e576a}"/>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宋体" w:eastAsia="仿宋_GB2312" w:cs="宋体"/>
                </w:rPr>
                <w:t>（一）机构组成。</w:t>
              </w:r>
            </w:sdtContent>
          </w:sdt>
          <w:r>
            <w:tab/>
          </w:r>
          <w:bookmarkStart w:id="31" w:name="_Toc15163_WPSOffice_Level2Page"/>
          <w:r>
            <w:t>25</w:t>
          </w:r>
          <w:bookmarkEnd w:id="31"/>
          <w:r>
            <w:fldChar w:fldCharType="end"/>
          </w:r>
        </w:p>
        <w:p w14:paraId="7C55A55F">
          <w:pPr>
            <w:pStyle w:val="36"/>
            <w:tabs>
              <w:tab w:val="right" w:leader="dot" w:pos="8306"/>
            </w:tabs>
          </w:pPr>
          <w:r>
            <w:fldChar w:fldCharType="begin"/>
          </w:r>
          <w:r>
            <w:instrText xml:space="preserve"> HYPERLINK \l _Toc23174_WPSOffice_Level2 </w:instrText>
          </w:r>
          <w:r>
            <w:fldChar w:fldCharType="separate"/>
          </w:r>
          <w:sdt>
            <w:sdtPr>
              <w:rPr>
                <w:rFonts w:ascii="Times New Roman" w:hAnsi="Times New Roman" w:eastAsia="宋体" w:cs="Times New Roman"/>
                <w:b/>
                <w:bCs/>
                <w:kern w:val="44"/>
                <w:sz w:val="44"/>
                <w:szCs w:val="44"/>
                <w:lang w:val="en-US" w:eastAsia="zh-CN" w:bidi="ar-SA"/>
              </w:rPr>
              <w:id w:val="147468332"/>
              <w:placeholder>
                <w:docPart w:val="{962679ac-6360-48dc-8c4d-060d154056bb}"/>
              </w:placeholder>
            </w:sdtPr>
            <w:sdtEndPr>
              <w:rPr>
                <w:rFonts w:ascii="Times New Roman" w:hAnsi="Times New Roman" w:eastAsia="宋体" w:cs="Times New Roman"/>
                <w:b/>
                <w:bCs/>
                <w:kern w:val="44"/>
                <w:sz w:val="44"/>
                <w:szCs w:val="44"/>
                <w:lang w:val="en-US" w:eastAsia="zh-CN" w:bidi="ar-SA"/>
              </w:rPr>
            </w:sdtEndPr>
            <w:sdtContent>
              <w:r>
                <w:rPr>
                  <w:rFonts w:ascii="仿宋_GB2312" w:hAnsi="宋体" w:eastAsia="仿宋_GB2312" w:cs="Times New Roman"/>
                </w:rPr>
                <w:t xml:space="preserve">（二） </w:t>
              </w:r>
              <w:r>
                <w:rPr>
                  <w:rFonts w:hint="eastAsia" w:ascii="仿宋_GB2312" w:hAnsi="宋体" w:eastAsia="仿宋_GB2312" w:cs="宋体"/>
                </w:rPr>
                <w:t>机构职能。</w:t>
              </w:r>
            </w:sdtContent>
          </w:sdt>
          <w:r>
            <w:tab/>
          </w:r>
          <w:bookmarkStart w:id="32" w:name="_Toc23174_WPSOffice_Level2Page"/>
          <w:r>
            <w:t>25</w:t>
          </w:r>
          <w:bookmarkEnd w:id="32"/>
          <w:r>
            <w:fldChar w:fldCharType="end"/>
          </w:r>
        </w:p>
        <w:p w14:paraId="7ED0517F">
          <w:pPr>
            <w:pStyle w:val="36"/>
            <w:tabs>
              <w:tab w:val="right" w:leader="dot" w:pos="8306"/>
            </w:tabs>
          </w:pPr>
          <w:r>
            <w:fldChar w:fldCharType="begin"/>
          </w:r>
          <w:r>
            <w:instrText xml:space="preserve"> HYPERLINK \l _Toc20355_WPSOffice_Level2 </w:instrText>
          </w:r>
          <w:r>
            <w:fldChar w:fldCharType="separate"/>
          </w:r>
          <w:sdt>
            <w:sdtPr>
              <w:rPr>
                <w:rFonts w:ascii="Times New Roman" w:hAnsi="Times New Roman" w:eastAsia="宋体" w:cs="Times New Roman"/>
                <w:b/>
                <w:bCs/>
                <w:kern w:val="44"/>
                <w:sz w:val="44"/>
                <w:szCs w:val="44"/>
                <w:lang w:val="en-US" w:eastAsia="zh-CN" w:bidi="ar-SA"/>
              </w:rPr>
              <w:id w:val="147467235"/>
              <w:placeholder>
                <w:docPart w:val="{0dbf3f0f-d464-4f09-823f-ce474d68d816}"/>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宋体" w:eastAsia="仿宋_GB2312" w:cs="宋体"/>
                </w:rPr>
                <w:t>（三）人员概况。</w:t>
              </w:r>
            </w:sdtContent>
          </w:sdt>
          <w:r>
            <w:tab/>
          </w:r>
          <w:bookmarkStart w:id="33" w:name="_Toc20355_WPSOffice_Level2Page"/>
          <w:r>
            <w:t>26</w:t>
          </w:r>
          <w:bookmarkEnd w:id="33"/>
          <w:r>
            <w:fldChar w:fldCharType="end"/>
          </w:r>
        </w:p>
        <w:p w14:paraId="59420D2C">
          <w:pPr>
            <w:pStyle w:val="35"/>
            <w:tabs>
              <w:tab w:val="right" w:leader="dot" w:pos="8306"/>
            </w:tabs>
          </w:pPr>
          <w:r>
            <w:rPr>
              <w:b/>
              <w:bCs/>
            </w:rPr>
            <w:fldChar w:fldCharType="begin"/>
          </w:r>
          <w:r>
            <w:instrText xml:space="preserve"> HYPERLINK \l _Toc9825_WPSOffice_Level1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3582"/>
              <w:placeholder>
                <w:docPart w:val="{9f1376ac-5902-4cad-bdea-029b53456e66}"/>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宋体"/>
                  <w:b/>
                  <w:bCs/>
                </w:rPr>
                <w:t>二、部门财政资金收支情况</w:t>
              </w:r>
            </w:sdtContent>
          </w:sdt>
          <w:r>
            <w:rPr>
              <w:b/>
              <w:bCs/>
            </w:rPr>
            <w:tab/>
          </w:r>
          <w:bookmarkStart w:id="34" w:name="_Toc9825_WPSOffice_Level1Page"/>
          <w:r>
            <w:rPr>
              <w:b/>
              <w:bCs/>
            </w:rPr>
            <w:t>27</w:t>
          </w:r>
          <w:bookmarkEnd w:id="34"/>
          <w:r>
            <w:rPr>
              <w:b/>
              <w:bCs/>
            </w:rPr>
            <w:fldChar w:fldCharType="end"/>
          </w:r>
        </w:p>
        <w:p w14:paraId="0BF4843D">
          <w:pPr>
            <w:pStyle w:val="35"/>
            <w:tabs>
              <w:tab w:val="right" w:leader="dot" w:pos="8306"/>
            </w:tabs>
          </w:pPr>
          <w:r>
            <w:rPr>
              <w:b/>
              <w:bCs/>
            </w:rPr>
            <w:fldChar w:fldCharType="begin"/>
          </w:r>
          <w:r>
            <w:instrText xml:space="preserve"> HYPERLINK \l _Toc580_WPSOffice_Level1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4410"/>
              <w:placeholder>
                <w:docPart w:val="{760b18a6-cd9d-4801-86aa-62943d2065db}"/>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宋体"/>
                  <w:b/>
                  <w:bCs/>
                </w:rPr>
                <w:t>三、部门整体预算绩效管理情况</w:t>
              </w:r>
            </w:sdtContent>
          </w:sdt>
          <w:r>
            <w:rPr>
              <w:b/>
              <w:bCs/>
            </w:rPr>
            <w:tab/>
          </w:r>
          <w:bookmarkStart w:id="35" w:name="_Toc580_WPSOffice_Level1Page"/>
          <w:r>
            <w:rPr>
              <w:b/>
              <w:bCs/>
            </w:rPr>
            <w:t>27</w:t>
          </w:r>
          <w:bookmarkEnd w:id="35"/>
          <w:r>
            <w:rPr>
              <w:b/>
              <w:bCs/>
            </w:rPr>
            <w:fldChar w:fldCharType="end"/>
          </w:r>
        </w:p>
        <w:p w14:paraId="1D385558">
          <w:pPr>
            <w:pStyle w:val="36"/>
            <w:tabs>
              <w:tab w:val="right" w:leader="dot" w:pos="8306"/>
            </w:tabs>
          </w:pPr>
          <w:r>
            <w:fldChar w:fldCharType="begin"/>
          </w:r>
          <w:r>
            <w:instrText xml:space="preserve"> HYPERLINK \l _Toc3936_WPSOffice_Level2 </w:instrText>
          </w:r>
          <w:r>
            <w:fldChar w:fldCharType="separate"/>
          </w:r>
          <w:sdt>
            <w:sdtPr>
              <w:rPr>
                <w:rFonts w:ascii="Times New Roman" w:hAnsi="Times New Roman" w:eastAsia="宋体" w:cs="Times New Roman"/>
                <w:b/>
                <w:bCs/>
                <w:kern w:val="44"/>
                <w:sz w:val="44"/>
                <w:szCs w:val="44"/>
                <w:lang w:val="en-US" w:eastAsia="zh-CN" w:bidi="ar-SA"/>
              </w:rPr>
              <w:id w:val="147468813"/>
              <w:placeholder>
                <w:docPart w:val="{c04f7e44-6c61-46ff-8b60-833af7393b06}"/>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宋体" w:eastAsia="仿宋_GB2312" w:cs="宋体"/>
                </w:rPr>
                <w:t>（一）部门预算管理。</w:t>
              </w:r>
            </w:sdtContent>
          </w:sdt>
          <w:r>
            <w:tab/>
          </w:r>
          <w:bookmarkStart w:id="36" w:name="_Toc3936_WPSOffice_Level2Page"/>
          <w:r>
            <w:t>27</w:t>
          </w:r>
          <w:bookmarkEnd w:id="36"/>
          <w:r>
            <w:fldChar w:fldCharType="end"/>
          </w:r>
        </w:p>
        <w:p w14:paraId="1A6FBF2D">
          <w:pPr>
            <w:pStyle w:val="36"/>
            <w:tabs>
              <w:tab w:val="right" w:leader="dot" w:pos="8306"/>
            </w:tabs>
          </w:pPr>
          <w:r>
            <w:fldChar w:fldCharType="begin"/>
          </w:r>
          <w:r>
            <w:instrText xml:space="preserve"> HYPERLINK \l _Toc27903_WPSOffice_Level2 </w:instrText>
          </w:r>
          <w:r>
            <w:fldChar w:fldCharType="separate"/>
          </w:r>
          <w:sdt>
            <w:sdtPr>
              <w:rPr>
                <w:rFonts w:ascii="Times New Roman" w:hAnsi="Times New Roman" w:eastAsia="宋体" w:cs="Times New Roman"/>
                <w:b/>
                <w:bCs/>
                <w:kern w:val="44"/>
                <w:sz w:val="44"/>
                <w:szCs w:val="44"/>
                <w:lang w:val="en-US" w:eastAsia="zh-CN" w:bidi="ar-SA"/>
              </w:rPr>
              <w:id w:val="147472468"/>
              <w:placeholder>
                <w:docPart w:val="{46812802-7975-464f-904d-f3f8b0dd75dc}"/>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宋体" w:eastAsia="仿宋_GB2312" w:cs="宋体"/>
                </w:rPr>
                <w:t>（二）结果应用情况。</w:t>
              </w:r>
            </w:sdtContent>
          </w:sdt>
          <w:r>
            <w:tab/>
          </w:r>
          <w:bookmarkStart w:id="37" w:name="_Toc27903_WPSOffice_Level2Page"/>
          <w:r>
            <w:t>27</w:t>
          </w:r>
          <w:bookmarkEnd w:id="37"/>
          <w:r>
            <w:fldChar w:fldCharType="end"/>
          </w:r>
        </w:p>
        <w:p w14:paraId="11D9C6CD">
          <w:pPr>
            <w:pStyle w:val="35"/>
            <w:tabs>
              <w:tab w:val="right" w:leader="dot" w:pos="8306"/>
            </w:tabs>
          </w:pPr>
          <w:r>
            <w:rPr>
              <w:b/>
              <w:bCs/>
            </w:rPr>
            <w:fldChar w:fldCharType="begin"/>
          </w:r>
          <w:r>
            <w:instrText xml:space="preserve"> HYPERLINK \l _Toc5029_WPSOffice_Level1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53662"/>
              <w:placeholder>
                <w:docPart w:val="{19f58680-3ccd-4332-a637-297d9e181a3e}"/>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宋体"/>
                  <w:b/>
                  <w:bCs/>
                </w:rPr>
                <w:t>四、评价结论及建议</w:t>
              </w:r>
            </w:sdtContent>
          </w:sdt>
          <w:r>
            <w:rPr>
              <w:b/>
              <w:bCs/>
            </w:rPr>
            <w:tab/>
          </w:r>
          <w:bookmarkStart w:id="38" w:name="_Toc5029_WPSOffice_Level1Page"/>
          <w:r>
            <w:rPr>
              <w:b/>
              <w:bCs/>
            </w:rPr>
            <w:t>27</w:t>
          </w:r>
          <w:bookmarkEnd w:id="38"/>
          <w:r>
            <w:rPr>
              <w:b/>
              <w:bCs/>
            </w:rPr>
            <w:fldChar w:fldCharType="end"/>
          </w:r>
        </w:p>
        <w:p w14:paraId="2E04B988">
          <w:pPr>
            <w:pStyle w:val="35"/>
            <w:tabs>
              <w:tab w:val="right" w:leader="dot" w:pos="8306"/>
            </w:tabs>
          </w:pPr>
          <w:r>
            <w:rPr>
              <w:b/>
              <w:bCs/>
            </w:rPr>
            <w:fldChar w:fldCharType="begin"/>
          </w:r>
          <w:r>
            <w:instrText xml:space="preserve"> HYPERLINK \l _Toc27666_WPSOffice_Level1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9412"/>
              <w:placeholder>
                <w:docPart w:val="{de31eda9-bbb2-4d6d-a9cf-d03b3058eb99}"/>
              </w:placeholder>
            </w:sdtPr>
            <w:sdtEndPr>
              <w:rPr>
                <w:rFonts w:ascii="Times New Roman" w:hAnsi="Times New Roman" w:eastAsia="宋体" w:cs="Times New Roman"/>
                <w:b/>
                <w:bCs/>
                <w:kern w:val="44"/>
                <w:sz w:val="44"/>
                <w:szCs w:val="44"/>
                <w:lang w:val="en-US" w:eastAsia="zh-CN" w:bidi="ar-SA"/>
              </w:rPr>
            </w:sdtEndPr>
            <w:sdtContent>
              <w:r>
                <w:rPr>
                  <w:rFonts w:hint="eastAsia" w:ascii="方正小标宋简体" w:hAnsi="方正小标宋简体" w:eastAsia="方正小标宋简体" w:cs="方正小标宋简体"/>
                  <w:b/>
                  <w:bCs/>
                </w:rPr>
                <w:t>2022年专项预算项目支出绩效自评报告范本</w:t>
              </w:r>
            </w:sdtContent>
          </w:sdt>
          <w:r>
            <w:rPr>
              <w:b/>
              <w:bCs/>
            </w:rPr>
            <w:tab/>
          </w:r>
          <w:bookmarkStart w:id="39" w:name="_Toc27666_WPSOffice_Level1Page"/>
          <w:r>
            <w:rPr>
              <w:b/>
              <w:bCs/>
            </w:rPr>
            <w:t>29</w:t>
          </w:r>
          <w:bookmarkEnd w:id="39"/>
          <w:r>
            <w:rPr>
              <w:b/>
              <w:bCs/>
            </w:rPr>
            <w:fldChar w:fldCharType="end"/>
          </w:r>
        </w:p>
        <w:p w14:paraId="744E4DDF">
          <w:pPr>
            <w:pStyle w:val="36"/>
            <w:tabs>
              <w:tab w:val="right" w:leader="dot" w:pos="8306"/>
            </w:tabs>
          </w:pPr>
          <w:r>
            <w:fldChar w:fldCharType="begin"/>
          </w:r>
          <w:r>
            <w:instrText xml:space="preserve"> HYPERLINK \l _Toc20330_WPSOffice_Level2 </w:instrText>
          </w:r>
          <w:r>
            <w:fldChar w:fldCharType="separate"/>
          </w:r>
          <w:sdt>
            <w:sdtPr>
              <w:rPr>
                <w:rFonts w:ascii="Times New Roman" w:hAnsi="Times New Roman" w:eastAsia="宋体" w:cs="Times New Roman"/>
                <w:b/>
                <w:bCs/>
                <w:kern w:val="44"/>
                <w:sz w:val="44"/>
                <w:szCs w:val="44"/>
                <w:lang w:val="en-US" w:eastAsia="zh-CN" w:bidi="ar-SA"/>
              </w:rPr>
              <w:id w:val="147476519"/>
              <w:placeholder>
                <w:docPart w:val="{81d855d0-6b64-411a-a76a-a174d410acf8}"/>
              </w:placeholder>
            </w:sdtPr>
            <w:sdtEndPr>
              <w:rPr>
                <w:rFonts w:ascii="Times New Roman" w:hAnsi="Times New Roman" w:eastAsia="宋体" w:cs="Times New Roman"/>
                <w:b/>
                <w:bCs/>
                <w:kern w:val="44"/>
                <w:sz w:val="44"/>
                <w:szCs w:val="44"/>
                <w:lang w:val="en-US" w:eastAsia="zh-CN" w:bidi="ar-SA"/>
              </w:rPr>
            </w:sdtEndPr>
            <w:sdtContent>
              <w:r>
                <w:rPr>
                  <w:rFonts w:hint="eastAsia" w:ascii="仿宋_GB2312" w:hAnsi="宋体" w:eastAsia="仿宋_GB2312" w:cs="Times New Roman"/>
                </w:rPr>
                <w:t>（网格及设备更新(按实））</w:t>
              </w:r>
            </w:sdtContent>
          </w:sdt>
          <w:r>
            <w:tab/>
          </w:r>
          <w:bookmarkStart w:id="40" w:name="_Toc20330_WPSOffice_Level2Page"/>
          <w:r>
            <w:t>29</w:t>
          </w:r>
          <w:bookmarkEnd w:id="40"/>
          <w:r>
            <w:fldChar w:fldCharType="end"/>
          </w:r>
        </w:p>
        <w:p w14:paraId="174235A1">
          <w:pPr>
            <w:pStyle w:val="36"/>
            <w:tabs>
              <w:tab w:val="right" w:leader="dot" w:pos="8306"/>
            </w:tabs>
          </w:pPr>
          <w:r>
            <w:fldChar w:fldCharType="begin"/>
          </w:r>
          <w:r>
            <w:instrText xml:space="preserve"> HYPERLINK \l _Toc32131_WPSOffice_Level2 </w:instrText>
          </w:r>
          <w:r>
            <w:fldChar w:fldCharType="separate"/>
          </w:r>
          <w:sdt>
            <w:sdtPr>
              <w:rPr>
                <w:rFonts w:ascii="Times New Roman" w:hAnsi="Times New Roman" w:eastAsia="宋体" w:cs="Times New Roman"/>
                <w:b/>
                <w:bCs/>
                <w:kern w:val="44"/>
                <w:sz w:val="44"/>
                <w:szCs w:val="44"/>
                <w:lang w:val="en-US" w:eastAsia="zh-CN" w:bidi="ar-SA"/>
              </w:rPr>
              <w:id w:val="147462525"/>
              <w:placeholder>
                <w:docPart w:val="{5d76c435-409f-4cca-8f76-6fe25d2ecd03}"/>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一、项目概况</w:t>
              </w:r>
            </w:sdtContent>
          </w:sdt>
          <w:r>
            <w:tab/>
          </w:r>
          <w:bookmarkStart w:id="41" w:name="_Toc32131_WPSOffice_Level2Page"/>
          <w:r>
            <w:t>29</w:t>
          </w:r>
          <w:bookmarkEnd w:id="41"/>
          <w:r>
            <w:fldChar w:fldCharType="end"/>
          </w:r>
        </w:p>
        <w:p w14:paraId="67237DC0">
          <w:pPr>
            <w:pStyle w:val="36"/>
            <w:tabs>
              <w:tab w:val="right" w:leader="dot" w:pos="8306"/>
            </w:tabs>
          </w:pPr>
          <w:r>
            <w:fldChar w:fldCharType="begin"/>
          </w:r>
          <w:r>
            <w:instrText xml:space="preserve"> HYPERLINK \l _Toc23969_WPSOffice_Level2 </w:instrText>
          </w:r>
          <w:r>
            <w:fldChar w:fldCharType="separate"/>
          </w:r>
          <w:sdt>
            <w:sdtPr>
              <w:rPr>
                <w:rFonts w:ascii="Times New Roman" w:hAnsi="Times New Roman" w:eastAsia="宋体" w:cs="Times New Roman"/>
                <w:b/>
                <w:bCs/>
                <w:kern w:val="44"/>
                <w:sz w:val="44"/>
                <w:szCs w:val="44"/>
                <w:lang w:val="en-US" w:eastAsia="zh-CN" w:bidi="ar-SA"/>
              </w:rPr>
              <w:id w:val="147479228"/>
              <w:placeholder>
                <w:docPart w:val="{e02d90c8-0441-4d60-9612-cbebd31d8658}"/>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二、项目资金申报及使用情况</w:t>
              </w:r>
            </w:sdtContent>
          </w:sdt>
          <w:r>
            <w:tab/>
          </w:r>
          <w:bookmarkStart w:id="42" w:name="_Toc23969_WPSOffice_Level2Page"/>
          <w:r>
            <w:t>30</w:t>
          </w:r>
          <w:bookmarkEnd w:id="42"/>
          <w:r>
            <w:fldChar w:fldCharType="end"/>
          </w:r>
        </w:p>
        <w:p w14:paraId="43548993">
          <w:pPr>
            <w:pStyle w:val="36"/>
            <w:tabs>
              <w:tab w:val="right" w:leader="dot" w:pos="8306"/>
            </w:tabs>
          </w:pPr>
          <w:r>
            <w:fldChar w:fldCharType="begin"/>
          </w:r>
          <w:r>
            <w:instrText xml:space="preserve"> HYPERLINK \l _Toc32445_WPSOffice_Level2 </w:instrText>
          </w:r>
          <w:r>
            <w:fldChar w:fldCharType="separate"/>
          </w:r>
          <w:sdt>
            <w:sdtPr>
              <w:rPr>
                <w:rFonts w:ascii="Times New Roman" w:hAnsi="Times New Roman" w:eastAsia="宋体" w:cs="Times New Roman"/>
                <w:b/>
                <w:bCs/>
                <w:kern w:val="44"/>
                <w:sz w:val="44"/>
                <w:szCs w:val="44"/>
                <w:lang w:val="en-US" w:eastAsia="zh-CN" w:bidi="ar-SA"/>
              </w:rPr>
              <w:id w:val="147473548"/>
              <w:placeholder>
                <w:docPart w:val="{ce430339-2c02-40ac-8044-57488df5eb6b}"/>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三、项目实施及管理情况</w:t>
              </w:r>
            </w:sdtContent>
          </w:sdt>
          <w:r>
            <w:tab/>
          </w:r>
          <w:bookmarkStart w:id="43" w:name="_Toc32445_WPSOffice_Level2Page"/>
          <w:r>
            <w:t>31</w:t>
          </w:r>
          <w:bookmarkEnd w:id="43"/>
          <w:r>
            <w:fldChar w:fldCharType="end"/>
          </w:r>
        </w:p>
        <w:p w14:paraId="518810B9">
          <w:pPr>
            <w:pStyle w:val="36"/>
            <w:tabs>
              <w:tab w:val="right" w:leader="dot" w:pos="8306"/>
            </w:tabs>
          </w:pPr>
          <w:r>
            <w:fldChar w:fldCharType="begin"/>
          </w:r>
          <w:r>
            <w:instrText xml:space="preserve"> HYPERLINK \l _Toc5363_WPSOffice_Level2 </w:instrText>
          </w:r>
          <w:r>
            <w:fldChar w:fldCharType="separate"/>
          </w:r>
          <w:sdt>
            <w:sdtPr>
              <w:rPr>
                <w:rFonts w:ascii="Times New Roman" w:hAnsi="Times New Roman" w:eastAsia="宋体" w:cs="Times New Roman"/>
                <w:b/>
                <w:bCs/>
                <w:kern w:val="44"/>
                <w:sz w:val="44"/>
                <w:szCs w:val="44"/>
                <w:lang w:val="en-US" w:eastAsia="zh-CN" w:bidi="ar-SA"/>
              </w:rPr>
              <w:id w:val="147467909"/>
              <w:placeholder>
                <w:docPart w:val="{0bdaf6d6-fadd-45e1-8bb3-4a061b7bf698}"/>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四、项目绩效情况</w:t>
              </w:r>
            </w:sdtContent>
          </w:sdt>
          <w:r>
            <w:tab/>
          </w:r>
          <w:bookmarkStart w:id="44" w:name="_Toc5363_WPSOffice_Level2Page"/>
          <w:r>
            <w:t>32</w:t>
          </w:r>
          <w:bookmarkEnd w:id="44"/>
          <w:r>
            <w:fldChar w:fldCharType="end"/>
          </w:r>
        </w:p>
        <w:p w14:paraId="3AC035C2">
          <w:pPr>
            <w:pStyle w:val="36"/>
            <w:tabs>
              <w:tab w:val="right" w:leader="dot" w:pos="8306"/>
            </w:tabs>
          </w:pPr>
          <w:r>
            <w:fldChar w:fldCharType="begin"/>
          </w:r>
          <w:r>
            <w:instrText xml:space="preserve"> HYPERLINK \l _Toc27613_WPSOffice_Level2 </w:instrText>
          </w:r>
          <w:r>
            <w:fldChar w:fldCharType="separate"/>
          </w:r>
          <w:sdt>
            <w:sdtPr>
              <w:rPr>
                <w:rFonts w:ascii="Times New Roman" w:hAnsi="Times New Roman" w:eastAsia="宋体" w:cs="Times New Roman"/>
                <w:b/>
                <w:bCs/>
                <w:kern w:val="44"/>
                <w:sz w:val="44"/>
                <w:szCs w:val="44"/>
                <w:lang w:val="en-US" w:eastAsia="zh-CN" w:bidi="ar-SA"/>
              </w:rPr>
              <w:id w:val="147466797"/>
              <w:placeholder>
                <w:docPart w:val="{e5cebcfb-2182-413e-8f6b-b18860719299}"/>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五、评价结论及建议</w:t>
              </w:r>
            </w:sdtContent>
          </w:sdt>
          <w:r>
            <w:tab/>
          </w:r>
          <w:bookmarkStart w:id="45" w:name="_Toc27613_WPSOffice_Level2Page"/>
          <w:r>
            <w:t>32</w:t>
          </w:r>
          <w:bookmarkEnd w:id="45"/>
          <w:r>
            <w:fldChar w:fldCharType="end"/>
          </w:r>
        </w:p>
        <w:p w14:paraId="434AC150">
          <w:pPr>
            <w:pStyle w:val="35"/>
            <w:tabs>
              <w:tab w:val="right" w:leader="dot" w:pos="8306"/>
            </w:tabs>
          </w:pPr>
          <w:r>
            <w:rPr>
              <w:b/>
              <w:bCs/>
            </w:rPr>
            <w:fldChar w:fldCharType="begin"/>
          </w:r>
          <w:r>
            <w:instrText xml:space="preserve"> HYPERLINK \l _Toc2575_WPSOffice_Level1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71116"/>
              <w:placeholder>
                <w:docPart w:val="{edc849ab-3b0c-4841-b9fa-de06d246e362}"/>
              </w:placeholder>
            </w:sdtPr>
            <w:sdtEndPr>
              <w:rPr>
                <w:rFonts w:ascii="Times New Roman" w:hAnsi="Times New Roman" w:eastAsia="宋体" w:cs="Times New Roman"/>
                <w:b/>
                <w:bCs/>
                <w:kern w:val="44"/>
                <w:sz w:val="44"/>
                <w:szCs w:val="44"/>
                <w:lang w:val="en-US" w:eastAsia="zh-CN" w:bidi="ar-SA"/>
              </w:rPr>
            </w:sdtEndPr>
            <w:sdtContent>
              <w:r>
                <w:rPr>
                  <w:rFonts w:hint="eastAsia" w:ascii="方正小标宋简体" w:hAnsi="方正小标宋简体" w:eastAsia="方正小标宋简体" w:cs="方正小标宋简体"/>
                  <w:b/>
                  <w:bCs/>
                </w:rPr>
                <w:t>2022年专项预算项目支出绩效自评报告范本</w:t>
              </w:r>
            </w:sdtContent>
          </w:sdt>
          <w:r>
            <w:rPr>
              <w:b/>
              <w:bCs/>
            </w:rPr>
            <w:tab/>
          </w:r>
          <w:bookmarkStart w:id="46" w:name="_Toc2575_WPSOffice_Level1Page"/>
          <w:r>
            <w:rPr>
              <w:b/>
              <w:bCs/>
            </w:rPr>
            <w:t>32</w:t>
          </w:r>
          <w:bookmarkEnd w:id="46"/>
          <w:r>
            <w:rPr>
              <w:b/>
              <w:bCs/>
            </w:rPr>
            <w:fldChar w:fldCharType="end"/>
          </w:r>
        </w:p>
        <w:p w14:paraId="5E028F9D">
          <w:pPr>
            <w:pStyle w:val="36"/>
            <w:tabs>
              <w:tab w:val="right" w:leader="dot" w:pos="8306"/>
            </w:tabs>
          </w:pPr>
          <w:r>
            <w:fldChar w:fldCharType="begin"/>
          </w:r>
          <w:r>
            <w:instrText xml:space="preserve"> HYPERLINK \l _Toc18411_WPSOffice_Level2 </w:instrText>
          </w:r>
          <w:r>
            <w:fldChar w:fldCharType="separate"/>
          </w:r>
          <w:sdt>
            <w:sdtPr>
              <w:rPr>
                <w:rFonts w:ascii="Times New Roman" w:hAnsi="Times New Roman" w:eastAsia="宋体" w:cs="Times New Roman"/>
                <w:b/>
                <w:bCs/>
                <w:kern w:val="44"/>
                <w:sz w:val="44"/>
                <w:szCs w:val="44"/>
                <w:lang w:val="en-US" w:eastAsia="zh-CN" w:bidi="ar-SA"/>
              </w:rPr>
              <w:id w:val="147467066"/>
              <w:placeholder>
                <w:docPart w:val="{0c00f51f-6575-4025-b44d-7cf0476259f6}"/>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一、项目概况</w:t>
              </w:r>
            </w:sdtContent>
          </w:sdt>
          <w:r>
            <w:tab/>
          </w:r>
          <w:bookmarkStart w:id="47" w:name="_Toc18411_WPSOffice_Level2Page"/>
          <w:r>
            <w:t>33</w:t>
          </w:r>
          <w:bookmarkEnd w:id="47"/>
          <w:r>
            <w:fldChar w:fldCharType="end"/>
          </w:r>
        </w:p>
        <w:p w14:paraId="4D1DD7F9">
          <w:pPr>
            <w:pStyle w:val="36"/>
            <w:tabs>
              <w:tab w:val="right" w:leader="dot" w:pos="8306"/>
            </w:tabs>
          </w:pPr>
          <w:r>
            <w:fldChar w:fldCharType="begin"/>
          </w:r>
          <w:r>
            <w:instrText xml:space="preserve"> HYPERLINK \l _Toc18707_WPSOffice_Level2 </w:instrText>
          </w:r>
          <w:r>
            <w:fldChar w:fldCharType="separate"/>
          </w:r>
          <w:sdt>
            <w:sdtPr>
              <w:rPr>
                <w:rFonts w:ascii="Times New Roman" w:hAnsi="Times New Roman" w:eastAsia="宋体" w:cs="Times New Roman"/>
                <w:b/>
                <w:bCs/>
                <w:kern w:val="44"/>
                <w:sz w:val="44"/>
                <w:szCs w:val="44"/>
                <w:lang w:val="en-US" w:eastAsia="zh-CN" w:bidi="ar-SA"/>
              </w:rPr>
              <w:id w:val="147466081"/>
              <w:placeholder>
                <w:docPart w:val="{79755f55-e25c-4ab2-9923-26fb36ab1f9e}"/>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二、项目资金申报及使用情况</w:t>
              </w:r>
            </w:sdtContent>
          </w:sdt>
          <w:r>
            <w:tab/>
          </w:r>
          <w:bookmarkStart w:id="48" w:name="_Toc18707_WPSOffice_Level2Page"/>
          <w:r>
            <w:t>34</w:t>
          </w:r>
          <w:bookmarkEnd w:id="48"/>
          <w:r>
            <w:fldChar w:fldCharType="end"/>
          </w:r>
        </w:p>
        <w:p w14:paraId="3CCCBACB">
          <w:pPr>
            <w:pStyle w:val="36"/>
            <w:tabs>
              <w:tab w:val="right" w:leader="dot" w:pos="8306"/>
            </w:tabs>
          </w:pPr>
          <w:r>
            <w:fldChar w:fldCharType="begin"/>
          </w:r>
          <w:r>
            <w:instrText xml:space="preserve"> HYPERLINK \l _Toc7830_WPSOffice_Level2 </w:instrText>
          </w:r>
          <w:r>
            <w:fldChar w:fldCharType="separate"/>
          </w:r>
          <w:sdt>
            <w:sdtPr>
              <w:rPr>
                <w:rFonts w:ascii="Times New Roman" w:hAnsi="Times New Roman" w:eastAsia="宋体" w:cs="Times New Roman"/>
                <w:b/>
                <w:bCs/>
                <w:kern w:val="44"/>
                <w:sz w:val="44"/>
                <w:szCs w:val="44"/>
                <w:lang w:val="en-US" w:eastAsia="zh-CN" w:bidi="ar-SA"/>
              </w:rPr>
              <w:id w:val="147451303"/>
              <w:placeholder>
                <w:docPart w:val="{a5356897-a1b3-4885-8d29-73618ae5cbfc}"/>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三、项目实施及管理情况</w:t>
              </w:r>
            </w:sdtContent>
          </w:sdt>
          <w:r>
            <w:tab/>
          </w:r>
          <w:bookmarkStart w:id="49" w:name="_Toc7830_WPSOffice_Level2Page"/>
          <w:r>
            <w:t>34</w:t>
          </w:r>
          <w:bookmarkEnd w:id="49"/>
          <w:r>
            <w:fldChar w:fldCharType="end"/>
          </w:r>
        </w:p>
        <w:p w14:paraId="52316818">
          <w:pPr>
            <w:pStyle w:val="36"/>
            <w:tabs>
              <w:tab w:val="right" w:leader="dot" w:pos="8306"/>
            </w:tabs>
          </w:pPr>
          <w:r>
            <w:fldChar w:fldCharType="begin"/>
          </w:r>
          <w:r>
            <w:instrText xml:space="preserve"> HYPERLINK \l _Toc2121_WPSOffice_Level2 </w:instrText>
          </w:r>
          <w:r>
            <w:fldChar w:fldCharType="separate"/>
          </w:r>
          <w:sdt>
            <w:sdtPr>
              <w:rPr>
                <w:rFonts w:ascii="Times New Roman" w:hAnsi="Times New Roman" w:eastAsia="宋体" w:cs="Times New Roman"/>
                <w:b/>
                <w:bCs/>
                <w:kern w:val="44"/>
                <w:sz w:val="44"/>
                <w:szCs w:val="44"/>
                <w:lang w:val="en-US" w:eastAsia="zh-CN" w:bidi="ar-SA"/>
              </w:rPr>
              <w:id w:val="147474485"/>
              <w:placeholder>
                <w:docPart w:val="{384a04b1-4f96-4ed0-8c99-a2a415a9e6e3}"/>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四、项目绩效情况</w:t>
              </w:r>
            </w:sdtContent>
          </w:sdt>
          <w:r>
            <w:tab/>
          </w:r>
          <w:bookmarkStart w:id="50" w:name="_Toc2121_WPSOffice_Level2Page"/>
          <w:r>
            <w:t>35</w:t>
          </w:r>
          <w:bookmarkEnd w:id="50"/>
          <w:r>
            <w:fldChar w:fldCharType="end"/>
          </w:r>
        </w:p>
        <w:p w14:paraId="68F17305">
          <w:pPr>
            <w:pStyle w:val="36"/>
            <w:tabs>
              <w:tab w:val="right" w:leader="dot" w:pos="8306"/>
            </w:tabs>
          </w:pPr>
          <w:r>
            <w:fldChar w:fldCharType="begin"/>
          </w:r>
          <w:r>
            <w:instrText xml:space="preserve"> HYPERLINK \l _Toc27879_WPSOffice_Level2 </w:instrText>
          </w:r>
          <w:r>
            <w:fldChar w:fldCharType="separate"/>
          </w:r>
          <w:sdt>
            <w:sdtPr>
              <w:rPr>
                <w:rFonts w:ascii="Times New Roman" w:hAnsi="Times New Roman" w:eastAsia="宋体" w:cs="Times New Roman"/>
                <w:b/>
                <w:bCs/>
                <w:kern w:val="44"/>
                <w:sz w:val="44"/>
                <w:szCs w:val="44"/>
                <w:lang w:val="en-US" w:eastAsia="zh-CN" w:bidi="ar-SA"/>
              </w:rPr>
              <w:id w:val="147478455"/>
              <w:placeholder>
                <w:docPart w:val="{7d6cf38f-9c06-45c7-aae3-71bdeccc88db}"/>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宋体" w:eastAsia="黑体" w:cs="Times New Roman"/>
                </w:rPr>
                <w:t>五、评价结论及建议</w:t>
              </w:r>
            </w:sdtContent>
          </w:sdt>
          <w:r>
            <w:tab/>
          </w:r>
          <w:bookmarkStart w:id="51" w:name="_Toc27879_WPSOffice_Level2Page"/>
          <w:r>
            <w:t>35</w:t>
          </w:r>
          <w:bookmarkEnd w:id="51"/>
          <w:r>
            <w:fldChar w:fldCharType="end"/>
          </w:r>
        </w:p>
        <w:p w14:paraId="14B03806">
          <w:pPr>
            <w:pStyle w:val="35"/>
            <w:tabs>
              <w:tab w:val="right" w:leader="dot" w:pos="8306"/>
            </w:tabs>
          </w:pPr>
          <w:r>
            <w:rPr>
              <w:b/>
              <w:bCs/>
            </w:rPr>
            <w:fldChar w:fldCharType="begin"/>
          </w:r>
          <w:r>
            <w:instrText xml:space="preserve"> HYPERLINK \l _Toc4986_WPSOffice_Level1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1567"/>
              <w:placeholder>
                <w:docPart w:val="{83239d0b-7c42-4cd4-9576-299bf7063f3f}"/>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第五部分</w:t>
              </w:r>
              <w:r>
                <w:rPr>
                  <w:rFonts w:ascii="黑体" w:hAnsi="黑体" w:eastAsia="黑体" w:cs="Times New Roman"/>
                  <w:b/>
                  <w:bCs/>
                </w:rPr>
                <w:t xml:space="preserve"> </w:t>
              </w:r>
              <w:r>
                <w:rPr>
                  <w:rFonts w:hint="eastAsia" w:ascii="黑体" w:hAnsi="黑体" w:eastAsia="黑体" w:cs="Times New Roman"/>
                  <w:b/>
                  <w:bCs/>
                </w:rPr>
                <w:t>附表</w:t>
              </w:r>
            </w:sdtContent>
          </w:sdt>
          <w:r>
            <w:rPr>
              <w:b/>
              <w:bCs/>
            </w:rPr>
            <w:tab/>
          </w:r>
          <w:bookmarkStart w:id="52" w:name="_Toc4986_WPSOffice_Level1Page"/>
          <w:r>
            <w:rPr>
              <w:b/>
              <w:bCs/>
            </w:rPr>
            <w:t>36</w:t>
          </w:r>
          <w:bookmarkEnd w:id="52"/>
          <w:r>
            <w:rPr>
              <w:b/>
              <w:bCs/>
            </w:rPr>
            <w:fldChar w:fldCharType="end"/>
          </w:r>
        </w:p>
        <w:p w14:paraId="48E809AC">
          <w:pPr>
            <w:pStyle w:val="36"/>
            <w:tabs>
              <w:tab w:val="right" w:leader="dot" w:pos="8306"/>
            </w:tabs>
          </w:pPr>
          <w:r>
            <w:fldChar w:fldCharType="begin"/>
          </w:r>
          <w:r>
            <w:instrText xml:space="preserve"> HYPERLINK \l _Toc30870_WPSOffice_Level2 </w:instrText>
          </w:r>
          <w:r>
            <w:fldChar w:fldCharType="separate"/>
          </w:r>
          <w:sdt>
            <w:sdtPr>
              <w:rPr>
                <w:rFonts w:ascii="Times New Roman" w:hAnsi="Times New Roman" w:eastAsia="宋体" w:cs="Times New Roman"/>
                <w:b/>
                <w:bCs/>
                <w:kern w:val="44"/>
                <w:sz w:val="44"/>
                <w:szCs w:val="44"/>
                <w:lang w:val="en-US" w:eastAsia="zh-CN" w:bidi="ar-SA"/>
              </w:rPr>
              <w:id w:val="147453902"/>
              <w:placeholder>
                <w:docPart w:val="{47608dc4-a316-4080-b0cf-6326b925cb5c}"/>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一、收入支出决算总表</w:t>
              </w:r>
            </w:sdtContent>
          </w:sdt>
          <w:r>
            <w:tab/>
          </w:r>
          <w:bookmarkStart w:id="53" w:name="_Toc30870_WPSOffice_Level2Page"/>
          <w:r>
            <w:t>37</w:t>
          </w:r>
          <w:bookmarkEnd w:id="53"/>
          <w:r>
            <w:fldChar w:fldCharType="end"/>
          </w:r>
        </w:p>
        <w:p w14:paraId="1CD80B64">
          <w:pPr>
            <w:pStyle w:val="36"/>
            <w:tabs>
              <w:tab w:val="right" w:leader="dot" w:pos="8306"/>
            </w:tabs>
          </w:pPr>
          <w:r>
            <w:fldChar w:fldCharType="begin"/>
          </w:r>
          <w:r>
            <w:instrText xml:space="preserve"> HYPERLINK \l _Toc3298_WPSOffice_Level2 </w:instrText>
          </w:r>
          <w:r>
            <w:fldChar w:fldCharType="separate"/>
          </w:r>
          <w:sdt>
            <w:sdtPr>
              <w:rPr>
                <w:rFonts w:ascii="Times New Roman" w:hAnsi="Times New Roman" w:eastAsia="宋体" w:cs="Times New Roman"/>
                <w:b/>
                <w:bCs/>
                <w:kern w:val="44"/>
                <w:sz w:val="44"/>
                <w:szCs w:val="44"/>
                <w:lang w:val="en-US" w:eastAsia="zh-CN" w:bidi="ar-SA"/>
              </w:rPr>
              <w:id w:val="147462080"/>
              <w:placeholder>
                <w:docPart w:val="{6fe7e5b1-d4aa-4c00-8ede-6c9455247808}"/>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二、收入决算表</w:t>
              </w:r>
            </w:sdtContent>
          </w:sdt>
          <w:r>
            <w:tab/>
          </w:r>
          <w:bookmarkStart w:id="54" w:name="_Toc3298_WPSOffice_Level2Page"/>
          <w:r>
            <w:t>37</w:t>
          </w:r>
          <w:bookmarkEnd w:id="54"/>
          <w:r>
            <w:fldChar w:fldCharType="end"/>
          </w:r>
        </w:p>
        <w:p w14:paraId="084B8232">
          <w:pPr>
            <w:pStyle w:val="36"/>
            <w:tabs>
              <w:tab w:val="right" w:leader="dot" w:pos="8306"/>
            </w:tabs>
          </w:pPr>
          <w:r>
            <w:fldChar w:fldCharType="begin"/>
          </w:r>
          <w:r>
            <w:instrText xml:space="preserve"> HYPERLINK \l _Toc15912_WPSOffice_Level2 </w:instrText>
          </w:r>
          <w:r>
            <w:fldChar w:fldCharType="separate"/>
          </w:r>
          <w:sdt>
            <w:sdtPr>
              <w:rPr>
                <w:rFonts w:ascii="Times New Roman" w:hAnsi="Times New Roman" w:eastAsia="宋体" w:cs="Times New Roman"/>
                <w:b/>
                <w:bCs/>
                <w:kern w:val="44"/>
                <w:sz w:val="44"/>
                <w:szCs w:val="44"/>
                <w:lang w:val="en-US" w:eastAsia="zh-CN" w:bidi="ar-SA"/>
              </w:rPr>
              <w:id w:val="147477978"/>
              <w:placeholder>
                <w:docPart w:val="{2f88a057-b1ae-42f8-a0cf-5f5a4e36804d}"/>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三、支出决算表</w:t>
              </w:r>
            </w:sdtContent>
          </w:sdt>
          <w:r>
            <w:tab/>
          </w:r>
          <w:bookmarkStart w:id="55" w:name="_Toc15912_WPSOffice_Level2Page"/>
          <w:r>
            <w:t>37</w:t>
          </w:r>
          <w:bookmarkEnd w:id="55"/>
          <w:r>
            <w:fldChar w:fldCharType="end"/>
          </w:r>
        </w:p>
        <w:p w14:paraId="44AE4FFD">
          <w:pPr>
            <w:pStyle w:val="36"/>
            <w:tabs>
              <w:tab w:val="right" w:leader="dot" w:pos="8306"/>
            </w:tabs>
          </w:pPr>
          <w:r>
            <w:fldChar w:fldCharType="begin"/>
          </w:r>
          <w:r>
            <w:instrText xml:space="preserve"> HYPERLINK \l _Toc25415_WPSOffice_Level2 </w:instrText>
          </w:r>
          <w:r>
            <w:fldChar w:fldCharType="separate"/>
          </w:r>
          <w:sdt>
            <w:sdtPr>
              <w:rPr>
                <w:rFonts w:ascii="Times New Roman" w:hAnsi="Times New Roman" w:eastAsia="宋体" w:cs="Times New Roman"/>
                <w:b/>
                <w:bCs/>
                <w:kern w:val="44"/>
                <w:sz w:val="44"/>
                <w:szCs w:val="44"/>
                <w:lang w:val="en-US" w:eastAsia="zh-CN" w:bidi="ar-SA"/>
              </w:rPr>
              <w:id w:val="147468490"/>
              <w:placeholder>
                <w:docPart w:val="{a16ebfc3-40a5-4078-9deb-127f7c2f420c}"/>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四、财政拨款收入支出决算总表</w:t>
              </w:r>
            </w:sdtContent>
          </w:sdt>
          <w:r>
            <w:tab/>
          </w:r>
          <w:bookmarkStart w:id="56" w:name="_Toc25415_WPSOffice_Level2Page"/>
          <w:r>
            <w:t>37</w:t>
          </w:r>
          <w:bookmarkEnd w:id="56"/>
          <w:r>
            <w:fldChar w:fldCharType="end"/>
          </w:r>
        </w:p>
        <w:p w14:paraId="3C0580D5">
          <w:pPr>
            <w:pStyle w:val="36"/>
            <w:tabs>
              <w:tab w:val="right" w:leader="dot" w:pos="8306"/>
            </w:tabs>
          </w:pPr>
          <w:r>
            <w:fldChar w:fldCharType="begin"/>
          </w:r>
          <w:r>
            <w:instrText xml:space="preserve"> HYPERLINK \l _Toc32454_WPSOffice_Level2 </w:instrText>
          </w:r>
          <w:r>
            <w:fldChar w:fldCharType="separate"/>
          </w:r>
          <w:sdt>
            <w:sdtPr>
              <w:rPr>
                <w:rFonts w:ascii="Times New Roman" w:hAnsi="Times New Roman" w:eastAsia="宋体" w:cs="Times New Roman"/>
                <w:b/>
                <w:bCs/>
                <w:kern w:val="44"/>
                <w:sz w:val="44"/>
                <w:szCs w:val="44"/>
                <w:lang w:val="en-US" w:eastAsia="zh-CN" w:bidi="ar-SA"/>
              </w:rPr>
              <w:id w:val="147477263"/>
              <w:placeholder>
                <w:docPart w:val="{730febca-45b3-42fa-a482-dd9d14bb0512}"/>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五、财政拨款支出决算明细表</w:t>
              </w:r>
            </w:sdtContent>
          </w:sdt>
          <w:r>
            <w:tab/>
          </w:r>
          <w:bookmarkStart w:id="57" w:name="_Toc32454_WPSOffice_Level2Page"/>
          <w:r>
            <w:t>37</w:t>
          </w:r>
          <w:bookmarkEnd w:id="57"/>
          <w:r>
            <w:fldChar w:fldCharType="end"/>
          </w:r>
        </w:p>
        <w:p w14:paraId="7208A7ED">
          <w:pPr>
            <w:pStyle w:val="36"/>
            <w:tabs>
              <w:tab w:val="right" w:leader="dot" w:pos="8306"/>
            </w:tabs>
          </w:pPr>
          <w:r>
            <w:fldChar w:fldCharType="begin"/>
          </w:r>
          <w:r>
            <w:instrText xml:space="preserve"> HYPERLINK \l _Toc10920_WPSOffice_Level2 </w:instrText>
          </w:r>
          <w:r>
            <w:fldChar w:fldCharType="separate"/>
          </w:r>
          <w:sdt>
            <w:sdtPr>
              <w:rPr>
                <w:rFonts w:ascii="Times New Roman" w:hAnsi="Times New Roman" w:eastAsia="宋体" w:cs="Times New Roman"/>
                <w:b/>
                <w:bCs/>
                <w:kern w:val="44"/>
                <w:sz w:val="44"/>
                <w:szCs w:val="44"/>
                <w:lang w:val="en-US" w:eastAsia="zh-CN" w:bidi="ar-SA"/>
              </w:rPr>
              <w:id w:val="147470994"/>
              <w:placeholder>
                <w:docPart w:val="{3c5496bc-64b0-4b96-a72e-ac1c0dbd71ec}"/>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六、一般公共预算财政拨款支出决算表</w:t>
              </w:r>
            </w:sdtContent>
          </w:sdt>
          <w:r>
            <w:tab/>
          </w:r>
          <w:bookmarkStart w:id="58" w:name="_Toc10920_WPSOffice_Level2Page"/>
          <w:r>
            <w:t>37</w:t>
          </w:r>
          <w:bookmarkEnd w:id="58"/>
          <w:r>
            <w:fldChar w:fldCharType="end"/>
          </w:r>
        </w:p>
        <w:p w14:paraId="34D5D5BF">
          <w:pPr>
            <w:pStyle w:val="36"/>
            <w:tabs>
              <w:tab w:val="right" w:leader="dot" w:pos="8306"/>
            </w:tabs>
          </w:pPr>
          <w:r>
            <w:fldChar w:fldCharType="begin"/>
          </w:r>
          <w:r>
            <w:instrText xml:space="preserve"> HYPERLINK \l _Toc3861_WPSOffice_Level2 </w:instrText>
          </w:r>
          <w:r>
            <w:fldChar w:fldCharType="separate"/>
          </w:r>
          <w:sdt>
            <w:sdtPr>
              <w:rPr>
                <w:rFonts w:ascii="Times New Roman" w:hAnsi="Times New Roman" w:eastAsia="宋体" w:cs="Times New Roman"/>
                <w:b/>
                <w:bCs/>
                <w:kern w:val="44"/>
                <w:sz w:val="44"/>
                <w:szCs w:val="44"/>
                <w:lang w:val="en-US" w:eastAsia="zh-CN" w:bidi="ar-SA"/>
              </w:rPr>
              <w:id w:val="147464804"/>
              <w:placeholder>
                <w:docPart w:val="{74e21c6c-c646-494b-bfce-dd399a94c0dd}"/>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七、一般公共预算财政拨款支出决算明细表</w:t>
              </w:r>
            </w:sdtContent>
          </w:sdt>
          <w:r>
            <w:tab/>
          </w:r>
          <w:bookmarkStart w:id="59" w:name="_Toc3861_WPSOffice_Level2Page"/>
          <w:r>
            <w:t>37</w:t>
          </w:r>
          <w:bookmarkEnd w:id="59"/>
          <w:r>
            <w:fldChar w:fldCharType="end"/>
          </w:r>
        </w:p>
        <w:p w14:paraId="3F9ED45F">
          <w:pPr>
            <w:pStyle w:val="36"/>
            <w:tabs>
              <w:tab w:val="right" w:leader="dot" w:pos="8306"/>
            </w:tabs>
          </w:pPr>
          <w:r>
            <w:fldChar w:fldCharType="begin"/>
          </w:r>
          <w:r>
            <w:instrText xml:space="preserve"> HYPERLINK \l _Toc16388_WPSOffice_Level2 </w:instrText>
          </w:r>
          <w:r>
            <w:fldChar w:fldCharType="separate"/>
          </w:r>
          <w:sdt>
            <w:sdtPr>
              <w:rPr>
                <w:rFonts w:ascii="Times New Roman" w:hAnsi="Times New Roman" w:eastAsia="宋体" w:cs="Times New Roman"/>
                <w:b/>
                <w:bCs/>
                <w:kern w:val="44"/>
                <w:sz w:val="44"/>
                <w:szCs w:val="44"/>
                <w:lang w:val="en-US" w:eastAsia="zh-CN" w:bidi="ar-SA"/>
              </w:rPr>
              <w:id w:val="147469297"/>
              <w:placeholder>
                <w:docPart w:val="{2dda4628-3a4e-4279-83a0-9095e5a7478b}"/>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八、一般公共预算财政拨款基本支出决算表</w:t>
              </w:r>
            </w:sdtContent>
          </w:sdt>
          <w:r>
            <w:tab/>
          </w:r>
          <w:bookmarkStart w:id="60" w:name="_Toc16388_WPSOffice_Level2Page"/>
          <w:r>
            <w:t>37</w:t>
          </w:r>
          <w:bookmarkEnd w:id="60"/>
          <w:r>
            <w:fldChar w:fldCharType="end"/>
          </w:r>
        </w:p>
        <w:p w14:paraId="72F558C5">
          <w:pPr>
            <w:pStyle w:val="36"/>
            <w:tabs>
              <w:tab w:val="right" w:leader="dot" w:pos="8306"/>
            </w:tabs>
          </w:pPr>
          <w:r>
            <w:fldChar w:fldCharType="begin"/>
          </w:r>
          <w:r>
            <w:instrText xml:space="preserve"> HYPERLINK \l _Toc3905_WPSOffice_Level2 </w:instrText>
          </w:r>
          <w:r>
            <w:fldChar w:fldCharType="separate"/>
          </w:r>
          <w:sdt>
            <w:sdtPr>
              <w:rPr>
                <w:rFonts w:ascii="Times New Roman" w:hAnsi="Times New Roman" w:eastAsia="宋体" w:cs="Times New Roman"/>
                <w:b/>
                <w:bCs/>
                <w:kern w:val="44"/>
                <w:sz w:val="44"/>
                <w:szCs w:val="44"/>
                <w:lang w:val="en-US" w:eastAsia="zh-CN" w:bidi="ar-SA"/>
              </w:rPr>
              <w:id w:val="147453969"/>
              <w:placeholder>
                <w:docPart w:val="{659f0ded-3242-4579-a868-3c3b3eb78740}"/>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九、一般公共预算财政拨款项目支出决算表</w:t>
              </w:r>
            </w:sdtContent>
          </w:sdt>
          <w:r>
            <w:tab/>
          </w:r>
          <w:bookmarkStart w:id="61" w:name="_Toc3905_WPSOffice_Level2Page"/>
          <w:r>
            <w:t>37</w:t>
          </w:r>
          <w:bookmarkEnd w:id="61"/>
          <w:r>
            <w:fldChar w:fldCharType="end"/>
          </w:r>
        </w:p>
        <w:p w14:paraId="09D1F108">
          <w:pPr>
            <w:pStyle w:val="36"/>
            <w:tabs>
              <w:tab w:val="right" w:leader="dot" w:pos="8306"/>
            </w:tabs>
          </w:pPr>
          <w:r>
            <w:fldChar w:fldCharType="begin"/>
          </w:r>
          <w:r>
            <w:instrText xml:space="preserve"> HYPERLINK \l _Toc17758_WPSOffice_Level2 </w:instrText>
          </w:r>
          <w:r>
            <w:fldChar w:fldCharType="separate"/>
          </w:r>
          <w:sdt>
            <w:sdtPr>
              <w:rPr>
                <w:rFonts w:ascii="Times New Roman" w:hAnsi="Times New Roman" w:eastAsia="宋体" w:cs="Times New Roman"/>
                <w:b/>
                <w:bCs/>
                <w:kern w:val="44"/>
                <w:sz w:val="44"/>
                <w:szCs w:val="44"/>
                <w:lang w:val="en-US" w:eastAsia="zh-CN" w:bidi="ar-SA"/>
              </w:rPr>
              <w:id w:val="147457512"/>
              <w:placeholder>
                <w:docPart w:val="{ed1e638a-150a-48a7-937b-b6e06942ef1a}"/>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十、一般公共预算财政拨款“三公”经费支出决算表</w:t>
              </w:r>
            </w:sdtContent>
          </w:sdt>
          <w:r>
            <w:tab/>
          </w:r>
          <w:bookmarkStart w:id="62" w:name="_Toc17758_WPSOffice_Level2Page"/>
          <w:r>
            <w:t>37</w:t>
          </w:r>
          <w:bookmarkEnd w:id="62"/>
          <w:r>
            <w:fldChar w:fldCharType="end"/>
          </w:r>
        </w:p>
        <w:p w14:paraId="797FDA8F">
          <w:pPr>
            <w:pStyle w:val="36"/>
            <w:tabs>
              <w:tab w:val="right" w:leader="dot" w:pos="8306"/>
            </w:tabs>
          </w:pPr>
          <w:r>
            <w:fldChar w:fldCharType="begin"/>
          </w:r>
          <w:r>
            <w:instrText xml:space="preserve"> HYPERLINK \l _Toc6589_WPSOffice_Level2 </w:instrText>
          </w:r>
          <w:r>
            <w:fldChar w:fldCharType="separate"/>
          </w:r>
          <w:sdt>
            <w:sdtPr>
              <w:rPr>
                <w:rFonts w:ascii="Times New Roman" w:hAnsi="Times New Roman" w:eastAsia="宋体" w:cs="Times New Roman"/>
                <w:b/>
                <w:bCs/>
                <w:kern w:val="44"/>
                <w:sz w:val="44"/>
                <w:szCs w:val="44"/>
                <w:lang w:val="en-US" w:eastAsia="zh-CN" w:bidi="ar-SA"/>
              </w:rPr>
              <w:id w:val="147472394"/>
              <w:placeholder>
                <w:docPart w:val="{07e7e833-a5a0-4212-9ca5-e671d9bfc238}"/>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十一、政府性基金预算财政拨款收入支出决算表</w:t>
              </w:r>
            </w:sdtContent>
          </w:sdt>
          <w:r>
            <w:tab/>
          </w:r>
          <w:bookmarkStart w:id="63" w:name="_Toc6589_WPSOffice_Level2Page"/>
          <w:r>
            <w:t>37</w:t>
          </w:r>
          <w:bookmarkEnd w:id="63"/>
          <w:r>
            <w:fldChar w:fldCharType="end"/>
          </w:r>
        </w:p>
        <w:p w14:paraId="788A2413">
          <w:pPr>
            <w:pStyle w:val="36"/>
            <w:tabs>
              <w:tab w:val="right" w:leader="dot" w:pos="8306"/>
            </w:tabs>
          </w:pPr>
          <w:r>
            <w:fldChar w:fldCharType="begin"/>
          </w:r>
          <w:r>
            <w:instrText xml:space="preserve"> HYPERLINK \l _Toc20970_WPSOffice_Level2 </w:instrText>
          </w:r>
          <w:r>
            <w:fldChar w:fldCharType="separate"/>
          </w:r>
          <w:sdt>
            <w:sdtPr>
              <w:rPr>
                <w:rFonts w:ascii="Times New Roman" w:hAnsi="Times New Roman" w:eastAsia="宋体" w:cs="Times New Roman"/>
                <w:b/>
                <w:bCs/>
                <w:kern w:val="44"/>
                <w:sz w:val="44"/>
                <w:szCs w:val="44"/>
                <w:lang w:val="en-US" w:eastAsia="zh-CN" w:bidi="ar-SA"/>
              </w:rPr>
              <w:id w:val="147476416"/>
              <w:placeholder>
                <w:docPart w:val="{590d3349-989b-4ea7-9852-30ab5f3ddac9}"/>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十二、政府性基金预算财政拨款“三公”经费支出决算表</w:t>
              </w:r>
            </w:sdtContent>
          </w:sdt>
          <w:r>
            <w:tab/>
          </w:r>
          <w:bookmarkStart w:id="64" w:name="_Toc20970_WPSOffice_Level2Page"/>
          <w:r>
            <w:t>37</w:t>
          </w:r>
          <w:bookmarkEnd w:id="64"/>
          <w:r>
            <w:fldChar w:fldCharType="end"/>
          </w:r>
        </w:p>
        <w:p w14:paraId="6DD1B8B6">
          <w:pPr>
            <w:pStyle w:val="36"/>
            <w:tabs>
              <w:tab w:val="right" w:leader="dot" w:pos="8306"/>
            </w:tabs>
          </w:pPr>
          <w:r>
            <w:fldChar w:fldCharType="begin"/>
          </w:r>
          <w:r>
            <w:instrText xml:space="preserve"> HYPERLINK \l _Toc32054_WPSOffice_Level2 </w:instrText>
          </w:r>
          <w:r>
            <w:fldChar w:fldCharType="separate"/>
          </w:r>
          <w:sdt>
            <w:sdtPr>
              <w:rPr>
                <w:rFonts w:ascii="Times New Roman" w:hAnsi="Times New Roman" w:eastAsia="宋体" w:cs="Times New Roman"/>
                <w:b/>
                <w:bCs/>
                <w:kern w:val="44"/>
                <w:sz w:val="44"/>
                <w:szCs w:val="44"/>
                <w:lang w:val="en-US" w:eastAsia="zh-CN" w:bidi="ar-SA"/>
              </w:rPr>
              <w:id w:val="147483422"/>
              <w:placeholder>
                <w:docPart w:val="{37b6efcc-8792-456c-8ad1-d4781723f4d1}"/>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imes New Roman"/>
                </w:rPr>
                <w:t>十三、国有资本经营预算支出决算表</w:t>
              </w:r>
            </w:sdtContent>
          </w:sdt>
          <w:r>
            <w:tab/>
          </w:r>
          <w:bookmarkStart w:id="65" w:name="_Toc32054_WPSOffice_Level2Page"/>
          <w:r>
            <w:t>37</w:t>
          </w:r>
          <w:bookmarkEnd w:id="65"/>
          <w:r>
            <w:fldChar w:fldCharType="end"/>
          </w:r>
          <w:bookmarkEnd w:id="12"/>
        </w:p>
      </w:sdtContent>
    </w:sdt>
    <w:p w14:paraId="66870D26">
      <w:pPr>
        <w:pStyle w:val="3"/>
        <w:rPr>
          <w:rFonts w:ascii="黑体" w:hAnsi="黑体" w:eastAsia="黑体"/>
          <w:b w:val="0"/>
        </w:rPr>
      </w:pPr>
    </w:p>
    <w:p w14:paraId="7E34738F">
      <w:pPr>
        <w:rPr>
          <w:rFonts w:ascii="黑体" w:hAnsi="黑体" w:eastAsia="黑体"/>
        </w:rPr>
      </w:pPr>
    </w:p>
    <w:p w14:paraId="371B5819">
      <w:pPr>
        <w:rPr>
          <w:rFonts w:ascii="黑体" w:hAnsi="黑体" w:eastAsia="黑体"/>
        </w:rPr>
      </w:pPr>
    </w:p>
    <w:p w14:paraId="460BA053">
      <w:pPr>
        <w:rPr>
          <w:rFonts w:ascii="黑体" w:hAnsi="黑体" w:eastAsia="黑体"/>
        </w:rPr>
      </w:pPr>
    </w:p>
    <w:p w14:paraId="66E384B9">
      <w:pPr>
        <w:rPr>
          <w:rFonts w:ascii="黑体" w:hAnsi="黑体" w:eastAsia="黑体"/>
        </w:rPr>
      </w:pPr>
    </w:p>
    <w:p w14:paraId="0ED07F13">
      <w:pPr>
        <w:rPr>
          <w:rFonts w:ascii="黑体" w:hAnsi="黑体" w:eastAsia="黑体"/>
        </w:rPr>
      </w:pPr>
    </w:p>
    <w:p w14:paraId="16596585">
      <w:pPr>
        <w:rPr>
          <w:rFonts w:ascii="黑体" w:hAnsi="黑体" w:eastAsia="黑体"/>
        </w:rPr>
      </w:pPr>
    </w:p>
    <w:p w14:paraId="550926C4">
      <w:pPr>
        <w:rPr>
          <w:rFonts w:ascii="黑体" w:hAnsi="黑体" w:eastAsia="黑体"/>
        </w:rPr>
      </w:pPr>
    </w:p>
    <w:p w14:paraId="00779FAB">
      <w:pPr>
        <w:rPr>
          <w:rFonts w:ascii="黑体" w:hAnsi="黑体" w:eastAsia="黑体"/>
        </w:rPr>
      </w:pPr>
    </w:p>
    <w:p w14:paraId="2B7CA33C">
      <w:pPr>
        <w:rPr>
          <w:rFonts w:ascii="黑体" w:hAnsi="黑体" w:eastAsia="黑体"/>
        </w:rPr>
      </w:pPr>
    </w:p>
    <w:p w14:paraId="34358D82">
      <w:pPr>
        <w:rPr>
          <w:rFonts w:ascii="黑体" w:hAnsi="黑体" w:eastAsia="黑体"/>
        </w:rPr>
      </w:pPr>
    </w:p>
    <w:p w14:paraId="2741A1BF">
      <w:pPr>
        <w:rPr>
          <w:rFonts w:ascii="黑体" w:hAnsi="黑体" w:eastAsia="黑体"/>
        </w:rPr>
      </w:pPr>
    </w:p>
    <w:p w14:paraId="24556C14">
      <w:pPr>
        <w:rPr>
          <w:rFonts w:ascii="黑体" w:hAnsi="黑体" w:eastAsia="黑体"/>
        </w:rPr>
      </w:pPr>
    </w:p>
    <w:p w14:paraId="13809F11">
      <w:pPr>
        <w:rPr>
          <w:rFonts w:ascii="黑体" w:hAnsi="黑体" w:eastAsia="黑体"/>
        </w:rPr>
      </w:pPr>
    </w:p>
    <w:p w14:paraId="24DB9C6E">
      <w:pPr>
        <w:rPr>
          <w:rFonts w:hint="eastAsia"/>
        </w:rPr>
      </w:pPr>
    </w:p>
    <w:p w14:paraId="1E699D30">
      <w:pPr>
        <w:pStyle w:val="3"/>
        <w:jc w:val="center"/>
        <w:rPr>
          <w:rStyle w:val="18"/>
          <w:rFonts w:ascii="黑体" w:hAnsi="黑体" w:eastAsia="黑体"/>
          <w:b/>
          <w:bCs w:val="0"/>
        </w:rPr>
      </w:pPr>
      <w:bookmarkStart w:id="66" w:name="_Toc30928_WPSOffice_Level1"/>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rPr>
        <w:t>部门概况</w:t>
      </w:r>
      <w:bookmarkEnd w:id="66"/>
    </w:p>
    <w:p w14:paraId="5F278E43">
      <w:pPr>
        <w:widowControl/>
        <w:jc w:val="left"/>
        <w:rPr>
          <w:rFonts w:ascii="黑体" w:eastAsia="黑体"/>
          <w:color w:val="000000"/>
          <w:sz w:val="32"/>
          <w:szCs w:val="32"/>
        </w:rPr>
      </w:pPr>
    </w:p>
    <w:p w14:paraId="3EDF16A5">
      <w:pPr>
        <w:pStyle w:val="4"/>
        <w:rPr>
          <w:rStyle w:val="19"/>
          <w:rFonts w:ascii="仿宋" w:hAnsi="仿宋" w:eastAsia="仿宋"/>
          <w:b w:val="0"/>
          <w:bCs w:val="0"/>
        </w:rPr>
      </w:pPr>
      <w:bookmarkStart w:id="67" w:name="_Toc15377197"/>
      <w:bookmarkStart w:id="68" w:name="_Toc15396600"/>
      <w:bookmarkStart w:id="69" w:name="_Toc24053_WPSOffice_Level2"/>
      <w:r>
        <w:rPr>
          <w:rFonts w:hint="eastAsia" w:ascii="黑体" w:hAnsi="黑体" w:eastAsia="黑体"/>
          <w:b w:val="0"/>
          <w:color w:val="000000"/>
        </w:rPr>
        <w:t>一、基</w:t>
      </w:r>
      <w:r>
        <w:rPr>
          <w:rStyle w:val="19"/>
          <w:rFonts w:hint="eastAsia" w:ascii="黑体" w:hAnsi="黑体" w:eastAsia="黑体"/>
          <w:b w:val="0"/>
          <w:bCs w:val="0"/>
        </w:rPr>
        <w:t>本职能及主要工作</w:t>
      </w:r>
      <w:bookmarkEnd w:id="67"/>
      <w:bookmarkEnd w:id="68"/>
      <w:bookmarkEnd w:id="69"/>
    </w:p>
    <w:p w14:paraId="65248A4C">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70" w:name="_Toc15377198"/>
      <w:bookmarkStart w:id="71" w:name="_Toc15378445"/>
      <w:r>
        <w:rPr>
          <w:rFonts w:hint="eastAsia" w:ascii="仿宋" w:hAnsi="仿宋" w:eastAsia="仿宋"/>
          <w:bCs/>
          <w:color w:val="000000"/>
          <w:sz w:val="32"/>
          <w:szCs w:val="32"/>
        </w:rPr>
        <w:t>（一）主要职能。</w:t>
      </w:r>
      <w:bookmarkEnd w:id="70"/>
      <w:bookmarkEnd w:id="71"/>
    </w:p>
    <w:p w14:paraId="2261E0A2">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深入贯彻党的路线方针政策和决策部署，统一政法各部门思想和行动，坚持党对政法工作的绝对领导，坚决维护党中央权威和集中统一领导。</w:t>
      </w:r>
    </w:p>
    <w:p w14:paraId="412F7871">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深入贯彻党中央决定和省委、市委、县委决策，对政法工作研究提出全局性部署，推进平安峨边、法治峨边建设，加强过硬政法队伍建设，深化职能化建设，坚决维护国家政治安全、确保社会大局稳定、促进社会公平正义、保障人民安居乐业。</w:t>
      </w:r>
    </w:p>
    <w:p w14:paraId="2C52A797">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rPr>
        <w:t>了解掌握和分析研判政法工作情况动态，分析全县社会稳定形势，创新完善多部门参与综治维稳工作机制，构建矛盾纠纷多元化解体系和机制，协调推进预防、化解影响稳定的社会矛盾和风险，协调应对和处置重大突发事件，统筹推进全县维护社会稳定工作。</w:t>
      </w:r>
    </w:p>
    <w:p w14:paraId="77C0B241">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bCs/>
          <w:color w:val="000000"/>
          <w:sz w:val="32"/>
          <w:szCs w:val="32"/>
        </w:rPr>
        <w:t>加强对政法工作的监督，统筹协调维护政治安全、社会治安、综合治理、维护社会稳定、反邪教有关法律法规政策的实施工作；指导全县政法系统网络安全和</w:t>
      </w:r>
      <w:r>
        <w:rPr>
          <w:rFonts w:hint="eastAsia" w:ascii="仿宋" w:hAnsi="仿宋" w:eastAsia="仿宋"/>
          <w:bCs/>
          <w:color w:val="000000"/>
          <w:sz w:val="32"/>
          <w:szCs w:val="32"/>
          <w:lang w:eastAsia="zh-CN"/>
        </w:rPr>
        <w:t>智能化</w:t>
      </w:r>
      <w:r>
        <w:rPr>
          <w:rFonts w:hint="eastAsia" w:ascii="仿宋" w:hAnsi="仿宋" w:eastAsia="仿宋"/>
          <w:bCs/>
          <w:color w:val="000000"/>
          <w:sz w:val="32"/>
          <w:szCs w:val="32"/>
        </w:rPr>
        <w:t>建设工作。</w:t>
      </w:r>
    </w:p>
    <w:p w14:paraId="4E331DA9">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组织开展政法领域的调查研究，研究拟定全县政法工作的政策措施，及时向县委提出建议；参与有关法规、规章的起草、修改工作，及时提出立法建议。</w:t>
      </w:r>
    </w:p>
    <w:p w14:paraId="2BC645AA">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6.</w:t>
      </w:r>
      <w:r>
        <w:rPr>
          <w:rFonts w:hint="eastAsia" w:ascii="仿宋" w:hAnsi="仿宋" w:eastAsia="仿宋"/>
          <w:bCs/>
          <w:color w:val="000000"/>
          <w:sz w:val="32"/>
          <w:szCs w:val="32"/>
        </w:rPr>
        <w:t>掌握分析政法舆情动态，指导协调政法部门媒体网络宣传工作，指导政法部门做好涉及政法工作的重大宣传和舆论领导工作。</w:t>
      </w:r>
    </w:p>
    <w:p w14:paraId="28E75330">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7.</w:t>
      </w:r>
      <w:r>
        <w:rPr>
          <w:rFonts w:hint="eastAsia" w:ascii="仿宋" w:hAnsi="仿宋" w:eastAsia="仿宋"/>
          <w:bCs/>
          <w:color w:val="000000"/>
          <w:sz w:val="32"/>
          <w:szCs w:val="32"/>
        </w:rPr>
        <w:t>监督和支持政法各部门依法行使职权，指导和协调政法各部门密切配合，研究和协调重大、疑难案件，推进严格执法、公正司法。</w:t>
      </w:r>
    </w:p>
    <w:p w14:paraId="7BE39788">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8.</w:t>
      </w:r>
      <w:r>
        <w:rPr>
          <w:rFonts w:hint="eastAsia" w:ascii="仿宋" w:hAnsi="仿宋" w:eastAsia="仿宋"/>
          <w:bCs/>
          <w:color w:val="000000"/>
          <w:sz w:val="32"/>
          <w:szCs w:val="32"/>
        </w:rPr>
        <w:t>组织研究政法改革中带有方向性、倾向性和普遍性的重大问题，深化政法改革。</w:t>
      </w:r>
    </w:p>
    <w:p w14:paraId="0B05B738">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9.</w:t>
      </w:r>
      <w:r>
        <w:rPr>
          <w:rFonts w:hint="eastAsia" w:ascii="仿宋" w:hAnsi="仿宋" w:eastAsia="仿宋"/>
          <w:bCs/>
          <w:color w:val="000000"/>
          <w:sz w:val="32"/>
          <w:szCs w:val="32"/>
        </w:rPr>
        <w:t>指导推动政法系统党的建设和政法队伍建设，协同县级有关职能部门管理监督政法领导干部，代管峨边彝族自治县法学会。</w:t>
      </w:r>
    </w:p>
    <w:p w14:paraId="60DC4380">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10.</w:t>
      </w:r>
      <w:r>
        <w:rPr>
          <w:rFonts w:hint="eastAsia" w:ascii="仿宋" w:hAnsi="仿宋" w:eastAsia="仿宋"/>
          <w:bCs/>
          <w:color w:val="000000"/>
          <w:sz w:val="32"/>
          <w:szCs w:val="32"/>
        </w:rPr>
        <w:t>完成县委、县政府和上级政法委交办的其他任务。</w:t>
      </w:r>
    </w:p>
    <w:p w14:paraId="10FBB170">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72" w:name="_Toc15377199"/>
      <w:bookmarkStart w:id="73"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21</w:t>
      </w:r>
      <w:r>
        <w:rPr>
          <w:rFonts w:hint="eastAsia" w:ascii="仿宋" w:hAnsi="仿宋" w:eastAsia="仿宋"/>
          <w:bCs/>
          <w:color w:val="000000"/>
          <w:sz w:val="32"/>
          <w:szCs w:val="32"/>
        </w:rPr>
        <w:t>年重点工作完成情况。</w:t>
      </w:r>
      <w:bookmarkEnd w:id="72"/>
      <w:bookmarkEnd w:id="73"/>
    </w:p>
    <w:p w14:paraId="742FA7AE">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20</w:t>
      </w:r>
      <w:r>
        <w:rPr>
          <w:rFonts w:hint="eastAsia" w:ascii="仿宋" w:hAnsi="仿宋" w:eastAsia="仿宋"/>
          <w:bCs/>
          <w:color w:val="000000"/>
          <w:sz w:val="32"/>
          <w:szCs w:val="32"/>
          <w:lang w:val="en-US" w:eastAsia="zh-CN"/>
        </w:rPr>
        <w:t>21</w:t>
      </w:r>
      <w:r>
        <w:rPr>
          <w:rFonts w:hint="eastAsia" w:ascii="仿宋" w:hAnsi="仿宋" w:eastAsia="仿宋"/>
          <w:bCs/>
          <w:color w:val="000000"/>
          <w:sz w:val="32"/>
          <w:szCs w:val="32"/>
        </w:rPr>
        <w:t>年，全县政法工作以中央、省委、市委政法工作会议精神为指导，发挥领导、管理、协调、监督、指导政法工作职能，</w:t>
      </w:r>
      <w:r>
        <w:rPr>
          <w:rFonts w:hint="eastAsia" w:ascii="仿宋" w:hAnsi="仿宋" w:eastAsia="仿宋"/>
          <w:bCs/>
          <w:color w:val="000000"/>
          <w:sz w:val="32"/>
          <w:szCs w:val="32"/>
          <w:lang w:eastAsia="zh-CN"/>
        </w:rPr>
        <w:t>紧扣</w:t>
      </w:r>
      <w:r>
        <w:rPr>
          <w:rFonts w:hint="eastAsia" w:ascii="仿宋" w:hAnsi="仿宋" w:eastAsia="仿宋"/>
          <w:bCs/>
          <w:color w:val="000000"/>
          <w:sz w:val="32"/>
          <w:szCs w:val="32"/>
        </w:rPr>
        <w:t>县委、县政府中心工作，深入推进平安峨边、法治峨边和过硬队伍建设，全面提升政法工作现代化水平，社会治安大局持续平稳，人民群众安居乐业，政法队伍面貌可喜变化。</w:t>
      </w:r>
    </w:p>
    <w:p w14:paraId="5676F8B1">
      <w:pPr>
        <w:pStyle w:val="4"/>
        <w:numPr>
          <w:ilvl w:val="0"/>
          <w:numId w:val="1"/>
        </w:numPr>
        <w:rPr>
          <w:rStyle w:val="19"/>
          <w:rFonts w:ascii="黑体" w:hAnsi="黑体" w:eastAsia="黑体"/>
          <w:b w:val="0"/>
          <w:bCs w:val="0"/>
        </w:rPr>
      </w:pPr>
      <w:bookmarkStart w:id="74" w:name="_Toc15377200"/>
      <w:bookmarkStart w:id="75" w:name="_Toc26888_WPSOffice_Level2"/>
      <w:bookmarkStart w:id="76" w:name="_Toc15396601"/>
      <w:r>
        <w:rPr>
          <w:rFonts w:hint="eastAsia" w:ascii="黑体" w:hAnsi="黑体" w:eastAsia="黑体"/>
          <w:b w:val="0"/>
          <w:color w:val="000000"/>
        </w:rPr>
        <w:t>机</w:t>
      </w:r>
      <w:r>
        <w:rPr>
          <w:rStyle w:val="19"/>
          <w:rFonts w:hint="eastAsia" w:ascii="黑体" w:hAnsi="黑体" w:eastAsia="黑体"/>
          <w:b w:val="0"/>
          <w:bCs w:val="0"/>
        </w:rPr>
        <w:t>构设置</w:t>
      </w:r>
      <w:bookmarkEnd w:id="74"/>
      <w:bookmarkEnd w:id="75"/>
      <w:bookmarkEnd w:id="76"/>
    </w:p>
    <w:p w14:paraId="42194D34">
      <w:pPr>
        <w:pStyle w:val="4"/>
        <w:rPr>
          <w:rFonts w:ascii="仿宋" w:hAnsi="仿宋" w:eastAsia="仿宋"/>
          <w:b w:val="0"/>
          <w:color w:val="000000"/>
          <w:kern w:val="0"/>
          <w:lang w:val="zh-CN"/>
        </w:rPr>
      </w:pPr>
      <w:r>
        <w:rPr>
          <w:rFonts w:hint="eastAsia" w:ascii="仿宋" w:hAnsi="仿宋" w:eastAsia="仿宋"/>
          <w:b w:val="0"/>
          <w:color w:val="000000"/>
          <w:kern w:val="0"/>
          <w:lang w:val="en-US" w:eastAsia="zh-CN"/>
        </w:rPr>
        <w:t xml:space="preserve">    </w:t>
      </w:r>
      <w:r>
        <w:rPr>
          <w:rFonts w:hint="eastAsia" w:ascii="仿宋" w:hAnsi="仿宋" w:eastAsia="仿宋"/>
          <w:b w:val="0"/>
          <w:color w:val="000000"/>
          <w:kern w:val="0"/>
          <w:lang w:val="zh-CN" w:eastAsia="zh-CN"/>
        </w:rPr>
        <w:t>政法委</w:t>
      </w:r>
      <w:r>
        <w:rPr>
          <w:rFonts w:hint="eastAsia" w:ascii="仿宋" w:hAnsi="仿宋" w:eastAsia="仿宋"/>
          <w:b w:val="0"/>
          <w:color w:val="000000"/>
          <w:kern w:val="0"/>
          <w:lang w:val="zh-CN"/>
        </w:rPr>
        <w:t>下属二级单位</w:t>
      </w:r>
      <w:r>
        <w:rPr>
          <w:rFonts w:hint="eastAsia" w:ascii="仿宋" w:hAnsi="仿宋" w:eastAsia="仿宋"/>
          <w:b w:val="0"/>
          <w:color w:val="000000"/>
          <w:kern w:val="0"/>
          <w:lang w:val="en-US" w:eastAsia="zh-CN"/>
        </w:rPr>
        <w:t>1</w:t>
      </w:r>
      <w:r>
        <w:rPr>
          <w:rFonts w:hint="eastAsia" w:ascii="仿宋" w:hAnsi="仿宋" w:eastAsia="仿宋"/>
          <w:b w:val="0"/>
          <w:color w:val="000000"/>
          <w:kern w:val="0"/>
          <w:lang w:val="zh-CN"/>
        </w:rPr>
        <w:t>个，其中行政单位</w:t>
      </w:r>
      <w:r>
        <w:rPr>
          <w:rFonts w:hint="eastAsia" w:ascii="仿宋" w:hAnsi="仿宋" w:eastAsia="仿宋"/>
          <w:b w:val="0"/>
          <w:color w:val="000000"/>
          <w:kern w:val="0"/>
          <w:lang w:val="en-US" w:eastAsia="zh-CN"/>
        </w:rPr>
        <w:t>0</w:t>
      </w:r>
      <w:r>
        <w:rPr>
          <w:rFonts w:hint="eastAsia" w:ascii="仿宋" w:hAnsi="仿宋" w:eastAsia="仿宋"/>
          <w:b w:val="0"/>
          <w:color w:val="000000"/>
          <w:kern w:val="0"/>
          <w:lang w:val="zh-CN"/>
        </w:rPr>
        <w:t>个，参照公务员法管理的事业单位</w:t>
      </w:r>
      <w:r>
        <w:rPr>
          <w:rFonts w:ascii="仿宋" w:hAnsi="仿宋" w:eastAsia="仿宋"/>
          <w:b w:val="0"/>
          <w:color w:val="000000"/>
          <w:kern w:val="0"/>
          <w:lang w:val="zh-CN"/>
        </w:rPr>
        <w:t>0</w:t>
      </w:r>
      <w:r>
        <w:rPr>
          <w:rFonts w:hint="eastAsia" w:ascii="仿宋" w:hAnsi="仿宋" w:eastAsia="仿宋"/>
          <w:b w:val="0"/>
          <w:color w:val="000000"/>
          <w:kern w:val="0"/>
          <w:lang w:val="zh-CN"/>
        </w:rPr>
        <w:t>个，其他事业单位</w:t>
      </w:r>
      <w:r>
        <w:rPr>
          <w:rFonts w:hint="eastAsia" w:ascii="仿宋" w:hAnsi="仿宋" w:eastAsia="仿宋"/>
          <w:b w:val="0"/>
          <w:color w:val="000000"/>
          <w:kern w:val="0"/>
          <w:lang w:val="en-US" w:eastAsia="zh-CN"/>
        </w:rPr>
        <w:t>1</w:t>
      </w:r>
      <w:r>
        <w:rPr>
          <w:rFonts w:hint="eastAsia" w:ascii="仿宋" w:hAnsi="仿宋" w:eastAsia="仿宋"/>
          <w:b w:val="0"/>
          <w:color w:val="000000"/>
          <w:kern w:val="0"/>
          <w:lang w:val="zh-CN"/>
        </w:rPr>
        <w:t>个。</w:t>
      </w:r>
    </w:p>
    <w:p w14:paraId="50CB2DA6">
      <w:pPr>
        <w:widowControl/>
        <w:jc w:val="left"/>
        <w:rPr>
          <w:rFonts w:ascii="仿宋" w:hAnsi="仿宋" w:eastAsia="仿宋"/>
          <w:color w:val="000000"/>
          <w:kern w:val="0"/>
          <w:sz w:val="32"/>
          <w:szCs w:val="32"/>
        </w:rPr>
      </w:pPr>
    </w:p>
    <w:p w14:paraId="756AE64B">
      <w:pPr>
        <w:widowControl/>
        <w:jc w:val="left"/>
        <w:rPr>
          <w:rFonts w:ascii="仿宋" w:hAnsi="仿宋" w:eastAsia="仿宋"/>
          <w:color w:val="000000"/>
          <w:kern w:val="0"/>
          <w:sz w:val="32"/>
          <w:szCs w:val="32"/>
        </w:rPr>
      </w:pPr>
    </w:p>
    <w:p w14:paraId="1ECE9A47">
      <w:pPr>
        <w:widowControl/>
        <w:jc w:val="left"/>
        <w:rPr>
          <w:rFonts w:ascii="仿宋" w:hAnsi="仿宋" w:eastAsia="仿宋"/>
          <w:color w:val="000000"/>
          <w:kern w:val="0"/>
          <w:sz w:val="32"/>
          <w:szCs w:val="32"/>
        </w:rPr>
      </w:pPr>
    </w:p>
    <w:p w14:paraId="1A3CCB02">
      <w:pPr>
        <w:widowControl/>
        <w:jc w:val="left"/>
        <w:rPr>
          <w:rFonts w:ascii="仿宋" w:hAnsi="仿宋" w:eastAsia="仿宋"/>
          <w:color w:val="000000"/>
          <w:kern w:val="0"/>
          <w:sz w:val="32"/>
          <w:szCs w:val="32"/>
        </w:rPr>
      </w:pPr>
    </w:p>
    <w:p w14:paraId="07E8D10D">
      <w:pPr>
        <w:widowControl/>
        <w:jc w:val="left"/>
        <w:rPr>
          <w:rFonts w:ascii="仿宋" w:hAnsi="仿宋" w:eastAsia="仿宋"/>
          <w:color w:val="000000"/>
          <w:kern w:val="0"/>
          <w:sz w:val="32"/>
          <w:szCs w:val="32"/>
        </w:rPr>
      </w:pPr>
    </w:p>
    <w:p w14:paraId="2B5DD208">
      <w:pPr>
        <w:widowControl/>
        <w:jc w:val="left"/>
        <w:rPr>
          <w:rFonts w:ascii="仿宋" w:hAnsi="仿宋" w:eastAsia="仿宋"/>
          <w:color w:val="000000"/>
          <w:kern w:val="0"/>
          <w:sz w:val="32"/>
          <w:szCs w:val="32"/>
        </w:rPr>
      </w:pPr>
    </w:p>
    <w:p w14:paraId="3C18D974">
      <w:pPr>
        <w:widowControl/>
        <w:jc w:val="left"/>
        <w:rPr>
          <w:rFonts w:ascii="仿宋" w:hAnsi="仿宋" w:eastAsia="仿宋"/>
          <w:color w:val="000000"/>
          <w:kern w:val="0"/>
          <w:sz w:val="32"/>
          <w:szCs w:val="32"/>
        </w:rPr>
      </w:pPr>
    </w:p>
    <w:p w14:paraId="26EB2EB7">
      <w:pPr>
        <w:widowControl/>
        <w:jc w:val="left"/>
        <w:rPr>
          <w:rFonts w:ascii="仿宋" w:hAnsi="仿宋" w:eastAsia="仿宋"/>
          <w:color w:val="000000"/>
          <w:kern w:val="0"/>
          <w:sz w:val="32"/>
          <w:szCs w:val="32"/>
        </w:rPr>
      </w:pPr>
    </w:p>
    <w:p w14:paraId="46E69094">
      <w:pPr>
        <w:widowControl/>
        <w:jc w:val="left"/>
        <w:rPr>
          <w:rFonts w:ascii="仿宋" w:hAnsi="仿宋" w:eastAsia="仿宋"/>
          <w:color w:val="000000"/>
          <w:kern w:val="0"/>
          <w:sz w:val="32"/>
          <w:szCs w:val="32"/>
        </w:rPr>
      </w:pPr>
    </w:p>
    <w:p w14:paraId="70EA4979">
      <w:pPr>
        <w:widowControl/>
        <w:jc w:val="left"/>
        <w:rPr>
          <w:rFonts w:ascii="仿宋" w:hAnsi="仿宋" w:eastAsia="仿宋"/>
          <w:color w:val="000000"/>
          <w:kern w:val="0"/>
          <w:sz w:val="32"/>
          <w:szCs w:val="32"/>
        </w:rPr>
      </w:pPr>
    </w:p>
    <w:p w14:paraId="2E4DD61A">
      <w:pPr>
        <w:widowControl/>
        <w:jc w:val="left"/>
        <w:rPr>
          <w:rFonts w:ascii="仿宋" w:hAnsi="仿宋" w:eastAsia="仿宋"/>
          <w:color w:val="000000"/>
          <w:kern w:val="0"/>
          <w:sz w:val="32"/>
          <w:szCs w:val="32"/>
        </w:rPr>
      </w:pPr>
    </w:p>
    <w:p w14:paraId="2EC3BB86">
      <w:pPr>
        <w:widowControl/>
        <w:jc w:val="left"/>
        <w:rPr>
          <w:rFonts w:ascii="仿宋" w:hAnsi="仿宋" w:eastAsia="仿宋"/>
          <w:color w:val="000000"/>
          <w:kern w:val="0"/>
          <w:sz w:val="32"/>
          <w:szCs w:val="32"/>
        </w:rPr>
      </w:pPr>
    </w:p>
    <w:p w14:paraId="08BED885">
      <w:pPr>
        <w:widowControl/>
        <w:jc w:val="left"/>
        <w:rPr>
          <w:rFonts w:ascii="仿宋" w:hAnsi="仿宋" w:eastAsia="仿宋"/>
          <w:color w:val="000000"/>
          <w:kern w:val="0"/>
          <w:sz w:val="32"/>
          <w:szCs w:val="32"/>
        </w:rPr>
      </w:pPr>
    </w:p>
    <w:p w14:paraId="59DF8ED6">
      <w:pPr>
        <w:widowControl/>
        <w:jc w:val="left"/>
        <w:rPr>
          <w:rFonts w:ascii="仿宋" w:hAnsi="仿宋" w:eastAsia="仿宋"/>
          <w:color w:val="000000"/>
          <w:kern w:val="0"/>
          <w:sz w:val="32"/>
          <w:szCs w:val="32"/>
        </w:rPr>
      </w:pPr>
    </w:p>
    <w:p w14:paraId="1E4E16FF">
      <w:pPr>
        <w:widowControl/>
        <w:jc w:val="left"/>
        <w:rPr>
          <w:rFonts w:ascii="仿宋" w:hAnsi="仿宋" w:eastAsia="仿宋"/>
          <w:color w:val="000000"/>
          <w:kern w:val="0"/>
          <w:sz w:val="32"/>
          <w:szCs w:val="32"/>
        </w:rPr>
      </w:pPr>
    </w:p>
    <w:p w14:paraId="3ED3D792">
      <w:pPr>
        <w:widowControl/>
        <w:jc w:val="left"/>
        <w:rPr>
          <w:rFonts w:ascii="仿宋" w:hAnsi="仿宋" w:eastAsia="仿宋"/>
          <w:color w:val="000000"/>
          <w:kern w:val="0"/>
          <w:sz w:val="32"/>
          <w:szCs w:val="32"/>
        </w:rPr>
      </w:pPr>
    </w:p>
    <w:p w14:paraId="399CBA8D">
      <w:pPr>
        <w:widowControl/>
        <w:jc w:val="left"/>
        <w:rPr>
          <w:rFonts w:ascii="仿宋" w:hAnsi="仿宋" w:eastAsia="仿宋"/>
          <w:color w:val="000000"/>
          <w:kern w:val="0"/>
          <w:sz w:val="32"/>
          <w:szCs w:val="32"/>
        </w:rPr>
      </w:pPr>
    </w:p>
    <w:p w14:paraId="4C8BB0B2">
      <w:pPr>
        <w:pStyle w:val="3"/>
        <w:ind w:right="440"/>
        <w:jc w:val="right"/>
        <w:rPr>
          <w:rStyle w:val="18"/>
          <w:rFonts w:ascii="黑体" w:hAnsi="黑体" w:eastAsia="黑体"/>
          <w:b w:val="0"/>
          <w:bCs w:val="0"/>
        </w:rPr>
      </w:pPr>
      <w:bookmarkStart w:id="77" w:name="_Toc15396602"/>
      <w:bookmarkStart w:id="78" w:name="_Toc15377204"/>
      <w:bookmarkStart w:id="79" w:name="_Toc24053_WPSOffice_Level1"/>
      <w:r>
        <w:rPr>
          <w:rFonts w:hint="eastAsia" w:ascii="黑体" w:hAnsi="黑体" w:eastAsia="黑体"/>
          <w:b w:val="0"/>
          <w:color w:val="000000"/>
        </w:rPr>
        <w:t>第二部分</w:t>
      </w:r>
      <w:r>
        <w:rPr>
          <w:rStyle w:val="18"/>
          <w:rFonts w:ascii="黑体" w:hAnsi="黑体" w:eastAsia="黑体"/>
          <w:b w:val="0"/>
          <w:bCs w:val="0"/>
        </w:rPr>
        <w:t>20</w:t>
      </w:r>
      <w:r>
        <w:rPr>
          <w:rStyle w:val="18"/>
          <w:rFonts w:hint="eastAsia" w:ascii="黑体" w:hAnsi="黑体" w:eastAsia="黑体"/>
          <w:b w:val="0"/>
          <w:bCs w:val="0"/>
          <w:lang w:val="en-US" w:eastAsia="zh-CN"/>
        </w:rPr>
        <w:t>21</w:t>
      </w:r>
      <w:r>
        <w:rPr>
          <w:rStyle w:val="18"/>
          <w:rFonts w:hint="eastAsia" w:ascii="黑体" w:hAnsi="黑体" w:eastAsia="黑体"/>
          <w:b w:val="0"/>
          <w:bCs w:val="0"/>
        </w:rPr>
        <w:t>年度部门决算情况说明</w:t>
      </w:r>
      <w:bookmarkEnd w:id="77"/>
      <w:bookmarkEnd w:id="78"/>
      <w:bookmarkEnd w:id="79"/>
    </w:p>
    <w:p w14:paraId="0D9A5E5B"/>
    <w:p w14:paraId="672FCEEC">
      <w:pPr>
        <w:pStyle w:val="31"/>
        <w:numPr>
          <w:ilvl w:val="0"/>
          <w:numId w:val="2"/>
        </w:numPr>
        <w:spacing w:line="600" w:lineRule="exact"/>
        <w:ind w:firstLineChars="0"/>
        <w:jc w:val="left"/>
        <w:outlineLvl w:val="1"/>
        <w:rPr>
          <w:rStyle w:val="19"/>
          <w:rFonts w:ascii="黑体" w:hAnsi="黑体" w:eastAsia="黑体"/>
          <w:b w:val="0"/>
        </w:rPr>
      </w:pPr>
      <w:bookmarkStart w:id="80" w:name="_Toc15377205"/>
      <w:bookmarkStart w:id="81" w:name="_Toc15396603"/>
      <w:bookmarkStart w:id="82" w:name="_Toc22060_WPSOffice_Level2"/>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80"/>
      <w:bookmarkEnd w:id="81"/>
      <w:bookmarkEnd w:id="82"/>
    </w:p>
    <w:p w14:paraId="326EFE20">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736.53</w:t>
      </w:r>
      <w:r>
        <w:rPr>
          <w:rFonts w:hint="eastAsia" w:ascii="仿宋" w:hAnsi="仿宋" w:eastAsia="仿宋"/>
          <w:color w:val="000000"/>
          <w:sz w:val="32"/>
          <w:szCs w:val="32"/>
        </w:rPr>
        <w:t>元。与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年相比，收、支总计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80.62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下降10.94</w:t>
      </w:r>
      <w:r>
        <w:rPr>
          <w:rFonts w:ascii="仿宋" w:hAnsi="仿宋" w:eastAsia="仿宋"/>
          <w:color w:val="000000"/>
          <w:sz w:val="32"/>
          <w:szCs w:val="32"/>
        </w:rPr>
        <w:t>%</w:t>
      </w:r>
      <w:r>
        <w:rPr>
          <w:rFonts w:hint="eastAsia" w:ascii="仿宋" w:hAnsi="仿宋" w:eastAsia="仿宋"/>
          <w:color w:val="000000"/>
          <w:sz w:val="32"/>
          <w:szCs w:val="32"/>
        </w:rPr>
        <w:t>。主要原因</w:t>
      </w:r>
      <w:r>
        <w:rPr>
          <w:rFonts w:hint="eastAsia" w:ascii="仿宋" w:hAnsi="仿宋" w:eastAsia="仿宋"/>
          <w:color w:val="000000"/>
          <w:sz w:val="32"/>
          <w:szCs w:val="32"/>
          <w:lang w:eastAsia="zh-CN"/>
        </w:rPr>
        <w:t>是</w:t>
      </w:r>
      <w:r>
        <w:rPr>
          <w:rFonts w:hint="eastAsia" w:ascii="仿宋" w:hAnsi="仿宋" w:eastAsia="仿宋"/>
          <w:color w:val="000000"/>
          <w:sz w:val="32"/>
          <w:szCs w:val="32"/>
        </w:rPr>
        <w:t>厉行节约，降低行政成本。</w:t>
      </w:r>
    </w:p>
    <w:p w14:paraId="2FD0FD75">
      <w:pPr>
        <w:spacing w:line="600" w:lineRule="exact"/>
        <w:ind w:firstLine="420" w:firstLineChars="200"/>
        <w:rPr>
          <w:rFonts w:ascii="仿宋" w:hAnsi="仿宋" w:eastAsia="仿宋"/>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824230</wp:posOffset>
            </wp:positionH>
            <wp:positionV relativeFrom="paragraph">
              <wp:posOffset>102235</wp:posOffset>
            </wp:positionV>
            <wp:extent cx="3631565" cy="2126615"/>
            <wp:effectExtent l="4445" t="4445" r="21590" b="215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223AF0E">
      <w:pPr>
        <w:spacing w:line="600" w:lineRule="exact"/>
        <w:ind w:firstLine="640" w:firstLineChars="200"/>
        <w:jc w:val="left"/>
        <w:rPr>
          <w:rFonts w:ascii="仿宋_GB2312" w:eastAsia="仿宋_GB2312"/>
          <w:color w:val="000000"/>
          <w:sz w:val="32"/>
          <w:szCs w:val="32"/>
        </w:rPr>
      </w:pPr>
    </w:p>
    <w:p w14:paraId="732DE63A">
      <w:pPr>
        <w:spacing w:line="600" w:lineRule="exact"/>
        <w:ind w:firstLine="640" w:firstLineChars="200"/>
        <w:jc w:val="left"/>
        <w:rPr>
          <w:rFonts w:ascii="仿宋_GB2312" w:eastAsia="仿宋_GB2312"/>
          <w:color w:val="000000"/>
          <w:sz w:val="32"/>
          <w:szCs w:val="32"/>
        </w:rPr>
      </w:pPr>
    </w:p>
    <w:p w14:paraId="65F1C1DA">
      <w:pPr>
        <w:spacing w:line="600" w:lineRule="exact"/>
        <w:ind w:firstLine="640" w:firstLineChars="200"/>
        <w:jc w:val="left"/>
        <w:rPr>
          <w:rFonts w:ascii="仿宋_GB2312" w:eastAsia="仿宋_GB2312"/>
          <w:color w:val="000000"/>
          <w:sz w:val="32"/>
          <w:szCs w:val="32"/>
        </w:rPr>
      </w:pPr>
    </w:p>
    <w:p w14:paraId="6DDB7481">
      <w:pPr>
        <w:spacing w:line="600" w:lineRule="exact"/>
        <w:ind w:firstLine="640" w:firstLineChars="200"/>
        <w:jc w:val="left"/>
        <w:rPr>
          <w:rFonts w:ascii="仿宋_GB2312" w:eastAsia="仿宋_GB2312"/>
          <w:color w:val="000000"/>
          <w:sz w:val="32"/>
          <w:szCs w:val="32"/>
        </w:rPr>
      </w:pPr>
    </w:p>
    <w:p w14:paraId="4873064C">
      <w:pPr>
        <w:pStyle w:val="13"/>
        <w:jc w:val="both"/>
        <w:rPr>
          <w:rFonts w:hint="eastAsia" w:eastAsia="宋体"/>
          <w:lang w:eastAsia="zh-CN"/>
        </w:rPr>
      </w:pPr>
    </w:p>
    <w:p w14:paraId="3C10615C">
      <w:pPr>
        <w:pStyle w:val="31"/>
        <w:numPr>
          <w:ilvl w:val="0"/>
          <w:numId w:val="2"/>
        </w:numPr>
        <w:spacing w:line="600" w:lineRule="exact"/>
        <w:ind w:firstLineChars="0"/>
        <w:outlineLvl w:val="1"/>
        <w:rPr>
          <w:rStyle w:val="19"/>
          <w:rFonts w:ascii="黑体" w:hAnsi="黑体" w:eastAsia="黑体"/>
          <w:b w:val="0"/>
        </w:rPr>
      </w:pPr>
      <w:bookmarkStart w:id="83" w:name="_Toc8729_WPSOffice_Level2"/>
      <w:bookmarkStart w:id="84" w:name="_Toc15396604"/>
      <w:bookmarkStart w:id="85" w:name="_Toc15377206"/>
      <w:r>
        <w:rPr>
          <w:rFonts w:hint="eastAsia" w:ascii="黑体" w:hAnsi="黑体" w:eastAsia="黑体"/>
          <w:color w:val="000000"/>
          <w:sz w:val="32"/>
          <w:szCs w:val="32"/>
        </w:rPr>
        <w:t>收</w:t>
      </w:r>
      <w:r>
        <w:rPr>
          <w:rStyle w:val="19"/>
          <w:rFonts w:hint="eastAsia" w:ascii="黑体" w:hAnsi="黑体" w:eastAsia="黑体"/>
          <w:b w:val="0"/>
        </w:rPr>
        <w:t>入决算情况说明</w:t>
      </w:r>
      <w:bookmarkEnd w:id="83"/>
      <w:bookmarkEnd w:id="84"/>
      <w:bookmarkEnd w:id="85"/>
    </w:p>
    <w:p w14:paraId="3B8C698C">
      <w:pPr>
        <w:spacing w:line="600" w:lineRule="exact"/>
        <w:ind w:firstLine="640" w:firstLineChars="200"/>
        <w:outlineLvl w:val="1"/>
        <w:rPr>
          <w:rFonts w:ascii="仿宋" w:hAnsi="仿宋" w:eastAsia="仿宋"/>
          <w:color w:val="000000"/>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731.89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370.97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50.69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360.92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49.31</w:t>
      </w:r>
      <w:r>
        <w:rPr>
          <w:rFonts w:ascii="仿宋" w:hAnsi="仿宋" w:eastAsia="仿宋"/>
          <w:color w:val="000000"/>
          <w:sz w:val="32"/>
          <w:szCs w:val="32"/>
        </w:rPr>
        <w:t>%</w:t>
      </w:r>
      <w:r>
        <w:rPr>
          <w:rFonts w:hint="eastAsia" w:ascii="仿宋" w:hAnsi="仿宋" w:eastAsia="仿宋"/>
          <w:color w:val="000000"/>
          <w:sz w:val="32"/>
          <w:szCs w:val="32"/>
        </w:rPr>
        <w:t>。</w:t>
      </w:r>
    </w:p>
    <w:p w14:paraId="63435917">
      <w:pPr>
        <w:pStyle w:val="13"/>
        <w:jc w:val="both"/>
        <w:rPr>
          <w:rFonts w:ascii="仿宋" w:hAnsi="仿宋" w:eastAsia="仿宋"/>
          <w:color w:val="000000"/>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drawing>
          <wp:inline distT="0" distB="0" distL="114300" distR="114300">
            <wp:extent cx="2926715" cy="2153285"/>
            <wp:effectExtent l="5080" t="4445" r="20955"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43585F">
      <w:pPr>
        <w:rPr>
          <w:rFonts w:ascii="仿宋" w:hAnsi="仿宋" w:eastAsia="仿宋"/>
          <w:color w:val="000000"/>
          <w:sz w:val="32"/>
          <w:szCs w:val="32"/>
        </w:rPr>
      </w:pPr>
    </w:p>
    <w:p w14:paraId="1C363FFF">
      <w:pPr>
        <w:spacing w:line="600" w:lineRule="exact"/>
        <w:rPr>
          <w:rFonts w:ascii="仿宋_GB2312" w:eastAsia="仿宋_GB2312"/>
          <w:color w:val="FF0000"/>
          <w:sz w:val="32"/>
          <w:szCs w:val="32"/>
        </w:rPr>
      </w:pPr>
    </w:p>
    <w:p w14:paraId="4D169D66">
      <w:pPr>
        <w:pStyle w:val="31"/>
        <w:numPr>
          <w:ilvl w:val="0"/>
          <w:numId w:val="2"/>
        </w:numPr>
        <w:spacing w:line="600" w:lineRule="exact"/>
        <w:ind w:firstLineChars="0"/>
        <w:outlineLvl w:val="1"/>
        <w:rPr>
          <w:rStyle w:val="19"/>
          <w:rFonts w:ascii="黑体" w:hAnsi="黑体" w:eastAsia="黑体"/>
          <w:b w:val="0"/>
        </w:rPr>
      </w:pPr>
      <w:bookmarkStart w:id="86" w:name="_Toc2295_WPSOffice_Level2"/>
      <w:bookmarkStart w:id="87" w:name="_Toc15377207"/>
      <w:bookmarkStart w:id="88" w:name="_Toc15396605"/>
      <w:r>
        <w:rPr>
          <w:rFonts w:hint="eastAsia" w:ascii="黑体" w:hAnsi="黑体" w:eastAsia="黑体"/>
          <w:color w:val="000000"/>
          <w:sz w:val="32"/>
          <w:szCs w:val="32"/>
        </w:rPr>
        <w:t>支</w:t>
      </w:r>
      <w:r>
        <w:rPr>
          <w:rStyle w:val="19"/>
          <w:rFonts w:hint="eastAsia" w:ascii="黑体" w:hAnsi="黑体" w:eastAsia="黑体"/>
          <w:b w:val="0"/>
        </w:rPr>
        <w:t>出决算情况说明</w:t>
      </w:r>
      <w:bookmarkEnd w:id="86"/>
      <w:bookmarkEnd w:id="87"/>
      <w:bookmarkEnd w:id="88"/>
    </w:p>
    <w:p w14:paraId="5C92AB47">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721.33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344.96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47.82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376.37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52.18</w:t>
      </w:r>
      <w:r>
        <w:rPr>
          <w:rFonts w:ascii="仿宋" w:hAnsi="仿宋" w:eastAsia="仿宋"/>
          <w:color w:val="000000"/>
          <w:sz w:val="32"/>
          <w:szCs w:val="32"/>
        </w:rPr>
        <w:t>%</w:t>
      </w:r>
      <w:r>
        <w:rPr>
          <w:rFonts w:hint="eastAsia" w:ascii="仿宋" w:hAnsi="仿宋" w:eastAsia="仿宋"/>
          <w:color w:val="000000"/>
          <w:sz w:val="32"/>
          <w:szCs w:val="32"/>
        </w:rPr>
        <w:t>。</w:t>
      </w:r>
    </w:p>
    <w:p w14:paraId="7F76A829">
      <w:pPr>
        <w:pStyle w:val="13"/>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anchor distT="0" distB="0" distL="114300" distR="114300" simplePos="0" relativeHeight="251660288" behindDoc="0" locked="0" layoutInCell="1" allowOverlap="1">
            <wp:simplePos x="0" y="0"/>
            <wp:positionH relativeFrom="column">
              <wp:posOffset>965200</wp:posOffset>
            </wp:positionH>
            <wp:positionV relativeFrom="paragraph">
              <wp:posOffset>155575</wp:posOffset>
            </wp:positionV>
            <wp:extent cx="3680460" cy="2387600"/>
            <wp:effectExtent l="4445" t="4445" r="18415" b="1587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EB711E8"/>
    <w:p w14:paraId="69622CB1">
      <w:pPr>
        <w:spacing w:line="600" w:lineRule="exact"/>
        <w:ind w:firstLine="640" w:firstLineChars="200"/>
        <w:outlineLvl w:val="1"/>
        <w:rPr>
          <w:rFonts w:hint="eastAsia" w:ascii="黑体" w:hAnsi="黑体" w:eastAsia="黑体"/>
          <w:color w:val="000000"/>
          <w:sz w:val="32"/>
          <w:szCs w:val="32"/>
        </w:rPr>
      </w:pPr>
      <w:bookmarkStart w:id="89" w:name="_Toc15377208"/>
      <w:bookmarkStart w:id="90" w:name="_Toc15396606"/>
    </w:p>
    <w:p w14:paraId="58C66758">
      <w:pPr>
        <w:spacing w:line="600" w:lineRule="exact"/>
        <w:ind w:firstLine="640" w:firstLineChars="200"/>
        <w:outlineLvl w:val="1"/>
        <w:rPr>
          <w:rFonts w:hint="eastAsia" w:ascii="黑体" w:hAnsi="黑体" w:eastAsia="黑体"/>
          <w:color w:val="000000"/>
          <w:sz w:val="32"/>
          <w:szCs w:val="32"/>
        </w:rPr>
      </w:pPr>
    </w:p>
    <w:p w14:paraId="572417C7">
      <w:pPr>
        <w:spacing w:line="600" w:lineRule="exact"/>
        <w:ind w:firstLine="640" w:firstLineChars="200"/>
        <w:outlineLvl w:val="1"/>
        <w:rPr>
          <w:rFonts w:hint="eastAsia" w:ascii="黑体" w:hAnsi="黑体" w:eastAsia="黑体"/>
          <w:color w:val="000000"/>
          <w:sz w:val="32"/>
          <w:szCs w:val="32"/>
        </w:rPr>
      </w:pPr>
    </w:p>
    <w:p w14:paraId="18982564">
      <w:pPr>
        <w:spacing w:line="600" w:lineRule="exact"/>
        <w:ind w:firstLine="640" w:firstLineChars="200"/>
        <w:outlineLvl w:val="1"/>
        <w:rPr>
          <w:rFonts w:hint="eastAsia" w:ascii="黑体" w:hAnsi="黑体" w:eastAsia="黑体"/>
          <w:color w:val="000000"/>
          <w:sz w:val="32"/>
          <w:szCs w:val="32"/>
        </w:rPr>
      </w:pPr>
    </w:p>
    <w:p w14:paraId="656F7E17">
      <w:pPr>
        <w:spacing w:line="600" w:lineRule="exact"/>
        <w:outlineLvl w:val="1"/>
        <w:rPr>
          <w:rFonts w:hint="eastAsia" w:ascii="黑体" w:hAnsi="黑体" w:eastAsia="黑体"/>
          <w:color w:val="000000"/>
          <w:sz w:val="32"/>
          <w:szCs w:val="32"/>
        </w:rPr>
      </w:pPr>
    </w:p>
    <w:p w14:paraId="5793C51D">
      <w:pPr>
        <w:spacing w:line="600" w:lineRule="exact"/>
        <w:ind w:firstLine="640" w:firstLineChars="200"/>
        <w:outlineLvl w:val="1"/>
        <w:rPr>
          <w:rStyle w:val="19"/>
          <w:rFonts w:ascii="黑体" w:hAnsi="黑体" w:eastAsia="黑体"/>
          <w:b w:val="0"/>
        </w:rPr>
      </w:pPr>
      <w:bookmarkStart w:id="91" w:name="_Toc9825_WPSOffice_Level2"/>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89"/>
      <w:bookmarkEnd w:id="90"/>
      <w:bookmarkEnd w:id="91"/>
    </w:p>
    <w:p w14:paraId="31D403F1">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736.53</w:t>
      </w:r>
      <w:r>
        <w:rPr>
          <w:rFonts w:hint="eastAsia" w:ascii="仿宋" w:hAnsi="仿宋" w:eastAsia="仿宋"/>
          <w:color w:val="000000"/>
          <w:sz w:val="32"/>
          <w:szCs w:val="32"/>
        </w:rPr>
        <w:t>万元。与</w:t>
      </w: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年相比，财政拨款收、支总计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80.62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下降9.86</w:t>
      </w:r>
      <w:r>
        <w:rPr>
          <w:rFonts w:ascii="仿宋" w:hAnsi="仿宋" w:eastAsia="仿宋"/>
          <w:color w:val="000000"/>
          <w:sz w:val="32"/>
          <w:szCs w:val="32"/>
        </w:rPr>
        <w:t>%</w:t>
      </w:r>
      <w:r>
        <w:rPr>
          <w:rFonts w:hint="eastAsia" w:ascii="仿宋" w:hAnsi="仿宋" w:eastAsia="仿宋"/>
          <w:color w:val="000000"/>
          <w:sz w:val="32"/>
          <w:szCs w:val="32"/>
        </w:rPr>
        <w:t>。主要原因</w:t>
      </w:r>
      <w:bookmarkStart w:id="164" w:name="_GoBack"/>
      <w:bookmarkEnd w:id="164"/>
      <w:r>
        <w:rPr>
          <w:rFonts w:hint="eastAsia" w:ascii="仿宋" w:hAnsi="仿宋" w:eastAsia="仿宋"/>
          <w:color w:val="000000"/>
          <w:sz w:val="32"/>
          <w:szCs w:val="32"/>
          <w:lang w:eastAsia="zh-CN"/>
        </w:rPr>
        <w:t>是</w:t>
      </w:r>
      <w:r>
        <w:rPr>
          <w:rFonts w:hint="eastAsia" w:ascii="仿宋" w:hAnsi="仿宋" w:eastAsia="仿宋"/>
          <w:color w:val="000000"/>
          <w:sz w:val="32"/>
          <w:szCs w:val="32"/>
        </w:rPr>
        <w:t>厉行节约，降低行政成本。</w:t>
      </w:r>
    </w:p>
    <w:p w14:paraId="3A41FFA1">
      <w:pPr>
        <w:spacing w:line="600" w:lineRule="exact"/>
        <w:ind w:firstLine="640"/>
        <w:rPr>
          <w:rFonts w:ascii="仿宋" w:hAnsi="仿宋" w:eastAsia="仿宋"/>
          <w:b/>
          <w:color w:val="00B050"/>
          <w:sz w:val="32"/>
          <w:szCs w:val="32"/>
        </w:rPr>
      </w:pPr>
      <w:r>
        <w:rPr>
          <w:rFonts w:hint="eastAsia" w:eastAsia="仿宋"/>
          <w:lang w:eastAsia="zh-CN"/>
        </w:rPr>
        <w:drawing>
          <wp:anchor distT="0" distB="0" distL="114300" distR="114300" simplePos="0" relativeHeight="251661312" behindDoc="0" locked="0" layoutInCell="1" allowOverlap="1">
            <wp:simplePos x="0" y="0"/>
            <wp:positionH relativeFrom="column">
              <wp:posOffset>904240</wp:posOffset>
            </wp:positionH>
            <wp:positionV relativeFrom="paragraph">
              <wp:posOffset>247015</wp:posOffset>
            </wp:positionV>
            <wp:extent cx="3701415" cy="2456180"/>
            <wp:effectExtent l="4445" t="4445" r="12700" b="825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AC73536">
      <w:pPr>
        <w:pStyle w:val="13"/>
        <w:rPr>
          <w:rFonts w:hint="eastAsia" w:eastAsia="仿宋"/>
          <w:lang w:eastAsia="zh-CN"/>
        </w:rPr>
      </w:pPr>
    </w:p>
    <w:p w14:paraId="1628F909">
      <w:pPr>
        <w:spacing w:line="600" w:lineRule="exact"/>
        <w:ind w:firstLine="640" w:firstLineChars="200"/>
        <w:outlineLvl w:val="1"/>
        <w:rPr>
          <w:rFonts w:hint="eastAsia" w:ascii="黑体" w:hAnsi="黑体" w:eastAsia="黑体"/>
          <w:color w:val="000000"/>
          <w:sz w:val="32"/>
          <w:szCs w:val="32"/>
        </w:rPr>
      </w:pPr>
      <w:bookmarkStart w:id="92" w:name="_Toc15377209"/>
      <w:bookmarkStart w:id="93" w:name="_Toc15396607"/>
    </w:p>
    <w:p w14:paraId="6D8F4F7F">
      <w:pPr>
        <w:spacing w:line="600" w:lineRule="exact"/>
        <w:ind w:firstLine="640" w:firstLineChars="200"/>
        <w:outlineLvl w:val="1"/>
        <w:rPr>
          <w:rFonts w:hint="eastAsia" w:ascii="黑体" w:hAnsi="黑体" w:eastAsia="黑体"/>
          <w:color w:val="000000"/>
          <w:sz w:val="32"/>
          <w:szCs w:val="32"/>
        </w:rPr>
      </w:pPr>
    </w:p>
    <w:p w14:paraId="0ABB7701">
      <w:pPr>
        <w:pStyle w:val="13"/>
        <w:jc w:val="both"/>
        <w:rPr>
          <w:rFonts w:hint="eastAsia"/>
          <w:lang w:eastAsia="zh-CN"/>
        </w:rPr>
      </w:pPr>
    </w:p>
    <w:p w14:paraId="67384214">
      <w:pPr>
        <w:spacing w:line="600" w:lineRule="exact"/>
        <w:ind w:firstLine="960" w:firstLineChars="300"/>
        <w:outlineLvl w:val="1"/>
        <w:rPr>
          <w:rStyle w:val="19"/>
          <w:rFonts w:ascii="黑体" w:hAnsi="黑体" w:eastAsia="黑体"/>
          <w:b w:val="0"/>
        </w:rPr>
      </w:pPr>
      <w:bookmarkStart w:id="94" w:name="_Toc580_WPSOffice_Level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92"/>
      <w:bookmarkEnd w:id="93"/>
      <w:bookmarkEnd w:id="94"/>
    </w:p>
    <w:p w14:paraId="1D4C21E9">
      <w:pPr>
        <w:spacing w:line="600" w:lineRule="exact"/>
        <w:ind w:firstLine="643" w:firstLineChars="200"/>
        <w:outlineLvl w:val="2"/>
        <w:rPr>
          <w:rFonts w:ascii="仿宋" w:hAnsi="仿宋" w:eastAsia="仿宋"/>
          <w:b/>
          <w:color w:val="000000"/>
          <w:sz w:val="32"/>
          <w:szCs w:val="32"/>
        </w:rPr>
      </w:pPr>
      <w:bookmarkStart w:id="95" w:name="_Toc15377210"/>
      <w:r>
        <w:rPr>
          <w:rFonts w:hint="eastAsia" w:ascii="仿宋" w:hAnsi="仿宋" w:eastAsia="仿宋"/>
          <w:b/>
          <w:color w:val="000000"/>
          <w:sz w:val="32"/>
          <w:szCs w:val="32"/>
        </w:rPr>
        <w:t>（一）一般公共预算财政拨款支出决算总体情况</w:t>
      </w:r>
      <w:bookmarkEnd w:id="95"/>
    </w:p>
    <w:p w14:paraId="0EA1569D">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360.4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49.96%</w:t>
      </w:r>
      <w:r>
        <w:rPr>
          <w:rFonts w:hint="eastAsia" w:ascii="仿宋" w:hAnsi="仿宋" w:eastAsia="仿宋"/>
          <w:color w:val="000000"/>
          <w:sz w:val="32"/>
          <w:szCs w:val="32"/>
        </w:rPr>
        <w:t>。与</w:t>
      </w: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年相比，一般公共预算财政</w:t>
      </w:r>
      <w:r>
        <w:rPr>
          <w:rFonts w:hint="eastAsia" w:ascii="仿宋" w:hAnsi="仿宋" w:eastAsia="仿宋"/>
          <w:color w:val="000000"/>
          <w:sz w:val="32"/>
          <w:szCs w:val="32"/>
          <w:lang w:val="en-US" w:eastAsia="zh-CN"/>
        </w:rPr>
        <w:t>减少450.11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下降55.53</w:t>
      </w:r>
      <w:r>
        <w:rPr>
          <w:rFonts w:ascii="仿宋" w:hAnsi="仿宋" w:eastAsia="仿宋"/>
          <w:color w:val="000000"/>
          <w:sz w:val="32"/>
          <w:szCs w:val="32"/>
        </w:rPr>
        <w:t>%</w:t>
      </w:r>
      <w:r>
        <w:rPr>
          <w:rFonts w:hint="eastAsia" w:ascii="仿宋" w:hAnsi="仿宋" w:eastAsia="仿宋"/>
          <w:color w:val="000000"/>
          <w:sz w:val="32"/>
          <w:szCs w:val="32"/>
        </w:rPr>
        <w:t>。主要原因</w:t>
      </w:r>
      <w:r>
        <w:rPr>
          <w:rFonts w:hint="eastAsia" w:ascii="仿宋" w:hAnsi="仿宋" w:eastAsia="仿宋"/>
          <w:color w:val="000000"/>
          <w:sz w:val="32"/>
          <w:szCs w:val="32"/>
          <w:lang w:eastAsia="zh-CN"/>
        </w:rPr>
        <w:t>是项目减少，相关经费减少</w:t>
      </w:r>
      <w:r>
        <w:rPr>
          <w:rFonts w:hint="eastAsia" w:ascii="仿宋" w:hAnsi="仿宋" w:eastAsia="仿宋"/>
          <w:color w:val="000000"/>
          <w:sz w:val="32"/>
          <w:szCs w:val="32"/>
        </w:rPr>
        <w:t>。</w:t>
      </w:r>
    </w:p>
    <w:p w14:paraId="0D7EFB2F">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2336" behindDoc="0" locked="0" layoutInCell="1" allowOverlap="1">
            <wp:simplePos x="0" y="0"/>
            <wp:positionH relativeFrom="column">
              <wp:posOffset>913765</wp:posOffset>
            </wp:positionH>
            <wp:positionV relativeFrom="paragraph">
              <wp:posOffset>34925</wp:posOffset>
            </wp:positionV>
            <wp:extent cx="3724910" cy="2569210"/>
            <wp:effectExtent l="4445" t="4445" r="19685"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8532653">
      <w:pPr>
        <w:spacing w:line="600" w:lineRule="exact"/>
        <w:ind w:firstLine="640" w:firstLineChars="200"/>
        <w:rPr>
          <w:rFonts w:ascii="仿宋" w:hAnsi="仿宋" w:eastAsia="仿宋"/>
          <w:color w:val="000000"/>
          <w:sz w:val="32"/>
          <w:szCs w:val="32"/>
        </w:rPr>
      </w:pPr>
    </w:p>
    <w:p w14:paraId="6013E5C1">
      <w:pPr>
        <w:spacing w:line="600" w:lineRule="exact"/>
        <w:ind w:firstLine="643" w:firstLineChars="200"/>
        <w:outlineLvl w:val="2"/>
        <w:rPr>
          <w:rFonts w:hint="eastAsia" w:ascii="仿宋" w:hAnsi="仿宋" w:eastAsia="仿宋"/>
          <w:b/>
          <w:color w:val="000000"/>
          <w:sz w:val="32"/>
          <w:szCs w:val="32"/>
        </w:rPr>
      </w:pPr>
      <w:bookmarkStart w:id="96" w:name="_Toc15377211"/>
    </w:p>
    <w:p w14:paraId="64D34732">
      <w:pPr>
        <w:spacing w:line="600" w:lineRule="exact"/>
        <w:ind w:firstLine="643" w:firstLineChars="200"/>
        <w:outlineLvl w:val="2"/>
        <w:rPr>
          <w:rFonts w:hint="eastAsia" w:ascii="仿宋" w:hAnsi="仿宋" w:eastAsia="仿宋"/>
          <w:b/>
          <w:color w:val="000000"/>
          <w:sz w:val="32"/>
          <w:szCs w:val="32"/>
        </w:rPr>
      </w:pPr>
    </w:p>
    <w:p w14:paraId="2DA5BB99">
      <w:pPr>
        <w:spacing w:line="600" w:lineRule="exact"/>
        <w:ind w:firstLine="643" w:firstLineChars="200"/>
        <w:outlineLvl w:val="2"/>
        <w:rPr>
          <w:rFonts w:hint="eastAsia" w:ascii="仿宋" w:hAnsi="仿宋" w:eastAsia="仿宋"/>
          <w:b/>
          <w:color w:val="000000"/>
          <w:sz w:val="32"/>
          <w:szCs w:val="32"/>
        </w:rPr>
      </w:pPr>
    </w:p>
    <w:p w14:paraId="45FAD2CB">
      <w:pPr>
        <w:spacing w:line="600" w:lineRule="exact"/>
        <w:ind w:firstLine="643" w:firstLineChars="200"/>
        <w:outlineLvl w:val="2"/>
        <w:rPr>
          <w:rFonts w:hint="eastAsia" w:ascii="仿宋" w:hAnsi="仿宋" w:eastAsia="仿宋"/>
          <w:b/>
          <w:color w:val="000000"/>
          <w:sz w:val="32"/>
          <w:szCs w:val="32"/>
        </w:rPr>
      </w:pPr>
    </w:p>
    <w:p w14:paraId="3FCFE516">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96"/>
    </w:p>
    <w:p w14:paraId="351665E5">
      <w:pPr>
        <w:spacing w:line="600" w:lineRule="exact"/>
        <w:ind w:firstLine="640"/>
        <w:rPr>
          <w:rFonts w:hint="default" w:ascii="仿宋" w:hAnsi="仿宋" w:eastAsia="仿宋"/>
          <w:color w:val="000000"/>
          <w:sz w:val="32"/>
          <w:szCs w:val="32"/>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360.4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305.15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84.66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22.84万元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6.33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lang w:val="en-US" w:eastAsia="zh-CN"/>
        </w:rPr>
        <w:t>公共安全支出（类）</w:t>
      </w:r>
      <w:r>
        <w:rPr>
          <w:rFonts w:hint="eastAsia" w:ascii="仿宋" w:hAnsi="仿宋" w:eastAsia="仿宋"/>
          <w:color w:val="000000"/>
          <w:sz w:val="32"/>
          <w:szCs w:val="32"/>
          <w:lang w:val="en-US" w:eastAsia="zh-CN"/>
        </w:rPr>
        <w:t>支出1.64万元，占0.46</w:t>
      </w:r>
      <w:r>
        <w:rPr>
          <w:rFonts w:ascii="仿宋" w:hAnsi="仿宋" w:eastAsia="仿宋"/>
          <w:color w:val="000000"/>
          <w:sz w:val="32"/>
          <w:szCs w:val="32"/>
        </w:rPr>
        <w:t>%</w:t>
      </w:r>
      <w:r>
        <w:rPr>
          <w:rFonts w:hint="eastAsia" w:ascii="仿宋" w:hAnsi="仿宋" w:eastAsia="仿宋"/>
          <w:color w:val="000000"/>
          <w:sz w:val="32"/>
          <w:szCs w:val="32"/>
          <w:lang w:val="en-US" w:eastAsia="zh-CN"/>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5.75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lang w:eastAsia="zh-CN"/>
        </w:rPr>
        <w:t>农林水</w:t>
      </w:r>
      <w:r>
        <w:rPr>
          <w:rFonts w:hint="eastAsia" w:ascii="仿宋" w:hAnsi="仿宋" w:eastAsia="仿宋"/>
          <w:b/>
          <w:color w:val="000000"/>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10.51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2.92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w:t>
      </w:r>
      <w:r>
        <w:rPr>
          <w:rFonts w:hint="eastAsia" w:ascii="仿宋" w:hAnsi="仿宋" w:eastAsia="仿宋"/>
          <w:b/>
          <w:color w:val="000000"/>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14.52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4.03</w:t>
      </w:r>
      <w:r>
        <w:rPr>
          <w:rFonts w:ascii="仿宋" w:hAnsi="仿宋" w:eastAsia="仿宋"/>
          <w:color w:val="000000"/>
          <w:sz w:val="32"/>
          <w:szCs w:val="32"/>
        </w:rPr>
        <w:t>%</w:t>
      </w:r>
      <w:r>
        <w:rPr>
          <w:rFonts w:hint="eastAsia" w:ascii="仿宋" w:hAnsi="仿宋" w:eastAsia="仿宋"/>
          <w:color w:val="000000"/>
          <w:sz w:val="32"/>
          <w:szCs w:val="32"/>
        </w:rPr>
        <w:t>。</w:t>
      </w:r>
    </w:p>
    <w:p w14:paraId="33DC9F1B">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lang w:eastAsia="zh-CN"/>
        </w:rPr>
        <w:drawing>
          <wp:anchor distT="0" distB="0" distL="114300" distR="114300" simplePos="0" relativeHeight="251663360" behindDoc="0" locked="0" layoutInCell="1" allowOverlap="1">
            <wp:simplePos x="0" y="0"/>
            <wp:positionH relativeFrom="column">
              <wp:posOffset>768985</wp:posOffset>
            </wp:positionH>
            <wp:positionV relativeFrom="paragraph">
              <wp:posOffset>148590</wp:posOffset>
            </wp:positionV>
            <wp:extent cx="3916045" cy="2675890"/>
            <wp:effectExtent l="4445" t="4445" r="11430" b="1714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A410740"/>
    <w:p w14:paraId="79F23BB6">
      <w:pPr>
        <w:spacing w:line="600" w:lineRule="exact"/>
        <w:ind w:firstLine="640" w:firstLineChars="200"/>
        <w:rPr>
          <w:rFonts w:ascii="仿宋" w:hAnsi="仿宋" w:eastAsia="仿宋"/>
          <w:color w:val="000000"/>
          <w:sz w:val="32"/>
          <w:szCs w:val="32"/>
        </w:rPr>
      </w:pPr>
    </w:p>
    <w:p w14:paraId="19B1FA1B">
      <w:pPr>
        <w:spacing w:line="600" w:lineRule="exact"/>
        <w:rPr>
          <w:rFonts w:ascii="仿宋" w:hAnsi="仿宋" w:eastAsia="仿宋"/>
          <w:color w:val="000000"/>
          <w:sz w:val="32"/>
          <w:szCs w:val="32"/>
        </w:rPr>
      </w:pPr>
    </w:p>
    <w:p w14:paraId="1B405314">
      <w:pPr>
        <w:spacing w:line="600" w:lineRule="exact"/>
        <w:rPr>
          <w:rFonts w:ascii="仿宋" w:hAnsi="仿宋" w:eastAsia="仿宋"/>
          <w:color w:val="000000"/>
          <w:sz w:val="32"/>
          <w:szCs w:val="32"/>
        </w:rPr>
      </w:pPr>
    </w:p>
    <w:p w14:paraId="6824C61D">
      <w:pPr>
        <w:spacing w:line="600" w:lineRule="exact"/>
        <w:rPr>
          <w:rFonts w:ascii="仿宋" w:hAnsi="仿宋" w:eastAsia="仿宋"/>
          <w:color w:val="000000"/>
          <w:sz w:val="32"/>
          <w:szCs w:val="32"/>
        </w:rPr>
      </w:pPr>
    </w:p>
    <w:p w14:paraId="71D75120">
      <w:pPr>
        <w:spacing w:line="600" w:lineRule="exact"/>
        <w:rPr>
          <w:rFonts w:ascii="仿宋" w:hAnsi="仿宋" w:eastAsia="仿宋"/>
          <w:color w:val="000000"/>
          <w:sz w:val="32"/>
          <w:szCs w:val="32"/>
        </w:rPr>
      </w:pPr>
    </w:p>
    <w:p w14:paraId="15A5C616">
      <w:pPr>
        <w:spacing w:line="600" w:lineRule="exact"/>
        <w:jc w:val="left"/>
        <w:outlineLvl w:val="2"/>
        <w:rPr>
          <w:rFonts w:hint="eastAsia" w:ascii="仿宋" w:hAnsi="仿宋" w:eastAsia="仿宋"/>
          <w:b/>
          <w:color w:val="000000"/>
          <w:sz w:val="32"/>
          <w:szCs w:val="32"/>
        </w:rPr>
      </w:pPr>
      <w:bookmarkStart w:id="97" w:name="_Toc15377212"/>
    </w:p>
    <w:p w14:paraId="3FAA29CC">
      <w:pPr>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97"/>
    </w:p>
    <w:p w14:paraId="668BE034">
      <w:pPr>
        <w:spacing w:line="600" w:lineRule="exact"/>
        <w:ind w:firstLine="643" w:firstLineChars="200"/>
        <w:outlineLvl w:val="2"/>
        <w:rPr>
          <w:rFonts w:ascii="仿宋" w:hAnsi="仿宋" w:eastAsia="仿宋"/>
          <w:color w:val="FF0000"/>
          <w:sz w:val="32"/>
          <w:szCs w:val="32"/>
        </w:rPr>
      </w:pPr>
      <w:bookmarkStart w:id="98" w:name="_Toc15377213"/>
      <w:bookmarkStart w:id="99" w:name="_Toc15377444"/>
      <w:bookmarkStart w:id="100" w:name="_Toc15378460"/>
      <w:r>
        <w:rPr>
          <w:rFonts w:ascii="仿宋" w:hAnsi="仿宋" w:eastAsia="仿宋"/>
          <w:b/>
          <w:color w:val="000000"/>
          <w:sz w:val="32"/>
          <w:szCs w:val="32"/>
        </w:rPr>
        <w:t>20</w:t>
      </w:r>
      <w:r>
        <w:rPr>
          <w:rFonts w:hint="eastAsia" w:ascii="仿宋" w:hAnsi="仿宋" w:eastAsia="仿宋"/>
          <w:b/>
          <w:color w:val="000000"/>
          <w:sz w:val="32"/>
          <w:szCs w:val="32"/>
          <w:lang w:val="en-US" w:eastAsia="zh-CN"/>
        </w:rPr>
        <w:t>21年一</w:t>
      </w:r>
      <w:r>
        <w:rPr>
          <w:rFonts w:hint="eastAsia" w:ascii="仿宋" w:hAnsi="仿宋" w:eastAsia="仿宋"/>
          <w:b/>
          <w:color w:val="000000"/>
          <w:sz w:val="32"/>
          <w:szCs w:val="32"/>
        </w:rPr>
        <w:t>般公共预算支出决算数为</w:t>
      </w:r>
      <w:r>
        <w:rPr>
          <w:rFonts w:hint="eastAsia" w:ascii="仿宋" w:hAnsi="仿宋" w:eastAsia="仿宋"/>
          <w:b/>
          <w:color w:val="000000"/>
          <w:sz w:val="32"/>
          <w:szCs w:val="32"/>
          <w:lang w:val="en-US" w:eastAsia="zh-CN"/>
        </w:rPr>
        <w:t>360.4万元</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w:t>
      </w:r>
      <w:r>
        <w:rPr>
          <w:rStyle w:val="16"/>
          <w:rFonts w:hint="eastAsia" w:ascii="仿宋" w:hAnsi="仿宋" w:eastAsia="仿宋"/>
          <w:bCs/>
          <w:color w:val="000000"/>
          <w:sz w:val="32"/>
          <w:szCs w:val="32"/>
          <w:lang w:val="en-US" w:eastAsia="zh-CN"/>
        </w:rPr>
        <w:t>95.95</w:t>
      </w:r>
      <w:r>
        <w:rPr>
          <w:rStyle w:val="16"/>
          <w:rFonts w:ascii="仿宋" w:hAnsi="仿宋" w:eastAsia="仿宋"/>
          <w:bCs/>
          <w:color w:val="000000"/>
          <w:sz w:val="32"/>
          <w:szCs w:val="32"/>
        </w:rPr>
        <w:t>%</w:t>
      </w:r>
      <w:r>
        <w:rPr>
          <w:rStyle w:val="16"/>
          <w:rFonts w:hint="eastAsia" w:ascii="仿宋" w:hAnsi="仿宋" w:eastAsia="仿宋"/>
          <w:bCs/>
          <w:color w:val="000000"/>
          <w:sz w:val="32"/>
          <w:szCs w:val="32"/>
          <w:lang w:eastAsia="zh-CN"/>
        </w:rPr>
        <w:t>，决算数小于预算数的主要原因是项目未完工，资金结转下年使用，</w:t>
      </w:r>
      <w:r>
        <w:rPr>
          <w:rStyle w:val="16"/>
          <w:rFonts w:hint="eastAsia" w:ascii="仿宋" w:hAnsi="仿宋" w:eastAsia="仿宋"/>
          <w:bCs/>
          <w:color w:val="000000"/>
          <w:sz w:val="32"/>
          <w:szCs w:val="32"/>
        </w:rPr>
        <w:t>其中：</w:t>
      </w:r>
      <w:bookmarkEnd w:id="98"/>
      <w:bookmarkEnd w:id="99"/>
      <w:bookmarkEnd w:id="100"/>
    </w:p>
    <w:p w14:paraId="7F953AE9">
      <w:pPr>
        <w:numPr>
          <w:ilvl w:val="0"/>
          <w:numId w:val="3"/>
        </w:numPr>
        <w:spacing w:line="60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一般公共服务支出（类）</w:t>
      </w:r>
      <w:r>
        <w:rPr>
          <w:rFonts w:hint="eastAsia" w:ascii="仿宋_GB2312" w:hAnsi="宋体" w:eastAsia="仿宋_GB2312" w:cs="仿宋_GB2312"/>
          <w:color w:val="auto"/>
          <w:sz w:val="32"/>
          <w:szCs w:val="32"/>
          <w:lang w:val="en-US" w:eastAsia="zh-CN"/>
        </w:rPr>
        <w:t>民族事务</w:t>
      </w:r>
      <w:r>
        <w:rPr>
          <w:rFonts w:hint="eastAsia" w:ascii="仿宋_GB2312" w:hAnsi="宋体" w:eastAsia="仿宋_GB2312" w:cs="仿宋_GB2312"/>
          <w:color w:val="auto"/>
          <w:sz w:val="32"/>
          <w:szCs w:val="32"/>
        </w:rPr>
        <w:t>（款）</w:t>
      </w:r>
      <w:r>
        <w:rPr>
          <w:rFonts w:hint="eastAsia" w:ascii="仿宋_GB2312" w:hAnsi="宋体" w:eastAsia="仿宋_GB2312" w:cs="仿宋_GB2312"/>
          <w:color w:val="auto"/>
          <w:sz w:val="32"/>
          <w:szCs w:val="32"/>
          <w:lang w:val="en-US" w:eastAsia="zh-CN"/>
        </w:rPr>
        <w:t>民族工作专项</w:t>
      </w:r>
      <w:r>
        <w:rPr>
          <w:rFonts w:hint="eastAsia" w:ascii="仿宋_GB2312" w:hAnsi="宋体" w:eastAsia="仿宋_GB2312" w:cs="仿宋_GB2312"/>
          <w:color w:val="auto"/>
          <w:sz w:val="32"/>
          <w:szCs w:val="32"/>
        </w:rPr>
        <w:t>（项）</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rPr>
        <w:t>支出决算为</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万元，</w:t>
      </w:r>
      <w:r>
        <w:rPr>
          <w:rFonts w:hint="eastAsia" w:ascii="仿宋_GB2312" w:hAnsi="宋体" w:eastAsia="仿宋_GB2312" w:cs="仿宋_GB2312"/>
          <w:color w:val="auto"/>
          <w:sz w:val="32"/>
          <w:szCs w:val="32"/>
          <w:lang w:val="en-US" w:eastAsia="zh-CN"/>
        </w:rPr>
        <w:t>完成预算100%。</w:t>
      </w:r>
    </w:p>
    <w:p w14:paraId="38C06CAB">
      <w:pPr>
        <w:numPr>
          <w:ilvl w:val="0"/>
          <w:numId w:val="3"/>
        </w:numPr>
        <w:spacing w:line="600" w:lineRule="exact"/>
        <w:ind w:firstLine="640" w:firstLineChars="200"/>
      </w:pPr>
      <w:r>
        <w:rPr>
          <w:rFonts w:hint="eastAsia" w:ascii="仿宋_GB2312" w:hAnsi="宋体" w:eastAsia="仿宋_GB2312" w:cs="仿宋_GB2312"/>
          <w:color w:val="auto"/>
          <w:sz w:val="32"/>
          <w:szCs w:val="32"/>
        </w:rPr>
        <w:t>一般公共服</w:t>
      </w:r>
      <w:r>
        <w:rPr>
          <w:rFonts w:hint="eastAsia" w:ascii="仿宋_GB2312" w:hAnsi="宋体" w:eastAsia="仿宋_GB2312" w:cs="仿宋_GB2312"/>
          <w:color w:val="000000"/>
          <w:sz w:val="32"/>
          <w:szCs w:val="32"/>
        </w:rPr>
        <w:t>务支出（类）其他共产党事务支出（款）行政运行（项）</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支出决算为</w:t>
      </w:r>
      <w:r>
        <w:rPr>
          <w:rFonts w:hint="eastAsia" w:ascii="仿宋_GB2312" w:hAnsi="宋体" w:eastAsia="仿宋_GB2312" w:cs="仿宋_GB2312"/>
          <w:color w:val="000000"/>
          <w:sz w:val="32"/>
          <w:szCs w:val="32"/>
          <w:lang w:val="en-US" w:eastAsia="zh-CN"/>
        </w:rPr>
        <w:t>301.85</w:t>
      </w:r>
      <w:r>
        <w:rPr>
          <w:rFonts w:hint="eastAsia" w:ascii="仿宋_GB2312" w:hAnsi="宋体" w:eastAsia="仿宋_GB2312" w:cs="仿宋_GB2312"/>
          <w:color w:val="000000"/>
          <w:sz w:val="32"/>
          <w:szCs w:val="32"/>
        </w:rPr>
        <w:t>万元，完成预算</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w:t>
      </w:r>
    </w:p>
    <w:p w14:paraId="4A6CAB20">
      <w:pPr>
        <w:numPr>
          <w:ilvl w:val="0"/>
          <w:numId w:val="3"/>
        </w:numPr>
        <w:spacing w:line="600" w:lineRule="exact"/>
        <w:ind w:firstLine="640" w:firstLineChars="200"/>
        <w:rPr>
          <w:rFonts w:hint="eastAsia" w:ascii="仿宋_GB2312" w:hAnsi="宋体" w:eastAsia="仿宋_GB2312" w:cs="仿宋_GB2312"/>
          <w:b w:val="0"/>
          <w:color w:val="000000"/>
          <w:kern w:val="2"/>
          <w:sz w:val="32"/>
          <w:szCs w:val="32"/>
          <w:lang w:val="en-US" w:eastAsia="zh-CN" w:bidi="ar-SA"/>
        </w:rPr>
      </w:pPr>
      <w:r>
        <w:rPr>
          <w:rFonts w:hint="eastAsia" w:ascii="仿宋_GB2312" w:hAnsi="宋体" w:eastAsia="仿宋_GB2312" w:cs="仿宋_GB2312"/>
          <w:color w:val="000000"/>
          <w:sz w:val="32"/>
          <w:szCs w:val="32"/>
        </w:rPr>
        <w:t>一般公共服务支出（类）其他共产党事务支出（款）一般行政管理事务（项）</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支出决算为</w:t>
      </w:r>
      <w:r>
        <w:rPr>
          <w:rFonts w:hint="eastAsia" w:ascii="仿宋_GB2312" w:hAnsi="宋体" w:eastAsia="仿宋_GB2312" w:cs="仿宋_GB2312"/>
          <w:color w:val="000000"/>
          <w:sz w:val="32"/>
          <w:szCs w:val="32"/>
          <w:lang w:val="en-US" w:eastAsia="zh-CN"/>
        </w:rPr>
        <w:t>0.3</w:t>
      </w:r>
      <w:r>
        <w:rPr>
          <w:rFonts w:hint="eastAsia" w:ascii="仿宋_GB2312" w:hAnsi="宋体" w:eastAsia="仿宋_GB2312" w:cs="仿宋_GB2312"/>
          <w:color w:val="000000"/>
          <w:sz w:val="32"/>
          <w:szCs w:val="32"/>
        </w:rPr>
        <w:t>万元，完成预算</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w:t>
      </w:r>
    </w:p>
    <w:p w14:paraId="57E54750">
      <w:pPr>
        <w:numPr>
          <w:ilvl w:val="0"/>
          <w:numId w:val="0"/>
        </w:numPr>
        <w:spacing w:line="600" w:lineRule="exact"/>
        <w:ind w:firstLine="640" w:firstLineChars="200"/>
        <w:rPr>
          <w:rFonts w:hint="eastAsia" w:ascii="仿宋_GB2312" w:hAnsi="宋体" w:eastAsia="仿宋_GB2312" w:cs="仿宋_GB2312"/>
          <w:b w:val="0"/>
          <w:color w:val="000000"/>
          <w:kern w:val="2"/>
          <w:sz w:val="32"/>
          <w:szCs w:val="32"/>
          <w:lang w:val="en-US" w:eastAsia="zh-CN" w:bidi="ar-SA"/>
        </w:rPr>
      </w:pPr>
      <w:r>
        <w:rPr>
          <w:rFonts w:hint="eastAsia" w:ascii="仿宋_GB2312" w:hAnsi="宋体" w:eastAsia="仿宋_GB2312" w:cs="仿宋_GB2312"/>
          <w:b w:val="0"/>
          <w:color w:val="000000"/>
          <w:kern w:val="2"/>
          <w:sz w:val="32"/>
          <w:szCs w:val="32"/>
          <w:lang w:val="en-US" w:eastAsia="zh-CN" w:bidi="ar-SA"/>
        </w:rPr>
        <w:t>4.公共安全支出（类）公安支出（款）一般行政管理事务（项）:支出决算为1.64万元</w:t>
      </w:r>
      <w:r>
        <w:rPr>
          <w:rFonts w:hint="eastAsia" w:ascii="仿宋_GB2312" w:hAnsi="宋体" w:eastAsia="仿宋_GB2312" w:cs="仿宋_GB2312"/>
          <w:color w:val="auto"/>
          <w:sz w:val="32"/>
          <w:szCs w:val="32"/>
          <w:lang w:val="en-US" w:eastAsia="zh-CN"/>
        </w:rPr>
        <w:t>，完成预算17.83%，决算数小于预算数主要原因是项目未完工，资金结转下年使用。</w:t>
      </w:r>
    </w:p>
    <w:p w14:paraId="674E5C06">
      <w:pPr>
        <w:spacing w:line="600" w:lineRule="exact"/>
        <w:ind w:firstLine="643" w:firstLineChars="200"/>
        <w:rPr>
          <w:rFonts w:ascii="仿宋_GB2312" w:hAnsi="宋体" w:eastAsia="仿宋_GB2312" w:cs="仿宋_GB2312"/>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Fonts w:hint="eastAsia" w:ascii="仿宋_GB2312" w:hAnsi="宋体" w:eastAsia="仿宋_GB2312" w:cs="仿宋_GB2312"/>
          <w:color w:val="000000"/>
          <w:sz w:val="32"/>
          <w:szCs w:val="32"/>
        </w:rPr>
        <w:t>社会保障和就业支出（类）行政事业单位离退休（款）机关事业单位基本养老保险缴费支出（项）</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支出决算为</w:t>
      </w:r>
      <w:r>
        <w:rPr>
          <w:rFonts w:hint="eastAsia" w:ascii="仿宋_GB2312" w:hAnsi="宋体" w:eastAsia="仿宋_GB2312" w:cs="仿宋_GB2312"/>
          <w:color w:val="000000"/>
          <w:sz w:val="32"/>
          <w:szCs w:val="32"/>
          <w:lang w:val="en-US" w:eastAsia="zh-CN"/>
        </w:rPr>
        <w:t>12.44</w:t>
      </w:r>
      <w:r>
        <w:rPr>
          <w:rFonts w:hint="eastAsia" w:ascii="仿宋_GB2312" w:hAnsi="宋体" w:eastAsia="仿宋_GB2312" w:cs="仿宋_GB2312"/>
          <w:color w:val="000000"/>
          <w:sz w:val="32"/>
          <w:szCs w:val="32"/>
        </w:rPr>
        <w:t>万元，完成预算</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w:t>
      </w:r>
    </w:p>
    <w:p w14:paraId="0E735317">
      <w:pPr>
        <w:spacing w:line="600" w:lineRule="exact"/>
        <w:ind w:firstLine="643" w:firstLineChars="200"/>
        <w:rPr>
          <w:rFonts w:ascii="仿宋_GB2312" w:hAnsi="宋体" w:eastAsia="仿宋_GB2312" w:cs="仿宋_GB2312"/>
          <w:color w:val="000000"/>
          <w:sz w:val="32"/>
          <w:szCs w:val="32"/>
        </w:rPr>
      </w:pPr>
      <w:r>
        <w:rPr>
          <w:rStyle w:val="16"/>
          <w:rFonts w:ascii="仿宋" w:hAnsi="仿宋" w:eastAsia="仿宋"/>
          <w:bCs/>
          <w:color w:val="000000"/>
          <w:sz w:val="32"/>
          <w:szCs w:val="32"/>
        </w:rPr>
        <w:t>6.</w:t>
      </w:r>
      <w:r>
        <w:rPr>
          <w:rFonts w:hint="eastAsia" w:ascii="仿宋_GB2312" w:hAnsi="宋体" w:eastAsia="仿宋_GB2312" w:cs="仿宋_GB2312"/>
          <w:color w:val="000000"/>
          <w:sz w:val="32"/>
          <w:szCs w:val="32"/>
        </w:rPr>
        <w:t>社会保障和就业支出（类）行政事业单位离退休（款）</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机关事业单位职业年金缴费支出（项）</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支出决算为</w:t>
      </w:r>
      <w:r>
        <w:rPr>
          <w:rFonts w:hint="eastAsia" w:ascii="仿宋_GB2312" w:hAnsi="宋体" w:eastAsia="仿宋_GB2312" w:cs="仿宋_GB2312"/>
          <w:color w:val="000000"/>
          <w:sz w:val="32"/>
          <w:szCs w:val="32"/>
          <w:lang w:val="en-US" w:eastAsia="zh-CN"/>
        </w:rPr>
        <w:t>6.22</w:t>
      </w:r>
      <w:r>
        <w:rPr>
          <w:rFonts w:hint="eastAsia" w:ascii="仿宋_GB2312" w:hAnsi="宋体" w:eastAsia="仿宋_GB2312" w:cs="仿宋_GB2312"/>
          <w:color w:val="000000"/>
          <w:sz w:val="32"/>
          <w:szCs w:val="32"/>
        </w:rPr>
        <w:t>万元，完成预算</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w:t>
      </w:r>
    </w:p>
    <w:p w14:paraId="21876C80">
      <w:pPr>
        <w:spacing w:line="600" w:lineRule="exact"/>
        <w:ind w:firstLine="643" w:firstLineChars="200"/>
      </w:pPr>
      <w:r>
        <w:rPr>
          <w:rStyle w:val="16"/>
          <w:rFonts w:ascii="仿宋" w:hAnsi="仿宋" w:eastAsia="仿宋"/>
          <w:bCs/>
          <w:color w:val="000000"/>
          <w:sz w:val="32"/>
          <w:szCs w:val="32"/>
        </w:rPr>
        <w:t>7</w:t>
      </w:r>
      <w:r>
        <w:rPr>
          <w:rStyle w:val="16"/>
          <w:rFonts w:hint="eastAsia" w:ascii="仿宋" w:hAnsi="仿宋" w:eastAsia="仿宋"/>
          <w:bCs/>
          <w:color w:val="000000"/>
          <w:sz w:val="32"/>
          <w:szCs w:val="32"/>
          <w:lang w:eastAsia="zh-CN"/>
        </w:rPr>
        <w:t>.社</w:t>
      </w:r>
      <w:r>
        <w:rPr>
          <w:rFonts w:hint="eastAsia" w:ascii="仿宋_GB2312" w:hAnsi="宋体" w:eastAsia="仿宋_GB2312" w:cs="仿宋_GB2312"/>
          <w:color w:val="000000"/>
          <w:sz w:val="32"/>
          <w:szCs w:val="32"/>
        </w:rPr>
        <w:t>会保障和就业支出（类）其他社会保障和就业支出（款）其他社会保障和就业支出（项）</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支出决算为</w:t>
      </w:r>
      <w:r>
        <w:rPr>
          <w:rFonts w:hint="eastAsia" w:ascii="仿宋_GB2312" w:hAnsi="宋体" w:eastAsia="仿宋_GB2312" w:cs="仿宋_GB2312"/>
          <w:color w:val="000000"/>
          <w:sz w:val="32"/>
          <w:szCs w:val="32"/>
          <w:lang w:val="en-US" w:eastAsia="zh-CN"/>
        </w:rPr>
        <w:t>4.18</w:t>
      </w:r>
      <w:r>
        <w:rPr>
          <w:rFonts w:hint="eastAsia" w:ascii="仿宋_GB2312" w:hAnsi="宋体" w:eastAsia="仿宋_GB2312" w:cs="仿宋_GB2312"/>
          <w:color w:val="000000"/>
          <w:sz w:val="32"/>
          <w:szCs w:val="32"/>
        </w:rPr>
        <w:t>万元，完成预算</w:t>
      </w:r>
      <w:r>
        <w:rPr>
          <w:rFonts w:ascii="仿宋_GB2312" w:hAnsi="宋体" w:eastAsia="仿宋_GB2312" w:cs="仿宋_GB2312"/>
          <w:color w:val="000000"/>
          <w:sz w:val="32"/>
          <w:szCs w:val="32"/>
        </w:rPr>
        <w:t>100%</w:t>
      </w:r>
    </w:p>
    <w:p w14:paraId="46A55F50">
      <w:pPr>
        <w:spacing w:line="600" w:lineRule="exact"/>
        <w:ind w:firstLine="643" w:firstLineChars="200"/>
        <w:rPr>
          <w:rFonts w:hint="eastAsia" w:ascii="仿宋_GB2312" w:hAnsi="宋体" w:eastAsia="仿宋_GB2312" w:cs="仿宋_GB2312"/>
          <w:color w:val="000000"/>
          <w:sz w:val="32"/>
          <w:szCs w:val="32"/>
        </w:rPr>
      </w:pPr>
      <w:r>
        <w:rPr>
          <w:rStyle w:val="16"/>
          <w:rFonts w:ascii="仿宋" w:hAnsi="仿宋" w:eastAsia="仿宋"/>
          <w:bCs/>
          <w:color w:val="000000"/>
          <w:sz w:val="32"/>
          <w:szCs w:val="32"/>
        </w:rPr>
        <w:t>8.</w:t>
      </w:r>
      <w:r>
        <w:rPr>
          <w:rFonts w:hint="eastAsia" w:ascii="仿宋_GB2312" w:hAnsi="宋体" w:eastAsia="仿宋_GB2312" w:cs="仿宋_GB2312"/>
          <w:color w:val="000000"/>
          <w:sz w:val="32"/>
          <w:szCs w:val="32"/>
        </w:rPr>
        <w:t>医疗卫生与计划生育支出（类）行政事业单位医疗（款）行政单位医疗（项）</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支出决算为</w:t>
      </w:r>
      <w:r>
        <w:rPr>
          <w:rFonts w:hint="eastAsia" w:ascii="仿宋_GB2312" w:hAnsi="宋体" w:eastAsia="仿宋_GB2312" w:cs="仿宋_GB2312"/>
          <w:color w:val="000000"/>
          <w:sz w:val="32"/>
          <w:szCs w:val="32"/>
          <w:lang w:val="en-US" w:eastAsia="zh-CN"/>
        </w:rPr>
        <w:t>4.79</w:t>
      </w:r>
      <w:r>
        <w:rPr>
          <w:rFonts w:hint="eastAsia" w:ascii="仿宋_GB2312" w:hAnsi="宋体" w:eastAsia="仿宋_GB2312" w:cs="仿宋_GB2312"/>
          <w:color w:val="000000"/>
          <w:sz w:val="32"/>
          <w:szCs w:val="32"/>
        </w:rPr>
        <w:t>万元，完成预算</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w:t>
      </w:r>
    </w:p>
    <w:p w14:paraId="731D1BBF">
      <w:pPr>
        <w:spacing w:line="600" w:lineRule="exact"/>
        <w:ind w:firstLine="643" w:firstLineChars="200"/>
      </w:pPr>
      <w:r>
        <w:rPr>
          <w:rStyle w:val="16"/>
          <w:rFonts w:hint="eastAsia" w:ascii="仿宋" w:hAnsi="仿宋" w:eastAsia="仿宋"/>
          <w:bCs/>
          <w:color w:val="000000"/>
          <w:sz w:val="32"/>
          <w:szCs w:val="32"/>
          <w:lang w:val="en-US" w:eastAsia="zh-CN"/>
        </w:rPr>
        <w:t>9</w:t>
      </w:r>
      <w:r>
        <w:rPr>
          <w:rStyle w:val="16"/>
          <w:rFonts w:ascii="仿宋" w:hAnsi="仿宋" w:eastAsia="仿宋"/>
          <w:bCs/>
          <w:color w:val="000000"/>
          <w:sz w:val="32"/>
          <w:szCs w:val="32"/>
        </w:rPr>
        <w:t>.</w:t>
      </w:r>
      <w:r>
        <w:rPr>
          <w:rFonts w:hint="eastAsia" w:ascii="仿宋_GB2312" w:hAnsi="宋体" w:eastAsia="仿宋_GB2312" w:cs="仿宋_GB2312"/>
          <w:color w:val="000000"/>
          <w:sz w:val="32"/>
          <w:szCs w:val="32"/>
        </w:rPr>
        <w:t>医疗卫生与计划生育支出（类）行政事业单位医疗（款）公务员医疗补助（项）</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支出决算为</w:t>
      </w:r>
      <w:r>
        <w:rPr>
          <w:rFonts w:hint="eastAsia" w:ascii="仿宋_GB2312" w:hAnsi="宋体" w:eastAsia="仿宋_GB2312" w:cs="仿宋_GB2312"/>
          <w:color w:val="000000"/>
          <w:sz w:val="32"/>
          <w:szCs w:val="32"/>
          <w:lang w:val="en-US" w:eastAsia="zh-CN"/>
        </w:rPr>
        <w:t>0.96</w:t>
      </w:r>
      <w:r>
        <w:rPr>
          <w:rFonts w:hint="eastAsia" w:ascii="仿宋_GB2312" w:hAnsi="宋体" w:eastAsia="仿宋_GB2312" w:cs="仿宋_GB2312"/>
          <w:color w:val="000000"/>
          <w:sz w:val="32"/>
          <w:szCs w:val="32"/>
        </w:rPr>
        <w:t>万元，完成预算</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w:t>
      </w:r>
    </w:p>
    <w:p w14:paraId="79D86027">
      <w:pPr>
        <w:spacing w:line="600" w:lineRule="exact"/>
        <w:ind w:firstLine="643" w:firstLineChars="200"/>
        <w:rPr>
          <w:rFonts w:ascii="仿宋_GB2312" w:hAnsi="宋体" w:eastAsia="仿宋_GB2312" w:cs="仿宋_GB2312"/>
          <w:color w:val="000000"/>
          <w:sz w:val="32"/>
          <w:szCs w:val="32"/>
        </w:rPr>
      </w:pPr>
      <w:r>
        <w:rPr>
          <w:rStyle w:val="16"/>
          <w:rFonts w:hint="eastAsia" w:ascii="仿宋" w:hAnsi="仿宋" w:eastAsia="仿宋"/>
          <w:bCs/>
          <w:color w:val="000000"/>
          <w:sz w:val="32"/>
          <w:szCs w:val="32"/>
          <w:lang w:val="en-US" w:eastAsia="zh-CN"/>
        </w:rPr>
        <w:t>10</w:t>
      </w:r>
      <w:r>
        <w:rPr>
          <w:rStyle w:val="16"/>
          <w:rFonts w:ascii="仿宋" w:hAnsi="仿宋" w:eastAsia="仿宋"/>
          <w:bCs/>
          <w:color w:val="000000"/>
          <w:sz w:val="32"/>
          <w:szCs w:val="32"/>
        </w:rPr>
        <w:t>.</w:t>
      </w:r>
      <w:r>
        <w:rPr>
          <w:rFonts w:hint="eastAsia" w:ascii="仿宋_GB2312" w:hAnsi="宋体" w:eastAsia="仿宋_GB2312" w:cs="仿宋_GB2312"/>
          <w:color w:val="000000"/>
          <w:sz w:val="32"/>
          <w:szCs w:val="32"/>
        </w:rPr>
        <w:t>农林水支出（类）扶贫（款）其他扶贫支出（项）支出</w:t>
      </w:r>
      <w:r>
        <w:rPr>
          <w:rFonts w:hint="eastAsia" w:ascii="仿宋_GB2312" w:hAnsi="宋体" w:eastAsia="仿宋_GB2312" w:cs="仿宋_GB2312"/>
          <w:color w:val="000000"/>
          <w:sz w:val="32"/>
          <w:szCs w:val="32"/>
          <w:lang w:val="en-US" w:eastAsia="zh-CN"/>
        </w:rPr>
        <w:t>10.51</w:t>
      </w:r>
      <w:r>
        <w:rPr>
          <w:rFonts w:hint="eastAsia" w:ascii="仿宋_GB2312" w:hAnsi="宋体" w:eastAsia="仿宋_GB2312" w:cs="仿宋_GB2312"/>
          <w:color w:val="000000"/>
          <w:sz w:val="32"/>
          <w:szCs w:val="32"/>
        </w:rPr>
        <w:t>万元，占</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lang w:eastAsia="zh-CN"/>
        </w:rPr>
        <w:t>。</w:t>
      </w:r>
    </w:p>
    <w:p w14:paraId="301AD921">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lang w:val="en-US" w:eastAsia="zh-CN"/>
        </w:rPr>
        <w:t>1</w:t>
      </w:r>
      <w:r>
        <w:rPr>
          <w:rStyle w:val="16"/>
          <w:rFonts w:ascii="仿宋" w:hAnsi="仿宋" w:eastAsia="仿宋"/>
          <w:bCs/>
          <w:color w:val="000000"/>
          <w:sz w:val="32"/>
          <w:szCs w:val="32"/>
        </w:rPr>
        <w:t>.</w:t>
      </w:r>
      <w:r>
        <w:rPr>
          <w:rFonts w:hint="eastAsia" w:ascii="仿宋_GB2312" w:hAnsi="宋体" w:eastAsia="仿宋_GB2312" w:cs="仿宋_GB2312"/>
          <w:color w:val="000000"/>
          <w:sz w:val="32"/>
          <w:szCs w:val="32"/>
        </w:rPr>
        <w:t>住房保障支出（类）住房改革支出（款）住房公积金（项）</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支出决算为</w:t>
      </w:r>
      <w:r>
        <w:rPr>
          <w:rFonts w:hint="eastAsia" w:ascii="仿宋_GB2312" w:hAnsi="宋体" w:eastAsia="仿宋_GB2312" w:cs="仿宋_GB2312"/>
          <w:color w:val="000000"/>
          <w:sz w:val="32"/>
          <w:szCs w:val="32"/>
          <w:lang w:val="en-US" w:eastAsia="zh-CN"/>
        </w:rPr>
        <w:t>14.52</w:t>
      </w:r>
      <w:r>
        <w:rPr>
          <w:rFonts w:hint="eastAsia" w:ascii="仿宋_GB2312" w:hAnsi="宋体" w:eastAsia="仿宋_GB2312" w:cs="仿宋_GB2312"/>
          <w:color w:val="000000"/>
          <w:sz w:val="32"/>
          <w:szCs w:val="32"/>
        </w:rPr>
        <w:t>万元，完成预算</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w:t>
      </w:r>
    </w:p>
    <w:p w14:paraId="0FB39A4E">
      <w:pPr>
        <w:tabs>
          <w:tab w:val="right" w:pos="8306"/>
        </w:tabs>
        <w:spacing w:line="600" w:lineRule="exact"/>
        <w:ind w:firstLine="640"/>
        <w:outlineLvl w:val="1"/>
        <w:rPr>
          <w:rStyle w:val="19"/>
        </w:rPr>
      </w:pPr>
      <w:bookmarkStart w:id="101" w:name="_Toc15396608"/>
      <w:bookmarkStart w:id="102" w:name="_Toc5029_WPSOffice_Level2"/>
      <w:bookmarkStart w:id="10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101"/>
      <w:bookmarkEnd w:id="102"/>
      <w:bookmarkEnd w:id="103"/>
      <w:r>
        <w:rPr>
          <w:rStyle w:val="19"/>
          <w:rFonts w:ascii="黑体" w:hAnsi="黑体" w:eastAsia="黑体"/>
          <w:b w:val="0"/>
        </w:rPr>
        <w:tab/>
      </w:r>
    </w:p>
    <w:p w14:paraId="2B7F60E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344.95</w:t>
      </w:r>
      <w:r>
        <w:rPr>
          <w:rFonts w:hint="eastAsia" w:ascii="仿宋" w:hAnsi="仿宋" w:eastAsia="仿宋"/>
          <w:color w:val="000000"/>
          <w:sz w:val="32"/>
          <w:szCs w:val="32"/>
        </w:rPr>
        <w:t>万元，其中：</w:t>
      </w:r>
    </w:p>
    <w:p w14:paraId="6417671E">
      <w:pPr>
        <w:spacing w:line="600" w:lineRule="exact"/>
        <w:ind w:firstLine="645"/>
        <w:rPr>
          <w:rFonts w:ascii="仿宋_GB2312" w:hAnsi="宋体" w:eastAsia="仿宋_GB2312" w:cs="仿宋_GB2312"/>
          <w:color w:val="000000"/>
          <w:sz w:val="32"/>
          <w:szCs w:val="32"/>
          <w:shd w:val="clear" w:color="auto" w:fill="FFFFFF"/>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301.78</w:t>
      </w:r>
      <w:r>
        <w:rPr>
          <w:rFonts w:hint="eastAsia" w:ascii="仿宋" w:hAnsi="仿宋" w:eastAsia="仿宋"/>
          <w:color w:val="000000"/>
          <w:sz w:val="32"/>
          <w:szCs w:val="32"/>
        </w:rPr>
        <w:t>万元，主要包括：</w:t>
      </w:r>
      <w:r>
        <w:rPr>
          <w:rFonts w:hint="eastAsia" w:ascii="仿宋_GB2312" w:hAnsi="宋体" w:eastAsia="仿宋_GB2312" w:cs="仿宋_GB2312"/>
          <w:color w:val="000000"/>
          <w:sz w:val="32"/>
          <w:szCs w:val="32"/>
          <w:shd w:val="clear" w:color="auto" w:fill="FFFFFF"/>
        </w:rPr>
        <w:t>基本工资、津贴补贴、奖金、伙食补助费、机关事业单位基本养老保险缴费、职业年金缴费、职工基本医疗保险缴费</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公务员医疗补助缴费</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其他社会保障缴费、其他工资福利支出、职工基本医疗保险缴费、住房公积金</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其他个人和家庭的补助支出。</w:t>
      </w:r>
    </w:p>
    <w:p w14:paraId="7F61D4C3">
      <w:pPr>
        <w:spacing w:line="600" w:lineRule="exact"/>
        <w:ind w:firstLine="645"/>
        <w:rPr>
          <w:rFonts w:hint="eastAsia" w:ascii="仿宋_GB2312" w:hAnsi="宋体" w:eastAsia="仿宋_GB2312" w:cs="仿宋_GB2312"/>
          <w:color w:val="000000"/>
          <w:sz w:val="32"/>
          <w:szCs w:val="32"/>
          <w:shd w:val="clear" w:color="auto" w:fill="FFFFFF"/>
          <w:lang w:val="en-US" w:eastAsia="zh-CN"/>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43.17</w:t>
      </w:r>
      <w:r>
        <w:rPr>
          <w:rFonts w:hint="eastAsia" w:ascii="仿宋" w:hAnsi="仿宋" w:eastAsia="仿宋"/>
          <w:color w:val="000000"/>
          <w:sz w:val="32"/>
          <w:szCs w:val="32"/>
        </w:rPr>
        <w:t>万元，主要包括：</w:t>
      </w:r>
      <w:bookmarkStart w:id="104" w:name="_Toc15377215"/>
      <w:bookmarkStart w:id="105" w:name="_Toc15396609"/>
      <w:r>
        <w:rPr>
          <w:rFonts w:hint="eastAsia" w:ascii="仿宋_GB2312" w:hAnsi="宋体" w:eastAsia="仿宋_GB2312" w:cs="仿宋_GB2312"/>
          <w:color w:val="000000"/>
          <w:sz w:val="32"/>
          <w:szCs w:val="32"/>
          <w:shd w:val="clear" w:color="auto" w:fill="FFFFFF"/>
        </w:rPr>
        <w:t>办公费、印刷费</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邮电费、差旅费、公务接待费、工会经费、福利费、其他交通费</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其他商品和服务支出</w:t>
      </w:r>
      <w:r>
        <w:rPr>
          <w:rFonts w:hint="eastAsia" w:ascii="仿宋_GB2312" w:hAnsi="宋体" w:eastAsia="仿宋_GB2312" w:cs="仿宋_GB2312"/>
          <w:color w:val="000000"/>
          <w:sz w:val="32"/>
          <w:szCs w:val="32"/>
          <w:shd w:val="clear" w:color="auto" w:fill="FFFFFF"/>
          <w:lang w:val="en-US" w:eastAsia="zh-CN"/>
        </w:rPr>
        <w:t>。</w:t>
      </w:r>
    </w:p>
    <w:p w14:paraId="4DF9B884">
      <w:pPr>
        <w:spacing w:line="600" w:lineRule="exact"/>
        <w:ind w:firstLine="645"/>
        <w:rPr>
          <w:rStyle w:val="19"/>
          <w:rFonts w:ascii="黑体" w:hAnsi="黑体" w:eastAsia="黑体"/>
          <w:b w:val="0"/>
        </w:rPr>
      </w:pPr>
      <w:bookmarkStart w:id="106" w:name="_Toc27666_WPSOffice_Level2"/>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104"/>
      <w:bookmarkEnd w:id="105"/>
      <w:bookmarkEnd w:id="106"/>
    </w:p>
    <w:p w14:paraId="3C82663F">
      <w:pPr>
        <w:spacing w:line="600" w:lineRule="exact"/>
        <w:ind w:firstLine="640"/>
        <w:outlineLvl w:val="2"/>
        <w:rPr>
          <w:rFonts w:ascii="仿宋" w:hAnsi="仿宋" w:eastAsia="仿宋"/>
          <w:b/>
          <w:color w:val="000000"/>
          <w:sz w:val="32"/>
          <w:szCs w:val="32"/>
        </w:rPr>
      </w:pPr>
      <w:bookmarkStart w:id="107" w:name="_Toc15377216"/>
      <w:r>
        <w:rPr>
          <w:rFonts w:hint="eastAsia" w:ascii="仿宋" w:hAnsi="仿宋" w:eastAsia="仿宋"/>
          <w:b/>
          <w:color w:val="000000"/>
          <w:sz w:val="32"/>
          <w:szCs w:val="32"/>
        </w:rPr>
        <w:t>（一）“三公”经费财政拨款支出决算总体情况说明</w:t>
      </w:r>
      <w:bookmarkEnd w:id="107"/>
    </w:p>
    <w:p w14:paraId="3FBF7F7E">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rPr>
        <w:t>决算数</w:t>
      </w:r>
      <w:r>
        <w:rPr>
          <w:rFonts w:hint="eastAsia" w:ascii="仿宋" w:hAnsi="仿宋" w:eastAsia="仿宋"/>
          <w:color w:val="auto"/>
          <w:sz w:val="32"/>
          <w:szCs w:val="32"/>
          <w:lang w:eastAsia="zh-CN"/>
        </w:rPr>
        <w:t>与</w:t>
      </w:r>
      <w:r>
        <w:rPr>
          <w:rFonts w:hint="eastAsia" w:ascii="仿宋" w:hAnsi="仿宋" w:eastAsia="仿宋"/>
          <w:color w:val="auto"/>
          <w:sz w:val="32"/>
          <w:szCs w:val="32"/>
        </w:rPr>
        <w:t>预算</w:t>
      </w:r>
      <w:r>
        <w:rPr>
          <w:rFonts w:hint="eastAsia" w:ascii="仿宋" w:hAnsi="仿宋" w:eastAsia="仿宋"/>
          <w:color w:val="auto"/>
          <w:sz w:val="32"/>
          <w:szCs w:val="32"/>
          <w:lang w:eastAsia="zh-CN"/>
        </w:rPr>
        <w:t>持平</w:t>
      </w:r>
      <w:r>
        <w:rPr>
          <w:rFonts w:hint="eastAsia" w:ascii="仿宋" w:hAnsi="仿宋" w:eastAsia="仿宋"/>
          <w:color w:val="000000"/>
          <w:sz w:val="32"/>
          <w:szCs w:val="32"/>
        </w:rPr>
        <w:t>。</w:t>
      </w:r>
    </w:p>
    <w:p w14:paraId="4450B423">
      <w:pPr>
        <w:spacing w:line="600" w:lineRule="exact"/>
        <w:ind w:firstLine="640"/>
        <w:outlineLvl w:val="2"/>
        <w:rPr>
          <w:rFonts w:ascii="仿宋" w:hAnsi="仿宋" w:eastAsia="仿宋"/>
          <w:b/>
          <w:color w:val="000000"/>
          <w:sz w:val="32"/>
          <w:szCs w:val="32"/>
        </w:rPr>
      </w:pPr>
      <w:bookmarkStart w:id="108" w:name="_Toc15377217"/>
      <w:r>
        <w:rPr>
          <w:rFonts w:hint="eastAsia" w:ascii="仿宋" w:hAnsi="仿宋" w:eastAsia="仿宋"/>
          <w:b/>
          <w:color w:val="000000"/>
          <w:sz w:val="32"/>
          <w:szCs w:val="32"/>
        </w:rPr>
        <w:t>（二）“三公”经费财政拨款支出决算具体情况说明</w:t>
      </w:r>
      <w:bookmarkEnd w:id="108"/>
    </w:p>
    <w:p w14:paraId="36F7CAD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F8D5D9C">
      <w:pPr>
        <w:spacing w:line="600" w:lineRule="exact"/>
        <w:ind w:firstLine="640"/>
        <w:rPr>
          <w:rFonts w:ascii="仿宋" w:hAnsi="仿宋" w:eastAsia="仿宋"/>
          <w:color w:val="000000"/>
          <w:sz w:val="32"/>
          <w:szCs w:val="32"/>
        </w:rPr>
      </w:pPr>
      <w:r>
        <w:rPr>
          <w:rFonts w:hint="eastAsia" w:ascii="仿宋_GB2312" w:eastAsia="仿宋_GB2312"/>
          <w:b/>
          <w:color w:val="000000"/>
          <w:sz w:val="32"/>
          <w:szCs w:val="32"/>
          <w:lang w:eastAsia="zh-CN"/>
        </w:rPr>
        <w:drawing>
          <wp:anchor distT="0" distB="0" distL="114300" distR="114300" simplePos="0" relativeHeight="251664384" behindDoc="0" locked="0" layoutInCell="1" allowOverlap="1">
            <wp:simplePos x="0" y="0"/>
            <wp:positionH relativeFrom="column">
              <wp:posOffset>959485</wp:posOffset>
            </wp:positionH>
            <wp:positionV relativeFrom="paragraph">
              <wp:posOffset>108585</wp:posOffset>
            </wp:positionV>
            <wp:extent cx="3725545" cy="2425065"/>
            <wp:effectExtent l="4445" t="4445" r="19050" b="889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F104AD7">
      <w:pPr>
        <w:spacing w:line="600" w:lineRule="exact"/>
        <w:ind w:firstLine="640"/>
        <w:rPr>
          <w:rFonts w:ascii="仿宋" w:hAnsi="仿宋" w:eastAsia="仿宋"/>
          <w:color w:val="000000"/>
          <w:sz w:val="32"/>
          <w:szCs w:val="32"/>
        </w:rPr>
      </w:pPr>
    </w:p>
    <w:p w14:paraId="72F9E73A">
      <w:pPr>
        <w:spacing w:line="600" w:lineRule="exact"/>
        <w:ind w:firstLine="640"/>
        <w:rPr>
          <w:rFonts w:ascii="仿宋" w:hAnsi="仿宋" w:eastAsia="仿宋"/>
          <w:color w:val="000000"/>
          <w:sz w:val="32"/>
          <w:szCs w:val="32"/>
        </w:rPr>
      </w:pPr>
    </w:p>
    <w:p w14:paraId="55AF4AAB">
      <w:pPr>
        <w:spacing w:line="600" w:lineRule="exact"/>
        <w:ind w:firstLine="640"/>
        <w:rPr>
          <w:rFonts w:ascii="仿宋" w:hAnsi="仿宋" w:eastAsia="仿宋"/>
          <w:color w:val="000000"/>
          <w:sz w:val="32"/>
          <w:szCs w:val="32"/>
        </w:rPr>
      </w:pPr>
    </w:p>
    <w:p w14:paraId="078DE2AE">
      <w:pPr>
        <w:spacing w:line="600" w:lineRule="exact"/>
        <w:rPr>
          <w:rFonts w:ascii="仿宋_GB2312" w:eastAsia="仿宋_GB2312"/>
          <w:b/>
          <w:color w:val="000000"/>
          <w:sz w:val="32"/>
          <w:szCs w:val="32"/>
        </w:rPr>
      </w:pPr>
    </w:p>
    <w:p w14:paraId="6C75809F">
      <w:pPr>
        <w:spacing w:line="600" w:lineRule="exact"/>
        <w:ind w:firstLine="640"/>
        <w:rPr>
          <w:rFonts w:ascii="仿宋_GB2312" w:eastAsia="仿宋_GB2312"/>
          <w:b/>
          <w:color w:val="000000"/>
          <w:sz w:val="32"/>
          <w:szCs w:val="32"/>
        </w:rPr>
      </w:pPr>
    </w:p>
    <w:p w14:paraId="579D97CA">
      <w:pPr>
        <w:spacing w:line="600" w:lineRule="exact"/>
        <w:ind w:firstLine="640"/>
        <w:rPr>
          <w:rFonts w:ascii="仿宋_GB2312" w:eastAsia="仿宋_GB2312"/>
          <w:b/>
          <w:color w:val="000000"/>
          <w:sz w:val="32"/>
          <w:szCs w:val="32"/>
        </w:rPr>
      </w:pPr>
    </w:p>
    <w:p w14:paraId="7C63813B">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0%</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年持平。</w:t>
      </w:r>
    </w:p>
    <w:p w14:paraId="0264655B">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0%</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年持平。</w:t>
      </w:r>
    </w:p>
    <w:p w14:paraId="658B49BF">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07BC3DDB">
      <w:pPr>
        <w:spacing w:line="600" w:lineRule="exact"/>
        <w:rPr>
          <w:rFonts w:ascii="仿宋_GB2312" w:eastAsia="仿宋_GB2312"/>
          <w:color w:val="000000"/>
          <w:sz w:val="32"/>
          <w:szCs w:val="32"/>
        </w:rPr>
      </w:pPr>
      <w:r>
        <w:rPr>
          <w:rFonts w:hint="eastAsia" w:ascii="仿宋_GB2312" w:eastAsia="仿宋_GB2312"/>
          <w:b/>
          <w:color w:val="000000"/>
          <w:sz w:val="32"/>
          <w:szCs w:val="32"/>
          <w:lang w:val="en-US" w:eastAsia="zh-CN"/>
        </w:rPr>
        <w:t xml:space="preserve">    </w:t>
      </w: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14:paraId="124B707E">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20减少0.19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 w:hAnsi="仿宋" w:eastAsia="仿宋"/>
          <w:color w:val="000000"/>
          <w:sz w:val="32"/>
          <w:szCs w:val="32"/>
        </w:rPr>
        <w:t>厉行节约，降低行政成本。</w:t>
      </w:r>
    </w:p>
    <w:p w14:paraId="4E845A51">
      <w:pPr>
        <w:spacing w:line="600" w:lineRule="exact"/>
        <w:ind w:firstLine="640"/>
      </w:pPr>
      <w:r>
        <w:rPr>
          <w:rFonts w:hint="eastAsia" w:ascii="仿宋" w:hAnsi="仿宋" w:eastAsia="仿宋"/>
          <w:b/>
          <w:color w:val="auto"/>
          <w:sz w:val="32"/>
          <w:szCs w:val="32"/>
          <w:highlight w:val="none"/>
        </w:rPr>
        <w:t>国内公务接待支出</w:t>
      </w:r>
      <w:r>
        <w:rPr>
          <w:rFonts w:ascii="仿宋" w:hAnsi="仿宋" w:eastAsia="仿宋"/>
          <w:color w:val="auto"/>
          <w:sz w:val="32"/>
          <w:szCs w:val="32"/>
          <w:highlight w:val="none"/>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主要用于执行公务、开展业务活动开展的用餐费。国内公务接待0批次，0人（不包括陪同人员），共计支出0万元。</w:t>
      </w:r>
    </w:p>
    <w:p w14:paraId="22A30F6F">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w:t>
      </w:r>
      <w:bookmarkStart w:id="109" w:name="_Toc15377218"/>
      <w:bookmarkStart w:id="110" w:name="_Toc15396610"/>
    </w:p>
    <w:p w14:paraId="3682F89F">
      <w:pPr>
        <w:spacing w:line="600" w:lineRule="exact"/>
        <w:ind w:firstLine="640"/>
        <w:outlineLvl w:val="1"/>
        <w:rPr>
          <w:rStyle w:val="19"/>
          <w:rFonts w:ascii="黑体" w:hAnsi="黑体" w:eastAsia="黑体"/>
        </w:rPr>
      </w:pPr>
      <w:bookmarkStart w:id="111" w:name="_Toc2575_WPSOffice_Level2"/>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109"/>
      <w:bookmarkEnd w:id="110"/>
      <w:bookmarkEnd w:id="111"/>
    </w:p>
    <w:p w14:paraId="363EE7FB">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360.92</w:t>
      </w:r>
      <w:r>
        <w:rPr>
          <w:rFonts w:hint="eastAsia" w:ascii="仿宋_GB2312" w:eastAsia="仿宋_GB2312"/>
          <w:color w:val="000000"/>
          <w:sz w:val="32"/>
          <w:szCs w:val="32"/>
        </w:rPr>
        <w:t>万元。</w:t>
      </w:r>
    </w:p>
    <w:p w14:paraId="11EDC0EF">
      <w:pPr>
        <w:numPr>
          <w:ilvl w:val="0"/>
          <w:numId w:val="4"/>
        </w:numPr>
        <w:spacing w:line="600" w:lineRule="exact"/>
        <w:ind w:firstLine="640"/>
        <w:outlineLvl w:val="1"/>
        <w:rPr>
          <w:rStyle w:val="19"/>
          <w:rFonts w:ascii="黑体" w:hAnsi="黑体" w:eastAsia="黑体"/>
          <w:b w:val="0"/>
        </w:rPr>
      </w:pPr>
      <w:bookmarkStart w:id="112" w:name="_Toc15377219"/>
      <w:bookmarkStart w:id="113" w:name="_Toc15396611"/>
      <w:bookmarkStart w:id="114" w:name="_Toc4986_WPSOffice_Level2"/>
      <w:r>
        <w:rPr>
          <w:rStyle w:val="19"/>
          <w:rFonts w:hint="eastAsia" w:ascii="黑体" w:hAnsi="黑体" w:eastAsia="黑体"/>
          <w:b w:val="0"/>
        </w:rPr>
        <w:t>国有资本经营预算支出决算情况说明</w:t>
      </w:r>
      <w:bookmarkEnd w:id="112"/>
      <w:bookmarkEnd w:id="113"/>
      <w:bookmarkEnd w:id="114"/>
    </w:p>
    <w:p w14:paraId="5FA530C8">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14:paraId="5A45593F">
      <w:pPr>
        <w:spacing w:line="600" w:lineRule="exact"/>
        <w:ind w:firstLine="800" w:firstLineChars="250"/>
        <w:outlineLvl w:val="1"/>
        <w:rPr>
          <w:rStyle w:val="19"/>
          <w:rFonts w:ascii="黑体" w:hAnsi="黑体" w:eastAsia="黑体"/>
        </w:rPr>
      </w:pPr>
      <w:bookmarkStart w:id="115" w:name="_Toc15377221"/>
      <w:bookmarkStart w:id="116" w:name="_Toc15396612"/>
      <w:bookmarkStart w:id="117" w:name="_Toc388_WPSOffice_Level2"/>
      <w:r>
        <w:rPr>
          <w:rFonts w:hint="eastAsia" w:ascii="黑体" w:hAnsi="黑体" w:eastAsia="黑体"/>
          <w:color w:val="000000"/>
          <w:sz w:val="32"/>
          <w:szCs w:val="32"/>
        </w:rPr>
        <w:t>十</w:t>
      </w:r>
      <w:r>
        <w:rPr>
          <w:rStyle w:val="19"/>
          <w:rFonts w:hint="eastAsia" w:ascii="黑体" w:hAnsi="黑体" w:eastAsia="黑体"/>
        </w:rPr>
        <w:t>、</w:t>
      </w:r>
      <w:r>
        <w:rPr>
          <w:rStyle w:val="19"/>
          <w:rFonts w:hint="eastAsia" w:ascii="黑体" w:hAnsi="黑体" w:eastAsia="黑体"/>
          <w:b w:val="0"/>
        </w:rPr>
        <w:t>其他重要事项的情况说明</w:t>
      </w:r>
      <w:bookmarkEnd w:id="115"/>
      <w:bookmarkEnd w:id="116"/>
      <w:bookmarkEnd w:id="117"/>
    </w:p>
    <w:p w14:paraId="5265E84F">
      <w:pPr>
        <w:spacing w:line="600" w:lineRule="exact"/>
        <w:ind w:firstLine="643" w:firstLineChars="200"/>
        <w:outlineLvl w:val="2"/>
        <w:rPr>
          <w:rFonts w:ascii="仿宋" w:hAnsi="仿宋" w:eastAsia="仿宋"/>
          <w:color w:val="000000"/>
          <w:sz w:val="32"/>
          <w:szCs w:val="32"/>
        </w:rPr>
      </w:pPr>
      <w:bookmarkStart w:id="118" w:name="_Toc15377222"/>
      <w:r>
        <w:rPr>
          <w:rFonts w:hint="eastAsia" w:ascii="仿宋" w:hAnsi="仿宋" w:eastAsia="仿宋"/>
          <w:b/>
          <w:color w:val="000000"/>
          <w:sz w:val="32"/>
          <w:szCs w:val="32"/>
        </w:rPr>
        <w:t>（一）机关运行经费支出情况</w:t>
      </w:r>
      <w:bookmarkEnd w:id="118"/>
    </w:p>
    <w:p w14:paraId="7178BDA5">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021</w:t>
      </w:r>
      <w:r>
        <w:rPr>
          <w:rFonts w:hint="eastAsia" w:ascii="仿宋_GB2312" w:eastAsia="仿宋_GB2312"/>
          <w:color w:val="000000"/>
          <w:sz w:val="32"/>
          <w:szCs w:val="32"/>
        </w:rPr>
        <w:t>年，政法委机关运行经费支出</w:t>
      </w:r>
      <w:r>
        <w:rPr>
          <w:rFonts w:hint="eastAsia" w:ascii="仿宋_GB2312" w:eastAsia="仿宋_GB2312"/>
          <w:color w:val="000000"/>
          <w:sz w:val="32"/>
          <w:szCs w:val="32"/>
          <w:lang w:val="en-US" w:eastAsia="zh-CN"/>
        </w:rPr>
        <w:t>43.17</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增加24.48</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增加130.98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rPr>
        <w:t>单位</w:t>
      </w:r>
      <w:r>
        <w:rPr>
          <w:rFonts w:hint="eastAsia" w:ascii="仿宋" w:hAnsi="仿宋" w:eastAsia="仿宋"/>
          <w:color w:val="000000"/>
          <w:sz w:val="32"/>
          <w:szCs w:val="32"/>
          <w:lang w:val="en-US" w:eastAsia="zh-CN"/>
        </w:rPr>
        <w:t>职能划转人员增加</w:t>
      </w:r>
      <w:r>
        <w:rPr>
          <w:rFonts w:ascii="仿宋" w:hAnsi="仿宋" w:eastAsia="仿宋"/>
          <w:color w:val="000000"/>
          <w:sz w:val="32"/>
          <w:szCs w:val="32"/>
        </w:rPr>
        <w:t>,</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rPr>
        <w:t>行政成本</w:t>
      </w:r>
      <w:r>
        <w:rPr>
          <w:rFonts w:hint="eastAsia" w:ascii="仿宋_GB2312" w:eastAsia="仿宋_GB2312"/>
          <w:color w:val="000000"/>
          <w:sz w:val="32"/>
          <w:szCs w:val="32"/>
        </w:rPr>
        <w:t>。</w:t>
      </w:r>
    </w:p>
    <w:p w14:paraId="65DE48C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9" w:name="_Toc15377223"/>
      <w:r>
        <w:rPr>
          <w:rFonts w:hint="eastAsia" w:ascii="仿宋" w:hAnsi="仿宋" w:eastAsia="仿宋"/>
          <w:b/>
          <w:color w:val="000000"/>
          <w:sz w:val="32"/>
          <w:szCs w:val="32"/>
        </w:rPr>
        <w:t>（二）政府采购支出情况</w:t>
      </w:r>
      <w:bookmarkEnd w:id="119"/>
    </w:p>
    <w:p w14:paraId="6118A8C2">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政法委</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1AE81C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20" w:name="_Toc15377224"/>
      <w:r>
        <w:rPr>
          <w:rFonts w:hint="eastAsia" w:ascii="仿宋" w:hAnsi="仿宋" w:eastAsia="仿宋"/>
          <w:b/>
          <w:color w:val="000000"/>
          <w:sz w:val="32"/>
          <w:szCs w:val="32"/>
        </w:rPr>
        <w:t>（三）国有资产占有使用情况</w:t>
      </w:r>
      <w:bookmarkEnd w:id="120"/>
    </w:p>
    <w:p w14:paraId="5A06730A">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政法委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12C0F82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7D0C245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 w:hAnsi="仿宋" w:eastAsia="仿宋" w:cs="仿宋"/>
          <w:sz w:val="32"/>
          <w:szCs w:val="32"/>
        </w:rPr>
        <w:t>维护社会稳定</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14:paraId="1A6F444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年部门整体支出开展绩效自评，从评价情况来看政法委履行法定职责，完成了县委、县政府决策部署和重大工作任务，确保全县经济社会平稳运行。</w:t>
      </w:r>
    </w:p>
    <w:p w14:paraId="284DFC37">
      <w:pPr>
        <w:numPr>
          <w:ilvl w:val="0"/>
          <w:numId w:val="0"/>
        </w:numPr>
        <w:spacing w:line="580" w:lineRule="exact"/>
      </w:pPr>
    </w:p>
    <w:p w14:paraId="4D3B9F5A">
      <w:pPr>
        <w:rPr>
          <w:rFonts w:hint="eastAsia" w:ascii="仿宋_GB2312" w:hAnsi="仿宋_GB2312" w:eastAsia="仿宋_GB2312" w:cs="仿宋_GB2312"/>
          <w:sz w:val="32"/>
          <w:szCs w:val="32"/>
        </w:rPr>
      </w:pPr>
    </w:p>
    <w:p w14:paraId="5558A476">
      <w:pPr>
        <w:pStyle w:val="9"/>
        <w:rPr>
          <w:rFonts w:hint="eastAsia" w:ascii="仿宋_GB2312" w:hAnsi="仿宋_GB2312" w:eastAsia="仿宋_GB2312" w:cs="仿宋_GB2312"/>
          <w:sz w:val="32"/>
          <w:szCs w:val="32"/>
        </w:rPr>
      </w:pPr>
    </w:p>
    <w:p w14:paraId="3B7933A7">
      <w:pPr>
        <w:rPr>
          <w:rFonts w:hint="eastAsia"/>
        </w:rPr>
      </w:pPr>
    </w:p>
    <w:tbl>
      <w:tblPr>
        <w:tblStyle w:val="14"/>
        <w:tblW w:w="10640" w:type="dxa"/>
        <w:tblInd w:w="0" w:type="dxa"/>
        <w:shd w:val="clear" w:color="auto" w:fill="auto"/>
        <w:tblLayout w:type="fixed"/>
        <w:tblCellMar>
          <w:top w:w="0" w:type="dxa"/>
          <w:left w:w="0" w:type="dxa"/>
          <w:bottom w:w="0" w:type="dxa"/>
          <w:right w:w="0" w:type="dxa"/>
        </w:tblCellMar>
      </w:tblPr>
      <w:tblGrid>
        <w:gridCol w:w="1606"/>
        <w:gridCol w:w="826"/>
        <w:gridCol w:w="1156"/>
        <w:gridCol w:w="2010"/>
        <w:gridCol w:w="1410"/>
        <w:gridCol w:w="1260"/>
        <w:gridCol w:w="1216"/>
        <w:gridCol w:w="120"/>
        <w:gridCol w:w="1036"/>
      </w:tblGrid>
      <w:tr w14:paraId="50B50080">
        <w:tblPrEx>
          <w:shd w:val="clear" w:color="auto" w:fill="auto"/>
          <w:tblCellMar>
            <w:top w:w="0" w:type="dxa"/>
            <w:left w:w="0" w:type="dxa"/>
            <w:bottom w:w="0" w:type="dxa"/>
            <w:right w:w="0" w:type="dxa"/>
          </w:tblCellMar>
        </w:tblPrEx>
        <w:trPr>
          <w:trHeight w:val="270" w:hRule="atLeast"/>
        </w:trPr>
        <w:tc>
          <w:tcPr>
            <w:tcW w:w="1606" w:type="dxa"/>
            <w:tcBorders>
              <w:top w:val="nil"/>
              <w:left w:val="nil"/>
              <w:bottom w:val="nil"/>
              <w:right w:val="nil"/>
            </w:tcBorders>
            <w:shd w:val="clear" w:color="auto" w:fill="auto"/>
            <w:tcMar>
              <w:top w:w="15" w:type="dxa"/>
              <w:left w:w="15" w:type="dxa"/>
              <w:right w:w="15" w:type="dxa"/>
            </w:tcMar>
            <w:vAlign w:val="center"/>
          </w:tcPr>
          <w:p w14:paraId="5D274A37">
            <w:pPr>
              <w:keepNext w:val="0"/>
              <w:keepLines w:val="0"/>
              <w:widowControl/>
              <w:suppressLineNumbers w:val="0"/>
              <w:jc w:val="left"/>
              <w:textAlignment w:val="center"/>
              <w:rPr>
                <w:rFonts w:hint="eastAsia" w:ascii="宋体" w:hAnsi="宋体" w:eastAsia="宋体" w:cs="宋体"/>
                <w:b/>
                <w:i w:val="0"/>
                <w:color w:val="000000"/>
                <w:sz w:val="22"/>
                <w:szCs w:val="22"/>
                <w:u w:val="none"/>
              </w:rPr>
            </w:pPr>
          </w:p>
        </w:tc>
        <w:tc>
          <w:tcPr>
            <w:tcW w:w="826" w:type="dxa"/>
            <w:tcBorders>
              <w:top w:val="nil"/>
              <w:left w:val="nil"/>
              <w:bottom w:val="nil"/>
              <w:right w:val="nil"/>
            </w:tcBorders>
            <w:shd w:val="clear" w:color="auto" w:fill="auto"/>
            <w:tcMar>
              <w:top w:w="15" w:type="dxa"/>
              <w:left w:w="15" w:type="dxa"/>
              <w:right w:w="15" w:type="dxa"/>
            </w:tcMar>
            <w:vAlign w:val="center"/>
          </w:tcPr>
          <w:p w14:paraId="5768ACD8">
            <w:pPr>
              <w:rPr>
                <w:rFonts w:hint="eastAsia" w:ascii="宋体" w:hAnsi="宋体" w:eastAsia="宋体" w:cs="宋体"/>
                <w:i w:val="0"/>
                <w:color w:val="000000"/>
                <w:sz w:val="22"/>
                <w:szCs w:val="22"/>
                <w:u w:val="none"/>
              </w:rPr>
            </w:pPr>
          </w:p>
        </w:tc>
        <w:tc>
          <w:tcPr>
            <w:tcW w:w="1156" w:type="dxa"/>
            <w:tcBorders>
              <w:top w:val="nil"/>
              <w:left w:val="nil"/>
              <w:bottom w:val="nil"/>
              <w:right w:val="nil"/>
            </w:tcBorders>
            <w:shd w:val="clear" w:color="auto" w:fill="auto"/>
            <w:tcMar>
              <w:top w:w="15" w:type="dxa"/>
              <w:left w:w="15" w:type="dxa"/>
              <w:right w:w="15" w:type="dxa"/>
            </w:tcMar>
            <w:vAlign w:val="center"/>
          </w:tcPr>
          <w:p w14:paraId="64F53AFE">
            <w:pPr>
              <w:rPr>
                <w:rFonts w:hint="eastAsia" w:ascii="宋体" w:hAnsi="宋体" w:eastAsia="宋体" w:cs="宋体"/>
                <w:i w:val="0"/>
                <w:color w:val="000000"/>
                <w:sz w:val="22"/>
                <w:szCs w:val="22"/>
                <w:u w:val="none"/>
              </w:rPr>
            </w:pPr>
          </w:p>
        </w:tc>
        <w:tc>
          <w:tcPr>
            <w:tcW w:w="2010" w:type="dxa"/>
            <w:tcBorders>
              <w:top w:val="nil"/>
              <w:left w:val="nil"/>
              <w:bottom w:val="nil"/>
              <w:right w:val="nil"/>
            </w:tcBorders>
            <w:shd w:val="clear" w:color="auto" w:fill="auto"/>
            <w:tcMar>
              <w:top w:w="15" w:type="dxa"/>
              <w:left w:w="15" w:type="dxa"/>
              <w:right w:w="15" w:type="dxa"/>
            </w:tcMar>
            <w:vAlign w:val="center"/>
          </w:tcPr>
          <w:p w14:paraId="32A99A3D">
            <w:pPr>
              <w:rPr>
                <w:rFonts w:hint="eastAsia" w:ascii="宋体" w:hAnsi="宋体" w:eastAsia="宋体" w:cs="宋体"/>
                <w:i w:val="0"/>
                <w:color w:val="000000"/>
                <w:sz w:val="22"/>
                <w:szCs w:val="22"/>
                <w:u w:val="none"/>
              </w:rPr>
            </w:pPr>
          </w:p>
        </w:tc>
        <w:tc>
          <w:tcPr>
            <w:tcW w:w="1410" w:type="dxa"/>
            <w:tcBorders>
              <w:top w:val="nil"/>
              <w:left w:val="nil"/>
              <w:bottom w:val="nil"/>
              <w:right w:val="nil"/>
            </w:tcBorders>
            <w:shd w:val="clear" w:color="auto" w:fill="auto"/>
            <w:tcMar>
              <w:top w:w="15" w:type="dxa"/>
              <w:left w:w="15" w:type="dxa"/>
              <w:right w:w="15" w:type="dxa"/>
            </w:tcMar>
            <w:vAlign w:val="center"/>
          </w:tcPr>
          <w:p w14:paraId="0CEAD5DE">
            <w:pPr>
              <w:rPr>
                <w:rFonts w:hint="eastAsia" w:ascii="宋体" w:hAnsi="宋体" w:eastAsia="宋体" w:cs="宋体"/>
                <w:i w:val="0"/>
                <w:color w:val="000000"/>
                <w:sz w:val="22"/>
                <w:szCs w:val="22"/>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14:paraId="32734BD1">
            <w:pPr>
              <w:rPr>
                <w:rFonts w:hint="eastAsia" w:ascii="宋体" w:hAnsi="宋体" w:eastAsia="宋体" w:cs="宋体"/>
                <w:i w:val="0"/>
                <w:color w:val="000000"/>
                <w:sz w:val="22"/>
                <w:szCs w:val="22"/>
                <w:u w:val="none"/>
              </w:rPr>
            </w:pPr>
          </w:p>
        </w:tc>
        <w:tc>
          <w:tcPr>
            <w:tcW w:w="1216" w:type="dxa"/>
            <w:tcBorders>
              <w:top w:val="nil"/>
              <w:left w:val="nil"/>
              <w:bottom w:val="nil"/>
              <w:right w:val="nil"/>
            </w:tcBorders>
            <w:shd w:val="clear" w:color="auto" w:fill="auto"/>
            <w:tcMar>
              <w:top w:w="15" w:type="dxa"/>
              <w:left w:w="15" w:type="dxa"/>
              <w:right w:w="15" w:type="dxa"/>
            </w:tcMar>
            <w:vAlign w:val="center"/>
          </w:tcPr>
          <w:p w14:paraId="1251AB04">
            <w:pPr>
              <w:rPr>
                <w:rFonts w:hint="eastAsia" w:ascii="宋体" w:hAnsi="宋体" w:eastAsia="宋体" w:cs="宋体"/>
                <w:i w:val="0"/>
                <w:color w:val="000000"/>
                <w:sz w:val="22"/>
                <w:szCs w:val="22"/>
                <w:u w:val="none"/>
              </w:rPr>
            </w:pPr>
          </w:p>
        </w:tc>
        <w:tc>
          <w:tcPr>
            <w:tcW w:w="120" w:type="dxa"/>
            <w:tcBorders>
              <w:top w:val="nil"/>
              <w:left w:val="nil"/>
              <w:bottom w:val="nil"/>
              <w:right w:val="nil"/>
            </w:tcBorders>
            <w:shd w:val="clear" w:color="auto" w:fill="auto"/>
            <w:tcMar>
              <w:top w:w="15" w:type="dxa"/>
              <w:left w:w="15" w:type="dxa"/>
              <w:right w:w="15" w:type="dxa"/>
            </w:tcMar>
            <w:vAlign w:val="center"/>
          </w:tcPr>
          <w:p w14:paraId="4FB1CFDB">
            <w:pPr>
              <w:rPr>
                <w:rFonts w:hint="eastAsia" w:ascii="宋体" w:hAnsi="宋体" w:eastAsia="宋体" w:cs="宋体"/>
                <w:i w:val="0"/>
                <w:color w:val="000000"/>
                <w:sz w:val="22"/>
                <w:szCs w:val="22"/>
                <w:u w:val="none"/>
              </w:rPr>
            </w:pPr>
          </w:p>
        </w:tc>
        <w:tc>
          <w:tcPr>
            <w:tcW w:w="1036" w:type="dxa"/>
            <w:tcBorders>
              <w:top w:val="nil"/>
              <w:left w:val="nil"/>
              <w:bottom w:val="nil"/>
              <w:right w:val="nil"/>
            </w:tcBorders>
            <w:shd w:val="clear" w:color="auto" w:fill="auto"/>
            <w:tcMar>
              <w:top w:w="15" w:type="dxa"/>
              <w:left w:w="15" w:type="dxa"/>
              <w:right w:w="15" w:type="dxa"/>
            </w:tcMar>
            <w:vAlign w:val="center"/>
          </w:tcPr>
          <w:p w14:paraId="3CF220B5">
            <w:pPr>
              <w:rPr>
                <w:rFonts w:hint="eastAsia" w:ascii="宋体" w:hAnsi="宋体" w:eastAsia="宋体" w:cs="宋体"/>
                <w:i w:val="0"/>
                <w:color w:val="000000"/>
                <w:sz w:val="22"/>
                <w:szCs w:val="22"/>
                <w:u w:val="none"/>
              </w:rPr>
            </w:pPr>
          </w:p>
        </w:tc>
      </w:tr>
      <w:tr w14:paraId="507DC9CF">
        <w:tblPrEx>
          <w:tblCellMar>
            <w:top w:w="0" w:type="dxa"/>
            <w:left w:w="0" w:type="dxa"/>
            <w:bottom w:w="0" w:type="dxa"/>
            <w:right w:w="0" w:type="dxa"/>
          </w:tblCellMar>
        </w:tblPrEx>
        <w:trPr>
          <w:trHeight w:val="480" w:hRule="atLeast"/>
        </w:trPr>
        <w:tc>
          <w:tcPr>
            <w:tcW w:w="10640" w:type="dxa"/>
            <w:gridSpan w:val="9"/>
            <w:tcBorders>
              <w:top w:val="nil"/>
              <w:left w:val="nil"/>
              <w:bottom w:val="nil"/>
              <w:right w:val="nil"/>
            </w:tcBorders>
            <w:shd w:val="clear" w:color="auto" w:fill="auto"/>
            <w:tcMar>
              <w:top w:w="15" w:type="dxa"/>
              <w:left w:w="15" w:type="dxa"/>
              <w:right w:w="15" w:type="dxa"/>
            </w:tcMar>
            <w:vAlign w:val="center"/>
          </w:tcPr>
          <w:p w14:paraId="158D6B4C">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县级项目支出绩效自评表</w:t>
            </w:r>
          </w:p>
        </w:tc>
      </w:tr>
      <w:tr w14:paraId="0733DE29">
        <w:tblPrEx>
          <w:tblCellMar>
            <w:top w:w="0" w:type="dxa"/>
            <w:left w:w="0" w:type="dxa"/>
            <w:bottom w:w="0" w:type="dxa"/>
            <w:right w:w="0" w:type="dxa"/>
          </w:tblCellMar>
        </w:tblPrEx>
        <w:trPr>
          <w:trHeight w:val="780"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35C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671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网格及设备更新（按实）</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D7A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63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7E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r>
      <w:tr w14:paraId="0619D9FF">
        <w:tblPrEx>
          <w:tblCellMar>
            <w:top w:w="0" w:type="dxa"/>
            <w:left w:w="0" w:type="dxa"/>
            <w:bottom w:w="0" w:type="dxa"/>
            <w:right w:w="0" w:type="dxa"/>
          </w:tblCellMar>
        </w:tblPrEx>
        <w:trPr>
          <w:trHeight w:val="420"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24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AB6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中共峨边彝族自治县委政法委员会</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C3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63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7C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中共峨边彝族自治县委政法委员会</w:t>
            </w:r>
          </w:p>
        </w:tc>
      </w:tr>
      <w:tr w14:paraId="5AA90E14">
        <w:tblPrEx>
          <w:tblCellMar>
            <w:top w:w="0" w:type="dxa"/>
            <w:left w:w="0" w:type="dxa"/>
            <w:bottom w:w="0" w:type="dxa"/>
            <w:right w:w="0" w:type="dxa"/>
          </w:tblCellMar>
        </w:tblPrEx>
        <w:trPr>
          <w:trHeight w:val="420" w:hRule="atLeast"/>
        </w:trPr>
        <w:tc>
          <w:tcPr>
            <w:tcW w:w="106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8A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574CEEE1">
        <w:tblPrEx>
          <w:tblCellMar>
            <w:top w:w="0" w:type="dxa"/>
            <w:left w:w="0" w:type="dxa"/>
            <w:bottom w:w="0" w:type="dxa"/>
            <w:right w:w="0" w:type="dxa"/>
          </w:tblCellMar>
        </w:tblPrEx>
        <w:trPr>
          <w:trHeight w:val="480" w:hRule="atLeast"/>
        </w:trPr>
        <w:tc>
          <w:tcPr>
            <w:tcW w:w="243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9601B6">
            <w:pPr>
              <w:jc w:val="center"/>
              <w:rPr>
                <w:rFonts w:hint="eastAsia" w:ascii="宋体" w:hAnsi="宋体" w:eastAsia="宋体" w:cs="宋体"/>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60C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EB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4D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6C4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7FE03C9F">
        <w:tblPrEx>
          <w:tblCellMar>
            <w:top w:w="0" w:type="dxa"/>
            <w:left w:w="0" w:type="dxa"/>
            <w:bottom w:w="0" w:type="dxa"/>
            <w:right w:w="0" w:type="dxa"/>
          </w:tblCellMar>
        </w:tblPrEx>
        <w:trPr>
          <w:trHeight w:val="544"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641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DA1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89.44</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40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40.74</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33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40.74</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A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78699EE8">
        <w:tblPrEx>
          <w:tblCellMar>
            <w:top w:w="0" w:type="dxa"/>
            <w:left w:w="0" w:type="dxa"/>
            <w:bottom w:w="0" w:type="dxa"/>
            <w:right w:w="0" w:type="dxa"/>
          </w:tblCellMar>
        </w:tblPrEx>
        <w:trPr>
          <w:trHeight w:val="544"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95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B4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89.44</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9A8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40.74</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225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40.74</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70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742A24D">
        <w:tblPrEx>
          <w:tblCellMar>
            <w:top w:w="0" w:type="dxa"/>
            <w:left w:w="0" w:type="dxa"/>
            <w:bottom w:w="0" w:type="dxa"/>
            <w:right w:w="0" w:type="dxa"/>
          </w:tblCellMar>
        </w:tblPrEx>
        <w:trPr>
          <w:trHeight w:val="499"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23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246D8">
            <w:pPr>
              <w:rPr>
                <w:rFonts w:hint="eastAsia" w:ascii="宋体" w:hAnsi="宋体" w:eastAsia="宋体" w:cs="宋体"/>
                <w:i w:val="0"/>
                <w:color w:val="000000"/>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8BF9">
            <w:pPr>
              <w:rPr>
                <w:rFonts w:hint="eastAsia" w:ascii="宋体" w:hAnsi="宋体" w:eastAsia="宋体" w:cs="宋体"/>
                <w:i w:val="0"/>
                <w:color w:val="000000"/>
                <w:sz w:val="20"/>
                <w:szCs w:val="20"/>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A014">
            <w:pPr>
              <w:jc w:val="center"/>
              <w:rPr>
                <w:rFonts w:hint="eastAsia" w:ascii="宋体" w:hAnsi="宋体" w:eastAsia="宋体" w:cs="宋体"/>
                <w:i w:val="0"/>
                <w:color w:val="000000"/>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E3A0">
            <w:pPr>
              <w:jc w:val="center"/>
              <w:rPr>
                <w:rFonts w:hint="eastAsia" w:ascii="宋体" w:hAnsi="宋体" w:eastAsia="宋体" w:cs="宋体"/>
                <w:i w:val="0"/>
                <w:color w:val="000000"/>
                <w:sz w:val="20"/>
                <w:szCs w:val="20"/>
                <w:u w:val="none"/>
              </w:rPr>
            </w:pPr>
          </w:p>
        </w:tc>
      </w:tr>
      <w:tr w14:paraId="79AFA5F6">
        <w:tblPrEx>
          <w:tblCellMar>
            <w:top w:w="0" w:type="dxa"/>
            <w:left w:w="0" w:type="dxa"/>
            <w:bottom w:w="0" w:type="dxa"/>
            <w:right w:w="0" w:type="dxa"/>
          </w:tblCellMar>
        </w:tblPrEx>
        <w:trPr>
          <w:trHeight w:val="480" w:hRule="atLeast"/>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7C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8C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63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A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79EEE1E9">
        <w:tblPrEx>
          <w:tblCellMar>
            <w:top w:w="0" w:type="dxa"/>
            <w:left w:w="0" w:type="dxa"/>
            <w:bottom w:w="0" w:type="dxa"/>
            <w:right w:w="0" w:type="dxa"/>
          </w:tblCellMar>
        </w:tblPrEx>
        <w:trPr>
          <w:trHeight w:val="345"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3A31">
            <w:pPr>
              <w:jc w:val="left"/>
              <w:rPr>
                <w:rFonts w:hint="eastAsia" w:ascii="宋体" w:hAnsi="宋体" w:eastAsia="宋体" w:cs="宋体"/>
                <w:i w:val="0"/>
                <w:color w:val="000000"/>
                <w:sz w:val="20"/>
                <w:szCs w:val="20"/>
                <w:u w:val="none"/>
              </w:rPr>
            </w:pPr>
          </w:p>
        </w:tc>
        <w:tc>
          <w:tcPr>
            <w:tcW w:w="5402"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320B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确保全县社会稳定工作，促进社会和谐</w:t>
            </w:r>
          </w:p>
        </w:tc>
        <w:tc>
          <w:tcPr>
            <w:tcW w:w="363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DB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确保全县社会稳定工作，促进社会和谐</w:t>
            </w:r>
          </w:p>
        </w:tc>
      </w:tr>
      <w:tr w14:paraId="75A97DE7">
        <w:tblPrEx>
          <w:tblCellMar>
            <w:top w:w="0" w:type="dxa"/>
            <w:left w:w="0" w:type="dxa"/>
            <w:bottom w:w="0" w:type="dxa"/>
            <w:right w:w="0" w:type="dxa"/>
          </w:tblCellMar>
        </w:tblPrEx>
        <w:trPr>
          <w:trHeight w:val="480"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DA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7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74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C41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6EE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42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58F93903">
        <w:tblPrEx>
          <w:tblCellMar>
            <w:top w:w="0" w:type="dxa"/>
            <w:left w:w="0" w:type="dxa"/>
            <w:bottom w:w="0" w:type="dxa"/>
            <w:right w:w="0" w:type="dxa"/>
          </w:tblCellMar>
        </w:tblPrEx>
        <w:trPr>
          <w:trHeight w:val="443" w:hRule="atLeast"/>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59E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982"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DC8DD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F67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8902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C92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354B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7BD49FE">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6D88C">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1EC10E">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FB1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DE3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19D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2E79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26F4368">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E58B4">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2D81F4D">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8D0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679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BD1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B710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7195EBA">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32FF6">
            <w:pPr>
              <w:jc w:val="center"/>
              <w:rPr>
                <w:rFonts w:hint="eastAsia" w:ascii="宋体" w:hAnsi="宋体" w:eastAsia="宋体" w:cs="宋体"/>
                <w:i w:val="0"/>
                <w:color w:val="333333"/>
                <w:sz w:val="20"/>
                <w:szCs w:val="20"/>
                <w:u w:val="none"/>
              </w:rPr>
            </w:pPr>
          </w:p>
        </w:tc>
        <w:tc>
          <w:tcPr>
            <w:tcW w:w="1982"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0DE5E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A59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2B7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C168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122B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FF937E4">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DB284">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E25757C">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23D2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D96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7B4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F0F3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2C1821F2">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96B67">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6002A6">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84F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3A9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B23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3765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2E974130">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38247">
            <w:pPr>
              <w:jc w:val="center"/>
              <w:rPr>
                <w:rFonts w:hint="eastAsia" w:ascii="宋体" w:hAnsi="宋体" w:eastAsia="宋体" w:cs="宋体"/>
                <w:i w:val="0"/>
                <w:color w:val="333333"/>
                <w:sz w:val="20"/>
                <w:szCs w:val="20"/>
                <w:u w:val="none"/>
              </w:rPr>
            </w:pPr>
          </w:p>
        </w:tc>
        <w:tc>
          <w:tcPr>
            <w:tcW w:w="1982"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87885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3B2C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6DB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EDF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B06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17EB9491">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7BDF12">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6C30DA3">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926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946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0564F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A54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031AC3AA">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E9702">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C0C6FC1">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D4A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EC8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E23F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FB15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38A3284B">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3B8C2">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A2873DC">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60C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3883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01DD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474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02DD043C">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32B02">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DB6F49F">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2BB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1FE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044D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196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7B7626B5">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01AC7">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1BD37D5">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3FE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306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F0A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592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4C47C35B">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324BE">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1B1292D">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5E08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528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FEE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B88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726CBAE4">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916AA">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99D98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CB8AE">
            <w:pPr>
              <w:jc w:val="center"/>
              <w:rPr>
                <w:rFonts w:hint="eastAsia" w:ascii="宋体" w:hAnsi="宋体" w:eastAsia="宋体" w:cs="宋体"/>
                <w:i w:val="0"/>
                <w:color w:val="333333"/>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A351C">
            <w:pPr>
              <w:jc w:val="center"/>
              <w:rPr>
                <w:rFonts w:hint="eastAsia" w:ascii="宋体" w:hAnsi="宋体" w:eastAsia="宋体" w:cs="宋体"/>
                <w:i w:val="0"/>
                <w:color w:val="333333"/>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792EA">
            <w:pPr>
              <w:jc w:val="center"/>
              <w:rPr>
                <w:rFonts w:hint="eastAsia" w:ascii="宋体" w:hAnsi="宋体" w:eastAsia="宋体" w:cs="宋体"/>
                <w:i w:val="0"/>
                <w:color w:val="333333"/>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AA7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05793999">
        <w:tblPrEx>
          <w:tblCellMar>
            <w:top w:w="0" w:type="dxa"/>
            <w:left w:w="0" w:type="dxa"/>
            <w:bottom w:w="0" w:type="dxa"/>
            <w:right w:w="0" w:type="dxa"/>
          </w:tblCellMar>
        </w:tblPrEx>
        <w:trPr>
          <w:trHeight w:val="443" w:hRule="atLeast"/>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5EB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3525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FBE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全县130个网格员设备保障</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D97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全县130个网格员设备保障</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E0A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全县130个网格员设备保障</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612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36146CB">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6566F">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9659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498D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全县95%走访入户</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D46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全县95%走访入户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E6D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全县95%走访入户</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023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66A4EC3">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C1983">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7BBD3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F5DB6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2021年12月30日完成</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4AE3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2021年12月30月完成</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9D89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2021年12月30日已全面完成。</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7FA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F0FB240">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92675">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7D5BD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36E3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全年预算40.74万元</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350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全年预算40.74万元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EC28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全年预算40.74万元</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E46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CB1D9B8">
        <w:tblPrEx>
          <w:tblCellMar>
            <w:top w:w="0" w:type="dxa"/>
            <w:left w:w="0" w:type="dxa"/>
            <w:bottom w:w="0" w:type="dxa"/>
            <w:right w:w="0" w:type="dxa"/>
          </w:tblCellMar>
        </w:tblPrEx>
        <w:trPr>
          <w:trHeight w:val="443" w:hRule="atLeast"/>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01D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DF12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D9DE9">
            <w:pPr>
              <w:jc w:val="center"/>
              <w:rPr>
                <w:rFonts w:hint="eastAsia" w:ascii="宋体" w:hAnsi="宋体" w:eastAsia="宋体" w:cs="宋体"/>
                <w:i w:val="0"/>
                <w:color w:val="333333"/>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F4E74">
            <w:pPr>
              <w:jc w:val="center"/>
              <w:rPr>
                <w:rFonts w:hint="eastAsia" w:ascii="宋体" w:hAnsi="宋体" w:eastAsia="宋体" w:cs="宋体"/>
                <w:i w:val="0"/>
                <w:color w:val="333333"/>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5945B">
            <w:pPr>
              <w:jc w:val="center"/>
              <w:rPr>
                <w:rFonts w:hint="eastAsia" w:ascii="宋体" w:hAnsi="宋体" w:eastAsia="宋体" w:cs="宋体"/>
                <w:i w:val="0"/>
                <w:color w:val="333333"/>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B9E82">
            <w:pPr>
              <w:jc w:val="center"/>
              <w:rPr>
                <w:rFonts w:hint="eastAsia" w:ascii="宋体" w:hAnsi="宋体" w:eastAsia="宋体" w:cs="宋体"/>
                <w:i w:val="0"/>
                <w:color w:val="333333"/>
                <w:sz w:val="20"/>
                <w:szCs w:val="20"/>
                <w:u w:val="none"/>
              </w:rPr>
            </w:pPr>
          </w:p>
        </w:tc>
      </w:tr>
      <w:tr w14:paraId="7C296F0E">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6A8B7">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611FC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AD0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提升社会满意度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DC58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260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626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345EC2C">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8F2D4">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AF981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ED949">
            <w:pPr>
              <w:jc w:val="center"/>
              <w:rPr>
                <w:rFonts w:hint="eastAsia" w:ascii="宋体" w:hAnsi="宋体" w:eastAsia="宋体" w:cs="宋体"/>
                <w:i w:val="0"/>
                <w:color w:val="333333"/>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B9C59">
            <w:pPr>
              <w:jc w:val="center"/>
              <w:rPr>
                <w:rFonts w:hint="eastAsia" w:ascii="宋体" w:hAnsi="宋体" w:eastAsia="宋体" w:cs="宋体"/>
                <w:i w:val="0"/>
                <w:color w:val="333333"/>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9AC83">
            <w:pPr>
              <w:jc w:val="center"/>
              <w:rPr>
                <w:rFonts w:hint="eastAsia" w:ascii="宋体" w:hAnsi="宋体" w:eastAsia="宋体" w:cs="宋体"/>
                <w:i w:val="0"/>
                <w:color w:val="333333"/>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7E987">
            <w:pPr>
              <w:jc w:val="center"/>
              <w:rPr>
                <w:rFonts w:hint="eastAsia" w:ascii="宋体" w:hAnsi="宋体" w:eastAsia="宋体" w:cs="宋体"/>
                <w:i w:val="0"/>
                <w:color w:val="333333"/>
                <w:sz w:val="20"/>
                <w:szCs w:val="20"/>
                <w:u w:val="none"/>
              </w:rPr>
            </w:pPr>
          </w:p>
        </w:tc>
      </w:tr>
      <w:tr w14:paraId="0CD65541">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D0EAC">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2B6C0E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2ED2E">
            <w:pPr>
              <w:jc w:val="center"/>
              <w:rPr>
                <w:rFonts w:hint="eastAsia" w:ascii="宋体" w:hAnsi="宋体" w:eastAsia="宋体" w:cs="宋体"/>
                <w:i w:val="0"/>
                <w:color w:val="333333"/>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D76FF">
            <w:pPr>
              <w:jc w:val="center"/>
              <w:rPr>
                <w:rFonts w:hint="eastAsia" w:ascii="宋体" w:hAnsi="宋体" w:eastAsia="宋体" w:cs="宋体"/>
                <w:i w:val="0"/>
                <w:color w:val="333333"/>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A620F">
            <w:pPr>
              <w:jc w:val="center"/>
              <w:rPr>
                <w:rFonts w:hint="eastAsia" w:ascii="宋体" w:hAnsi="宋体" w:eastAsia="宋体" w:cs="宋体"/>
                <w:i w:val="0"/>
                <w:color w:val="333333"/>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69921">
            <w:pPr>
              <w:jc w:val="center"/>
              <w:rPr>
                <w:rFonts w:hint="eastAsia" w:ascii="宋体" w:hAnsi="宋体" w:eastAsia="宋体" w:cs="宋体"/>
                <w:i w:val="0"/>
                <w:color w:val="333333"/>
                <w:sz w:val="20"/>
                <w:szCs w:val="20"/>
                <w:u w:val="none"/>
              </w:rPr>
            </w:pPr>
          </w:p>
        </w:tc>
      </w:tr>
      <w:tr w14:paraId="629F4E88">
        <w:tblPrEx>
          <w:tblCellMar>
            <w:top w:w="0" w:type="dxa"/>
            <w:left w:w="0" w:type="dxa"/>
            <w:bottom w:w="0" w:type="dxa"/>
            <w:right w:w="0" w:type="dxa"/>
          </w:tblCellMar>
        </w:tblPrEx>
        <w:trPr>
          <w:trHeight w:val="443" w:hRule="atLeast"/>
        </w:trPr>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C38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96ACD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09D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提升群众满意度</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819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F65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9A25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92C235F">
        <w:tblPrEx>
          <w:tblCellMar>
            <w:top w:w="0" w:type="dxa"/>
            <w:left w:w="0" w:type="dxa"/>
            <w:bottom w:w="0" w:type="dxa"/>
            <w:right w:w="0" w:type="dxa"/>
          </w:tblCellMar>
        </w:tblPrEx>
        <w:trPr>
          <w:trHeight w:val="740" w:hRule="atLeast"/>
        </w:trPr>
        <w:tc>
          <w:tcPr>
            <w:tcW w:w="10640"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7BCE4966">
            <w:pPr>
              <w:keepNext w:val="0"/>
              <w:keepLines w:val="0"/>
              <w:widowControl/>
              <w:suppressLineNumbers w:val="0"/>
              <w:jc w:val="left"/>
              <w:textAlignment w:val="top"/>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其他说明：</w:t>
            </w:r>
          </w:p>
        </w:tc>
      </w:tr>
    </w:tbl>
    <w:p w14:paraId="561A1A98">
      <w:pPr>
        <w:pStyle w:val="13"/>
      </w:pPr>
    </w:p>
    <w:p w14:paraId="75ED004E"/>
    <w:tbl>
      <w:tblPr>
        <w:tblStyle w:val="14"/>
        <w:tblW w:w="11230" w:type="dxa"/>
        <w:tblInd w:w="0" w:type="dxa"/>
        <w:shd w:val="clear" w:color="auto" w:fill="auto"/>
        <w:tblLayout w:type="fixed"/>
        <w:tblCellMar>
          <w:top w:w="0" w:type="dxa"/>
          <w:left w:w="0" w:type="dxa"/>
          <w:bottom w:w="0" w:type="dxa"/>
          <w:right w:w="0" w:type="dxa"/>
        </w:tblCellMar>
      </w:tblPr>
      <w:tblGrid>
        <w:gridCol w:w="1606"/>
        <w:gridCol w:w="826"/>
        <w:gridCol w:w="1156"/>
        <w:gridCol w:w="2010"/>
        <w:gridCol w:w="1630"/>
        <w:gridCol w:w="1630"/>
        <w:gridCol w:w="1216"/>
        <w:gridCol w:w="120"/>
        <w:gridCol w:w="1036"/>
      </w:tblGrid>
      <w:tr w14:paraId="584B1BE0">
        <w:tblPrEx>
          <w:shd w:val="clear" w:color="auto" w:fill="auto"/>
          <w:tblCellMar>
            <w:top w:w="0" w:type="dxa"/>
            <w:left w:w="0" w:type="dxa"/>
            <w:bottom w:w="0" w:type="dxa"/>
            <w:right w:w="0" w:type="dxa"/>
          </w:tblCellMar>
        </w:tblPrEx>
        <w:trPr>
          <w:trHeight w:val="270" w:hRule="atLeast"/>
        </w:trPr>
        <w:tc>
          <w:tcPr>
            <w:tcW w:w="1606" w:type="dxa"/>
            <w:tcBorders>
              <w:top w:val="nil"/>
              <w:left w:val="nil"/>
              <w:bottom w:val="nil"/>
              <w:right w:val="nil"/>
            </w:tcBorders>
            <w:shd w:val="clear" w:color="auto" w:fill="auto"/>
            <w:tcMar>
              <w:top w:w="15" w:type="dxa"/>
              <w:left w:w="15" w:type="dxa"/>
              <w:right w:w="15" w:type="dxa"/>
            </w:tcMar>
            <w:vAlign w:val="center"/>
          </w:tcPr>
          <w:p w14:paraId="08E86E28">
            <w:pPr>
              <w:keepNext w:val="0"/>
              <w:keepLines w:val="0"/>
              <w:widowControl/>
              <w:suppressLineNumbers w:val="0"/>
              <w:jc w:val="left"/>
              <w:textAlignment w:val="center"/>
              <w:rPr>
                <w:rFonts w:hint="eastAsia" w:ascii="宋体" w:hAnsi="宋体" w:eastAsia="宋体" w:cs="宋体"/>
                <w:b/>
                <w:i w:val="0"/>
                <w:color w:val="000000"/>
                <w:sz w:val="22"/>
                <w:szCs w:val="22"/>
                <w:u w:val="none"/>
                <w:lang w:val="en-US"/>
              </w:rPr>
            </w:pPr>
          </w:p>
        </w:tc>
        <w:tc>
          <w:tcPr>
            <w:tcW w:w="826" w:type="dxa"/>
            <w:tcBorders>
              <w:top w:val="nil"/>
              <w:left w:val="nil"/>
              <w:bottom w:val="nil"/>
              <w:right w:val="nil"/>
            </w:tcBorders>
            <w:shd w:val="clear" w:color="auto" w:fill="auto"/>
            <w:tcMar>
              <w:top w:w="15" w:type="dxa"/>
              <w:left w:w="15" w:type="dxa"/>
              <w:right w:w="15" w:type="dxa"/>
            </w:tcMar>
            <w:vAlign w:val="center"/>
          </w:tcPr>
          <w:p w14:paraId="2954095A">
            <w:pPr>
              <w:rPr>
                <w:rFonts w:hint="eastAsia" w:ascii="宋体" w:hAnsi="宋体" w:eastAsia="宋体" w:cs="宋体"/>
                <w:i w:val="0"/>
                <w:color w:val="000000"/>
                <w:sz w:val="22"/>
                <w:szCs w:val="22"/>
                <w:u w:val="none"/>
              </w:rPr>
            </w:pPr>
          </w:p>
        </w:tc>
        <w:tc>
          <w:tcPr>
            <w:tcW w:w="1156" w:type="dxa"/>
            <w:tcBorders>
              <w:top w:val="nil"/>
              <w:left w:val="nil"/>
              <w:bottom w:val="nil"/>
              <w:right w:val="nil"/>
            </w:tcBorders>
            <w:shd w:val="clear" w:color="auto" w:fill="auto"/>
            <w:tcMar>
              <w:top w:w="15" w:type="dxa"/>
              <w:left w:w="15" w:type="dxa"/>
              <w:right w:w="15" w:type="dxa"/>
            </w:tcMar>
            <w:vAlign w:val="center"/>
          </w:tcPr>
          <w:p w14:paraId="5DEED004">
            <w:pPr>
              <w:rPr>
                <w:rFonts w:hint="eastAsia" w:ascii="宋体" w:hAnsi="宋体" w:eastAsia="宋体" w:cs="宋体"/>
                <w:i w:val="0"/>
                <w:color w:val="000000"/>
                <w:sz w:val="22"/>
                <w:szCs w:val="22"/>
                <w:u w:val="none"/>
              </w:rPr>
            </w:pPr>
          </w:p>
        </w:tc>
        <w:tc>
          <w:tcPr>
            <w:tcW w:w="2010" w:type="dxa"/>
            <w:tcBorders>
              <w:top w:val="nil"/>
              <w:left w:val="nil"/>
              <w:bottom w:val="nil"/>
              <w:right w:val="nil"/>
            </w:tcBorders>
            <w:shd w:val="clear" w:color="auto" w:fill="auto"/>
            <w:tcMar>
              <w:top w:w="15" w:type="dxa"/>
              <w:left w:w="15" w:type="dxa"/>
              <w:right w:w="15" w:type="dxa"/>
            </w:tcMar>
            <w:vAlign w:val="center"/>
          </w:tcPr>
          <w:p w14:paraId="20FB420B">
            <w:pPr>
              <w:rPr>
                <w:rFonts w:hint="eastAsia" w:ascii="宋体" w:hAnsi="宋体" w:eastAsia="宋体" w:cs="宋体"/>
                <w:i w:val="0"/>
                <w:color w:val="000000"/>
                <w:sz w:val="22"/>
                <w:szCs w:val="22"/>
                <w:u w:val="none"/>
              </w:rPr>
            </w:pPr>
          </w:p>
        </w:tc>
        <w:tc>
          <w:tcPr>
            <w:tcW w:w="1630" w:type="dxa"/>
            <w:tcBorders>
              <w:top w:val="nil"/>
              <w:left w:val="nil"/>
              <w:bottom w:val="nil"/>
              <w:right w:val="nil"/>
            </w:tcBorders>
            <w:shd w:val="clear" w:color="auto" w:fill="auto"/>
            <w:tcMar>
              <w:top w:w="15" w:type="dxa"/>
              <w:left w:w="15" w:type="dxa"/>
              <w:right w:w="15" w:type="dxa"/>
            </w:tcMar>
            <w:vAlign w:val="center"/>
          </w:tcPr>
          <w:p w14:paraId="1A0B0F3C">
            <w:pPr>
              <w:rPr>
                <w:rFonts w:hint="eastAsia" w:ascii="宋体" w:hAnsi="宋体" w:eastAsia="宋体" w:cs="宋体"/>
                <w:i w:val="0"/>
                <w:color w:val="000000"/>
                <w:sz w:val="22"/>
                <w:szCs w:val="22"/>
                <w:u w:val="none"/>
              </w:rPr>
            </w:pPr>
          </w:p>
        </w:tc>
        <w:tc>
          <w:tcPr>
            <w:tcW w:w="1630" w:type="dxa"/>
            <w:tcBorders>
              <w:top w:val="nil"/>
              <w:left w:val="nil"/>
              <w:bottom w:val="nil"/>
              <w:right w:val="nil"/>
            </w:tcBorders>
            <w:shd w:val="clear" w:color="auto" w:fill="auto"/>
            <w:tcMar>
              <w:top w:w="15" w:type="dxa"/>
              <w:left w:w="15" w:type="dxa"/>
              <w:right w:w="15" w:type="dxa"/>
            </w:tcMar>
            <w:vAlign w:val="center"/>
          </w:tcPr>
          <w:p w14:paraId="7AE80F87">
            <w:pPr>
              <w:rPr>
                <w:rFonts w:hint="eastAsia" w:ascii="宋体" w:hAnsi="宋体" w:eastAsia="宋体" w:cs="宋体"/>
                <w:i w:val="0"/>
                <w:color w:val="000000"/>
                <w:sz w:val="22"/>
                <w:szCs w:val="22"/>
                <w:u w:val="none"/>
              </w:rPr>
            </w:pPr>
          </w:p>
        </w:tc>
        <w:tc>
          <w:tcPr>
            <w:tcW w:w="1216" w:type="dxa"/>
            <w:tcBorders>
              <w:top w:val="nil"/>
              <w:left w:val="nil"/>
              <w:bottom w:val="nil"/>
              <w:right w:val="nil"/>
            </w:tcBorders>
            <w:shd w:val="clear" w:color="auto" w:fill="auto"/>
            <w:tcMar>
              <w:top w:w="15" w:type="dxa"/>
              <w:left w:w="15" w:type="dxa"/>
              <w:right w:w="15" w:type="dxa"/>
            </w:tcMar>
            <w:vAlign w:val="center"/>
          </w:tcPr>
          <w:p w14:paraId="1CC4F389">
            <w:pPr>
              <w:rPr>
                <w:rFonts w:hint="eastAsia" w:ascii="宋体" w:hAnsi="宋体" w:eastAsia="宋体" w:cs="宋体"/>
                <w:i w:val="0"/>
                <w:color w:val="000000"/>
                <w:sz w:val="22"/>
                <w:szCs w:val="22"/>
                <w:u w:val="none"/>
              </w:rPr>
            </w:pPr>
          </w:p>
        </w:tc>
        <w:tc>
          <w:tcPr>
            <w:tcW w:w="120" w:type="dxa"/>
            <w:tcBorders>
              <w:top w:val="nil"/>
              <w:left w:val="nil"/>
              <w:bottom w:val="nil"/>
              <w:right w:val="nil"/>
            </w:tcBorders>
            <w:shd w:val="clear" w:color="auto" w:fill="auto"/>
            <w:tcMar>
              <w:top w:w="15" w:type="dxa"/>
              <w:left w:w="15" w:type="dxa"/>
              <w:right w:w="15" w:type="dxa"/>
            </w:tcMar>
            <w:vAlign w:val="center"/>
          </w:tcPr>
          <w:p w14:paraId="664D5DF2">
            <w:pPr>
              <w:rPr>
                <w:rFonts w:hint="eastAsia" w:ascii="宋体" w:hAnsi="宋体" w:eastAsia="宋体" w:cs="宋体"/>
                <w:i w:val="0"/>
                <w:color w:val="000000"/>
                <w:sz w:val="22"/>
                <w:szCs w:val="22"/>
                <w:u w:val="none"/>
              </w:rPr>
            </w:pPr>
          </w:p>
        </w:tc>
        <w:tc>
          <w:tcPr>
            <w:tcW w:w="1036" w:type="dxa"/>
            <w:tcBorders>
              <w:top w:val="nil"/>
              <w:left w:val="nil"/>
              <w:bottom w:val="nil"/>
              <w:right w:val="nil"/>
            </w:tcBorders>
            <w:shd w:val="clear" w:color="auto" w:fill="auto"/>
            <w:tcMar>
              <w:top w:w="15" w:type="dxa"/>
              <w:left w:w="15" w:type="dxa"/>
              <w:right w:w="15" w:type="dxa"/>
            </w:tcMar>
            <w:vAlign w:val="center"/>
          </w:tcPr>
          <w:p w14:paraId="79AA1478">
            <w:pPr>
              <w:rPr>
                <w:rFonts w:hint="eastAsia" w:ascii="宋体" w:hAnsi="宋体" w:eastAsia="宋体" w:cs="宋体"/>
                <w:i w:val="0"/>
                <w:color w:val="000000"/>
                <w:sz w:val="22"/>
                <w:szCs w:val="22"/>
                <w:u w:val="none"/>
              </w:rPr>
            </w:pPr>
          </w:p>
        </w:tc>
      </w:tr>
      <w:tr w14:paraId="22266D02">
        <w:tblPrEx>
          <w:tblCellMar>
            <w:top w:w="0" w:type="dxa"/>
            <w:left w:w="0" w:type="dxa"/>
            <w:bottom w:w="0" w:type="dxa"/>
            <w:right w:w="0" w:type="dxa"/>
          </w:tblCellMar>
        </w:tblPrEx>
        <w:trPr>
          <w:trHeight w:val="480" w:hRule="atLeast"/>
        </w:trPr>
        <w:tc>
          <w:tcPr>
            <w:tcW w:w="11230" w:type="dxa"/>
            <w:gridSpan w:val="9"/>
            <w:tcBorders>
              <w:top w:val="nil"/>
              <w:left w:val="nil"/>
              <w:bottom w:val="nil"/>
              <w:right w:val="nil"/>
            </w:tcBorders>
            <w:shd w:val="clear" w:color="auto" w:fill="auto"/>
            <w:tcMar>
              <w:top w:w="15" w:type="dxa"/>
              <w:left w:w="15" w:type="dxa"/>
              <w:right w:w="15" w:type="dxa"/>
            </w:tcMar>
            <w:vAlign w:val="center"/>
          </w:tcPr>
          <w:p w14:paraId="59BCA209">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县级项目支出绩效自评表</w:t>
            </w:r>
          </w:p>
        </w:tc>
      </w:tr>
      <w:tr w14:paraId="15F57EA6">
        <w:tblPrEx>
          <w:tblCellMar>
            <w:top w:w="0" w:type="dxa"/>
            <w:left w:w="0" w:type="dxa"/>
            <w:bottom w:w="0" w:type="dxa"/>
            <w:right w:w="0" w:type="dxa"/>
          </w:tblCellMar>
        </w:tblPrEx>
        <w:trPr>
          <w:trHeight w:val="780"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02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11F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“雪亮”工程建设运行经费（按实）</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9C0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40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54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r>
      <w:tr w14:paraId="179088C8">
        <w:tblPrEx>
          <w:tblCellMar>
            <w:top w:w="0" w:type="dxa"/>
            <w:left w:w="0" w:type="dxa"/>
            <w:bottom w:w="0" w:type="dxa"/>
            <w:right w:w="0" w:type="dxa"/>
          </w:tblCellMar>
        </w:tblPrEx>
        <w:trPr>
          <w:trHeight w:val="420"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0C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8E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中共峨边彝族自治县委政法委员会</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7A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40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37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中共峨边彝族自治县委政法委员会</w:t>
            </w:r>
          </w:p>
        </w:tc>
      </w:tr>
      <w:tr w14:paraId="64F5E8B2">
        <w:tblPrEx>
          <w:tblCellMar>
            <w:top w:w="0" w:type="dxa"/>
            <w:left w:w="0" w:type="dxa"/>
            <w:bottom w:w="0" w:type="dxa"/>
            <w:right w:w="0" w:type="dxa"/>
          </w:tblCellMar>
        </w:tblPrEx>
        <w:trPr>
          <w:trHeight w:val="420" w:hRule="atLeast"/>
        </w:trPr>
        <w:tc>
          <w:tcPr>
            <w:tcW w:w="1123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7E6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20CF764B">
        <w:tblPrEx>
          <w:tblCellMar>
            <w:top w:w="0" w:type="dxa"/>
            <w:left w:w="0" w:type="dxa"/>
            <w:bottom w:w="0" w:type="dxa"/>
            <w:right w:w="0" w:type="dxa"/>
          </w:tblCellMar>
        </w:tblPrEx>
        <w:trPr>
          <w:trHeight w:val="480" w:hRule="atLeast"/>
        </w:trPr>
        <w:tc>
          <w:tcPr>
            <w:tcW w:w="243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6DD624">
            <w:pPr>
              <w:jc w:val="center"/>
              <w:rPr>
                <w:rFonts w:hint="eastAsia" w:ascii="宋体" w:hAnsi="宋体" w:eastAsia="宋体" w:cs="宋体"/>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55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F3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FE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8D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0B0730AA">
        <w:tblPrEx>
          <w:tblCellMar>
            <w:top w:w="0" w:type="dxa"/>
            <w:left w:w="0" w:type="dxa"/>
            <w:bottom w:w="0" w:type="dxa"/>
            <w:right w:w="0" w:type="dxa"/>
          </w:tblCellMar>
        </w:tblPrEx>
        <w:trPr>
          <w:trHeight w:val="544"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4E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1839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56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82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2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7AFE089A">
        <w:tblPrEx>
          <w:tblCellMar>
            <w:top w:w="0" w:type="dxa"/>
            <w:left w:w="0" w:type="dxa"/>
            <w:bottom w:w="0" w:type="dxa"/>
            <w:right w:w="0" w:type="dxa"/>
          </w:tblCellMar>
        </w:tblPrEx>
        <w:trPr>
          <w:trHeight w:val="544"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90F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BEF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B2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CF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8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253FABF">
        <w:tblPrEx>
          <w:tblCellMar>
            <w:top w:w="0" w:type="dxa"/>
            <w:left w:w="0" w:type="dxa"/>
            <w:bottom w:w="0" w:type="dxa"/>
            <w:right w:w="0" w:type="dxa"/>
          </w:tblCellMar>
        </w:tblPrEx>
        <w:trPr>
          <w:trHeight w:val="499"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1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A462">
            <w:pPr>
              <w:rPr>
                <w:rFonts w:hint="eastAsia" w:ascii="宋体" w:hAnsi="宋体" w:eastAsia="宋体" w:cs="宋体"/>
                <w:i w:val="0"/>
                <w:color w:val="000000"/>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CADA">
            <w:pPr>
              <w:rPr>
                <w:rFonts w:hint="eastAsia" w:ascii="宋体" w:hAnsi="宋体" w:eastAsia="宋体" w:cs="宋体"/>
                <w:i w:val="0"/>
                <w:color w:val="000000"/>
                <w:sz w:val="20"/>
                <w:szCs w:val="20"/>
                <w:u w:val="none"/>
              </w:rPr>
            </w:pP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42BA">
            <w:pPr>
              <w:jc w:val="center"/>
              <w:rPr>
                <w:rFonts w:hint="eastAsia" w:ascii="宋体" w:hAnsi="宋体" w:eastAsia="宋体" w:cs="宋体"/>
                <w:i w:val="0"/>
                <w:color w:val="000000"/>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5A25">
            <w:pPr>
              <w:jc w:val="center"/>
              <w:rPr>
                <w:rFonts w:hint="eastAsia" w:ascii="宋体" w:hAnsi="宋体" w:eastAsia="宋体" w:cs="宋体"/>
                <w:i w:val="0"/>
                <w:color w:val="000000"/>
                <w:sz w:val="20"/>
                <w:szCs w:val="20"/>
                <w:u w:val="none"/>
              </w:rPr>
            </w:pPr>
          </w:p>
        </w:tc>
      </w:tr>
      <w:tr w14:paraId="3CDD78CB">
        <w:tblPrEx>
          <w:tblCellMar>
            <w:top w:w="0" w:type="dxa"/>
            <w:left w:w="0" w:type="dxa"/>
            <w:bottom w:w="0" w:type="dxa"/>
            <w:right w:w="0" w:type="dxa"/>
          </w:tblCellMar>
        </w:tblPrEx>
        <w:trPr>
          <w:trHeight w:val="480" w:hRule="atLeast"/>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08B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6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98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40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1D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484F611">
        <w:tblPrEx>
          <w:tblCellMar>
            <w:top w:w="0" w:type="dxa"/>
            <w:left w:w="0" w:type="dxa"/>
            <w:bottom w:w="0" w:type="dxa"/>
            <w:right w:w="0" w:type="dxa"/>
          </w:tblCellMar>
        </w:tblPrEx>
        <w:trPr>
          <w:trHeight w:val="345"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8255">
            <w:pPr>
              <w:jc w:val="left"/>
              <w:rPr>
                <w:rFonts w:hint="eastAsia" w:ascii="宋体" w:hAnsi="宋体" w:eastAsia="宋体" w:cs="宋体"/>
                <w:i w:val="0"/>
                <w:color w:val="000000"/>
                <w:sz w:val="20"/>
                <w:szCs w:val="20"/>
                <w:u w:val="none"/>
              </w:rPr>
            </w:pPr>
          </w:p>
        </w:tc>
        <w:tc>
          <w:tcPr>
            <w:tcW w:w="5622"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F220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县、乡、村雪亮工程正常运行</w:t>
            </w:r>
          </w:p>
        </w:tc>
        <w:tc>
          <w:tcPr>
            <w:tcW w:w="40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53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县、乡、村雪亮工程正常运行</w:t>
            </w:r>
          </w:p>
        </w:tc>
      </w:tr>
      <w:tr w14:paraId="1415A265">
        <w:tblPrEx>
          <w:tblCellMar>
            <w:top w:w="0" w:type="dxa"/>
            <w:left w:w="0" w:type="dxa"/>
            <w:bottom w:w="0" w:type="dxa"/>
            <w:right w:w="0" w:type="dxa"/>
          </w:tblCellMar>
        </w:tblPrEx>
        <w:trPr>
          <w:trHeight w:val="480"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F16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995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4E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57D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5B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85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5F325C43">
        <w:tblPrEx>
          <w:tblCellMar>
            <w:top w:w="0" w:type="dxa"/>
            <w:left w:w="0" w:type="dxa"/>
            <w:bottom w:w="0" w:type="dxa"/>
            <w:right w:w="0" w:type="dxa"/>
          </w:tblCellMar>
        </w:tblPrEx>
        <w:trPr>
          <w:trHeight w:val="443" w:hRule="atLeast"/>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5169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982"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FE54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5CA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9B4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37CE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E805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920909F">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E86BC">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64169AB">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55FF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FF5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62A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C3FD5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B7F0184">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F9DCA">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7D9E55">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7AF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872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32B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7F4E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4D8992A">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6E38E">
            <w:pPr>
              <w:jc w:val="center"/>
              <w:rPr>
                <w:rFonts w:hint="eastAsia" w:ascii="宋体" w:hAnsi="宋体" w:eastAsia="宋体" w:cs="宋体"/>
                <w:i w:val="0"/>
                <w:color w:val="333333"/>
                <w:sz w:val="20"/>
                <w:szCs w:val="20"/>
                <w:u w:val="none"/>
              </w:rPr>
            </w:pPr>
          </w:p>
        </w:tc>
        <w:tc>
          <w:tcPr>
            <w:tcW w:w="1982"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9FDD0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056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87E3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4B0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44AC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1234A4D">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69E63">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C358FCC">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B99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48A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7D9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E0A8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31C4131">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3BBF2">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5010699">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A6E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255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792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4498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655C244">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E848A">
            <w:pPr>
              <w:jc w:val="center"/>
              <w:rPr>
                <w:rFonts w:hint="eastAsia" w:ascii="宋体" w:hAnsi="宋体" w:eastAsia="宋体" w:cs="宋体"/>
                <w:i w:val="0"/>
                <w:color w:val="333333"/>
                <w:sz w:val="20"/>
                <w:szCs w:val="20"/>
                <w:u w:val="none"/>
              </w:rPr>
            </w:pPr>
          </w:p>
        </w:tc>
        <w:tc>
          <w:tcPr>
            <w:tcW w:w="1982"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C89E0F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DB7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6F6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1A1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8A0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620EABBE">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A23170">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F4FEDE">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2C4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E6E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5150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5C5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7E5ADD66">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24ABA">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91F028B">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B86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142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085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6C5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6565F38E">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428F3">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916F0F0">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3FC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0A56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888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CBB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667A25D9">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98F14">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538BA7">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20B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B6B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364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F40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3E6C45F6">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03A31">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CEECF48">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7629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E74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3AF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C28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0689486E">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D98D9">
            <w:pPr>
              <w:jc w:val="center"/>
              <w:rPr>
                <w:rFonts w:hint="eastAsia" w:ascii="宋体" w:hAnsi="宋体" w:eastAsia="宋体" w:cs="宋体"/>
                <w:i w:val="0"/>
                <w:color w:val="333333"/>
                <w:sz w:val="20"/>
                <w:szCs w:val="20"/>
                <w:u w:val="none"/>
              </w:rPr>
            </w:pPr>
          </w:p>
        </w:tc>
        <w:tc>
          <w:tcPr>
            <w:tcW w:w="1982"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AC81B62">
            <w:pPr>
              <w:jc w:val="center"/>
              <w:rPr>
                <w:rFonts w:hint="eastAsia" w:ascii="宋体" w:hAnsi="宋体" w:eastAsia="宋体" w:cs="宋体"/>
                <w:i w:val="0"/>
                <w:color w:val="333333"/>
                <w:sz w:val="20"/>
                <w:szCs w:val="20"/>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42E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CDD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F3B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53F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111F25D3">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77B7E">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46268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40931">
            <w:pPr>
              <w:jc w:val="center"/>
              <w:rPr>
                <w:rFonts w:hint="eastAsia" w:ascii="宋体" w:hAnsi="宋体" w:eastAsia="宋体" w:cs="宋体"/>
                <w:i w:val="0"/>
                <w:color w:val="333333"/>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66162">
            <w:pPr>
              <w:jc w:val="center"/>
              <w:rPr>
                <w:rFonts w:hint="eastAsia" w:ascii="宋体" w:hAnsi="宋体" w:eastAsia="宋体" w:cs="宋体"/>
                <w:i w:val="0"/>
                <w:color w:val="333333"/>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47598">
            <w:pPr>
              <w:jc w:val="center"/>
              <w:rPr>
                <w:rFonts w:hint="eastAsia" w:ascii="宋体" w:hAnsi="宋体" w:eastAsia="宋体" w:cs="宋体"/>
                <w:i w:val="0"/>
                <w:color w:val="333333"/>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7E3F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7EF25DBB">
        <w:tblPrEx>
          <w:tblCellMar>
            <w:top w:w="0" w:type="dxa"/>
            <w:left w:w="0" w:type="dxa"/>
            <w:bottom w:w="0" w:type="dxa"/>
            <w:right w:w="0" w:type="dxa"/>
          </w:tblCellMar>
        </w:tblPrEx>
        <w:trPr>
          <w:trHeight w:val="443" w:hRule="atLeast"/>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2ED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FE6656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62BE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县、乡、村雪亮工程</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132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县、乡、村雪亮工程</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1D7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县、乡、村雪亮工程</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23E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4FE6365">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D6E65">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CC750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9C6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正常运行</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AE5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正常运行</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16B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正常运行</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52F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0521C03">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DDD7A">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EC809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1F4A4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2021年12月30日完成</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F9C9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2021年12月30月完成</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CBFB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2021年12月30日已全面完成。</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3FD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A105A34">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FD1FC">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E980D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4A26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全年预算数193万</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324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全年预算数193万</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1F3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全年预算数193万</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08B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21FD5D6">
        <w:tblPrEx>
          <w:tblCellMar>
            <w:top w:w="0" w:type="dxa"/>
            <w:left w:w="0" w:type="dxa"/>
            <w:bottom w:w="0" w:type="dxa"/>
            <w:right w:w="0" w:type="dxa"/>
          </w:tblCellMar>
        </w:tblPrEx>
        <w:trPr>
          <w:trHeight w:val="443" w:hRule="atLeast"/>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923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71B05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7E433">
            <w:pPr>
              <w:jc w:val="center"/>
              <w:rPr>
                <w:rFonts w:hint="eastAsia" w:ascii="宋体" w:hAnsi="宋体" w:eastAsia="宋体" w:cs="宋体"/>
                <w:i w:val="0"/>
                <w:color w:val="333333"/>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B2CED">
            <w:pPr>
              <w:jc w:val="center"/>
              <w:rPr>
                <w:rFonts w:hint="eastAsia" w:ascii="宋体" w:hAnsi="宋体" w:eastAsia="宋体" w:cs="宋体"/>
                <w:i w:val="0"/>
                <w:color w:val="333333"/>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8A0FA">
            <w:pPr>
              <w:jc w:val="center"/>
              <w:rPr>
                <w:rFonts w:hint="eastAsia" w:ascii="宋体" w:hAnsi="宋体" w:eastAsia="宋体" w:cs="宋体"/>
                <w:i w:val="0"/>
                <w:color w:val="333333"/>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4000C">
            <w:pPr>
              <w:jc w:val="center"/>
              <w:rPr>
                <w:rFonts w:hint="eastAsia" w:ascii="宋体" w:hAnsi="宋体" w:eastAsia="宋体" w:cs="宋体"/>
                <w:i w:val="0"/>
                <w:color w:val="333333"/>
                <w:sz w:val="20"/>
                <w:szCs w:val="20"/>
                <w:u w:val="none"/>
              </w:rPr>
            </w:pPr>
          </w:p>
        </w:tc>
      </w:tr>
      <w:tr w14:paraId="1B53D519">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6867B">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96BC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8CC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提升社会满意度</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6A5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12B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3AA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2606981">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850A2">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60485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4F3C1">
            <w:pPr>
              <w:jc w:val="center"/>
              <w:rPr>
                <w:rFonts w:hint="eastAsia" w:ascii="宋体" w:hAnsi="宋体" w:eastAsia="宋体" w:cs="宋体"/>
                <w:i w:val="0"/>
                <w:color w:val="333333"/>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DFEB2">
            <w:pPr>
              <w:jc w:val="center"/>
              <w:rPr>
                <w:rFonts w:hint="eastAsia" w:ascii="宋体" w:hAnsi="宋体" w:eastAsia="宋体" w:cs="宋体"/>
                <w:i w:val="0"/>
                <w:color w:val="333333"/>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CEA69">
            <w:pPr>
              <w:jc w:val="center"/>
              <w:rPr>
                <w:rFonts w:hint="eastAsia" w:ascii="宋体" w:hAnsi="宋体" w:eastAsia="宋体" w:cs="宋体"/>
                <w:i w:val="0"/>
                <w:color w:val="333333"/>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FE3BE">
            <w:pPr>
              <w:jc w:val="center"/>
              <w:rPr>
                <w:rFonts w:hint="eastAsia" w:ascii="宋体" w:hAnsi="宋体" w:eastAsia="宋体" w:cs="宋体"/>
                <w:i w:val="0"/>
                <w:color w:val="333333"/>
                <w:sz w:val="20"/>
                <w:szCs w:val="20"/>
                <w:u w:val="none"/>
              </w:rPr>
            </w:pPr>
          </w:p>
        </w:tc>
      </w:tr>
      <w:tr w14:paraId="7E404799">
        <w:tblPrEx>
          <w:tblCellMar>
            <w:top w:w="0" w:type="dxa"/>
            <w:left w:w="0" w:type="dxa"/>
            <w:bottom w:w="0" w:type="dxa"/>
            <w:right w:w="0" w:type="dxa"/>
          </w:tblCellMar>
        </w:tblPrEx>
        <w:trPr>
          <w:trHeight w:val="443" w:hRule="atLeast"/>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7D6C1">
            <w:pPr>
              <w:jc w:val="center"/>
              <w:rPr>
                <w:rFonts w:hint="eastAsia" w:ascii="宋体" w:hAnsi="宋体" w:eastAsia="宋体" w:cs="宋体"/>
                <w:i w:val="0"/>
                <w:color w:val="333333"/>
                <w:sz w:val="20"/>
                <w:szCs w:val="20"/>
                <w:u w:val="none"/>
              </w:rPr>
            </w:pP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ED88A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1D2E0">
            <w:pPr>
              <w:jc w:val="center"/>
              <w:rPr>
                <w:rFonts w:hint="eastAsia" w:ascii="宋体" w:hAnsi="宋体" w:eastAsia="宋体" w:cs="宋体"/>
                <w:i w:val="0"/>
                <w:color w:val="333333"/>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C17DF">
            <w:pPr>
              <w:jc w:val="center"/>
              <w:rPr>
                <w:rFonts w:hint="eastAsia" w:ascii="宋体" w:hAnsi="宋体" w:eastAsia="宋体" w:cs="宋体"/>
                <w:i w:val="0"/>
                <w:color w:val="333333"/>
                <w:sz w:val="20"/>
                <w:szCs w:val="20"/>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41987">
            <w:pPr>
              <w:jc w:val="center"/>
              <w:rPr>
                <w:rFonts w:hint="eastAsia" w:ascii="宋体" w:hAnsi="宋体" w:eastAsia="宋体" w:cs="宋体"/>
                <w:i w:val="0"/>
                <w:color w:val="333333"/>
                <w:sz w:val="20"/>
                <w:szCs w:val="20"/>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E4279">
            <w:pPr>
              <w:jc w:val="center"/>
              <w:rPr>
                <w:rFonts w:hint="eastAsia" w:ascii="宋体" w:hAnsi="宋体" w:eastAsia="宋体" w:cs="宋体"/>
                <w:i w:val="0"/>
                <w:color w:val="333333"/>
                <w:sz w:val="20"/>
                <w:szCs w:val="20"/>
                <w:u w:val="none"/>
              </w:rPr>
            </w:pPr>
          </w:p>
        </w:tc>
      </w:tr>
      <w:tr w14:paraId="1CE543F8">
        <w:tblPrEx>
          <w:tblCellMar>
            <w:top w:w="0" w:type="dxa"/>
            <w:left w:w="0" w:type="dxa"/>
            <w:bottom w:w="0" w:type="dxa"/>
            <w:right w:w="0" w:type="dxa"/>
          </w:tblCellMar>
        </w:tblPrEx>
        <w:trPr>
          <w:trHeight w:val="443" w:hRule="atLeast"/>
        </w:trPr>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A54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982"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A0F9B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0B2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提升群众满意度</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520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7F6F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AA3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C7BB569">
        <w:tblPrEx>
          <w:tblCellMar>
            <w:top w:w="0" w:type="dxa"/>
            <w:left w:w="0" w:type="dxa"/>
            <w:bottom w:w="0" w:type="dxa"/>
            <w:right w:w="0" w:type="dxa"/>
          </w:tblCellMar>
        </w:tblPrEx>
        <w:trPr>
          <w:trHeight w:val="740" w:hRule="atLeast"/>
        </w:trPr>
        <w:tc>
          <w:tcPr>
            <w:tcW w:w="11230"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14:paraId="0BCC834F">
            <w:pPr>
              <w:keepNext w:val="0"/>
              <w:keepLines w:val="0"/>
              <w:widowControl/>
              <w:suppressLineNumbers w:val="0"/>
              <w:jc w:val="left"/>
              <w:textAlignment w:val="top"/>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其他说明：</w:t>
            </w:r>
          </w:p>
        </w:tc>
      </w:tr>
    </w:tbl>
    <w:p w14:paraId="0176E499">
      <w:pPr>
        <w:spacing w:line="580" w:lineRule="exact"/>
        <w:rPr>
          <w:rFonts w:ascii="楷体_GB2312" w:hAnsi="楷体_GB2312" w:eastAsia="楷体_GB2312" w:cs="楷体_GB2312"/>
          <w:sz w:val="32"/>
          <w:szCs w:val="32"/>
        </w:rPr>
      </w:pPr>
    </w:p>
    <w:p w14:paraId="6FAC6F92">
      <w:pPr>
        <w:pStyle w:val="13"/>
        <w:rPr>
          <w:rFonts w:ascii="楷体_GB2312" w:hAnsi="楷体_GB2312" w:eastAsia="楷体_GB2312" w:cs="楷体_GB2312"/>
          <w:sz w:val="32"/>
          <w:szCs w:val="32"/>
        </w:rPr>
      </w:pPr>
    </w:p>
    <w:p w14:paraId="56F1A053">
      <w:pPr>
        <w:rPr>
          <w:rFonts w:ascii="楷体_GB2312" w:hAnsi="楷体_GB2312" w:eastAsia="楷体_GB2312" w:cs="楷体_GB2312"/>
          <w:sz w:val="32"/>
          <w:szCs w:val="32"/>
        </w:rPr>
      </w:pPr>
    </w:p>
    <w:p w14:paraId="4E3CBF1C">
      <w:pPr>
        <w:spacing w:line="580" w:lineRule="exact"/>
        <w:rPr>
          <w:rFonts w:ascii="仿宋_GB2312" w:hAnsi="仿宋_GB2312" w:eastAsia="仿宋_GB2312" w:cs="仿宋_GB2312"/>
          <w:sz w:val="32"/>
          <w:szCs w:val="32"/>
        </w:rPr>
      </w:pPr>
    </w:p>
    <w:p w14:paraId="3A41046E">
      <w:pPr>
        <w:pStyle w:val="13"/>
        <w:jc w:val="both"/>
      </w:pPr>
    </w:p>
    <w:p w14:paraId="6EB557AC">
      <w:pPr>
        <w:numPr>
          <w:ilvl w:val="0"/>
          <w:numId w:val="5"/>
        </w:numPr>
        <w:spacing w:line="600" w:lineRule="exact"/>
        <w:ind w:firstLine="660" w:firstLineChars="150"/>
        <w:jc w:val="center"/>
        <w:outlineLvl w:val="0"/>
        <w:rPr>
          <w:rStyle w:val="18"/>
          <w:rFonts w:ascii="黑体" w:hAnsi="黑体" w:eastAsia="黑体"/>
          <w:b w:val="0"/>
        </w:rPr>
      </w:pPr>
      <w:bookmarkStart w:id="121" w:name="_Toc15396613"/>
      <w:bookmarkStart w:id="122" w:name="_Toc15377225"/>
      <w:bookmarkStart w:id="123" w:name="_Toc26888_WPSOffice_Level1"/>
      <w:r>
        <w:rPr>
          <w:rFonts w:hint="eastAsia" w:ascii="黑体" w:hAnsi="黑体" w:eastAsia="黑体"/>
          <w:color w:val="000000"/>
          <w:sz w:val="44"/>
          <w:szCs w:val="44"/>
        </w:rPr>
        <w:t>名</w:t>
      </w:r>
      <w:r>
        <w:rPr>
          <w:rStyle w:val="18"/>
          <w:rFonts w:hint="eastAsia" w:ascii="黑体" w:hAnsi="黑体" w:eastAsia="黑体"/>
          <w:b w:val="0"/>
        </w:rPr>
        <w:t>词解释</w:t>
      </w:r>
      <w:bookmarkEnd w:id="121"/>
      <w:bookmarkEnd w:id="122"/>
      <w:bookmarkEnd w:id="123"/>
    </w:p>
    <w:p w14:paraId="742A2C3C">
      <w:pPr>
        <w:spacing w:line="600" w:lineRule="exact"/>
        <w:jc w:val="left"/>
        <w:rPr>
          <w:rFonts w:ascii="宋体"/>
          <w:b/>
          <w:color w:val="000000"/>
          <w:sz w:val="44"/>
          <w:szCs w:val="44"/>
        </w:rPr>
      </w:pPr>
    </w:p>
    <w:p w14:paraId="1D60B37E">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90F21D9">
      <w:pPr>
        <w:pStyle w:val="3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p>
    <w:p w14:paraId="1B4CF3A7">
      <w:pPr>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一般公共服务（类）民族事务（款）民族工作专项（项）：反映用于民族事务管理方面的</w:t>
      </w:r>
      <w:r>
        <w:rPr>
          <w:rFonts w:hint="eastAsia" w:ascii="仿宋_GB2312" w:eastAsia="仿宋_GB2312"/>
          <w:color w:val="000000"/>
          <w:sz w:val="32"/>
          <w:szCs w:val="32"/>
          <w:lang w:eastAsia="zh-CN"/>
        </w:rPr>
        <w:t>专项</w:t>
      </w:r>
      <w:r>
        <w:rPr>
          <w:rFonts w:hint="eastAsia" w:ascii="仿宋_GB2312" w:eastAsia="仿宋_GB2312"/>
          <w:color w:val="000000"/>
          <w:sz w:val="32"/>
          <w:szCs w:val="32"/>
        </w:rPr>
        <w:t>支出。</w:t>
      </w:r>
    </w:p>
    <w:p w14:paraId="6B41EE63">
      <w:pPr>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一般公共服务（类）其他共产党事务支出（款）行政运行（项）：反映行政单位（包括实行公务员管理的事业单位）的基本支出。</w:t>
      </w:r>
    </w:p>
    <w:p w14:paraId="61F5EAAF">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一般公共服务（类）其他共产党事务支出（款）一般行政管理事务（项）：反映行政单位（包括实行公务员管理的事业单位）未单独设置项级科目的其他项目支出。</w:t>
      </w:r>
    </w:p>
    <w:p w14:paraId="44C5E74D">
      <w:pPr>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一般公共服务（类）其他共产党事务支出（款）其他共产党事务支出（项）：反映除上述项目以外其他用于中国共产党事务的支出。</w:t>
      </w:r>
    </w:p>
    <w:p w14:paraId="25FB1E28">
      <w:pPr>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公共安全支出（类）公安（款）一般行政管理事务（项）：反映行政单位（包括实行公务员管理的事业单位）未单独设置项级科目的其他项目支出。</w:t>
      </w:r>
    </w:p>
    <w:p w14:paraId="42920C03">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社会保障和就业支出（类）行政事业单位离退休（款）未归口管理的行政单位离退休（项）：反映未实行归口管理的行政单位（包括实行公务员管理的事业单位）</w:t>
      </w:r>
    </w:p>
    <w:p w14:paraId="1257BA8E">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社会保障和就业支出（类）行政事业单位离退休（款）机关事业单位基本养老保险缴费支出（项）：反映机关事业单位实施养老保险制度由单位缴纳的养老保险费支出。</w:t>
      </w:r>
    </w:p>
    <w:p w14:paraId="63236AA1">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社会保障和就业支出（类）行政事业单位离退休（款）机关事业单位职业年金缴费支出（项）：反映机关事业单位实施养老保险制度由单位实际缴纳的职业年金支出。</w:t>
      </w:r>
    </w:p>
    <w:p w14:paraId="5A448A89">
      <w:pPr>
        <w:ind w:firstLine="640" w:firstLineChars="200"/>
        <w:rPr>
          <w:rFonts w:hint="eastAsia"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支出（类）行政事业单位医疗（款）行政单位医疗（项）：反映财政部门集中安排的行政单位基本医疗保险缴费经费，未参加医疗保险的行政单位的公费医疗费，按国家规定享受离休人员、红军老战士待遇人员的医疗经费。</w:t>
      </w:r>
    </w:p>
    <w:p w14:paraId="02D8B1F7">
      <w:pPr>
        <w:pStyle w:val="13"/>
        <w:jc w:val="left"/>
        <w:rPr>
          <w:rFonts w:hint="eastAsia" w:ascii="仿宋_GB2312" w:hAnsi="Times New Roman" w:eastAsia="仿宋_GB2312" w:cs="Times New Roman"/>
          <w:b w:val="0"/>
          <w:color w:val="000000"/>
          <w:kern w:val="2"/>
          <w:sz w:val="32"/>
          <w:szCs w:val="32"/>
          <w:lang w:val="en-US" w:eastAsia="zh-CN" w:bidi="ar-SA"/>
        </w:rPr>
      </w:pPr>
      <w:r>
        <w:rPr>
          <w:rFonts w:hint="eastAsia"/>
          <w:lang w:val="en-US" w:eastAsia="zh-CN"/>
        </w:rPr>
        <w:t xml:space="preserve">    </w:t>
      </w:r>
      <w:r>
        <w:rPr>
          <w:rFonts w:hint="eastAsia" w:ascii="仿宋_GB2312" w:hAnsi="Times New Roman" w:eastAsia="仿宋_GB2312" w:cs="Times New Roman"/>
          <w:b w:val="0"/>
          <w:color w:val="000000"/>
          <w:kern w:val="2"/>
          <w:sz w:val="32"/>
          <w:szCs w:val="32"/>
          <w:lang w:val="en-US" w:eastAsia="zh-CN" w:bidi="ar-SA"/>
        </w:rPr>
        <w:t>12.医疗卫生与计划生育支出（类）行政事业单位医疗（款）公务员医疗补助（项）财政部门安排的公务员医疗补助经费。</w:t>
      </w:r>
    </w:p>
    <w:p w14:paraId="72CB5AC9">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13.</w:t>
      </w:r>
      <w:r>
        <w:rPr>
          <w:rFonts w:hint="eastAsia" w:ascii="仿宋_GB2312" w:hAnsi="宋体" w:eastAsia="仿宋_GB2312" w:cs="仿宋_GB2312"/>
          <w:color w:val="auto"/>
          <w:sz w:val="32"/>
          <w:szCs w:val="32"/>
          <w:lang w:eastAsia="zh-CN"/>
        </w:rPr>
        <w:t>农林水支出（类）扶贫（款）其他扶贫支出（项）：反映除上述项目以外其他用于扶贫方面的支出。</w:t>
      </w:r>
    </w:p>
    <w:p w14:paraId="6F457313">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住房保障支出（类）住房改革支出（款）住房公积金（项）反映行政事业单位按人力资源和社会保障部、财政部规定的基本工资和津贴以及规定比例为职工缴纳的住房公积金。</w:t>
      </w:r>
    </w:p>
    <w:p w14:paraId="069C67A7">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FEF6B2C">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06193DCA">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1CF96A0">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游、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DD9982">
      <w:pPr>
        <w:ind w:firstLine="640" w:firstLineChars="200"/>
        <w:jc w:val="left"/>
        <w:rPr>
          <w:rStyle w:val="18"/>
          <w:rFonts w:ascii="黑体" w:hAnsi="黑体" w:eastAsia="黑体"/>
          <w:b w:val="0"/>
        </w:rPr>
      </w:pPr>
      <w:r>
        <w:rPr>
          <w:rFonts w:ascii="仿宋_GB2312" w:eastAsia="仿宋_GB2312"/>
          <w:color w:val="000000"/>
          <w:sz w:val="32"/>
          <w:szCs w:val="32"/>
        </w:rPr>
        <w:t>1</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房水电费、办公用房取暖费、办公用房物业管理费、公务用车运行维护费以及其他费用。</w:t>
      </w:r>
      <w:bookmarkStart w:id="124" w:name="_Toc15377226"/>
      <w:r>
        <w:rPr>
          <w:rFonts w:ascii="宋体"/>
          <w:b/>
          <w:color w:val="000000"/>
          <w:sz w:val="44"/>
          <w:szCs w:val="44"/>
        </w:rPr>
        <w:br w:type="page"/>
      </w:r>
      <w:bookmarkStart w:id="125" w:name="_Toc15396614"/>
      <w:r>
        <w:rPr>
          <w:rFonts w:hint="eastAsia" w:ascii="黑体" w:hAnsi="黑体" w:eastAsia="黑体"/>
          <w:color w:val="000000"/>
          <w:sz w:val="44"/>
          <w:szCs w:val="44"/>
        </w:rPr>
        <w:t>第</w:t>
      </w:r>
      <w:r>
        <w:rPr>
          <w:rStyle w:val="18"/>
          <w:rFonts w:hint="eastAsia" w:ascii="黑体" w:hAnsi="黑体" w:eastAsia="黑体"/>
          <w:b w:val="0"/>
        </w:rPr>
        <w:t>四部分</w:t>
      </w:r>
      <w:r>
        <w:rPr>
          <w:rStyle w:val="18"/>
          <w:rFonts w:ascii="黑体" w:hAnsi="黑体" w:eastAsia="黑体"/>
          <w:b w:val="0"/>
        </w:rPr>
        <w:t xml:space="preserve"> </w:t>
      </w:r>
      <w:r>
        <w:rPr>
          <w:rStyle w:val="18"/>
          <w:rFonts w:hint="eastAsia" w:ascii="黑体" w:hAnsi="黑体" w:eastAsia="黑体"/>
          <w:b w:val="0"/>
        </w:rPr>
        <w:t>附件</w:t>
      </w:r>
      <w:bookmarkEnd w:id="125"/>
    </w:p>
    <w:p w14:paraId="2D9C98BD">
      <w:pPr>
        <w:spacing w:line="580" w:lineRule="exact"/>
        <w:jc w:val="center"/>
        <w:rPr>
          <w:rFonts w:ascii="方正小标宋简体" w:hAnsi="方正小标宋简体" w:eastAsia="方正小标宋简体" w:cs="方正小标宋简体"/>
          <w:sz w:val="44"/>
          <w:szCs w:val="44"/>
        </w:rPr>
      </w:pPr>
    </w:p>
    <w:p w14:paraId="456B4F2E">
      <w:pPr>
        <w:spacing w:line="600" w:lineRule="exact"/>
        <w:jc w:val="center"/>
        <w:rPr>
          <w:rFonts w:ascii="方正小标宋简体" w:hAnsi="宋体" w:eastAsia="方正小标宋简体"/>
          <w:color w:val="000000"/>
          <w:kern w:val="0"/>
          <w:sz w:val="40"/>
          <w:szCs w:val="44"/>
        </w:rPr>
      </w:pPr>
      <w:bookmarkStart w:id="126" w:name="_Toc22060_WPSOffice_Level1"/>
      <w:r>
        <w:rPr>
          <w:rFonts w:hint="eastAsia" w:ascii="方正小标宋简体" w:hAnsi="宋体" w:eastAsia="方正小标宋简体"/>
          <w:color w:val="000000"/>
          <w:kern w:val="0"/>
          <w:sz w:val="40"/>
          <w:szCs w:val="44"/>
        </w:rPr>
        <w:t>中共峨边彝族自治县委政法委员会</w:t>
      </w:r>
      <w:bookmarkEnd w:id="126"/>
    </w:p>
    <w:p w14:paraId="7F51E7D3">
      <w:pPr>
        <w:spacing w:line="600" w:lineRule="exact"/>
        <w:jc w:val="center"/>
        <w:rPr>
          <w:rFonts w:ascii="方正小标宋简体" w:hAnsi="宋体" w:eastAsia="方正小标宋简体"/>
          <w:color w:val="000000"/>
          <w:kern w:val="0"/>
          <w:sz w:val="40"/>
          <w:szCs w:val="44"/>
          <w:lang w:val="zh-CN"/>
        </w:rPr>
      </w:pPr>
      <w:bookmarkStart w:id="127" w:name="_Toc8729_WPSOffice_Level1"/>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21</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bookmarkEnd w:id="127"/>
    </w:p>
    <w:p w14:paraId="07809F4A">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1D9EE3A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28" w:name="_Toc2295_WPSOffice_Level1"/>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28"/>
    </w:p>
    <w:p w14:paraId="77C5AB6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bookmarkStart w:id="129" w:name="_Toc15163_WPSOffice_Level2"/>
      <w:r>
        <w:rPr>
          <w:rFonts w:hint="eastAsia" w:ascii="仿宋_GB2312" w:hAnsi="宋体" w:eastAsia="仿宋_GB2312" w:cs="宋体"/>
          <w:color w:val="000000"/>
          <w:kern w:val="0"/>
          <w:sz w:val="32"/>
          <w:szCs w:val="32"/>
          <w:shd w:val="clear" w:color="auto" w:fill="FFFFFF"/>
          <w:lang w:val="zh-CN"/>
        </w:rPr>
        <w:t>（一）机构组成。</w:t>
      </w:r>
      <w:bookmarkEnd w:id="129"/>
    </w:p>
    <w:p w14:paraId="59C36E0F">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 w:hAnsi="仿宋" w:eastAsia="仿宋" w:cs="仿宋_GB2312"/>
          <w:color w:val="auto"/>
          <w:sz w:val="32"/>
          <w:szCs w:val="32"/>
        </w:rPr>
        <w:t>县委政法委下属单位</w:t>
      </w:r>
      <w:r>
        <w:rPr>
          <w:rFonts w:hint="eastAsia" w:ascii="仿宋" w:hAnsi="仿宋" w:eastAsia="仿宋" w:cs="仿宋_GB2312"/>
          <w:color w:val="auto"/>
          <w:sz w:val="32"/>
          <w:szCs w:val="32"/>
          <w:lang w:val="en-US" w:eastAsia="zh-CN"/>
        </w:rPr>
        <w:t>1个</w:t>
      </w:r>
      <w:r>
        <w:rPr>
          <w:rFonts w:hint="eastAsia" w:ascii="仿宋" w:hAnsi="仿宋" w:eastAsia="仿宋" w:cs="仿宋_GB2312"/>
          <w:color w:val="auto"/>
          <w:sz w:val="32"/>
          <w:szCs w:val="32"/>
        </w:rPr>
        <w:t>。</w:t>
      </w:r>
    </w:p>
    <w:p w14:paraId="493990B4">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bookmarkStart w:id="130" w:name="_Toc23174_WPSOffice_Level2"/>
      <w:r>
        <w:rPr>
          <w:rFonts w:hint="eastAsia" w:ascii="仿宋_GB2312" w:hAnsi="宋体" w:eastAsia="仿宋_GB2312" w:cs="宋体"/>
          <w:color w:val="000000"/>
          <w:kern w:val="0"/>
          <w:sz w:val="32"/>
          <w:szCs w:val="32"/>
          <w:shd w:val="clear" w:color="auto" w:fill="FFFFFF"/>
          <w:lang w:val="zh-CN"/>
        </w:rPr>
        <w:t>机构职能。</w:t>
      </w:r>
      <w:bookmarkEnd w:id="130"/>
    </w:p>
    <w:p w14:paraId="11CBFACF">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深入贯彻党的路线方针政策和决策部署，统一政法各部门思想和行动，坚持党对政法工作的绝对领导，坚决维护党中央权威和集中统一领导。</w:t>
      </w:r>
    </w:p>
    <w:p w14:paraId="7D64A16E">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深入贯彻党中央决定和省委、市委、县委决策，对政法工作研究提出全局性部署，推进平安峨边、法治峨边建设，加强过硬政法队伍建设，深化职能化建设，坚决维护国家政治安全、确保社会大局稳定、促进社会公平正义、保障人民安居乐业。</w:t>
      </w:r>
    </w:p>
    <w:p w14:paraId="495EA8B4">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rPr>
        <w:t>了解掌握和分析研判政法工作情况动态，分析全县社会稳定形势，创新完善多部门参与综治维稳工作机制，构建矛盾纠纷多元化解体系和机制，协调推进预防、化解影响稳定的社会矛盾和风险，协调应对和处置重大突发事件，统筹推进全县维护社会稳定工作。</w:t>
      </w:r>
    </w:p>
    <w:p w14:paraId="7507B2E1">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bCs/>
          <w:color w:val="000000"/>
          <w:sz w:val="32"/>
          <w:szCs w:val="32"/>
        </w:rPr>
        <w:t>加强对政法工作的监督，统筹协调维护政治安全、社会治安、综合治理、维护社会稳定、反邪教有关法律法规政策的实施工作；指导全县政法系统网络安全和</w:t>
      </w:r>
      <w:r>
        <w:rPr>
          <w:rFonts w:hint="eastAsia" w:ascii="仿宋" w:hAnsi="仿宋" w:eastAsia="仿宋"/>
          <w:bCs/>
          <w:color w:val="000000"/>
          <w:sz w:val="32"/>
          <w:szCs w:val="32"/>
          <w:lang w:eastAsia="zh-CN"/>
        </w:rPr>
        <w:t>智能化</w:t>
      </w:r>
      <w:r>
        <w:rPr>
          <w:rFonts w:hint="eastAsia" w:ascii="仿宋" w:hAnsi="仿宋" w:eastAsia="仿宋"/>
          <w:bCs/>
          <w:color w:val="000000"/>
          <w:sz w:val="32"/>
          <w:szCs w:val="32"/>
        </w:rPr>
        <w:t>建设工作。</w:t>
      </w:r>
    </w:p>
    <w:p w14:paraId="5D603B4B">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组织开展政法领域的调查研究，研究拟定全县政法工作的政策措施，及时向县委提出建议；参与有关法规、规章的起草、修改工作，及时提出立法建议。</w:t>
      </w:r>
    </w:p>
    <w:p w14:paraId="508EB9E2">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6.</w:t>
      </w:r>
      <w:r>
        <w:rPr>
          <w:rFonts w:hint="eastAsia" w:ascii="仿宋" w:hAnsi="仿宋" w:eastAsia="仿宋"/>
          <w:bCs/>
          <w:color w:val="000000"/>
          <w:sz w:val="32"/>
          <w:szCs w:val="32"/>
        </w:rPr>
        <w:t>掌握分析政法舆情动态，指导协调政法部门媒体网络宣传工作，指导政法部门做好涉及政法工作的重大宣传和舆论领导工作。</w:t>
      </w:r>
    </w:p>
    <w:p w14:paraId="463115C4">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7.</w:t>
      </w:r>
      <w:r>
        <w:rPr>
          <w:rFonts w:hint="eastAsia" w:ascii="仿宋" w:hAnsi="仿宋" w:eastAsia="仿宋"/>
          <w:bCs/>
          <w:color w:val="000000"/>
          <w:sz w:val="32"/>
          <w:szCs w:val="32"/>
        </w:rPr>
        <w:t>监督和支持政法各部门依法行使职权，指导和协调政法各部门密切配合，研究和协调重大、疑难案件，推进严格执法、公正司法。</w:t>
      </w:r>
    </w:p>
    <w:p w14:paraId="53DFEC4E">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8.</w:t>
      </w:r>
      <w:r>
        <w:rPr>
          <w:rFonts w:hint="eastAsia" w:ascii="仿宋" w:hAnsi="仿宋" w:eastAsia="仿宋"/>
          <w:bCs/>
          <w:color w:val="000000"/>
          <w:sz w:val="32"/>
          <w:szCs w:val="32"/>
        </w:rPr>
        <w:t>组织研究政法改革中带有方向性、倾向性和普遍性的重大问题，深化政法改革。</w:t>
      </w:r>
    </w:p>
    <w:p w14:paraId="7DDE6C1D">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9.</w:t>
      </w:r>
      <w:r>
        <w:rPr>
          <w:rFonts w:hint="eastAsia" w:ascii="仿宋" w:hAnsi="仿宋" w:eastAsia="仿宋"/>
          <w:bCs/>
          <w:color w:val="000000"/>
          <w:sz w:val="32"/>
          <w:szCs w:val="32"/>
        </w:rPr>
        <w:t>指导推动政法系统党的建设和政法队伍建设，协同县级有关职能部门管理监督政法领导干部，代管峨边彝族自治县法学会。</w:t>
      </w:r>
    </w:p>
    <w:p w14:paraId="5A78A6ED">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ascii="仿宋" w:hAnsi="仿宋" w:eastAsia="仿宋"/>
          <w:bCs/>
          <w:color w:val="000000"/>
          <w:sz w:val="32"/>
          <w:szCs w:val="32"/>
        </w:rPr>
        <w:t>10.</w:t>
      </w:r>
      <w:r>
        <w:rPr>
          <w:rFonts w:hint="eastAsia" w:ascii="仿宋" w:hAnsi="仿宋" w:eastAsia="仿宋"/>
          <w:bCs/>
          <w:color w:val="000000"/>
          <w:sz w:val="32"/>
          <w:szCs w:val="32"/>
        </w:rPr>
        <w:t>完成县委、县政府和上级政法委交办的其他任务。</w:t>
      </w:r>
    </w:p>
    <w:p w14:paraId="56CE188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bookmarkStart w:id="131" w:name="_Toc20355_WPSOffice_Level2"/>
      <w:r>
        <w:rPr>
          <w:rFonts w:hint="eastAsia" w:ascii="仿宋_GB2312" w:hAnsi="宋体" w:eastAsia="仿宋_GB2312" w:cs="宋体"/>
          <w:color w:val="000000"/>
          <w:kern w:val="0"/>
          <w:sz w:val="32"/>
          <w:szCs w:val="32"/>
          <w:shd w:val="clear" w:color="auto" w:fill="FFFFFF"/>
          <w:lang w:val="zh-CN"/>
        </w:rPr>
        <w:t>（三）人员概况。</w:t>
      </w:r>
      <w:bookmarkEnd w:id="131"/>
    </w:p>
    <w:p w14:paraId="3701C7C6">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ascii="仿宋" w:hAnsi="仿宋" w:eastAsia="仿宋" w:cs="仿宋_GB2312"/>
          <w:sz w:val="32"/>
          <w:szCs w:val="32"/>
        </w:rPr>
        <w:t>20</w:t>
      </w:r>
      <w:r>
        <w:rPr>
          <w:rFonts w:hint="eastAsia" w:ascii="仿宋" w:hAnsi="仿宋" w:eastAsia="仿宋" w:cs="仿宋_GB2312"/>
          <w:sz w:val="32"/>
          <w:szCs w:val="32"/>
          <w:lang w:val="en-US" w:eastAsia="zh-CN"/>
        </w:rPr>
        <w:t>21</w:t>
      </w:r>
      <w:r>
        <w:rPr>
          <w:rFonts w:hint="eastAsia" w:ascii="仿宋" w:hAnsi="仿宋" w:eastAsia="仿宋" w:cs="仿宋_GB2312"/>
          <w:sz w:val="32"/>
          <w:szCs w:val="32"/>
        </w:rPr>
        <w:t>年政法委行政编制</w:t>
      </w:r>
      <w:r>
        <w:rPr>
          <w:rFonts w:ascii="仿宋" w:hAnsi="仿宋" w:eastAsia="仿宋" w:cs="仿宋_GB2312"/>
          <w:sz w:val="32"/>
          <w:szCs w:val="32"/>
        </w:rPr>
        <w:t>9</w:t>
      </w:r>
      <w:r>
        <w:rPr>
          <w:rFonts w:hint="eastAsia" w:ascii="仿宋" w:hAnsi="仿宋" w:eastAsia="仿宋" w:cs="仿宋_GB2312"/>
          <w:sz w:val="32"/>
          <w:szCs w:val="32"/>
        </w:rPr>
        <w:t>人，</w:t>
      </w:r>
      <w:r>
        <w:rPr>
          <w:rFonts w:hint="eastAsia" w:ascii="仿宋" w:hAnsi="仿宋" w:eastAsia="仿宋" w:cs="仿宋_GB2312"/>
          <w:sz w:val="32"/>
          <w:szCs w:val="32"/>
          <w:lang w:eastAsia="zh-CN"/>
        </w:rPr>
        <w:t>事业编</w:t>
      </w:r>
      <w:r>
        <w:rPr>
          <w:rFonts w:hint="eastAsia" w:ascii="仿宋" w:hAnsi="仿宋" w:eastAsia="仿宋" w:cs="仿宋_GB2312"/>
          <w:sz w:val="32"/>
          <w:szCs w:val="32"/>
          <w:lang w:val="en-US" w:eastAsia="zh-CN"/>
        </w:rPr>
        <w:t>5人，</w:t>
      </w:r>
      <w:r>
        <w:rPr>
          <w:rFonts w:hint="eastAsia" w:ascii="仿宋" w:hAnsi="仿宋" w:eastAsia="仿宋" w:cs="仿宋_GB2312"/>
          <w:sz w:val="32"/>
          <w:szCs w:val="32"/>
        </w:rPr>
        <w:t>其中</w:t>
      </w:r>
      <w:r>
        <w:rPr>
          <w:rFonts w:hint="eastAsia" w:ascii="仿宋" w:hAnsi="仿宋" w:eastAsia="仿宋" w:cs="仿宋_GB2312"/>
          <w:sz w:val="32"/>
          <w:szCs w:val="32"/>
          <w:lang w:eastAsia="zh-CN"/>
        </w:rPr>
        <w:t>行政</w:t>
      </w:r>
      <w:r>
        <w:rPr>
          <w:rFonts w:hint="eastAsia" w:ascii="仿宋" w:hAnsi="仿宋" w:eastAsia="仿宋" w:cs="仿宋_GB2312"/>
          <w:sz w:val="32"/>
          <w:szCs w:val="32"/>
        </w:rPr>
        <w:t>人员年末实有</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人，较上</w:t>
      </w:r>
      <w:r>
        <w:rPr>
          <w:rFonts w:hint="eastAsia" w:ascii="仿宋" w:hAnsi="仿宋" w:eastAsia="仿宋" w:cs="仿宋_GB2312"/>
          <w:sz w:val="32"/>
          <w:szCs w:val="32"/>
          <w:lang w:val="en-US" w:eastAsia="zh-CN"/>
        </w:rPr>
        <w:t>年增加1</w:t>
      </w:r>
      <w:r>
        <w:rPr>
          <w:rFonts w:hint="eastAsia" w:ascii="仿宋" w:hAnsi="仿宋" w:eastAsia="仿宋" w:cs="仿宋_GB2312"/>
          <w:sz w:val="32"/>
          <w:szCs w:val="32"/>
        </w:rPr>
        <w:t>人</w:t>
      </w:r>
      <w:r>
        <w:rPr>
          <w:rFonts w:hint="eastAsia" w:ascii="仿宋" w:hAnsi="仿宋" w:eastAsia="仿宋" w:cs="仿宋_GB2312"/>
          <w:sz w:val="32"/>
          <w:szCs w:val="32"/>
          <w:lang w:eastAsia="zh-CN"/>
        </w:rPr>
        <w:t>；事业人员年末实有</w:t>
      </w:r>
      <w:r>
        <w:rPr>
          <w:rFonts w:hint="eastAsia" w:ascii="仿宋" w:hAnsi="仿宋" w:eastAsia="仿宋" w:cs="仿宋_GB2312"/>
          <w:sz w:val="32"/>
          <w:szCs w:val="32"/>
          <w:lang w:val="en-US" w:eastAsia="zh-CN"/>
        </w:rPr>
        <w:t>4人，较上年增加4人</w:t>
      </w:r>
      <w:r>
        <w:rPr>
          <w:rFonts w:hint="eastAsia" w:ascii="仿宋" w:hAnsi="仿宋" w:eastAsia="仿宋" w:cs="仿宋_GB2312"/>
          <w:sz w:val="32"/>
          <w:szCs w:val="32"/>
        </w:rPr>
        <w:t>。</w:t>
      </w:r>
    </w:p>
    <w:p w14:paraId="51AB729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32" w:name="_Toc9825_WPSOffice_Level1"/>
      <w:r>
        <w:rPr>
          <w:rFonts w:hint="eastAsia" w:ascii="黑体" w:hAnsi="宋体" w:eastAsia="黑体" w:cs="宋体"/>
          <w:color w:val="000000"/>
          <w:kern w:val="0"/>
          <w:sz w:val="32"/>
          <w:szCs w:val="32"/>
          <w:shd w:val="clear" w:color="auto" w:fill="FFFFFF"/>
        </w:rPr>
        <w:t>二、部门财政资金收支情况</w:t>
      </w:r>
      <w:bookmarkEnd w:id="132"/>
    </w:p>
    <w:p w14:paraId="57009C4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r>
        <w:rPr>
          <w:rFonts w:hint="eastAsia" w:ascii="仿宋" w:hAnsi="仿宋" w:eastAsia="仿宋" w:cs="仿宋_GB2312"/>
          <w:sz w:val="32"/>
          <w:szCs w:val="32"/>
          <w:lang w:val="en-US" w:eastAsia="zh-CN"/>
        </w:rPr>
        <w:t>2021</w:t>
      </w:r>
      <w:r>
        <w:rPr>
          <w:rFonts w:hint="eastAsia" w:ascii="仿宋" w:hAnsi="仿宋" w:eastAsia="仿宋" w:cs="仿宋_GB2312"/>
          <w:sz w:val="32"/>
          <w:szCs w:val="32"/>
        </w:rPr>
        <w:t>年收入决算总计为</w:t>
      </w:r>
      <w:r>
        <w:rPr>
          <w:rFonts w:hint="eastAsia" w:ascii="仿宋" w:hAnsi="仿宋" w:eastAsia="仿宋" w:cs="仿宋_GB2312"/>
          <w:sz w:val="32"/>
          <w:szCs w:val="32"/>
          <w:lang w:val="en-US" w:eastAsia="zh-CN"/>
        </w:rPr>
        <w:t>736.53</w:t>
      </w:r>
      <w:r>
        <w:rPr>
          <w:rFonts w:hint="eastAsia" w:ascii="仿宋" w:hAnsi="仿宋" w:eastAsia="仿宋" w:cs="仿宋_GB2312"/>
          <w:sz w:val="32"/>
          <w:szCs w:val="32"/>
        </w:rPr>
        <w:t>万元，其中：一般公共预算财政拨款收入为</w:t>
      </w:r>
      <w:r>
        <w:rPr>
          <w:rFonts w:hint="eastAsia" w:ascii="仿宋" w:hAnsi="仿宋" w:eastAsia="仿宋" w:cs="仿宋_GB2312"/>
          <w:sz w:val="32"/>
          <w:szCs w:val="32"/>
          <w:lang w:val="en-US" w:eastAsia="zh-CN"/>
        </w:rPr>
        <w:t>370.97</w:t>
      </w:r>
      <w:r>
        <w:rPr>
          <w:rFonts w:hint="eastAsia" w:ascii="仿宋" w:hAnsi="仿宋" w:eastAsia="仿宋" w:cs="仿宋_GB2312"/>
          <w:sz w:val="32"/>
          <w:szCs w:val="32"/>
        </w:rPr>
        <w:t>万元；政府性基金预算财政拨款收入</w:t>
      </w:r>
      <w:r>
        <w:rPr>
          <w:rFonts w:hint="eastAsia" w:ascii="仿宋" w:hAnsi="仿宋" w:eastAsia="仿宋" w:cs="仿宋_GB2312"/>
          <w:sz w:val="32"/>
          <w:szCs w:val="32"/>
          <w:lang w:val="en-US" w:eastAsia="zh-CN"/>
        </w:rPr>
        <w:t>360.92</w:t>
      </w:r>
      <w:r>
        <w:rPr>
          <w:rFonts w:hint="eastAsia" w:ascii="仿宋" w:hAnsi="仿宋" w:eastAsia="仿宋" w:cs="仿宋_GB2312"/>
          <w:sz w:val="32"/>
          <w:szCs w:val="32"/>
        </w:rPr>
        <w:t>万元。</w:t>
      </w:r>
    </w:p>
    <w:p w14:paraId="18FB2884">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（二）部门财政资金支出情况。</w:t>
      </w:r>
      <w:r>
        <w:rPr>
          <w:rFonts w:ascii="仿宋" w:hAnsi="仿宋" w:eastAsia="仿宋" w:cs="仿宋_GB2312"/>
          <w:sz w:val="32"/>
          <w:szCs w:val="32"/>
        </w:rPr>
        <w:t>2</w:t>
      </w:r>
      <w:r>
        <w:rPr>
          <w:rFonts w:hint="eastAsia" w:ascii="仿宋" w:hAnsi="仿宋" w:eastAsia="仿宋" w:cs="仿宋_GB2312"/>
          <w:sz w:val="32"/>
          <w:szCs w:val="32"/>
          <w:lang w:val="en-US" w:eastAsia="zh-CN"/>
        </w:rPr>
        <w:t>021</w:t>
      </w:r>
      <w:r>
        <w:rPr>
          <w:rFonts w:hint="eastAsia" w:ascii="仿宋" w:hAnsi="仿宋" w:eastAsia="仿宋" w:cs="仿宋_GB2312"/>
          <w:sz w:val="32"/>
          <w:szCs w:val="32"/>
        </w:rPr>
        <w:t>年本年支出合计</w:t>
      </w:r>
      <w:r>
        <w:rPr>
          <w:rFonts w:hint="eastAsia" w:ascii="仿宋" w:hAnsi="仿宋" w:eastAsia="仿宋"/>
          <w:color w:val="000000"/>
          <w:sz w:val="32"/>
          <w:szCs w:val="32"/>
          <w:lang w:val="en-US" w:eastAsia="zh-CN"/>
        </w:rPr>
        <w:t>721.33</w:t>
      </w:r>
      <w:r>
        <w:rPr>
          <w:rFonts w:hint="eastAsia" w:ascii="仿宋" w:hAnsi="仿宋" w:eastAsia="仿宋" w:cs="仿宋_GB2312"/>
          <w:sz w:val="32"/>
          <w:szCs w:val="32"/>
        </w:rPr>
        <w:t>万元，其中：基本支出</w:t>
      </w:r>
      <w:r>
        <w:rPr>
          <w:rFonts w:hint="eastAsia" w:ascii="仿宋" w:hAnsi="仿宋" w:eastAsia="仿宋"/>
          <w:color w:val="000000"/>
          <w:sz w:val="32"/>
          <w:szCs w:val="32"/>
          <w:lang w:val="en-US" w:eastAsia="zh-CN"/>
        </w:rPr>
        <w:t>344.96</w:t>
      </w:r>
      <w:r>
        <w:rPr>
          <w:rFonts w:hint="eastAsia" w:ascii="仿宋" w:hAnsi="仿宋" w:eastAsia="仿宋" w:cs="仿宋_GB2312"/>
          <w:sz w:val="32"/>
          <w:szCs w:val="32"/>
        </w:rPr>
        <w:t>万元，占</w:t>
      </w:r>
      <w:r>
        <w:rPr>
          <w:rFonts w:hint="eastAsia" w:ascii="仿宋" w:hAnsi="仿宋" w:eastAsia="仿宋" w:cs="仿宋_GB2312"/>
          <w:sz w:val="32"/>
          <w:szCs w:val="32"/>
          <w:lang w:val="en-US" w:eastAsia="zh-CN"/>
        </w:rPr>
        <w:t>47.82</w:t>
      </w:r>
      <w:r>
        <w:rPr>
          <w:rFonts w:ascii="仿宋" w:hAnsi="仿宋" w:eastAsia="仿宋" w:cs="仿宋_GB2312"/>
          <w:sz w:val="32"/>
          <w:szCs w:val="32"/>
        </w:rPr>
        <w:t>%</w:t>
      </w:r>
      <w:r>
        <w:rPr>
          <w:rFonts w:hint="eastAsia" w:ascii="仿宋" w:hAnsi="仿宋" w:eastAsia="仿宋" w:cs="仿宋_GB2312"/>
          <w:sz w:val="32"/>
          <w:szCs w:val="32"/>
        </w:rPr>
        <w:t>；项目支出</w:t>
      </w:r>
      <w:r>
        <w:rPr>
          <w:rFonts w:hint="eastAsia" w:ascii="仿宋" w:hAnsi="仿宋" w:eastAsia="仿宋"/>
          <w:color w:val="000000"/>
          <w:sz w:val="32"/>
          <w:szCs w:val="32"/>
          <w:lang w:val="en-US" w:eastAsia="zh-CN"/>
        </w:rPr>
        <w:t>376.37</w:t>
      </w:r>
      <w:r>
        <w:rPr>
          <w:rFonts w:hint="eastAsia" w:ascii="仿宋" w:hAnsi="仿宋" w:eastAsia="仿宋" w:cs="仿宋_GB2312"/>
          <w:sz w:val="32"/>
          <w:szCs w:val="32"/>
        </w:rPr>
        <w:t>万元，占</w:t>
      </w:r>
      <w:r>
        <w:rPr>
          <w:rFonts w:hint="eastAsia" w:ascii="仿宋" w:hAnsi="仿宋" w:eastAsia="仿宋" w:cs="仿宋_GB2312"/>
          <w:sz w:val="32"/>
          <w:szCs w:val="32"/>
          <w:lang w:val="en-US" w:eastAsia="zh-CN"/>
        </w:rPr>
        <w:t>52.18</w:t>
      </w:r>
      <w:r>
        <w:rPr>
          <w:rFonts w:ascii="仿宋" w:hAnsi="仿宋" w:eastAsia="仿宋" w:cs="仿宋_GB2312"/>
          <w:sz w:val="32"/>
          <w:szCs w:val="32"/>
        </w:rPr>
        <w:t>%</w:t>
      </w:r>
      <w:r>
        <w:rPr>
          <w:rFonts w:hint="eastAsia" w:ascii="仿宋" w:hAnsi="仿宋" w:eastAsia="仿宋" w:cs="仿宋_GB2312"/>
          <w:sz w:val="32"/>
          <w:szCs w:val="32"/>
        </w:rPr>
        <w:t>。</w:t>
      </w:r>
    </w:p>
    <w:p w14:paraId="3A82598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33" w:name="_Toc580_WPSOffice_Level1"/>
      <w:r>
        <w:rPr>
          <w:rFonts w:hint="eastAsia" w:ascii="黑体" w:hAnsi="宋体" w:eastAsia="黑体" w:cs="宋体"/>
          <w:color w:val="000000"/>
          <w:kern w:val="0"/>
          <w:sz w:val="32"/>
          <w:szCs w:val="32"/>
          <w:shd w:val="clear" w:color="auto" w:fill="FFFFFF"/>
        </w:rPr>
        <w:t>三、部门整体预算绩效管理情况</w:t>
      </w:r>
      <w:bookmarkEnd w:id="133"/>
    </w:p>
    <w:p w14:paraId="1116A4E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bookmarkStart w:id="134" w:name="_Toc3936_WPSOffice_Level2"/>
      <w:r>
        <w:rPr>
          <w:rFonts w:hint="eastAsia" w:ascii="仿宋_GB2312" w:hAnsi="宋体" w:eastAsia="仿宋_GB2312" w:cs="宋体"/>
          <w:color w:val="000000"/>
          <w:kern w:val="0"/>
          <w:sz w:val="32"/>
          <w:szCs w:val="32"/>
          <w:shd w:val="clear" w:color="auto" w:fill="FFFFFF"/>
          <w:lang w:val="zh-CN"/>
        </w:rPr>
        <w:t>（一）部门预算管理。</w:t>
      </w:r>
      <w:bookmarkEnd w:id="134"/>
    </w:p>
    <w:p w14:paraId="2EDAA600">
      <w:pPr>
        <w:widowControl/>
        <w:adjustRightInd w:val="0"/>
        <w:snapToGrid w:val="0"/>
        <w:spacing w:line="580" w:lineRule="exact"/>
        <w:ind w:firstLine="640" w:firstLineChars="200"/>
        <w:contextualSpacing/>
        <w:jc w:val="left"/>
        <w:rPr>
          <w:rFonts w:ascii="仿宋" w:hAnsi="仿宋" w:eastAsia="仿宋" w:cs="仿宋_GB2312"/>
          <w:sz w:val="32"/>
          <w:szCs w:val="32"/>
        </w:rPr>
      </w:pPr>
      <w:r>
        <w:rPr>
          <w:rFonts w:ascii="仿宋" w:hAnsi="仿宋" w:eastAsia="仿宋" w:cs="仿宋_GB2312"/>
          <w:sz w:val="32"/>
          <w:szCs w:val="32"/>
        </w:rPr>
        <w:t>20</w:t>
      </w:r>
      <w:r>
        <w:rPr>
          <w:rFonts w:hint="eastAsia" w:ascii="仿宋" w:hAnsi="仿宋" w:eastAsia="仿宋" w:cs="仿宋_GB2312"/>
          <w:sz w:val="32"/>
          <w:szCs w:val="32"/>
          <w:lang w:val="en-US" w:eastAsia="zh-CN"/>
        </w:rPr>
        <w:t>21</w:t>
      </w:r>
      <w:r>
        <w:rPr>
          <w:rFonts w:hint="eastAsia" w:ascii="仿宋" w:hAnsi="仿宋" w:eastAsia="仿宋" w:cs="仿宋_GB2312"/>
          <w:sz w:val="32"/>
          <w:szCs w:val="32"/>
        </w:rPr>
        <w:t>年，我委严格按照厉行节约、降低行政成本及县财政局预算编制的要求，结合日常工作的需要，编制预算。预算编制根据相关部门文件要求按标准进行测算，确保预算科学准确。自觉接受财政、审计等部门的监督检查。</w:t>
      </w:r>
    </w:p>
    <w:p w14:paraId="03EB7A3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bookmarkStart w:id="135" w:name="_Toc27903_WPSOffice_Level2"/>
      <w:r>
        <w:rPr>
          <w:rFonts w:hint="eastAsia" w:ascii="仿宋_GB2312" w:hAnsi="宋体" w:eastAsia="仿宋_GB2312" w:cs="宋体"/>
          <w:color w:val="000000"/>
          <w:kern w:val="0"/>
          <w:sz w:val="32"/>
          <w:szCs w:val="32"/>
          <w:shd w:val="clear" w:color="auto" w:fill="FFFFFF"/>
          <w:lang w:val="zh-CN"/>
        </w:rPr>
        <w:t>（二）结果应用情况。</w:t>
      </w:r>
      <w:bookmarkEnd w:id="135"/>
    </w:p>
    <w:p w14:paraId="1311A820">
      <w:pPr>
        <w:spacing w:line="580" w:lineRule="exact"/>
        <w:ind w:firstLine="640" w:firstLineChars="200"/>
      </w:pPr>
      <w:r>
        <w:rPr>
          <w:rFonts w:hint="eastAsia" w:ascii="仿宋" w:hAnsi="仿宋" w:eastAsia="仿宋" w:cs="仿宋_GB2312"/>
          <w:sz w:val="32"/>
          <w:szCs w:val="32"/>
        </w:rPr>
        <w:t>我委对预算绩效管理情况认真进行自查评价工作，</w:t>
      </w:r>
      <w:r>
        <w:rPr>
          <w:rFonts w:hint="eastAsia" w:ascii="仿宋" w:hAnsi="仿宋" w:eastAsia="仿宋" w:cs="仿宋_GB2312"/>
          <w:sz w:val="32"/>
          <w:szCs w:val="32"/>
          <w:lang w:eastAsia="zh-CN"/>
        </w:rPr>
        <w:t>不断</w:t>
      </w:r>
      <w:r>
        <w:rPr>
          <w:rFonts w:hint="eastAsia" w:ascii="仿宋" w:hAnsi="仿宋" w:eastAsia="仿宋" w:cs="仿宋_GB2312"/>
          <w:sz w:val="32"/>
          <w:szCs w:val="32"/>
        </w:rPr>
        <w:t>优化预算，保障基本支出，项目支出根据轻重缓急和财力可能，进行妥善安排。优化财政资金配置，强化绩效理念，不断提高绩效管理水平。</w:t>
      </w:r>
    </w:p>
    <w:p w14:paraId="4FA81C7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36" w:name="_Toc5029_WPSOffice_Level1"/>
      <w:r>
        <w:rPr>
          <w:rFonts w:hint="eastAsia" w:ascii="黑体" w:hAnsi="宋体" w:eastAsia="黑体" w:cs="宋体"/>
          <w:color w:val="000000"/>
          <w:kern w:val="0"/>
          <w:sz w:val="32"/>
          <w:szCs w:val="32"/>
          <w:shd w:val="clear" w:color="auto" w:fill="FFFFFF"/>
        </w:rPr>
        <w:t>四、评价结论及建议</w:t>
      </w:r>
      <w:bookmarkEnd w:id="136"/>
    </w:p>
    <w:p w14:paraId="1C63B86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r>
        <w:rPr>
          <w:rFonts w:ascii="仿宋" w:hAnsi="仿宋" w:eastAsia="仿宋" w:cs="仿宋_GB2312"/>
          <w:sz w:val="32"/>
          <w:szCs w:val="32"/>
        </w:rPr>
        <w:t>20</w:t>
      </w:r>
      <w:r>
        <w:rPr>
          <w:rFonts w:hint="eastAsia" w:ascii="仿宋" w:hAnsi="仿宋" w:eastAsia="仿宋" w:cs="仿宋_GB2312"/>
          <w:sz w:val="32"/>
          <w:szCs w:val="32"/>
          <w:lang w:val="en-US" w:eastAsia="zh-CN"/>
        </w:rPr>
        <w:t>21</w:t>
      </w:r>
      <w:r>
        <w:rPr>
          <w:rFonts w:hint="eastAsia" w:ascii="仿宋" w:hAnsi="仿宋" w:eastAsia="仿宋" w:cs="仿宋_GB2312"/>
          <w:sz w:val="32"/>
          <w:szCs w:val="32"/>
        </w:rPr>
        <w:t>年县委政法委整体支出绩效评价自查结果良好，基本支出保障了日常工作的正常开展，项目支出保障了重点工作的开展，能够较好地满足工作需要。达到了预期绩效目标。</w:t>
      </w:r>
    </w:p>
    <w:p w14:paraId="43B3299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（二）存在问题。预算编制需科学准确，严格执行。绩效评价结果应用不足。</w:t>
      </w:r>
    </w:p>
    <w:p w14:paraId="6AB9A18B">
      <w:pPr>
        <w:spacing w:line="58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（三）改进建议。注重业务科室对单位指导，加强人员培训，强化资金管理，逐步完善内控制度。强化绩效评价应用理念，对相关人员绩效评价工作培训，完善绩效结果整改反馈机制，确保绩效结果能充分应用。</w:t>
      </w:r>
    </w:p>
    <w:p w14:paraId="2C3EFE3F">
      <w:pPr>
        <w:spacing w:line="580" w:lineRule="exact"/>
        <w:ind w:firstLine="640" w:firstLineChars="200"/>
        <w:jc w:val="left"/>
        <w:rPr>
          <w:rFonts w:hint="eastAsia" w:ascii="仿宋" w:hAnsi="仿宋" w:eastAsia="仿宋" w:cs="仿宋_GB2312"/>
          <w:sz w:val="32"/>
          <w:szCs w:val="32"/>
        </w:rPr>
      </w:pPr>
    </w:p>
    <w:p w14:paraId="7039C8ED">
      <w:pPr>
        <w:spacing w:line="580" w:lineRule="exact"/>
        <w:ind w:firstLine="640" w:firstLineChars="200"/>
        <w:jc w:val="left"/>
        <w:rPr>
          <w:rFonts w:hint="eastAsia" w:ascii="仿宋" w:hAnsi="仿宋" w:eastAsia="仿宋" w:cs="仿宋_GB2312"/>
          <w:sz w:val="32"/>
          <w:szCs w:val="32"/>
        </w:rPr>
      </w:pPr>
    </w:p>
    <w:p w14:paraId="234203E5">
      <w:pPr>
        <w:spacing w:line="580" w:lineRule="exact"/>
        <w:ind w:firstLine="640" w:firstLineChars="200"/>
        <w:jc w:val="left"/>
        <w:rPr>
          <w:rFonts w:hint="eastAsia" w:ascii="仿宋" w:hAnsi="仿宋" w:eastAsia="仿宋" w:cs="仿宋_GB2312"/>
          <w:sz w:val="32"/>
          <w:szCs w:val="32"/>
        </w:rPr>
      </w:pPr>
    </w:p>
    <w:p w14:paraId="183778A3">
      <w:pPr>
        <w:spacing w:line="580" w:lineRule="exact"/>
        <w:ind w:firstLine="640" w:firstLineChars="200"/>
        <w:jc w:val="left"/>
        <w:rPr>
          <w:rFonts w:hint="eastAsia" w:ascii="仿宋" w:hAnsi="仿宋" w:eastAsia="仿宋" w:cs="仿宋_GB2312"/>
          <w:sz w:val="32"/>
          <w:szCs w:val="32"/>
        </w:rPr>
      </w:pPr>
    </w:p>
    <w:p w14:paraId="11B55E40">
      <w:pPr>
        <w:spacing w:line="580" w:lineRule="exact"/>
        <w:ind w:firstLine="640" w:firstLineChars="200"/>
        <w:jc w:val="left"/>
        <w:rPr>
          <w:rFonts w:hint="eastAsia" w:ascii="仿宋" w:hAnsi="仿宋" w:eastAsia="仿宋" w:cs="仿宋_GB2312"/>
          <w:sz w:val="32"/>
          <w:szCs w:val="32"/>
        </w:rPr>
      </w:pPr>
    </w:p>
    <w:p w14:paraId="36AE509C">
      <w:pPr>
        <w:spacing w:line="580" w:lineRule="exact"/>
        <w:ind w:firstLine="640" w:firstLineChars="200"/>
        <w:jc w:val="left"/>
        <w:rPr>
          <w:rFonts w:hint="eastAsia" w:ascii="仿宋" w:hAnsi="仿宋" w:eastAsia="仿宋" w:cs="仿宋_GB2312"/>
          <w:sz w:val="32"/>
          <w:szCs w:val="32"/>
        </w:rPr>
      </w:pPr>
    </w:p>
    <w:p w14:paraId="24BF74DE">
      <w:pPr>
        <w:spacing w:line="580" w:lineRule="exact"/>
        <w:ind w:firstLine="640" w:firstLineChars="200"/>
        <w:jc w:val="left"/>
        <w:rPr>
          <w:rFonts w:hint="eastAsia" w:ascii="仿宋" w:hAnsi="仿宋" w:eastAsia="仿宋" w:cs="仿宋_GB2312"/>
          <w:sz w:val="32"/>
          <w:szCs w:val="32"/>
        </w:rPr>
      </w:pPr>
    </w:p>
    <w:p w14:paraId="458B16C7">
      <w:pPr>
        <w:spacing w:line="580" w:lineRule="exact"/>
        <w:ind w:firstLine="640" w:firstLineChars="200"/>
        <w:jc w:val="left"/>
        <w:rPr>
          <w:rFonts w:hint="eastAsia" w:ascii="仿宋" w:hAnsi="仿宋" w:eastAsia="仿宋" w:cs="仿宋_GB2312"/>
          <w:sz w:val="32"/>
          <w:szCs w:val="32"/>
        </w:rPr>
      </w:pPr>
    </w:p>
    <w:p w14:paraId="116EDF28">
      <w:pPr>
        <w:spacing w:line="580" w:lineRule="exact"/>
        <w:ind w:firstLine="640" w:firstLineChars="200"/>
        <w:jc w:val="left"/>
        <w:rPr>
          <w:rFonts w:hint="eastAsia" w:ascii="仿宋" w:hAnsi="仿宋" w:eastAsia="仿宋" w:cs="仿宋_GB2312"/>
          <w:sz w:val="32"/>
          <w:szCs w:val="32"/>
        </w:rPr>
      </w:pPr>
    </w:p>
    <w:p w14:paraId="078478FA">
      <w:pPr>
        <w:spacing w:line="580" w:lineRule="exact"/>
        <w:ind w:firstLine="640" w:firstLineChars="200"/>
        <w:jc w:val="left"/>
        <w:rPr>
          <w:rFonts w:hint="eastAsia" w:ascii="仿宋" w:hAnsi="仿宋" w:eastAsia="仿宋" w:cs="仿宋_GB2312"/>
          <w:sz w:val="32"/>
          <w:szCs w:val="32"/>
        </w:rPr>
      </w:pPr>
    </w:p>
    <w:p w14:paraId="7332F9A8">
      <w:pPr>
        <w:spacing w:line="580" w:lineRule="exact"/>
        <w:ind w:firstLine="640" w:firstLineChars="200"/>
        <w:jc w:val="left"/>
        <w:rPr>
          <w:rFonts w:hint="eastAsia" w:ascii="仿宋" w:hAnsi="仿宋" w:eastAsia="仿宋" w:cs="仿宋_GB2312"/>
          <w:sz w:val="32"/>
          <w:szCs w:val="32"/>
        </w:rPr>
      </w:pPr>
    </w:p>
    <w:p w14:paraId="4FC732DD">
      <w:pPr>
        <w:spacing w:line="580" w:lineRule="exact"/>
        <w:ind w:firstLine="640" w:firstLineChars="200"/>
        <w:jc w:val="left"/>
        <w:rPr>
          <w:rFonts w:hint="eastAsia" w:ascii="仿宋" w:hAnsi="仿宋" w:eastAsia="仿宋" w:cs="仿宋_GB2312"/>
          <w:sz w:val="32"/>
          <w:szCs w:val="32"/>
        </w:rPr>
      </w:pPr>
    </w:p>
    <w:p w14:paraId="55DDC50D">
      <w:pPr>
        <w:spacing w:line="580" w:lineRule="exact"/>
        <w:ind w:firstLine="640" w:firstLineChars="200"/>
        <w:jc w:val="left"/>
        <w:rPr>
          <w:rFonts w:hint="eastAsia" w:ascii="仿宋" w:hAnsi="仿宋" w:eastAsia="仿宋" w:cs="仿宋_GB2312"/>
          <w:sz w:val="32"/>
          <w:szCs w:val="32"/>
        </w:rPr>
      </w:pPr>
    </w:p>
    <w:p w14:paraId="499084F0">
      <w:pPr>
        <w:spacing w:line="580" w:lineRule="exact"/>
        <w:ind w:firstLine="640" w:firstLineChars="200"/>
        <w:jc w:val="left"/>
        <w:rPr>
          <w:rFonts w:hint="eastAsia" w:ascii="仿宋" w:hAnsi="仿宋" w:eastAsia="仿宋" w:cs="仿宋_GB2312"/>
          <w:sz w:val="32"/>
          <w:szCs w:val="32"/>
        </w:rPr>
      </w:pPr>
    </w:p>
    <w:p w14:paraId="61FE69BD">
      <w:pPr>
        <w:spacing w:line="580" w:lineRule="exact"/>
        <w:jc w:val="left"/>
        <w:rPr>
          <w:rFonts w:hint="eastAsia" w:ascii="仿宋" w:hAnsi="仿宋" w:eastAsia="仿宋" w:cs="仿宋_GB2312"/>
          <w:sz w:val="32"/>
          <w:szCs w:val="32"/>
        </w:rPr>
      </w:pPr>
    </w:p>
    <w:p w14:paraId="0DAB94C2">
      <w:pPr>
        <w:pStyle w:val="2"/>
        <w:rPr>
          <w:rFonts w:hint="eastAsia" w:hAnsi="宋体" w:cs="宋体"/>
          <w:color w:val="auto"/>
          <w:kern w:val="0"/>
          <w:sz w:val="32"/>
          <w:szCs w:val="32"/>
          <w:highlight w:val="none"/>
          <w:shd w:val="clear" w:color="auto" w:fill="FFFFFF"/>
          <w:lang w:val="zh-CN"/>
        </w:rPr>
      </w:pPr>
    </w:p>
    <w:p w14:paraId="502F7447">
      <w:pPr>
        <w:pStyle w:val="2"/>
        <w:rPr>
          <w:rFonts w:hint="eastAsia" w:hAnsi="宋体" w:cs="宋体"/>
          <w:color w:val="auto"/>
          <w:kern w:val="0"/>
          <w:sz w:val="32"/>
          <w:szCs w:val="32"/>
          <w:highlight w:val="none"/>
          <w:shd w:val="clear" w:color="auto" w:fill="FFFFFF"/>
          <w:lang w:val="zh-CN"/>
        </w:rPr>
      </w:pPr>
    </w:p>
    <w:p w14:paraId="2D5BCB80">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14:paraId="06F3292D">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37" w:name="_Toc27666_WPSOffice_Level1"/>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bookmarkEnd w:id="137"/>
    </w:p>
    <w:p w14:paraId="3E52AF41">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仿宋_GB2312" w:hAnsi="宋体" w:eastAsia="仿宋_GB2312" w:cs="Times New Roman"/>
          <w:color w:val="auto"/>
          <w:kern w:val="2"/>
          <w:sz w:val="32"/>
          <w:szCs w:val="32"/>
          <w:highlight w:val="none"/>
          <w:lang w:val="zh-CN" w:eastAsia="zh-CN" w:bidi="ar-SA"/>
        </w:rPr>
      </w:pPr>
      <w:bookmarkStart w:id="138" w:name="_Toc20330_WPSOffice_Level2"/>
      <w:r>
        <w:rPr>
          <w:rFonts w:hint="eastAsia" w:ascii="仿宋_GB2312" w:hAnsi="宋体" w:eastAsia="仿宋_GB2312"/>
          <w:color w:val="auto"/>
          <w:kern w:val="2"/>
          <w:sz w:val="32"/>
          <w:szCs w:val="32"/>
        </w:rPr>
        <w:t>网格及设备更新(按实）</w:t>
      </w:r>
      <w:bookmarkEnd w:id="138"/>
    </w:p>
    <w:p w14:paraId="1A4767A6">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14:paraId="70C3102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39" w:name="_Toc32131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39"/>
    </w:p>
    <w:p w14:paraId="4E3EFA7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14:paraId="6F839AF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14:paraId="4B6D509A">
      <w:pPr>
        <w:keepNext w:val="0"/>
        <w:keepLines w:val="0"/>
        <w:pageBreakBefore w:val="0"/>
        <w:kinsoku/>
        <w:wordWrap/>
        <w:overflowPunct/>
        <w:topLinePunct w:val="0"/>
        <w:autoSpaceDE/>
        <w:autoSpaceDN/>
        <w:bidi w:val="0"/>
        <w:adjustRightInd w:val="0"/>
        <w:snapToGrid w:val="0"/>
        <w:spacing w:line="600" w:lineRule="exact"/>
        <w:ind w:firstLine="720"/>
        <w:textAlignment w:val="auto"/>
        <w:rPr>
          <w:b w:val="0"/>
          <w:bCs/>
          <w:lang w:val="zh-CN"/>
        </w:rPr>
      </w:pPr>
      <w:r>
        <w:rPr>
          <w:rFonts w:hint="eastAsia" w:ascii="仿宋_GB2312" w:hAnsi="宋体" w:eastAsia="仿宋_GB2312" w:cs="Times New Roman"/>
          <w:color w:val="auto"/>
          <w:sz w:val="32"/>
          <w:szCs w:val="32"/>
          <w:highlight w:val="none"/>
          <w:lang w:val="en-US" w:eastAsia="zh-CN"/>
        </w:rPr>
        <w:t>该项目的实施保障全县130个网格员手机终端及电脑PC端的正常运行。</w:t>
      </w:r>
    </w:p>
    <w:p w14:paraId="54E221D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14:paraId="6AFEF3C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当前，信息技术正在深刻影响和改变着我国的经济社会生活，也给深化平安建设、加强社会管理提供了新的条件和手段。加强以信息化为支撑的网格化和综治信息化为支撑的网格化管理和综治信息化建设，对实现资源整合、力量协调、工作统筹，推动更高层次、更高水平的平安建设和社会管理意义重大。</w:t>
      </w:r>
    </w:p>
    <w:p w14:paraId="66C51FB1">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14:paraId="3F4D3CD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lang w:val="zh-CN"/>
        </w:rPr>
      </w:pPr>
      <w:r>
        <w:rPr>
          <w:rFonts w:hint="eastAsia" w:ascii="仿宋_GB2312" w:hAnsi="宋体" w:eastAsia="仿宋_GB2312" w:cs="Times New Roman"/>
          <w:color w:val="auto"/>
          <w:sz w:val="32"/>
          <w:szCs w:val="32"/>
          <w:highlight w:val="none"/>
          <w:lang w:val="en-US" w:eastAsia="zh-CN"/>
        </w:rPr>
        <w:t>通过峨边彝族自治县</w:t>
      </w:r>
      <w:r>
        <w:rPr>
          <w:rFonts w:hint="eastAsia" w:ascii="仿宋_GB2312" w:hAnsi="宋体" w:eastAsia="仿宋_GB2312" w:cs="Times New Roman"/>
          <w:color w:val="auto"/>
          <w:sz w:val="32"/>
          <w:szCs w:val="32"/>
          <w:highlight w:val="none"/>
          <w:lang w:val="zh-CN"/>
        </w:rPr>
        <w:t>网格及设备更新</w:t>
      </w:r>
      <w:r>
        <w:rPr>
          <w:rFonts w:hint="eastAsia" w:ascii="仿宋_GB2312" w:hAnsi="宋体" w:eastAsia="仿宋_GB2312" w:cs="Times New Roman"/>
          <w:color w:val="auto"/>
          <w:sz w:val="32"/>
          <w:szCs w:val="32"/>
          <w:highlight w:val="none"/>
          <w:lang w:val="en-US" w:eastAsia="zh-CN"/>
        </w:rPr>
        <w:t>项目资金的使用和效益情况开展财政重点绩效评价，加强支出管理，强化支出责任，评估投入产出效果，确定投入的重点和方向。根据绩效评价中发现的问题，规范项目管理，加强财务管理，提高财政资金使用效益。</w:t>
      </w:r>
    </w:p>
    <w:p w14:paraId="477849F2">
      <w:pPr>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资金分配的原则及考虑因素。</w:t>
      </w:r>
    </w:p>
    <w:p w14:paraId="46AF16A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资金计划及到位。</w:t>
      </w:r>
      <w:r>
        <w:rPr>
          <w:rFonts w:hint="eastAsia" w:ascii="仿宋_GB2312" w:hAnsi="宋体" w:eastAsia="仿宋_GB2312" w:cs="Times New Roman"/>
          <w:color w:val="auto"/>
          <w:sz w:val="32"/>
          <w:szCs w:val="32"/>
          <w:highlight w:val="none"/>
          <w:lang w:val="en-US" w:eastAsia="zh-CN"/>
        </w:rPr>
        <w:t>该项目经费调整预算后为40.74万元；截至2021年底，该项目经费财政拨款40.74万元，全部拨付到位，资金到位率100%。</w:t>
      </w:r>
    </w:p>
    <w:p w14:paraId="6470D6B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14:paraId="072962A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14:paraId="2D1BEFC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 w:hAnsi="仿宋" w:eastAsia="仿宋" w:cs="仿宋"/>
          <w:b w:val="0"/>
          <w:bCs/>
          <w:sz w:val="32"/>
          <w:szCs w:val="32"/>
          <w:lang w:val="zh-CN"/>
        </w:rPr>
        <w:t>该经费</w:t>
      </w:r>
      <w:r>
        <w:rPr>
          <w:rFonts w:hint="eastAsia" w:ascii="仿宋" w:hAnsi="仿宋" w:eastAsia="仿宋" w:cs="仿宋"/>
          <w:sz w:val="32"/>
          <w:szCs w:val="32"/>
          <w:lang w:val="zh-CN"/>
        </w:rPr>
        <w:t>由业务股室组统一掌握使用，主要用于全县网格员手机终端及网格</w:t>
      </w:r>
      <w:r>
        <w:rPr>
          <w:rFonts w:hint="eastAsia" w:ascii="仿宋" w:hAnsi="仿宋" w:eastAsia="仿宋" w:cs="仿宋"/>
          <w:sz w:val="32"/>
          <w:szCs w:val="32"/>
          <w:lang w:val="en-US" w:eastAsia="zh-CN"/>
        </w:rPr>
        <w:t>PC端</w:t>
      </w:r>
      <w:r>
        <w:rPr>
          <w:rFonts w:hint="eastAsia" w:ascii="仿宋" w:hAnsi="仿宋" w:eastAsia="仿宋" w:cs="仿宋"/>
          <w:sz w:val="32"/>
          <w:szCs w:val="32"/>
          <w:lang w:val="zh-CN"/>
        </w:rPr>
        <w:t>经费保障。</w:t>
      </w:r>
    </w:p>
    <w:p w14:paraId="49CC192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2．项目应实现的具体绩效目标，包括目标的量化、细化情况以及项目实施进度计划等。</w:t>
      </w:r>
    </w:p>
    <w:p w14:paraId="0BA12D2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全县</w:t>
      </w:r>
      <w:r>
        <w:rPr>
          <w:rFonts w:hint="eastAsia" w:ascii="仿宋_GB2312" w:hAnsi="宋体" w:eastAsia="仿宋_GB2312" w:cs="Times New Roman"/>
          <w:color w:val="auto"/>
          <w:sz w:val="32"/>
          <w:szCs w:val="32"/>
          <w:highlight w:val="none"/>
          <w:lang w:val="en-US" w:eastAsia="zh-CN"/>
        </w:rPr>
        <w:t>130个网格员，每月按实拨付手机终端及PC端费用。</w:t>
      </w:r>
    </w:p>
    <w:p w14:paraId="3F0C92E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3．分析评价申报内容是否与实际相符，申报目标是否合理可行。</w:t>
      </w:r>
    </w:p>
    <w:p w14:paraId="2FD4B05D">
      <w:pPr>
        <w:numPr>
          <w:ilvl w:val="0"/>
          <w:numId w:val="0"/>
        </w:numPr>
        <w:adjustRightInd w:val="0"/>
        <w:snapToGrid w:val="0"/>
        <w:spacing w:line="560" w:lineRule="exact"/>
        <w:ind w:firstLine="640" w:firstLineChars="200"/>
        <w:rPr>
          <w:lang w:val="zh-CN"/>
        </w:rPr>
      </w:pP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05D6CBF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14:paraId="2F191C0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14:paraId="5A11806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40" w:name="_Toc23969_WPSOffice_Level2"/>
      <w:r>
        <w:rPr>
          <w:rFonts w:hint="eastAsia" w:ascii="黑体" w:hAnsi="宋体" w:eastAsia="黑体" w:cs="Times New Roman"/>
          <w:color w:val="auto"/>
          <w:sz w:val="32"/>
          <w:szCs w:val="32"/>
          <w:highlight w:val="none"/>
        </w:rPr>
        <w:t>二、项目资金申报及使用情况</w:t>
      </w:r>
      <w:bookmarkEnd w:id="140"/>
    </w:p>
    <w:p w14:paraId="4B882DF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14:paraId="67F67F5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sz w:val="32"/>
          <w:szCs w:val="32"/>
          <w:lang w:val="zh-CN"/>
        </w:rPr>
      </w:pPr>
      <w:r>
        <w:rPr>
          <w:rFonts w:hint="eastAsia" w:ascii="仿宋" w:hAnsi="仿宋" w:eastAsia="仿宋" w:cs="仿宋"/>
          <w:sz w:val="32"/>
          <w:szCs w:val="32"/>
          <w:lang w:val="en-US" w:eastAsia="zh-CN"/>
        </w:rPr>
        <w:t>网格及设备更新（按实）</w:t>
      </w:r>
      <w:r>
        <w:rPr>
          <w:rFonts w:hint="eastAsia" w:ascii="仿宋" w:hAnsi="仿宋" w:eastAsia="仿宋" w:cs="仿宋"/>
          <w:sz w:val="32"/>
          <w:szCs w:val="32"/>
          <w:u w:val="none"/>
          <w:lang w:val="en-US" w:eastAsia="zh-CN"/>
        </w:rPr>
        <w:t>项目，2021年预算批复资金40.74万元，该项目资金全部是县级资金。</w:t>
      </w:r>
    </w:p>
    <w:p w14:paraId="2179DD6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14:paraId="165488E7">
      <w:pPr>
        <w:adjustRightInd w:val="0"/>
        <w:snapToGrid w:val="0"/>
        <w:spacing w:line="560" w:lineRule="exact"/>
        <w:ind w:firstLine="720"/>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p>
    <w:p w14:paraId="4C1662E1">
      <w:pPr>
        <w:adjustRightInd w:val="0"/>
        <w:snapToGrid w:val="0"/>
        <w:spacing w:line="560" w:lineRule="exact"/>
        <w:ind w:firstLine="720"/>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资金计划及到位。</w:t>
      </w:r>
      <w:r>
        <w:rPr>
          <w:rFonts w:hint="eastAsia" w:ascii="楷体_GB2312" w:hAnsi="宋体" w:eastAsia="楷体_GB2312" w:cs="Times New Roman"/>
          <w:color w:val="auto"/>
          <w:sz w:val="32"/>
          <w:szCs w:val="32"/>
          <w:highlight w:val="none"/>
          <w:lang w:val="en-US" w:eastAsia="zh-CN"/>
        </w:rPr>
        <w:t>该项目经费调整预算后为40.74万元；截至2021年底，该项目经费财政拨款40.74万元，全部拨付到位，资金到位率100%。</w:t>
      </w:r>
    </w:p>
    <w:p w14:paraId="6AD54865">
      <w:pPr>
        <w:adjustRightInd w:val="0"/>
        <w:snapToGrid w:val="0"/>
        <w:spacing w:line="560" w:lineRule="exact"/>
        <w:ind w:firstLine="720"/>
        <w:rPr>
          <w:rFonts w:hint="default" w:ascii="楷体_GB2312" w:hAnsi="宋体" w:eastAsia="楷体_GB2312" w:cs="Times New Roman"/>
          <w:color w:val="auto"/>
          <w:sz w:val="32"/>
          <w:szCs w:val="32"/>
          <w:highlight w:val="none"/>
          <w:lang w:val="en-US" w:eastAsia="zh-CN"/>
        </w:rPr>
      </w:pPr>
      <w:r>
        <w:rPr>
          <w:rFonts w:hint="eastAsia" w:ascii="楷体_GB2312" w:hAnsi="宋体" w:eastAsia="楷体_GB2312" w:cs="Times New Roman"/>
          <w:color w:val="auto"/>
          <w:sz w:val="32"/>
          <w:szCs w:val="32"/>
          <w:highlight w:val="none"/>
          <w:lang w:val="zh-CN"/>
        </w:rPr>
        <w:t>2．资金到位。截至</w:t>
      </w:r>
      <w:r>
        <w:rPr>
          <w:rFonts w:hint="eastAsia" w:ascii="楷体_GB2312" w:hAnsi="宋体" w:eastAsia="楷体_GB2312" w:cs="Times New Roman"/>
          <w:color w:val="auto"/>
          <w:sz w:val="32"/>
          <w:szCs w:val="32"/>
          <w:highlight w:val="none"/>
          <w:lang w:val="en-US" w:eastAsia="zh-CN"/>
        </w:rPr>
        <w:t>2021年12月31日，项目资金实际支付40.74万元。在实际使用中，机关财务严把审核关，对项目所列开支的范围、标准、进度、依据逐一进行核查，确保资金使用合规合法，与预算相符。</w:t>
      </w:r>
    </w:p>
    <w:p w14:paraId="20BCC1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lang w:val="zh-CN"/>
        </w:rPr>
      </w:pPr>
      <w:r>
        <w:rPr>
          <w:rFonts w:hint="eastAsia" w:ascii="楷体_GB2312" w:hAnsi="宋体" w:eastAsia="楷体_GB2312" w:cs="Times New Roman"/>
          <w:color w:val="auto"/>
          <w:sz w:val="32"/>
          <w:szCs w:val="32"/>
          <w:highlight w:val="none"/>
          <w:lang w:val="zh-CN"/>
        </w:rPr>
        <w:t>3．资金使用。</w:t>
      </w:r>
      <w:r>
        <w:rPr>
          <w:rFonts w:hint="eastAsia" w:ascii="楷体_GB2312" w:hAnsi="宋体" w:eastAsia="楷体_GB2312" w:cs="Times New Roman"/>
          <w:color w:val="auto"/>
          <w:sz w:val="32"/>
          <w:szCs w:val="32"/>
          <w:highlight w:val="none"/>
          <w:lang w:val="en-US" w:eastAsia="zh-CN"/>
        </w:rPr>
        <w:t>通过向财政提交项目用款申请，财政审核下达指标，单位根据指标申请经费，进行拨付，通过中期调整实现了项目资源整合，使本单位各项目经费按实按需调整，符合资金管理办法并实现资源利用最大化。</w:t>
      </w:r>
    </w:p>
    <w:p w14:paraId="2FDCE45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14:paraId="024C7DB3">
      <w:pPr>
        <w:adjustRightInd w:val="0"/>
        <w:snapToGrid w:val="0"/>
        <w:spacing w:line="560" w:lineRule="exact"/>
        <w:ind w:firstLine="720"/>
        <w:rPr>
          <w:rFonts w:ascii="仿宋_GB2312" w:hAnsi="宋体" w:eastAsia="仿宋_GB2312" w:cs="Times New Roman"/>
          <w:color w:val="auto"/>
          <w:sz w:val="32"/>
          <w:szCs w:val="32"/>
          <w:highlight w:val="none"/>
          <w:lang w:val="zh-CN"/>
        </w:rPr>
      </w:pPr>
      <w:r>
        <w:rPr>
          <w:rFonts w:hint="eastAsia" w:ascii="仿宋" w:hAnsi="仿宋" w:eastAsia="仿宋" w:cs="仿宋"/>
          <w:b w:val="0"/>
          <w:bCs/>
          <w:sz w:val="32"/>
          <w:szCs w:val="32"/>
          <w:lang w:val="zh-CN"/>
        </w:rPr>
        <w:t>严格按照管理办法执行，符合管理制度。</w:t>
      </w:r>
    </w:p>
    <w:p w14:paraId="0633C65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41" w:name="_Toc32445_WPSOffice_Level2"/>
      <w:r>
        <w:rPr>
          <w:rFonts w:hint="eastAsia" w:ascii="黑体" w:hAnsi="宋体" w:eastAsia="黑体" w:cs="Times New Roman"/>
          <w:color w:val="auto"/>
          <w:sz w:val="32"/>
          <w:szCs w:val="32"/>
          <w:highlight w:val="none"/>
        </w:rPr>
        <w:t>三、项目实施及管理情况</w:t>
      </w:r>
      <w:bookmarkEnd w:id="141"/>
    </w:p>
    <w:p w14:paraId="098A747A">
      <w:pPr>
        <w:adjustRightInd w:val="0"/>
        <w:snapToGrid w:val="0"/>
        <w:spacing w:line="56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该项目由本单位自行组织实施，按规定编制部门预算，填写绩效目标申报，按项目进度申请用款计划，年终定期汇总全年支出情况，认真开展项目支出绩效评价。</w:t>
      </w:r>
    </w:p>
    <w:p w14:paraId="0E54E0E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14:paraId="1F49C5E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sz w:val="32"/>
          <w:szCs w:val="32"/>
          <w:highlight w:val="none"/>
          <w:lang w:val="zh-CN"/>
        </w:rPr>
        <w:t>结合项目特点，总体评价各项目实施单位执行相关法律法规及项目管理制度等情况，如招投标、政府采购、项目公示制等相关规定。</w:t>
      </w:r>
    </w:p>
    <w:p w14:paraId="2D72516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sz w:val="32"/>
          <w:szCs w:val="32"/>
          <w:highlight w:val="none"/>
          <w:lang w:val="zh-CN"/>
        </w:rPr>
        <w:t>说明项目主管部门为加强项目管理所采取的监管手段、监管程序、监管工作开展情况及实现的效果等。</w:t>
      </w:r>
    </w:p>
    <w:p w14:paraId="3151A5C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42" w:name="_Toc5363_WPSOffice_Level2"/>
      <w:r>
        <w:rPr>
          <w:rFonts w:hint="eastAsia" w:ascii="黑体" w:hAnsi="宋体" w:eastAsia="黑体" w:cs="Times New Roman"/>
          <w:color w:val="auto"/>
          <w:sz w:val="32"/>
          <w:szCs w:val="32"/>
          <w:highlight w:val="none"/>
        </w:rPr>
        <w:t>四、项目绩效情况</w:t>
      </w:r>
      <w:bookmarkEnd w:id="142"/>
      <w:r>
        <w:rPr>
          <w:rFonts w:hint="eastAsia" w:ascii="仿宋_GB2312" w:hAnsi="宋体" w:eastAsia="仿宋_GB2312" w:cs="Times New Roman"/>
          <w:color w:val="auto"/>
          <w:sz w:val="32"/>
          <w:szCs w:val="32"/>
          <w:highlight w:val="none"/>
          <w:lang w:val="zh-CN"/>
        </w:rPr>
        <w:tab/>
      </w:r>
    </w:p>
    <w:p w14:paraId="6840284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14:paraId="09E71E4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lang w:val="en-US" w:eastAsia="zh-CN"/>
        </w:rPr>
        <w:t>项目总投入40.74万元，完成了年初绩效目标，保障了全县网格员工作顺利开展。</w:t>
      </w:r>
    </w:p>
    <w:p w14:paraId="35B144F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14:paraId="1B20438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该项目的实施有效保障了网格员的手机终端、网格</w:t>
      </w:r>
      <w:r>
        <w:rPr>
          <w:rFonts w:hint="eastAsia" w:ascii="仿宋_GB2312" w:hAnsi="宋体" w:eastAsia="仿宋_GB2312" w:cs="Times New Roman"/>
          <w:color w:val="auto"/>
          <w:sz w:val="32"/>
          <w:szCs w:val="32"/>
          <w:highlight w:val="none"/>
          <w:lang w:val="en-US" w:eastAsia="zh-CN"/>
        </w:rPr>
        <w:t>PC端的使用，保障了工作正常开展</w:t>
      </w:r>
      <w:r>
        <w:rPr>
          <w:rFonts w:hint="eastAsia" w:ascii="仿宋_GB2312" w:hAnsi="宋体" w:eastAsia="仿宋_GB2312" w:cs="Times New Roman"/>
          <w:color w:val="auto"/>
          <w:sz w:val="32"/>
          <w:szCs w:val="32"/>
          <w:highlight w:val="none"/>
          <w:lang w:val="zh-CN"/>
        </w:rPr>
        <w:t>。</w:t>
      </w:r>
    </w:p>
    <w:p w14:paraId="14A3947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43" w:name="_Toc27613_WPSOffice_Level2"/>
      <w:r>
        <w:rPr>
          <w:rFonts w:hint="eastAsia" w:ascii="黑体" w:hAnsi="宋体" w:eastAsia="黑体" w:cs="Times New Roman"/>
          <w:color w:val="auto"/>
          <w:sz w:val="32"/>
          <w:szCs w:val="32"/>
          <w:highlight w:val="none"/>
        </w:rPr>
        <w:t>五、评价结论及建议</w:t>
      </w:r>
      <w:bookmarkEnd w:id="143"/>
    </w:p>
    <w:p w14:paraId="6AA4D38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14:paraId="3BF3197B">
      <w:pPr>
        <w:widowControl/>
        <w:adjustRightInd w:val="0"/>
        <w:snapToGrid w:val="0"/>
        <w:spacing w:line="580" w:lineRule="exact"/>
        <w:ind w:firstLine="640" w:firstLineChars="200"/>
        <w:contextualSpacing/>
        <w:jc w:val="left"/>
        <w:rPr>
          <w:rFonts w:ascii="仿宋_GB2312" w:hAnsi="宋体" w:eastAsia="仿宋_GB2312" w:cs="Times New Roman"/>
          <w:color w:val="auto"/>
          <w:sz w:val="32"/>
          <w:szCs w:val="32"/>
          <w:highlight w:val="none"/>
          <w:bdr w:val="single" w:color="auto" w:sz="4" w:space="0"/>
          <w:lang w:val="zh-CN"/>
        </w:rPr>
      </w:pPr>
      <w:r>
        <w:rPr>
          <w:rFonts w:hint="eastAsia" w:ascii="仿宋" w:hAnsi="仿宋" w:eastAsia="仿宋" w:cs="仿宋"/>
          <w:color w:val="000000"/>
          <w:kern w:val="0"/>
          <w:sz w:val="32"/>
          <w:szCs w:val="32"/>
          <w:shd w:val="clear" w:color="auto" w:fill="FFFFFF"/>
          <w:lang w:val="zh-CN"/>
        </w:rPr>
        <w:t>根据《峨边彝族自治县财政局 关于开展20</w:t>
      </w:r>
      <w:r>
        <w:rPr>
          <w:rFonts w:hint="eastAsia" w:ascii="仿宋" w:hAnsi="仿宋" w:eastAsia="仿宋" w:cs="仿宋"/>
          <w:color w:val="000000"/>
          <w:kern w:val="0"/>
          <w:sz w:val="32"/>
          <w:szCs w:val="32"/>
          <w:shd w:val="clear" w:color="auto" w:fill="FFFFFF"/>
          <w:lang w:val="en-US" w:eastAsia="zh-CN"/>
        </w:rPr>
        <w:t>22</w:t>
      </w:r>
      <w:r>
        <w:rPr>
          <w:rFonts w:hint="eastAsia" w:ascii="仿宋" w:hAnsi="仿宋" w:eastAsia="仿宋" w:cs="仿宋"/>
          <w:color w:val="000000"/>
          <w:kern w:val="0"/>
          <w:sz w:val="32"/>
          <w:szCs w:val="32"/>
          <w:shd w:val="clear" w:color="auto" w:fill="FFFFFF"/>
          <w:lang w:val="zh-CN"/>
        </w:rPr>
        <w:t>年部门整体、项目和政策支出绩效评价工作的通知》文件精神，</w:t>
      </w:r>
      <w:r>
        <w:rPr>
          <w:rFonts w:hint="eastAsia" w:ascii="仿宋" w:hAnsi="仿宋" w:eastAsia="仿宋" w:cs="仿宋"/>
          <w:color w:val="000000"/>
          <w:kern w:val="0"/>
          <w:sz w:val="32"/>
          <w:szCs w:val="32"/>
          <w:shd w:val="clear" w:color="auto" w:fill="FFFFFF"/>
          <w:lang w:val="en-US" w:eastAsia="zh-CN"/>
        </w:rPr>
        <w:t>我单位认真组织开展了部门整体支出绩效评价工作，绩效评价自评</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99</w:t>
      </w:r>
      <w:r>
        <w:rPr>
          <w:rFonts w:hint="eastAsia" w:ascii="仿宋" w:hAnsi="仿宋" w:eastAsia="仿宋" w:cs="仿宋"/>
          <w:color w:val="000000"/>
          <w:kern w:val="0"/>
          <w:sz w:val="32"/>
          <w:szCs w:val="32"/>
          <w:shd w:val="clear" w:color="auto" w:fill="FFFFFF"/>
          <w:lang w:val="zh-CN"/>
        </w:rPr>
        <w:t>分。</w:t>
      </w:r>
    </w:p>
    <w:p w14:paraId="3CBBD08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14:paraId="2567751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无</w:t>
      </w:r>
      <w:r>
        <w:rPr>
          <w:rFonts w:hint="eastAsia" w:ascii="仿宋_GB2312" w:hAnsi="宋体" w:eastAsia="仿宋_GB2312" w:cs="Times New Roman"/>
          <w:color w:val="auto"/>
          <w:sz w:val="32"/>
          <w:szCs w:val="32"/>
          <w:highlight w:val="none"/>
          <w:lang w:val="zh-CN"/>
        </w:rPr>
        <w:tab/>
      </w:r>
    </w:p>
    <w:p w14:paraId="7E4B7C9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14:paraId="31185751">
      <w:pPr>
        <w:spacing w:line="580" w:lineRule="exact"/>
        <w:ind w:firstLine="640" w:firstLineChars="200"/>
        <w:jc w:val="left"/>
        <w:rPr>
          <w:rFonts w:hint="eastAsia" w:ascii="仿宋" w:hAnsi="仿宋" w:eastAsia="仿宋" w:cs="仿宋_GB2312"/>
          <w:sz w:val="32"/>
          <w:szCs w:val="32"/>
        </w:rPr>
      </w:pPr>
      <w:r>
        <w:rPr>
          <w:rFonts w:hint="eastAsia" w:ascii="仿宋_GB2312" w:hAnsi="宋体" w:eastAsia="仿宋_GB2312" w:cs="Times New Roman"/>
          <w:color w:val="auto"/>
          <w:sz w:val="32"/>
          <w:szCs w:val="32"/>
          <w:highlight w:val="none"/>
          <w:lang w:val="zh-CN"/>
        </w:rPr>
        <w:t>无</w:t>
      </w:r>
    </w:p>
    <w:p w14:paraId="3B7E7BFA">
      <w:pPr>
        <w:pStyle w:val="13"/>
        <w:rPr>
          <w:rFonts w:hint="eastAsia" w:ascii="仿宋" w:hAnsi="仿宋" w:eastAsia="仿宋" w:cs="仿宋_GB2312"/>
          <w:sz w:val="32"/>
          <w:szCs w:val="32"/>
        </w:rPr>
      </w:pPr>
    </w:p>
    <w:p w14:paraId="6827FD7F">
      <w:pPr>
        <w:rPr>
          <w:rFonts w:hint="eastAsia" w:ascii="仿宋" w:hAnsi="仿宋" w:eastAsia="仿宋" w:cs="仿宋_GB2312"/>
          <w:sz w:val="32"/>
          <w:szCs w:val="32"/>
        </w:rPr>
      </w:pPr>
    </w:p>
    <w:p w14:paraId="6A86C6E2">
      <w:pPr>
        <w:pStyle w:val="2"/>
        <w:rPr>
          <w:rFonts w:hint="eastAsia" w:hAnsi="宋体" w:cs="宋体"/>
          <w:color w:val="auto"/>
          <w:kern w:val="0"/>
          <w:sz w:val="32"/>
          <w:szCs w:val="32"/>
          <w:highlight w:val="none"/>
          <w:shd w:val="clear" w:color="auto" w:fill="FFFFFF"/>
          <w:lang w:val="zh-CN"/>
        </w:rPr>
      </w:pPr>
    </w:p>
    <w:p w14:paraId="639F8ECC">
      <w:pPr>
        <w:pStyle w:val="2"/>
        <w:rPr>
          <w:rFonts w:hint="eastAsia" w:hAnsi="宋体" w:cs="宋体"/>
          <w:color w:val="auto"/>
          <w:kern w:val="0"/>
          <w:sz w:val="32"/>
          <w:szCs w:val="32"/>
          <w:highlight w:val="none"/>
          <w:shd w:val="clear" w:color="auto" w:fill="FFFFFF"/>
          <w:lang w:val="zh-CN"/>
        </w:rPr>
      </w:pPr>
    </w:p>
    <w:p w14:paraId="599F9DAA">
      <w:pPr>
        <w:pStyle w:val="2"/>
        <w:rPr>
          <w:rFonts w:hint="eastAsia" w:hAnsi="宋体" w:cs="宋体"/>
          <w:color w:val="auto"/>
          <w:kern w:val="0"/>
          <w:sz w:val="32"/>
          <w:szCs w:val="32"/>
          <w:highlight w:val="none"/>
          <w:shd w:val="clear" w:color="auto" w:fill="FFFFFF"/>
          <w:lang w:val="zh-CN"/>
        </w:rPr>
      </w:pPr>
    </w:p>
    <w:p w14:paraId="13F98F00">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14:paraId="12E758CB">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44" w:name="_Toc2575_WPSOffice_Level1"/>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bookmarkEnd w:id="144"/>
    </w:p>
    <w:p w14:paraId="40316C20">
      <w:pPr>
        <w:keepNext w:val="0"/>
        <w:keepLines w:val="0"/>
        <w:pageBreakBefore w:val="0"/>
        <w:widowControl w:val="0"/>
        <w:kinsoku/>
        <w:wordWrap/>
        <w:overflowPunct/>
        <w:topLinePunct w:val="0"/>
        <w:autoSpaceDE/>
        <w:autoSpaceDN/>
        <w:bidi w:val="0"/>
        <w:spacing w:line="600" w:lineRule="exact"/>
        <w:ind w:firstLine="1280" w:firstLineChars="400"/>
        <w:jc w:val="both"/>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宋体" w:eastAsia="仿宋_GB2312"/>
          <w:color w:val="auto"/>
          <w:kern w:val="2"/>
          <w:sz w:val="32"/>
          <w:szCs w:val="32"/>
          <w:lang w:val="en-US" w:eastAsia="zh-CN"/>
        </w:rPr>
        <w:t>“雪亮”工程建设运行经费（按实）</w:t>
      </w:r>
      <w:r>
        <w:rPr>
          <w:rFonts w:hint="eastAsia" w:ascii="仿宋_GB2312" w:hAnsi="宋体" w:eastAsia="仿宋_GB2312" w:cs="Times New Roman"/>
          <w:color w:val="auto"/>
          <w:kern w:val="2"/>
          <w:sz w:val="32"/>
          <w:szCs w:val="32"/>
          <w:highlight w:val="none"/>
          <w:lang w:val="zh-CN" w:eastAsia="zh-CN" w:bidi="ar-SA"/>
        </w:rPr>
        <w:t>）</w:t>
      </w:r>
    </w:p>
    <w:p w14:paraId="6C6F5AB2">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14:paraId="06EDA85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bookmarkStart w:id="145" w:name="_Toc18411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45"/>
    </w:p>
    <w:p w14:paraId="11BB6A0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14:paraId="1DA1AF6F">
      <w:pPr>
        <w:adjustRightInd w:val="0"/>
        <w:snapToGrid w:val="0"/>
        <w:spacing w:line="600" w:lineRule="exact"/>
        <w:ind w:firstLine="72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说明项目主管部门（单位）在该项目管理中的职能。</w:t>
      </w:r>
    </w:p>
    <w:p w14:paraId="500647D5">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lang w:val="zh-CN" w:eastAsia="zh-CN"/>
        </w:rPr>
        <w:t>我委对该项目经费的申请、拨付、监管。</w:t>
      </w:r>
    </w:p>
    <w:p w14:paraId="756C670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宋体" w:eastAsia="仿宋_GB2312" w:cs="Times New Roman"/>
          <w:color w:val="auto"/>
          <w:sz w:val="32"/>
          <w:szCs w:val="32"/>
          <w:highlight w:val="none"/>
          <w:lang w:val="zh-CN"/>
        </w:rPr>
        <w:t>2</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项目立项、资金申报的依据。根据峨边府常定〔2018〕70号</w:t>
      </w:r>
    </w:p>
    <w:p w14:paraId="3449E1E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14:paraId="086EEBD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4</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资金分配的原则及考虑因素。</w:t>
      </w:r>
    </w:p>
    <w:p w14:paraId="20F8EEA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14:paraId="05BDDEFA">
      <w:pPr>
        <w:adjustRightInd w:val="0"/>
        <w:snapToGrid w:val="0"/>
        <w:spacing w:line="560" w:lineRule="exact"/>
        <w:ind w:firstLine="72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14:paraId="5E3506D5">
      <w:pPr>
        <w:adjustRightInd w:val="0"/>
        <w:snapToGrid w:val="0"/>
        <w:spacing w:line="56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为全面加强社会治安综合治理建设，提升全县建设水平，在全县推进以综治中心为平台、以综治信息化为支撑、以网格化管理为基础、以公共安全视频监控联网应用为重点的综治信息化建设项目，县级综治中心信息化建设项目是对原有天网工程、“智能交通安全系统”、视频监控全覆盖工程等全县范围内公共安全视频监控项目的巩固和延伸。项目主要包含：1、综治视频联网会议系统；2、网络安全设备；3、社会资源接入设备。</w:t>
      </w:r>
    </w:p>
    <w:p w14:paraId="1085AFF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2．项目应实现的具体绩效目标，包括目标的量化、细化情况以及项目实施进度计划等。</w:t>
      </w:r>
    </w:p>
    <w:p w14:paraId="20C0F2A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3．分析评价申报内容是否与实际相符，申报目标是否合理可行。</w:t>
      </w:r>
    </w:p>
    <w:p w14:paraId="4C46424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23AD4E4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14:paraId="5B51227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lang w:val="zh-CN"/>
        </w:rPr>
        <w:t>项目绩效自评采用项目支出绩效评价指标体系进行。</w:t>
      </w:r>
    </w:p>
    <w:p w14:paraId="4E81FC4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46" w:name="_Toc18707_WPSOffice_Level2"/>
      <w:r>
        <w:rPr>
          <w:rFonts w:hint="eastAsia" w:ascii="黑体" w:hAnsi="宋体" w:eastAsia="黑体" w:cs="Times New Roman"/>
          <w:color w:val="auto"/>
          <w:sz w:val="32"/>
          <w:szCs w:val="32"/>
          <w:highlight w:val="none"/>
        </w:rPr>
        <w:t>二、项目资金申报及使用情况</w:t>
      </w:r>
      <w:bookmarkEnd w:id="146"/>
    </w:p>
    <w:p w14:paraId="43ED6A5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14:paraId="0DA37334">
      <w:pPr>
        <w:numPr>
          <w:ilvl w:val="0"/>
          <w:numId w:val="0"/>
        </w:numPr>
        <w:adjustRightInd w:val="0"/>
        <w:snapToGrid w:val="0"/>
        <w:spacing w:line="560"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lang w:val="zh-CN"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zh-CN" w:eastAsia="zh-CN"/>
        </w:rPr>
        <w:t>经费</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zh-CN"/>
        </w:rPr>
        <w:t>年初</w:t>
      </w:r>
      <w:r>
        <w:rPr>
          <w:rFonts w:hint="eastAsia" w:ascii="仿宋_GB2312" w:hAnsi="仿宋_GB2312" w:eastAsia="仿宋_GB2312" w:cs="仿宋_GB2312"/>
          <w:sz w:val="32"/>
          <w:szCs w:val="32"/>
          <w:lang w:val="zh-CN" w:eastAsia="zh-CN"/>
        </w:rPr>
        <w:t>申报</w:t>
      </w:r>
      <w:r>
        <w:rPr>
          <w:rFonts w:hint="eastAsia" w:ascii="仿宋_GB2312" w:hAnsi="仿宋_GB2312" w:eastAsia="仿宋_GB2312" w:cs="仿宋_GB2312"/>
          <w:sz w:val="32"/>
          <w:szCs w:val="32"/>
          <w:lang w:val="zh-CN"/>
        </w:rPr>
        <w:t>预算</w:t>
      </w:r>
      <w:r>
        <w:rPr>
          <w:rFonts w:hint="eastAsia" w:ascii="仿宋_GB2312" w:hAnsi="仿宋_GB2312" w:cs="仿宋_GB2312"/>
          <w:sz w:val="32"/>
          <w:szCs w:val="32"/>
          <w:lang w:val="en-US" w:eastAsia="zh-CN"/>
        </w:rPr>
        <w:t>193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批复</w:t>
      </w:r>
      <w:r>
        <w:rPr>
          <w:rFonts w:hint="eastAsia" w:ascii="仿宋_GB2312" w:hAnsi="仿宋_GB2312" w:cs="仿宋_GB2312"/>
          <w:sz w:val="32"/>
          <w:szCs w:val="32"/>
          <w:lang w:val="en-US" w:eastAsia="zh-CN"/>
        </w:rPr>
        <w:t>193万元</w:t>
      </w:r>
      <w:r>
        <w:rPr>
          <w:rFonts w:hint="eastAsia" w:ascii="仿宋_GB2312" w:hAnsi="仿宋_GB2312" w:eastAsia="仿宋_GB2312" w:cs="仿宋_GB2312"/>
          <w:sz w:val="32"/>
          <w:szCs w:val="32"/>
          <w:lang w:val="zh-CN"/>
        </w:rPr>
        <w:t>。</w:t>
      </w:r>
    </w:p>
    <w:p w14:paraId="1B356D6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14:paraId="42D2163C">
      <w:pPr>
        <w:adjustRightInd w:val="0"/>
        <w:snapToGrid w:val="0"/>
        <w:spacing w:line="560" w:lineRule="exact"/>
        <w:ind w:firstLine="720"/>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r>
        <w:rPr>
          <w:rFonts w:hint="eastAsia" w:ascii="楷体_GB2312" w:hAnsi="宋体" w:eastAsia="楷体_GB2312" w:cs="Times New Roman"/>
          <w:color w:val="auto"/>
          <w:sz w:val="32"/>
          <w:szCs w:val="32"/>
          <w:highlight w:val="none"/>
          <w:lang w:val="en-US" w:eastAsia="zh-CN"/>
        </w:rPr>
        <w:t>该项目经费调整预算后为193万元。截至2021年底，该项目经费财政拨款193万元，全部拨付到位，资金到位率100%。</w:t>
      </w:r>
    </w:p>
    <w:p w14:paraId="4CA81E9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lang w:val="en-US" w:eastAsia="zh-CN"/>
        </w:rPr>
      </w:pPr>
      <w:r>
        <w:rPr>
          <w:rFonts w:hint="eastAsia" w:ascii="楷体_GB2312" w:hAnsi="宋体" w:eastAsia="楷体_GB2312" w:cs="Times New Roman"/>
          <w:color w:val="auto"/>
          <w:sz w:val="32"/>
          <w:szCs w:val="32"/>
          <w:highlight w:val="none"/>
          <w:lang w:val="zh-CN"/>
        </w:rPr>
        <w:t>2．资金到位。截至</w:t>
      </w:r>
      <w:r>
        <w:rPr>
          <w:rFonts w:hint="eastAsia" w:ascii="楷体_GB2312" w:hAnsi="宋体" w:eastAsia="楷体_GB2312" w:cs="Times New Roman"/>
          <w:color w:val="auto"/>
          <w:sz w:val="32"/>
          <w:szCs w:val="32"/>
          <w:highlight w:val="none"/>
          <w:lang w:val="en-US" w:eastAsia="zh-CN"/>
        </w:rPr>
        <w:t>2021年底，该项目经费财政拨款193万元，全部拨付到位，资金到位率100%。</w:t>
      </w:r>
    </w:p>
    <w:p w14:paraId="60A528A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lang w:val="en-US" w:eastAsia="zh-CN"/>
        </w:rPr>
      </w:pPr>
      <w:r>
        <w:rPr>
          <w:rFonts w:hint="eastAsia" w:ascii="楷体_GB2312" w:hAnsi="宋体" w:eastAsia="楷体_GB2312" w:cs="Times New Roman"/>
          <w:color w:val="auto"/>
          <w:sz w:val="32"/>
          <w:szCs w:val="32"/>
          <w:highlight w:val="none"/>
          <w:lang w:val="zh-CN"/>
        </w:rPr>
        <w:t>3．资金使用。截至</w:t>
      </w:r>
      <w:r>
        <w:rPr>
          <w:rFonts w:hint="eastAsia" w:ascii="楷体_GB2312" w:hAnsi="宋体" w:eastAsia="楷体_GB2312" w:cs="Times New Roman"/>
          <w:color w:val="auto"/>
          <w:sz w:val="32"/>
          <w:szCs w:val="32"/>
          <w:highlight w:val="none"/>
          <w:lang w:val="en-US" w:eastAsia="zh-CN"/>
        </w:rPr>
        <w:t>2021年12月31日，项目资金实际支付193万元。在实际使用中，机关财务严把审核关，对项目所列开支的范围、标准、进度、依据逐一进行核查，确保资金使用合规合法，与预算相符</w:t>
      </w:r>
      <w:r>
        <w:rPr>
          <w:rFonts w:hint="eastAsia" w:ascii="楷体_GB2312" w:hAnsi="宋体" w:eastAsia="楷体_GB2312"/>
          <w:lang w:val="en-US" w:eastAsia="zh-CN"/>
        </w:rPr>
        <w:t>。</w:t>
      </w:r>
    </w:p>
    <w:p w14:paraId="10B5274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14:paraId="7F1A4BF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项目实施单位财务管理制度健全，严格执行财务管理制度，账务处理及时，会计核算规范。</w:t>
      </w:r>
    </w:p>
    <w:p w14:paraId="3FF0222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47" w:name="_Toc7830_WPSOffice_Level2"/>
      <w:r>
        <w:rPr>
          <w:rFonts w:hint="eastAsia" w:ascii="黑体" w:hAnsi="宋体" w:eastAsia="黑体" w:cs="Times New Roman"/>
          <w:color w:val="auto"/>
          <w:sz w:val="32"/>
          <w:szCs w:val="32"/>
          <w:highlight w:val="none"/>
        </w:rPr>
        <w:t>三、项目实施及管理情况</w:t>
      </w:r>
      <w:bookmarkEnd w:id="147"/>
    </w:p>
    <w:p w14:paraId="1892053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14:paraId="029F3641">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14:paraId="40D1C5C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根据综治指导股核定项目拨付资金</w:t>
      </w:r>
    </w:p>
    <w:p w14:paraId="75A40220">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14:paraId="3D7C317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严格按照管理办法执行，符合管理制度。</w:t>
      </w:r>
    </w:p>
    <w:p w14:paraId="657FBD7B">
      <w:pPr>
        <w:numPr>
          <w:ilvl w:val="0"/>
          <w:numId w:val="7"/>
        </w:numPr>
        <w:adjustRightInd w:val="0"/>
        <w:snapToGrid w:val="0"/>
        <w:spacing w:line="600" w:lineRule="exact"/>
        <w:ind w:left="0" w:leftChars="0" w:firstLine="720" w:firstLineChars="0"/>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项目监管情况。</w:t>
      </w:r>
    </w:p>
    <w:p w14:paraId="6DD3F440">
      <w:pPr>
        <w:numPr>
          <w:ilvl w:val="0"/>
          <w:numId w:val="0"/>
        </w:numPr>
        <w:adjustRightInd w:val="0"/>
        <w:snapToGrid w:val="0"/>
        <w:spacing w:line="600" w:lineRule="exact"/>
        <w:ind w:firstLine="640" w:firstLineChars="200"/>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lang w:val="zh-CN"/>
        </w:rPr>
        <w:t>本项目执行纳入动态管理，及时关注人员变动情况，实施动态管理，每半年调整一次。</w:t>
      </w:r>
    </w:p>
    <w:p w14:paraId="3D48522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bookmarkStart w:id="148" w:name="_Toc2121_WPSOffice_Level2"/>
      <w:r>
        <w:rPr>
          <w:rFonts w:hint="eastAsia" w:ascii="黑体" w:hAnsi="宋体" w:eastAsia="黑体" w:cs="Times New Roman"/>
          <w:color w:val="auto"/>
          <w:sz w:val="32"/>
          <w:szCs w:val="32"/>
          <w:highlight w:val="none"/>
        </w:rPr>
        <w:t>四、项目绩效情况</w:t>
      </w:r>
      <w:bookmarkEnd w:id="148"/>
      <w:r>
        <w:rPr>
          <w:rFonts w:hint="eastAsia" w:ascii="仿宋_GB2312" w:hAnsi="宋体" w:eastAsia="仿宋_GB2312" w:cs="Times New Roman"/>
          <w:color w:val="auto"/>
          <w:sz w:val="32"/>
          <w:szCs w:val="32"/>
          <w:highlight w:val="none"/>
          <w:lang w:val="zh-CN"/>
        </w:rPr>
        <w:tab/>
      </w:r>
    </w:p>
    <w:p w14:paraId="29601CC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14:paraId="4333511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cs="Times New Roman"/>
          <w:b/>
          <w:color w:val="auto"/>
          <w:sz w:val="32"/>
          <w:szCs w:val="32"/>
          <w:highlight w:val="none"/>
          <w:lang w:val="zh-CN"/>
        </w:rPr>
      </w:pPr>
      <w:r>
        <w:rPr>
          <w:rFonts w:hint="eastAsia" w:ascii="仿宋" w:hAnsi="仿宋" w:eastAsia="仿宋" w:cs="仿宋"/>
          <w:b w:val="0"/>
          <w:bCs/>
          <w:sz w:val="32"/>
          <w:szCs w:val="32"/>
          <w:lang w:val="zh-CN"/>
        </w:rPr>
        <w:t>该经费保障全县“雪亮工程”按期实施，</w:t>
      </w:r>
      <w:r>
        <w:rPr>
          <w:rFonts w:hint="eastAsia" w:ascii="仿宋" w:hAnsi="仿宋" w:eastAsia="仿宋" w:cs="仿宋"/>
          <w:sz w:val="32"/>
          <w:szCs w:val="32"/>
          <w:lang w:val="en-US" w:eastAsia="zh-CN"/>
        </w:rPr>
        <w:t>满意度达95%以上。</w:t>
      </w:r>
    </w:p>
    <w:p w14:paraId="7FEF66B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14:paraId="78DF01D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该项目的实施充分得到群众的认可，为全县平安建设做出了有力保障。从而提高群众满意度。</w:t>
      </w:r>
    </w:p>
    <w:p w14:paraId="4D2EAFD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bookmarkStart w:id="149" w:name="_Toc27879_WPSOffice_Level2"/>
      <w:r>
        <w:rPr>
          <w:rFonts w:hint="eastAsia" w:ascii="黑体" w:hAnsi="宋体" w:eastAsia="黑体" w:cs="Times New Roman"/>
          <w:color w:val="auto"/>
          <w:sz w:val="32"/>
          <w:szCs w:val="32"/>
          <w:highlight w:val="none"/>
        </w:rPr>
        <w:t>五、评价结论及建议</w:t>
      </w:r>
      <w:bookmarkEnd w:id="149"/>
    </w:p>
    <w:p w14:paraId="15CF28A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14:paraId="02CE9855">
      <w:pPr>
        <w:widowControl/>
        <w:adjustRightInd w:val="0"/>
        <w:snapToGrid w:val="0"/>
        <w:spacing w:line="580" w:lineRule="exact"/>
        <w:ind w:firstLine="640" w:firstLineChars="200"/>
        <w:contextualSpacing/>
        <w:jc w:val="left"/>
        <w:rPr>
          <w:rFonts w:hint="eastAsia" w:ascii="仿宋_GB2312" w:hAnsi="宋体" w:eastAsia="仿宋_GB2312" w:cs="Times New Roman"/>
          <w:color w:val="auto"/>
          <w:sz w:val="32"/>
          <w:szCs w:val="32"/>
          <w:highlight w:val="none"/>
          <w:lang w:val="zh-CN"/>
        </w:rPr>
      </w:pPr>
      <w:r>
        <w:rPr>
          <w:rFonts w:hint="eastAsia" w:ascii="仿宋" w:hAnsi="仿宋" w:eastAsia="仿宋" w:cs="仿宋"/>
          <w:color w:val="000000"/>
          <w:kern w:val="0"/>
          <w:sz w:val="32"/>
          <w:szCs w:val="32"/>
          <w:shd w:val="clear" w:color="auto" w:fill="FFFFFF"/>
          <w:lang w:val="zh-CN"/>
        </w:rPr>
        <w:t>根据《峨边彝族自治县财政局 关于开展20</w:t>
      </w:r>
      <w:r>
        <w:rPr>
          <w:rFonts w:hint="eastAsia" w:ascii="仿宋" w:hAnsi="仿宋" w:eastAsia="仿宋" w:cs="仿宋"/>
          <w:color w:val="000000"/>
          <w:kern w:val="0"/>
          <w:sz w:val="32"/>
          <w:szCs w:val="32"/>
          <w:shd w:val="clear" w:color="auto" w:fill="FFFFFF"/>
          <w:lang w:val="en-US" w:eastAsia="zh-CN"/>
        </w:rPr>
        <w:t>22</w:t>
      </w:r>
      <w:r>
        <w:rPr>
          <w:rFonts w:hint="eastAsia" w:ascii="仿宋" w:hAnsi="仿宋" w:eastAsia="仿宋" w:cs="仿宋"/>
          <w:color w:val="000000"/>
          <w:kern w:val="0"/>
          <w:sz w:val="32"/>
          <w:szCs w:val="32"/>
          <w:shd w:val="clear" w:color="auto" w:fill="FFFFFF"/>
          <w:lang w:val="zh-CN"/>
        </w:rPr>
        <w:t>年部门整体、项目和政策支出绩效评价工作的通知》文件精神，</w:t>
      </w:r>
      <w:r>
        <w:rPr>
          <w:rFonts w:hint="eastAsia" w:ascii="仿宋" w:hAnsi="仿宋" w:eastAsia="仿宋" w:cs="仿宋"/>
          <w:color w:val="000000"/>
          <w:kern w:val="0"/>
          <w:sz w:val="32"/>
          <w:szCs w:val="32"/>
          <w:shd w:val="clear" w:color="auto" w:fill="FFFFFF"/>
          <w:lang w:val="en-US" w:eastAsia="zh-CN"/>
        </w:rPr>
        <w:t>我单位认真组织开展了部门整体支出绩效评价工作，绩效评价自评</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99</w:t>
      </w:r>
      <w:r>
        <w:rPr>
          <w:rFonts w:hint="eastAsia" w:ascii="仿宋" w:hAnsi="仿宋" w:eastAsia="仿宋" w:cs="仿宋"/>
          <w:color w:val="000000"/>
          <w:kern w:val="0"/>
          <w:sz w:val="32"/>
          <w:szCs w:val="32"/>
          <w:shd w:val="clear" w:color="auto" w:fill="FFFFFF"/>
          <w:lang w:val="zh-CN"/>
        </w:rPr>
        <w:t>分。</w:t>
      </w:r>
    </w:p>
    <w:p w14:paraId="31C4234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14:paraId="4E43451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无</w:t>
      </w:r>
      <w:r>
        <w:rPr>
          <w:rFonts w:hint="eastAsia" w:ascii="仿宋_GB2312" w:hAnsi="宋体" w:eastAsia="仿宋_GB2312" w:cs="Times New Roman"/>
          <w:color w:val="auto"/>
          <w:sz w:val="32"/>
          <w:szCs w:val="32"/>
          <w:highlight w:val="none"/>
          <w:lang w:val="zh-CN"/>
        </w:rPr>
        <w:tab/>
      </w:r>
    </w:p>
    <w:p w14:paraId="44F79F4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14:paraId="19AA8AA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000000"/>
          <w:sz w:val="44"/>
          <w:szCs w:val="44"/>
        </w:rPr>
      </w:pPr>
      <w:r>
        <w:rPr>
          <w:rFonts w:hint="eastAsia" w:ascii="仿宋_GB2312" w:hAnsi="宋体" w:eastAsia="仿宋_GB2312" w:cs="Times New Roman"/>
          <w:color w:val="auto"/>
          <w:sz w:val="32"/>
          <w:szCs w:val="32"/>
          <w:highlight w:val="none"/>
          <w:lang w:val="zh-CN"/>
        </w:rPr>
        <w:t>无</w:t>
      </w:r>
      <w:bookmarkStart w:id="150" w:name="_Toc15396618"/>
    </w:p>
    <w:bookmarkEnd w:id="124"/>
    <w:bookmarkEnd w:id="150"/>
    <w:p w14:paraId="34E53F5E">
      <w:pPr>
        <w:spacing w:line="600" w:lineRule="exact"/>
        <w:jc w:val="center"/>
        <w:outlineLvl w:val="0"/>
        <w:rPr>
          <w:rFonts w:hint="eastAsia" w:ascii="黑体" w:hAnsi="黑体" w:eastAsia="黑体"/>
          <w:color w:val="auto"/>
          <w:sz w:val="44"/>
          <w:szCs w:val="44"/>
          <w:highlight w:val="none"/>
        </w:rPr>
      </w:pPr>
    </w:p>
    <w:p w14:paraId="35E1E00C">
      <w:pPr>
        <w:spacing w:line="600" w:lineRule="exact"/>
        <w:jc w:val="center"/>
        <w:outlineLvl w:val="0"/>
        <w:rPr>
          <w:rFonts w:hint="eastAsia" w:ascii="黑体" w:hAnsi="黑体" w:eastAsia="黑体"/>
          <w:color w:val="auto"/>
          <w:sz w:val="44"/>
          <w:szCs w:val="44"/>
          <w:highlight w:val="none"/>
        </w:rPr>
      </w:pPr>
    </w:p>
    <w:p w14:paraId="112A2676">
      <w:pPr>
        <w:spacing w:line="600" w:lineRule="exact"/>
        <w:jc w:val="center"/>
        <w:outlineLvl w:val="0"/>
        <w:rPr>
          <w:rFonts w:hint="eastAsia" w:ascii="黑体" w:hAnsi="黑体" w:eastAsia="黑体"/>
          <w:color w:val="auto"/>
          <w:sz w:val="44"/>
          <w:szCs w:val="44"/>
          <w:highlight w:val="none"/>
        </w:rPr>
      </w:pPr>
    </w:p>
    <w:p w14:paraId="6C35E3E5">
      <w:pPr>
        <w:spacing w:line="600" w:lineRule="exact"/>
        <w:jc w:val="center"/>
        <w:outlineLvl w:val="0"/>
        <w:rPr>
          <w:rFonts w:hint="eastAsia" w:ascii="黑体" w:hAnsi="黑体" w:eastAsia="黑体"/>
          <w:color w:val="auto"/>
          <w:sz w:val="44"/>
          <w:szCs w:val="44"/>
          <w:highlight w:val="none"/>
        </w:rPr>
      </w:pPr>
    </w:p>
    <w:p w14:paraId="1BF73A14">
      <w:pPr>
        <w:spacing w:line="600" w:lineRule="exact"/>
        <w:jc w:val="center"/>
        <w:outlineLvl w:val="0"/>
        <w:rPr>
          <w:rFonts w:hint="eastAsia" w:ascii="黑体" w:hAnsi="黑体" w:eastAsia="黑体"/>
          <w:color w:val="auto"/>
          <w:sz w:val="44"/>
          <w:szCs w:val="44"/>
          <w:highlight w:val="none"/>
        </w:rPr>
      </w:pPr>
    </w:p>
    <w:p w14:paraId="76700CF4">
      <w:pPr>
        <w:spacing w:line="600" w:lineRule="exact"/>
        <w:jc w:val="center"/>
        <w:outlineLvl w:val="0"/>
        <w:rPr>
          <w:rFonts w:hint="eastAsia" w:ascii="黑体" w:hAnsi="黑体" w:eastAsia="黑体"/>
          <w:color w:val="auto"/>
          <w:sz w:val="44"/>
          <w:szCs w:val="44"/>
          <w:highlight w:val="none"/>
        </w:rPr>
      </w:pPr>
    </w:p>
    <w:p w14:paraId="09EE1BDE">
      <w:pPr>
        <w:spacing w:line="600" w:lineRule="exact"/>
        <w:jc w:val="center"/>
        <w:outlineLvl w:val="0"/>
        <w:rPr>
          <w:rFonts w:hint="eastAsia" w:ascii="黑体" w:hAnsi="黑体" w:eastAsia="黑体"/>
          <w:color w:val="auto"/>
          <w:sz w:val="44"/>
          <w:szCs w:val="44"/>
          <w:highlight w:val="none"/>
        </w:rPr>
      </w:pPr>
    </w:p>
    <w:p w14:paraId="56E7A7AD">
      <w:pPr>
        <w:spacing w:line="600" w:lineRule="exact"/>
        <w:jc w:val="center"/>
        <w:outlineLvl w:val="0"/>
        <w:rPr>
          <w:rFonts w:hint="eastAsia" w:ascii="黑体" w:hAnsi="黑体" w:eastAsia="黑体"/>
          <w:color w:val="auto"/>
          <w:sz w:val="44"/>
          <w:szCs w:val="44"/>
          <w:highlight w:val="none"/>
        </w:rPr>
      </w:pPr>
    </w:p>
    <w:p w14:paraId="0468A027">
      <w:pPr>
        <w:spacing w:line="600" w:lineRule="exact"/>
        <w:jc w:val="center"/>
        <w:outlineLvl w:val="0"/>
        <w:rPr>
          <w:rFonts w:hint="eastAsia" w:ascii="黑体" w:hAnsi="黑体" w:eastAsia="黑体"/>
          <w:color w:val="auto"/>
          <w:sz w:val="44"/>
          <w:szCs w:val="44"/>
          <w:highlight w:val="none"/>
        </w:rPr>
      </w:pPr>
    </w:p>
    <w:p w14:paraId="06626412">
      <w:pPr>
        <w:spacing w:line="600" w:lineRule="exact"/>
        <w:jc w:val="center"/>
        <w:outlineLvl w:val="0"/>
        <w:rPr>
          <w:rFonts w:hint="eastAsia" w:ascii="黑体" w:hAnsi="黑体" w:eastAsia="黑体"/>
          <w:color w:val="auto"/>
          <w:sz w:val="44"/>
          <w:szCs w:val="44"/>
          <w:highlight w:val="none"/>
        </w:rPr>
      </w:pPr>
    </w:p>
    <w:p w14:paraId="1D5551F6">
      <w:pPr>
        <w:spacing w:line="600" w:lineRule="exact"/>
        <w:jc w:val="center"/>
        <w:outlineLvl w:val="0"/>
        <w:rPr>
          <w:rFonts w:hint="eastAsia" w:ascii="黑体" w:hAnsi="黑体" w:eastAsia="黑体"/>
          <w:color w:val="auto"/>
          <w:sz w:val="44"/>
          <w:szCs w:val="44"/>
          <w:highlight w:val="none"/>
        </w:rPr>
      </w:pPr>
    </w:p>
    <w:p w14:paraId="26396070">
      <w:pPr>
        <w:spacing w:line="600" w:lineRule="exact"/>
        <w:jc w:val="center"/>
        <w:outlineLvl w:val="0"/>
        <w:rPr>
          <w:rFonts w:hint="eastAsia" w:ascii="黑体" w:hAnsi="黑体" w:eastAsia="黑体"/>
          <w:color w:val="auto"/>
          <w:sz w:val="44"/>
          <w:szCs w:val="44"/>
          <w:highlight w:val="none"/>
        </w:rPr>
      </w:pPr>
    </w:p>
    <w:p w14:paraId="296CC10F">
      <w:pPr>
        <w:spacing w:line="600" w:lineRule="exact"/>
        <w:jc w:val="center"/>
        <w:outlineLvl w:val="0"/>
        <w:rPr>
          <w:rFonts w:hint="eastAsia" w:ascii="黑体" w:hAnsi="黑体" w:eastAsia="黑体"/>
          <w:color w:val="auto"/>
          <w:sz w:val="44"/>
          <w:szCs w:val="44"/>
          <w:highlight w:val="none"/>
        </w:rPr>
      </w:pPr>
    </w:p>
    <w:p w14:paraId="25DF0357">
      <w:pPr>
        <w:spacing w:line="600" w:lineRule="exact"/>
        <w:jc w:val="center"/>
        <w:outlineLvl w:val="0"/>
        <w:rPr>
          <w:rFonts w:hint="eastAsia" w:ascii="黑体" w:hAnsi="黑体" w:eastAsia="黑体"/>
          <w:color w:val="auto"/>
          <w:sz w:val="44"/>
          <w:szCs w:val="44"/>
          <w:highlight w:val="none"/>
        </w:rPr>
      </w:pPr>
    </w:p>
    <w:p w14:paraId="7CB17B34">
      <w:pPr>
        <w:spacing w:line="600" w:lineRule="exact"/>
        <w:jc w:val="center"/>
        <w:outlineLvl w:val="0"/>
        <w:rPr>
          <w:rFonts w:hint="eastAsia" w:ascii="黑体" w:hAnsi="黑体" w:eastAsia="黑体"/>
          <w:color w:val="auto"/>
          <w:sz w:val="44"/>
          <w:szCs w:val="44"/>
          <w:highlight w:val="none"/>
        </w:rPr>
      </w:pPr>
    </w:p>
    <w:p w14:paraId="0F420121">
      <w:pPr>
        <w:spacing w:line="600" w:lineRule="exact"/>
        <w:jc w:val="center"/>
        <w:outlineLvl w:val="0"/>
        <w:rPr>
          <w:rFonts w:hint="eastAsia" w:ascii="黑体" w:hAnsi="黑体" w:eastAsia="黑体"/>
          <w:color w:val="auto"/>
          <w:sz w:val="44"/>
          <w:szCs w:val="44"/>
          <w:highlight w:val="none"/>
        </w:rPr>
      </w:pPr>
    </w:p>
    <w:p w14:paraId="3A84DEE9">
      <w:pPr>
        <w:spacing w:line="600" w:lineRule="exact"/>
        <w:jc w:val="center"/>
        <w:outlineLvl w:val="0"/>
        <w:rPr>
          <w:rFonts w:hint="eastAsia" w:ascii="黑体" w:hAnsi="黑体" w:eastAsia="黑体"/>
          <w:color w:val="auto"/>
          <w:sz w:val="44"/>
          <w:szCs w:val="44"/>
          <w:highlight w:val="none"/>
        </w:rPr>
      </w:pPr>
    </w:p>
    <w:p w14:paraId="20B183AE">
      <w:pPr>
        <w:spacing w:line="600" w:lineRule="exact"/>
        <w:jc w:val="center"/>
        <w:outlineLvl w:val="0"/>
        <w:rPr>
          <w:rFonts w:hint="eastAsia" w:ascii="黑体" w:hAnsi="黑体" w:eastAsia="黑体"/>
          <w:color w:val="auto"/>
          <w:sz w:val="44"/>
          <w:szCs w:val="44"/>
          <w:highlight w:val="none"/>
        </w:rPr>
      </w:pPr>
    </w:p>
    <w:p w14:paraId="703DB46E">
      <w:pPr>
        <w:spacing w:line="600" w:lineRule="exact"/>
        <w:jc w:val="center"/>
        <w:outlineLvl w:val="0"/>
        <w:rPr>
          <w:rFonts w:hint="eastAsia" w:ascii="黑体" w:hAnsi="黑体" w:eastAsia="黑体"/>
          <w:color w:val="auto"/>
          <w:sz w:val="44"/>
          <w:szCs w:val="44"/>
          <w:highlight w:val="none"/>
        </w:rPr>
      </w:pPr>
    </w:p>
    <w:p w14:paraId="0C01CF75">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7"/>
          <w:rFonts w:hint="eastAsia" w:ascii="黑体" w:hAnsi="黑体" w:eastAsia="黑体"/>
          <w:b w:val="0"/>
          <w:color w:val="auto"/>
          <w:highlight w:val="none"/>
        </w:rPr>
        <w:t>五部分 附表</w:t>
      </w:r>
      <w:bookmarkStart w:id="151" w:name="_Toc15396619"/>
    </w:p>
    <w:p w14:paraId="7783DBD7">
      <w:pPr>
        <w:pStyle w:val="4"/>
        <w:rPr>
          <w:rFonts w:ascii="仿宋" w:hAnsi="仿宋" w:eastAsia="仿宋"/>
          <w:color w:val="auto"/>
          <w:highlight w:val="none"/>
        </w:rPr>
      </w:pPr>
      <w:r>
        <w:rPr>
          <w:rFonts w:hint="eastAsia" w:ascii="仿宋" w:hAnsi="仿宋" w:eastAsia="仿宋"/>
          <w:b w:val="0"/>
          <w:color w:val="auto"/>
          <w:highlight w:val="none"/>
        </w:rPr>
        <w:t>一、收</w:t>
      </w:r>
      <w:r>
        <w:rPr>
          <w:rStyle w:val="38"/>
          <w:rFonts w:hint="eastAsia" w:ascii="仿宋" w:hAnsi="仿宋" w:eastAsia="仿宋"/>
          <w:b w:val="0"/>
          <w:bCs w:val="0"/>
          <w:color w:val="auto"/>
          <w:highlight w:val="none"/>
        </w:rPr>
        <w:t>入支出决算总表</w:t>
      </w:r>
      <w:bookmarkEnd w:id="151"/>
    </w:p>
    <w:p w14:paraId="63A95CCF">
      <w:pPr>
        <w:pStyle w:val="4"/>
        <w:rPr>
          <w:rFonts w:ascii="仿宋" w:hAnsi="仿宋" w:eastAsia="仿宋"/>
          <w:color w:val="auto"/>
          <w:highlight w:val="none"/>
        </w:rPr>
      </w:pPr>
      <w:bookmarkStart w:id="152" w:name="_Toc15396620"/>
      <w:r>
        <w:rPr>
          <w:rFonts w:hint="eastAsia" w:ascii="仿宋" w:hAnsi="仿宋" w:eastAsia="仿宋"/>
          <w:b w:val="0"/>
          <w:color w:val="auto"/>
          <w:highlight w:val="none"/>
        </w:rPr>
        <w:t>二、收</w:t>
      </w:r>
      <w:r>
        <w:rPr>
          <w:rStyle w:val="38"/>
          <w:rFonts w:hint="eastAsia" w:ascii="仿宋" w:hAnsi="仿宋" w:eastAsia="仿宋"/>
          <w:b w:val="0"/>
          <w:bCs w:val="0"/>
          <w:color w:val="auto"/>
          <w:highlight w:val="none"/>
        </w:rPr>
        <w:t>入决算表</w:t>
      </w:r>
      <w:bookmarkEnd w:id="152"/>
    </w:p>
    <w:p w14:paraId="47F3E410">
      <w:pPr>
        <w:pStyle w:val="4"/>
        <w:rPr>
          <w:rFonts w:ascii="仿宋" w:hAnsi="仿宋" w:eastAsia="仿宋"/>
          <w:color w:val="auto"/>
          <w:highlight w:val="none"/>
        </w:rPr>
      </w:pPr>
      <w:bookmarkStart w:id="153" w:name="_Toc15396621"/>
      <w:r>
        <w:rPr>
          <w:rStyle w:val="3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8"/>
          <w:rFonts w:hint="eastAsia" w:ascii="仿宋" w:hAnsi="仿宋" w:eastAsia="仿宋"/>
          <w:b w:val="0"/>
          <w:bCs w:val="0"/>
          <w:color w:val="auto"/>
          <w:highlight w:val="none"/>
        </w:rPr>
        <w:t>出决算表</w:t>
      </w:r>
      <w:bookmarkEnd w:id="153"/>
    </w:p>
    <w:p w14:paraId="40AC7E00">
      <w:pPr>
        <w:pStyle w:val="4"/>
        <w:rPr>
          <w:rFonts w:ascii="仿宋" w:hAnsi="仿宋" w:eastAsia="仿宋"/>
          <w:b w:val="0"/>
          <w:color w:val="auto"/>
          <w:highlight w:val="none"/>
        </w:rPr>
      </w:pPr>
      <w:bookmarkStart w:id="154" w:name="_Toc15396622"/>
      <w:r>
        <w:rPr>
          <w:rStyle w:val="3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8"/>
          <w:rFonts w:hint="eastAsia" w:ascii="仿宋" w:hAnsi="仿宋" w:eastAsia="仿宋"/>
          <w:b w:val="0"/>
          <w:bCs w:val="0"/>
          <w:color w:val="auto"/>
          <w:highlight w:val="none"/>
        </w:rPr>
        <w:t>政拨款收入支出决算总表</w:t>
      </w:r>
      <w:bookmarkEnd w:id="154"/>
    </w:p>
    <w:p w14:paraId="42145F1D">
      <w:pPr>
        <w:pStyle w:val="4"/>
        <w:rPr>
          <w:rStyle w:val="38"/>
          <w:rFonts w:ascii="仿宋" w:hAnsi="仿宋" w:eastAsia="仿宋"/>
          <w:b w:val="0"/>
          <w:bCs w:val="0"/>
          <w:color w:val="auto"/>
          <w:highlight w:val="none"/>
        </w:rPr>
      </w:pPr>
      <w:bookmarkStart w:id="155" w:name="_Toc15396623"/>
      <w:r>
        <w:rPr>
          <w:rStyle w:val="3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8"/>
          <w:rFonts w:hint="eastAsia" w:ascii="仿宋" w:hAnsi="仿宋" w:eastAsia="仿宋"/>
          <w:b w:val="0"/>
          <w:bCs w:val="0"/>
          <w:color w:val="auto"/>
          <w:highlight w:val="none"/>
        </w:rPr>
        <w:t>政拨款支出决算明细表</w:t>
      </w:r>
      <w:bookmarkEnd w:id="155"/>
      <w:bookmarkStart w:id="156" w:name="_Toc15396624"/>
    </w:p>
    <w:p w14:paraId="7DEDDA3D">
      <w:pPr>
        <w:pStyle w:val="4"/>
        <w:rPr>
          <w:rFonts w:ascii="仿宋" w:hAnsi="仿宋" w:eastAsia="仿宋"/>
          <w:color w:val="auto"/>
          <w:highlight w:val="none"/>
        </w:rPr>
      </w:pPr>
      <w:r>
        <w:rPr>
          <w:rStyle w:val="3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8"/>
          <w:rFonts w:hint="eastAsia" w:ascii="仿宋" w:hAnsi="仿宋" w:eastAsia="仿宋"/>
          <w:b w:val="0"/>
          <w:bCs w:val="0"/>
          <w:color w:val="auto"/>
          <w:highlight w:val="none"/>
        </w:rPr>
        <w:t>般公共预算财政拨款支出决算表</w:t>
      </w:r>
      <w:bookmarkEnd w:id="156"/>
    </w:p>
    <w:p w14:paraId="4923AF0C">
      <w:pPr>
        <w:pStyle w:val="4"/>
        <w:rPr>
          <w:rFonts w:ascii="仿宋" w:hAnsi="仿宋" w:eastAsia="仿宋"/>
          <w:color w:val="auto"/>
          <w:highlight w:val="none"/>
        </w:rPr>
      </w:pPr>
      <w:bookmarkStart w:id="157" w:name="_Toc15396625"/>
      <w:r>
        <w:rPr>
          <w:rStyle w:val="3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8"/>
          <w:rFonts w:hint="eastAsia" w:ascii="仿宋" w:hAnsi="仿宋" w:eastAsia="仿宋"/>
          <w:b w:val="0"/>
          <w:bCs w:val="0"/>
          <w:color w:val="auto"/>
          <w:highlight w:val="none"/>
        </w:rPr>
        <w:t>般公共预算财政拨款支出决算明细表</w:t>
      </w:r>
      <w:bookmarkEnd w:id="157"/>
    </w:p>
    <w:p w14:paraId="4EC02020">
      <w:pPr>
        <w:pStyle w:val="4"/>
        <w:rPr>
          <w:rFonts w:ascii="仿宋" w:hAnsi="仿宋" w:eastAsia="仿宋"/>
          <w:color w:val="auto"/>
          <w:highlight w:val="none"/>
        </w:rPr>
      </w:pPr>
      <w:bookmarkStart w:id="158" w:name="_Toc15396626"/>
      <w:r>
        <w:rPr>
          <w:rStyle w:val="3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8"/>
          <w:rFonts w:hint="eastAsia" w:ascii="仿宋" w:hAnsi="仿宋" w:eastAsia="仿宋"/>
          <w:b w:val="0"/>
          <w:bCs w:val="0"/>
          <w:color w:val="auto"/>
          <w:highlight w:val="none"/>
        </w:rPr>
        <w:t>般公共预算财政拨款基本支出决算表</w:t>
      </w:r>
      <w:bookmarkEnd w:id="158"/>
    </w:p>
    <w:p w14:paraId="4FF628C2">
      <w:pPr>
        <w:pStyle w:val="4"/>
        <w:rPr>
          <w:rFonts w:ascii="仿宋" w:hAnsi="仿宋" w:eastAsia="仿宋"/>
          <w:color w:val="auto"/>
          <w:highlight w:val="none"/>
        </w:rPr>
      </w:pPr>
      <w:bookmarkStart w:id="159" w:name="_Toc15396627"/>
      <w:r>
        <w:rPr>
          <w:rStyle w:val="3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8"/>
          <w:rFonts w:hint="eastAsia" w:ascii="仿宋" w:hAnsi="仿宋" w:eastAsia="仿宋"/>
          <w:b w:val="0"/>
          <w:bCs w:val="0"/>
          <w:color w:val="auto"/>
          <w:highlight w:val="none"/>
        </w:rPr>
        <w:t>般公共预算财政拨款项目支出决算表</w:t>
      </w:r>
      <w:bookmarkEnd w:id="159"/>
    </w:p>
    <w:p w14:paraId="5BC65ED0">
      <w:pPr>
        <w:pStyle w:val="4"/>
        <w:rPr>
          <w:rFonts w:ascii="仿宋" w:hAnsi="仿宋" w:eastAsia="仿宋"/>
          <w:color w:val="auto"/>
          <w:highlight w:val="none"/>
        </w:rPr>
      </w:pPr>
      <w:bookmarkStart w:id="160" w:name="_Toc15396628"/>
      <w:r>
        <w:rPr>
          <w:rStyle w:val="3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8"/>
          <w:rFonts w:hint="eastAsia" w:ascii="仿宋" w:hAnsi="仿宋" w:eastAsia="仿宋"/>
          <w:b w:val="0"/>
          <w:bCs w:val="0"/>
          <w:color w:val="auto"/>
          <w:highlight w:val="none"/>
        </w:rPr>
        <w:t>般公共预算财政拨款“三公”经费支出决算表</w:t>
      </w:r>
      <w:bookmarkEnd w:id="160"/>
    </w:p>
    <w:p w14:paraId="5246C906">
      <w:pPr>
        <w:pStyle w:val="4"/>
        <w:rPr>
          <w:rFonts w:ascii="仿宋" w:hAnsi="仿宋" w:eastAsia="仿宋"/>
          <w:color w:val="auto"/>
          <w:highlight w:val="none"/>
        </w:rPr>
      </w:pPr>
      <w:bookmarkStart w:id="161" w:name="_Toc15396629"/>
      <w:r>
        <w:rPr>
          <w:rStyle w:val="3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8"/>
          <w:rFonts w:hint="eastAsia" w:ascii="仿宋" w:hAnsi="仿宋" w:eastAsia="仿宋"/>
          <w:b w:val="0"/>
          <w:bCs w:val="0"/>
          <w:color w:val="auto"/>
          <w:highlight w:val="none"/>
        </w:rPr>
        <w:t>府性基金预算财政拨款收入支出决算表</w:t>
      </w:r>
      <w:bookmarkEnd w:id="161"/>
    </w:p>
    <w:p w14:paraId="5189F10F">
      <w:pPr>
        <w:pStyle w:val="4"/>
        <w:rPr>
          <w:rFonts w:ascii="仿宋" w:hAnsi="仿宋" w:eastAsia="仿宋"/>
          <w:color w:val="auto"/>
          <w:highlight w:val="none"/>
        </w:rPr>
      </w:pPr>
      <w:bookmarkStart w:id="162" w:name="_Toc15396630"/>
      <w:r>
        <w:rPr>
          <w:rStyle w:val="3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8"/>
          <w:rFonts w:hint="eastAsia" w:ascii="仿宋" w:hAnsi="仿宋" w:eastAsia="仿宋"/>
          <w:b w:val="0"/>
          <w:bCs w:val="0"/>
          <w:color w:val="auto"/>
          <w:highlight w:val="none"/>
        </w:rPr>
        <w:t>府性基金预算财政拨款“三公”经费支出决算表</w:t>
      </w:r>
      <w:bookmarkEnd w:id="162"/>
    </w:p>
    <w:p w14:paraId="2B14F63A">
      <w:pPr>
        <w:pStyle w:val="4"/>
        <w:rPr>
          <w:rStyle w:val="38"/>
          <w:rFonts w:hint="eastAsia" w:ascii="仿宋" w:hAnsi="仿宋" w:eastAsia="仿宋"/>
          <w:b w:val="0"/>
          <w:bCs w:val="0"/>
          <w:color w:val="auto"/>
          <w:highlight w:val="none"/>
        </w:rPr>
      </w:pPr>
      <w:bookmarkStart w:id="163" w:name="_Toc15396631"/>
      <w:r>
        <w:rPr>
          <w:rStyle w:val="3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8"/>
          <w:rFonts w:hint="eastAsia" w:ascii="仿宋" w:hAnsi="仿宋" w:eastAsia="仿宋"/>
          <w:b w:val="0"/>
          <w:bCs w:val="0"/>
          <w:color w:val="auto"/>
          <w:highlight w:val="none"/>
        </w:rPr>
        <w:t>有资本经营预算</w:t>
      </w:r>
      <w:r>
        <w:rPr>
          <w:rStyle w:val="38"/>
          <w:rFonts w:hint="eastAsia" w:ascii="仿宋" w:hAnsi="仿宋" w:eastAsia="仿宋"/>
          <w:b w:val="0"/>
          <w:bCs w:val="0"/>
          <w:color w:val="auto"/>
          <w:highlight w:val="none"/>
          <w:lang w:eastAsia="zh-CN"/>
        </w:rPr>
        <w:t>财政拨款收入</w:t>
      </w:r>
      <w:r>
        <w:rPr>
          <w:rStyle w:val="38"/>
          <w:rFonts w:hint="eastAsia" w:ascii="仿宋" w:hAnsi="仿宋" w:eastAsia="仿宋"/>
          <w:b w:val="0"/>
          <w:bCs w:val="0"/>
          <w:color w:val="auto"/>
          <w:highlight w:val="none"/>
        </w:rPr>
        <w:t>支出决算表</w:t>
      </w:r>
      <w:bookmarkEnd w:id="163"/>
    </w:p>
    <w:p w14:paraId="0F205669">
      <w:pPr>
        <w:rPr>
          <w:rFonts w:ascii="仿宋" w:hAnsi="仿宋" w:eastAsia="仿宋"/>
          <w:color w:val="000000"/>
          <w:highlight w:val="red"/>
        </w:rPr>
      </w:pPr>
      <w:r>
        <w:rPr>
          <w:rStyle w:val="38"/>
          <w:rFonts w:hint="eastAsia" w:ascii="仿宋" w:hAnsi="仿宋" w:eastAsia="仿宋"/>
          <w:b w:val="0"/>
          <w:bCs w:val="0"/>
          <w:color w:val="auto"/>
          <w:highlight w:val="none"/>
          <w:lang w:eastAsia="zh-CN"/>
        </w:rPr>
        <w:t>十四、国有资本经营预算财政拨款支出决算表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B0AE">
    <w:pPr>
      <w:pStyle w:val="9"/>
      <w:jc w:val="center"/>
    </w:pPr>
    <w:r>
      <w:fldChar w:fldCharType="begin"/>
    </w:r>
    <w:r>
      <w:instrText xml:space="preserve">PAGE   \* MERGEFORMAT</w:instrText>
    </w:r>
    <w:r>
      <w:fldChar w:fldCharType="separate"/>
    </w:r>
    <w:r>
      <w:rPr>
        <w:lang w:val="zh-CN"/>
      </w:rPr>
      <w:t>25</w:t>
    </w:r>
    <w:r>
      <w:rPr>
        <w:lang w:val="zh-CN"/>
      </w:rPr>
      <w:fldChar w:fldCharType="end"/>
    </w:r>
  </w:p>
  <w:p w14:paraId="039974A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ACC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12A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6A9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4E6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D1F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17145ABB"/>
    <w:multiLevelType w:val="singleLevel"/>
    <w:tmpl w:val="17145ABB"/>
    <w:lvl w:ilvl="0" w:tentative="0">
      <w:start w:val="1"/>
      <w:numFmt w:val="chineseCounting"/>
      <w:suff w:val="nothing"/>
      <w:lvlText w:val="（%1）"/>
      <w:lvlJc w:val="left"/>
      <w:rPr>
        <w:rFonts w:hint="eastAsia"/>
      </w:rPr>
    </w:lvl>
  </w:abstractNum>
  <w:abstractNum w:abstractNumId="4">
    <w:nsid w:val="5F6AC2C6"/>
    <w:multiLevelType w:val="singleLevel"/>
    <w:tmpl w:val="5F6AC2C6"/>
    <w:lvl w:ilvl="0" w:tentative="0">
      <w:start w:val="1"/>
      <w:numFmt w:val="decimal"/>
      <w:suff w:val="nothing"/>
      <w:lvlText w:val="%1."/>
      <w:lvlJc w:val="left"/>
      <w:rPr>
        <w:rFonts w:cs="Times New Roman"/>
      </w:rPr>
    </w:lvl>
  </w:abstractNum>
  <w:abstractNum w:abstractNumId="5">
    <w:nsid w:val="5F6B0626"/>
    <w:multiLevelType w:val="singleLevel"/>
    <w:tmpl w:val="5F6B0626"/>
    <w:lvl w:ilvl="0" w:tentative="0">
      <w:start w:val="2"/>
      <w:numFmt w:val="chineseCounting"/>
      <w:suff w:val="nothing"/>
      <w:lvlText w:val="（%1）"/>
      <w:lvlJc w:val="left"/>
      <w:rPr>
        <w:rFonts w:cs="Times New Roman"/>
      </w:rPr>
    </w:lvl>
  </w:abstractNum>
  <w:abstractNum w:abstractNumId="6">
    <w:nsid w:val="5F97D8CA"/>
    <w:multiLevelType w:val="singleLevel"/>
    <w:tmpl w:val="5F97D8CA"/>
    <w:lvl w:ilvl="0" w:tentative="0">
      <w:start w:val="2"/>
      <w:numFmt w:val="chineseCounting"/>
      <w:suff w:val="nothing"/>
      <w:lvlText w:val="%1、"/>
      <w:lvlJc w:val="left"/>
      <w:rPr>
        <w:rFonts w:cs="Times New Roman"/>
      </w:rPr>
    </w:lvl>
  </w:abstractNum>
  <w:num w:numId="1">
    <w:abstractNumId w:val="6"/>
  </w:num>
  <w:num w:numId="2">
    <w:abstractNumId w:val="2"/>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77F5A"/>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45D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7F75EA"/>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25F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3E4E"/>
    <w:rsid w:val="00BC5361"/>
    <w:rsid w:val="00BC5460"/>
    <w:rsid w:val="00BC6B50"/>
    <w:rsid w:val="00BD0E25"/>
    <w:rsid w:val="00BF5BD6"/>
    <w:rsid w:val="00C03E31"/>
    <w:rsid w:val="00C14540"/>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CE7E7E"/>
    <w:rsid w:val="00D00095"/>
    <w:rsid w:val="00D017BC"/>
    <w:rsid w:val="00D114F0"/>
    <w:rsid w:val="00D171A1"/>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4A59"/>
    <w:rsid w:val="00F754A1"/>
    <w:rsid w:val="00F81FD9"/>
    <w:rsid w:val="00F841AA"/>
    <w:rsid w:val="00F84A94"/>
    <w:rsid w:val="00F87E96"/>
    <w:rsid w:val="00FA23E8"/>
    <w:rsid w:val="00FD3CC1"/>
    <w:rsid w:val="00FF1E02"/>
    <w:rsid w:val="00FF30B4"/>
    <w:rsid w:val="00FF546F"/>
    <w:rsid w:val="015339EA"/>
    <w:rsid w:val="015F66CF"/>
    <w:rsid w:val="02C15DAB"/>
    <w:rsid w:val="02D01B6B"/>
    <w:rsid w:val="036330F4"/>
    <w:rsid w:val="045C7C0F"/>
    <w:rsid w:val="05A065BF"/>
    <w:rsid w:val="0625101F"/>
    <w:rsid w:val="07635562"/>
    <w:rsid w:val="09043150"/>
    <w:rsid w:val="092C7F95"/>
    <w:rsid w:val="0AE20C7A"/>
    <w:rsid w:val="0AF86BD0"/>
    <w:rsid w:val="0B694510"/>
    <w:rsid w:val="0C8B4B6A"/>
    <w:rsid w:val="0DD577A5"/>
    <w:rsid w:val="0E494376"/>
    <w:rsid w:val="10C055FF"/>
    <w:rsid w:val="10DA4206"/>
    <w:rsid w:val="113C589E"/>
    <w:rsid w:val="11B17DE9"/>
    <w:rsid w:val="14C3456B"/>
    <w:rsid w:val="1670076B"/>
    <w:rsid w:val="16BB723D"/>
    <w:rsid w:val="172D54A9"/>
    <w:rsid w:val="176734BF"/>
    <w:rsid w:val="177A48AC"/>
    <w:rsid w:val="18443ADC"/>
    <w:rsid w:val="1AFF2E07"/>
    <w:rsid w:val="1C50490A"/>
    <w:rsid w:val="1D4C79BD"/>
    <w:rsid w:val="20AF03B0"/>
    <w:rsid w:val="240371BF"/>
    <w:rsid w:val="24C91DD2"/>
    <w:rsid w:val="269A5E1A"/>
    <w:rsid w:val="274B7AF0"/>
    <w:rsid w:val="283A0691"/>
    <w:rsid w:val="28626202"/>
    <w:rsid w:val="29C72126"/>
    <w:rsid w:val="29FD04D3"/>
    <w:rsid w:val="2A2B6F0F"/>
    <w:rsid w:val="2B872DE8"/>
    <w:rsid w:val="2B8A0039"/>
    <w:rsid w:val="2BAE2A1A"/>
    <w:rsid w:val="2BFC57C9"/>
    <w:rsid w:val="2DB45588"/>
    <w:rsid w:val="2E4E3B2F"/>
    <w:rsid w:val="2FCF7CFF"/>
    <w:rsid w:val="2FD720FC"/>
    <w:rsid w:val="30042FD1"/>
    <w:rsid w:val="319F7F4E"/>
    <w:rsid w:val="3261579A"/>
    <w:rsid w:val="34587DF7"/>
    <w:rsid w:val="34A65A9D"/>
    <w:rsid w:val="35201974"/>
    <w:rsid w:val="35CE15B0"/>
    <w:rsid w:val="360B7B8F"/>
    <w:rsid w:val="36337C4F"/>
    <w:rsid w:val="3A711B25"/>
    <w:rsid w:val="3A8D0D9F"/>
    <w:rsid w:val="3B0318BF"/>
    <w:rsid w:val="3C394006"/>
    <w:rsid w:val="3F042E6A"/>
    <w:rsid w:val="3F096563"/>
    <w:rsid w:val="3FB5797B"/>
    <w:rsid w:val="3FCC1078"/>
    <w:rsid w:val="409858E9"/>
    <w:rsid w:val="426338B0"/>
    <w:rsid w:val="443E006D"/>
    <w:rsid w:val="44C376EE"/>
    <w:rsid w:val="44C8125C"/>
    <w:rsid w:val="44D255B0"/>
    <w:rsid w:val="44F86A0E"/>
    <w:rsid w:val="451B6367"/>
    <w:rsid w:val="453014F3"/>
    <w:rsid w:val="45775026"/>
    <w:rsid w:val="45993DEA"/>
    <w:rsid w:val="46E71737"/>
    <w:rsid w:val="478F7465"/>
    <w:rsid w:val="47AC410C"/>
    <w:rsid w:val="47CC4317"/>
    <w:rsid w:val="47DC7150"/>
    <w:rsid w:val="48862004"/>
    <w:rsid w:val="4922017F"/>
    <w:rsid w:val="4C4B52D3"/>
    <w:rsid w:val="4CE9494A"/>
    <w:rsid w:val="4E6F0A79"/>
    <w:rsid w:val="4E8F2B5D"/>
    <w:rsid w:val="4ECE2238"/>
    <w:rsid w:val="4F876E49"/>
    <w:rsid w:val="4FA07C19"/>
    <w:rsid w:val="4FB01B7C"/>
    <w:rsid w:val="4FDD191E"/>
    <w:rsid w:val="50AA7BA6"/>
    <w:rsid w:val="512D29B7"/>
    <w:rsid w:val="52DD1C17"/>
    <w:rsid w:val="53445645"/>
    <w:rsid w:val="53D065B9"/>
    <w:rsid w:val="549C638C"/>
    <w:rsid w:val="551A14AB"/>
    <w:rsid w:val="552706E8"/>
    <w:rsid w:val="55E32930"/>
    <w:rsid w:val="55E508BB"/>
    <w:rsid w:val="562B617B"/>
    <w:rsid w:val="568A638E"/>
    <w:rsid w:val="579871E4"/>
    <w:rsid w:val="5B934BD8"/>
    <w:rsid w:val="5BD51978"/>
    <w:rsid w:val="5D0A53B0"/>
    <w:rsid w:val="5D9F0AE6"/>
    <w:rsid w:val="5F521B5F"/>
    <w:rsid w:val="5F7E36C9"/>
    <w:rsid w:val="60094EDD"/>
    <w:rsid w:val="60876E16"/>
    <w:rsid w:val="609135C9"/>
    <w:rsid w:val="61CA5390"/>
    <w:rsid w:val="61E23D64"/>
    <w:rsid w:val="63677F48"/>
    <w:rsid w:val="63F71C7A"/>
    <w:rsid w:val="645D019D"/>
    <w:rsid w:val="647D3772"/>
    <w:rsid w:val="654A582C"/>
    <w:rsid w:val="65B83106"/>
    <w:rsid w:val="66460402"/>
    <w:rsid w:val="66AD5047"/>
    <w:rsid w:val="672973A7"/>
    <w:rsid w:val="67C718A8"/>
    <w:rsid w:val="69FC4C58"/>
    <w:rsid w:val="6A72618C"/>
    <w:rsid w:val="6A8B5E9B"/>
    <w:rsid w:val="6C444EF7"/>
    <w:rsid w:val="6C8272FE"/>
    <w:rsid w:val="6CE75F6B"/>
    <w:rsid w:val="6F1A0664"/>
    <w:rsid w:val="6F4438F0"/>
    <w:rsid w:val="70660E03"/>
    <w:rsid w:val="70695B97"/>
    <w:rsid w:val="707E54E5"/>
    <w:rsid w:val="7084057B"/>
    <w:rsid w:val="70F96B88"/>
    <w:rsid w:val="724D5C2F"/>
    <w:rsid w:val="72734D90"/>
    <w:rsid w:val="73B8200E"/>
    <w:rsid w:val="75065D72"/>
    <w:rsid w:val="77753C7E"/>
    <w:rsid w:val="7828364F"/>
    <w:rsid w:val="78F114F3"/>
    <w:rsid w:val="79AB13D1"/>
    <w:rsid w:val="7C44743E"/>
    <w:rsid w:val="7C9415CE"/>
    <w:rsid w:val="7CCD0F31"/>
    <w:rsid w:val="7D7F0F7B"/>
    <w:rsid w:val="7DEA7D75"/>
    <w:rsid w:val="7F3729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24"/>
      <w:szCs w:val="20"/>
    </w:rPr>
  </w:style>
  <w:style w:type="paragraph" w:styleId="6">
    <w:name w:val="annotation text"/>
    <w:basedOn w:val="1"/>
    <w:link w:val="21"/>
    <w:qFormat/>
    <w:uiPriority w:val="99"/>
    <w:pPr>
      <w:jc w:val="left"/>
    </w:p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3"/>
    <w:qFormat/>
    <w:uiPriority w:val="99"/>
    <w:rPr>
      <w:sz w:val="18"/>
      <w:szCs w:val="18"/>
    </w:rPr>
  </w:style>
  <w:style w:type="paragraph" w:styleId="9">
    <w:name w:val="footer"/>
    <w:basedOn w:val="1"/>
    <w:next w:val="1"/>
    <w:link w:val="28"/>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Title"/>
    <w:basedOn w:val="1"/>
    <w:next w:val="1"/>
    <w:link w:val="26"/>
    <w:qFormat/>
    <w:uiPriority w:val="99"/>
    <w:pPr>
      <w:spacing w:before="240" w:after="60"/>
      <w:jc w:val="center"/>
      <w:outlineLvl w:val="0"/>
    </w:pPr>
    <w:rPr>
      <w:rFonts w:ascii="Cambria" w:hAnsi="Cambria"/>
      <w:b/>
      <w:sz w:val="32"/>
      <w:szCs w:val="32"/>
    </w:rPr>
  </w:style>
  <w:style w:type="character" w:styleId="16">
    <w:name w:val="Strong"/>
    <w:basedOn w:val="15"/>
    <w:qFormat/>
    <w:uiPriority w:val="99"/>
    <w:rPr>
      <w:rFonts w:cs="Times New Roman"/>
      <w:b/>
    </w:rPr>
  </w:style>
  <w:style w:type="character" w:styleId="17">
    <w:name w:val="Hyperlink"/>
    <w:basedOn w:val="15"/>
    <w:qFormat/>
    <w:uiPriority w:val="99"/>
    <w:rPr>
      <w:rFonts w:cs="Times New Roman"/>
      <w:color w:val="0000FF"/>
      <w:u w:val="single"/>
    </w:rPr>
  </w:style>
  <w:style w:type="character" w:customStyle="1" w:styleId="18">
    <w:name w:val="Heading 1 Char"/>
    <w:basedOn w:val="15"/>
    <w:link w:val="3"/>
    <w:qFormat/>
    <w:locked/>
    <w:uiPriority w:val="99"/>
    <w:rPr>
      <w:rFonts w:ascii="Times New Roman" w:hAnsi="Times New Roman" w:cs="Times New Roman"/>
      <w:b/>
      <w:bCs/>
      <w:kern w:val="44"/>
      <w:sz w:val="44"/>
      <w:szCs w:val="44"/>
    </w:rPr>
  </w:style>
  <w:style w:type="character" w:customStyle="1" w:styleId="19">
    <w:name w:val="Heading 2 Char"/>
    <w:basedOn w:val="15"/>
    <w:link w:val="4"/>
    <w:qFormat/>
    <w:locked/>
    <w:uiPriority w:val="99"/>
    <w:rPr>
      <w:rFonts w:ascii="Cambria" w:hAnsi="Cambria" w:eastAsia="宋体" w:cs="Times New Roman"/>
      <w:b/>
      <w:bCs/>
      <w:kern w:val="2"/>
      <w:sz w:val="32"/>
      <w:szCs w:val="32"/>
    </w:rPr>
  </w:style>
  <w:style w:type="character" w:customStyle="1" w:styleId="20">
    <w:name w:val="Heading 3 Char"/>
    <w:basedOn w:val="15"/>
    <w:link w:val="5"/>
    <w:qFormat/>
    <w:locked/>
    <w:uiPriority w:val="99"/>
    <w:rPr>
      <w:rFonts w:ascii="Times New Roman" w:hAnsi="Times New Roman" w:cs="Times New Roman"/>
      <w:b/>
      <w:bCs/>
      <w:kern w:val="2"/>
      <w:sz w:val="32"/>
      <w:szCs w:val="32"/>
    </w:rPr>
  </w:style>
  <w:style w:type="character" w:customStyle="1" w:styleId="21">
    <w:name w:val="Comment Text Char"/>
    <w:basedOn w:val="15"/>
    <w:link w:val="6"/>
    <w:semiHidden/>
    <w:qFormat/>
    <w:uiPriority w:val="99"/>
    <w:rPr>
      <w:rFonts w:ascii="Times New Roman" w:hAnsi="Times New Roman"/>
      <w:szCs w:val="24"/>
    </w:rPr>
  </w:style>
  <w:style w:type="character" w:customStyle="1" w:styleId="22">
    <w:name w:val="Body Text Char"/>
    <w:basedOn w:val="15"/>
    <w:link w:val="2"/>
    <w:semiHidden/>
    <w:qFormat/>
    <w:uiPriority w:val="99"/>
    <w:rPr>
      <w:rFonts w:ascii="Times New Roman" w:hAnsi="Times New Roman" w:cs="Times New Roman"/>
      <w:sz w:val="24"/>
      <w:szCs w:val="24"/>
    </w:rPr>
  </w:style>
  <w:style w:type="character" w:customStyle="1" w:styleId="23">
    <w:name w:val="Balloon Text Char"/>
    <w:basedOn w:val="15"/>
    <w:link w:val="8"/>
    <w:semiHidden/>
    <w:qFormat/>
    <w:locked/>
    <w:uiPriority w:val="99"/>
    <w:rPr>
      <w:rFonts w:ascii="Times New Roman" w:hAnsi="Times New Roman" w:cs="Times New Roman"/>
      <w:kern w:val="2"/>
      <w:sz w:val="18"/>
      <w:szCs w:val="18"/>
    </w:rPr>
  </w:style>
  <w:style w:type="character" w:customStyle="1" w:styleId="24">
    <w:name w:val="Footer Char"/>
    <w:basedOn w:val="15"/>
    <w:link w:val="9"/>
    <w:semiHidden/>
    <w:qFormat/>
    <w:uiPriority w:val="99"/>
    <w:rPr>
      <w:rFonts w:ascii="Times New Roman" w:hAnsi="Times New Roman" w:cs="Times New Roman"/>
      <w:sz w:val="18"/>
      <w:szCs w:val="18"/>
    </w:rPr>
  </w:style>
  <w:style w:type="character" w:customStyle="1" w:styleId="25">
    <w:name w:val="Header Char"/>
    <w:basedOn w:val="15"/>
    <w:link w:val="10"/>
    <w:semiHidden/>
    <w:qFormat/>
    <w:uiPriority w:val="99"/>
    <w:rPr>
      <w:rFonts w:ascii="Times New Roman" w:hAnsi="Times New Roman" w:cs="Times New Roman"/>
      <w:sz w:val="18"/>
      <w:szCs w:val="18"/>
    </w:rPr>
  </w:style>
  <w:style w:type="character" w:customStyle="1" w:styleId="26">
    <w:name w:val="Title Char"/>
    <w:basedOn w:val="15"/>
    <w:link w:val="13"/>
    <w:qFormat/>
    <w:uiPriority w:val="10"/>
    <w:rPr>
      <w:rFonts w:asciiTheme="majorHAnsi" w:hAnsiTheme="majorHAnsi" w:cstheme="majorBidi"/>
      <w:b/>
      <w:bCs/>
      <w:sz w:val="32"/>
      <w:szCs w:val="32"/>
    </w:rPr>
  </w:style>
  <w:style w:type="character" w:customStyle="1" w:styleId="27">
    <w:name w:val="Header Char1"/>
    <w:link w:val="10"/>
    <w:semiHidden/>
    <w:qFormat/>
    <w:locked/>
    <w:uiPriority w:val="99"/>
    <w:rPr>
      <w:sz w:val="18"/>
    </w:rPr>
  </w:style>
  <w:style w:type="character" w:customStyle="1" w:styleId="28">
    <w:name w:val="Footer Char1"/>
    <w:link w:val="9"/>
    <w:qFormat/>
    <w:locked/>
    <w:uiPriority w:val="99"/>
    <w:rPr>
      <w:sz w:val="18"/>
    </w:rPr>
  </w:style>
  <w:style w:type="character" w:customStyle="1" w:styleId="29">
    <w:name w:val="Body Text Char1"/>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1">
    <w:name w:val="List Paragraph1"/>
    <w:basedOn w:val="1"/>
    <w:qFormat/>
    <w:uiPriority w:val="99"/>
    <w:pPr>
      <w:ind w:firstLine="420" w:firstLineChars="200"/>
    </w:pPr>
  </w:style>
  <w:style w:type="paragraph" w:customStyle="1" w:styleId="3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character" w:customStyle="1" w:styleId="37">
    <w:name w:val="标题 1 Char"/>
    <w:basedOn w:val="15"/>
    <w:link w:val="3"/>
    <w:qFormat/>
    <w:uiPriority w:val="9"/>
    <w:rPr>
      <w:rFonts w:ascii="Times New Roman" w:hAnsi="Times New Roman"/>
      <w:b/>
      <w:bCs/>
      <w:kern w:val="44"/>
      <w:sz w:val="44"/>
      <w:szCs w:val="44"/>
    </w:rPr>
  </w:style>
  <w:style w:type="character" w:customStyle="1" w:styleId="38">
    <w:name w:val="标题 2 Char"/>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lumMod val="65000"/>
                    <a:lumOff val="35000"/>
                  </a:schemeClr>
                </a:solidFill>
                <a:uFillTx/>
              </a:rPr>
              <a:t>图一：收、支决算总计变动情况</a:t>
            </a:r>
            <a:endParaRPr b="1">
              <a:solidFill>
                <a:schemeClr val="tx1">
                  <a:lumMod val="65000"/>
                  <a:lumOff val="3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收、支决算总计变动情况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817.15</c:v>
                </c:pt>
                <c:pt idx="1">
                  <c:v>736.53</c:v>
                </c:pt>
              </c:numCache>
            </c:numRef>
          </c:val>
        </c:ser>
        <c:dLbls>
          <c:showLegendKey val="0"/>
          <c:showVal val="0"/>
          <c:showCatName val="0"/>
          <c:showSerName val="0"/>
          <c:showPercent val="0"/>
          <c:showBubbleSize val="0"/>
        </c:dLbls>
        <c:gapWidth val="219"/>
        <c:overlap val="-27"/>
        <c:axId val="510134766"/>
        <c:axId val="21946959"/>
      </c:barChart>
      <c:catAx>
        <c:axId val="51013476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46959"/>
        <c:crosses val="autoZero"/>
        <c:auto val="1"/>
        <c:lblAlgn val="ctr"/>
        <c:lblOffset val="100"/>
        <c:noMultiLvlLbl val="0"/>
      </c:catAx>
      <c:valAx>
        <c:axId val="21946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13476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2fe2d8-7c56-4b3c-a913-de0b1ca18e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图2：收入决算结构图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370.97</c:v>
                </c:pt>
                <c:pt idx="1">
                  <c:v>360.92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32096069868996"/>
          <c:y val="0.79085801838610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fdf391-eff9-4ee5-8ce1-40b99d99f24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a:t>
            </a:r>
            <a:r>
              <a:rPr lang="en-US" altLang="zh-CN" b="1"/>
              <a:t>3</a:t>
            </a:r>
            <a:r>
              <a:rPr altLang="en-US" b="1"/>
              <a:t>：支出决算结构图</a:t>
            </a:r>
            <a:endParaRPr altLang="en-US" b="1"/>
          </a:p>
        </c:rich>
      </c:tx>
      <c:layout>
        <c:manualLayout>
          <c:xMode val="edge"/>
          <c:yMode val="edge"/>
          <c:x val="0.259144237405107"/>
          <c:y val="0.0279255319148936"/>
        </c:manualLayout>
      </c:layout>
      <c:overlay val="0"/>
      <c:spPr>
        <a:noFill/>
        <a:ln>
          <a:noFill/>
        </a:ln>
        <a:effectLst/>
      </c:spPr>
    </c:title>
    <c:autoTitleDeleted val="0"/>
    <c:plotArea>
      <c:layout/>
      <c:pieChart>
        <c:varyColors val="1"/>
        <c:ser>
          <c:idx val="0"/>
          <c:order val="0"/>
          <c:tx>
            <c:strRef>
              <c:f>Sheet1!$B$1</c:f>
              <c:strCache>
                <c:ptCount val="1"/>
                <c:pt idx="0">
                  <c:v>图3：支出决算结构图
</c:v>
                </c:pt>
              </c:strCache>
            </c:strRef>
          </c:tx>
          <c:spPr/>
          <c:explosion val="0"/>
          <c:dPt>
            <c:idx val="0"/>
            <c:bubble3D val="0"/>
            <c:spPr>
              <a:solidFill>
                <a:schemeClr val="accent1"/>
              </a:solidFill>
              <a:ln w="19050">
                <a:solidFill>
                  <a:schemeClr val="lt1"/>
                </a:solidFill>
              </a:ln>
              <a:effectLst/>
            </c:spPr>
          </c:dPt>
          <c:dPt>
            <c:idx val="1"/>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344.96</c:v>
                </c:pt>
                <c:pt idx="1">
                  <c:v>376.37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7a2c626-99ea-4c4a-b890-5866ed8fa8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lumMod val="65000"/>
                    <a:lumOff val="35000"/>
                  </a:schemeClr>
                </a:solidFill>
                <a:uFillTx/>
              </a:rPr>
              <a:t>图</a:t>
            </a:r>
            <a:r>
              <a:rPr lang="en-US" altLang="zh-CN" b="1">
                <a:solidFill>
                  <a:schemeClr val="tx1">
                    <a:lumMod val="65000"/>
                    <a:lumOff val="35000"/>
                  </a:schemeClr>
                </a:solidFill>
                <a:uFillTx/>
              </a:rPr>
              <a:t>4</a:t>
            </a:r>
            <a:r>
              <a:rPr altLang="en-US" b="1">
                <a:solidFill>
                  <a:schemeClr val="tx1">
                    <a:lumMod val="65000"/>
                    <a:lumOff val="35000"/>
                  </a:schemeClr>
                </a:solidFill>
                <a:uFillTx/>
              </a:rPr>
              <a:t>：财政拨款收、支决算总计变动情况</a:t>
            </a:r>
            <a:endParaRPr altLang="en-US" b="1">
              <a:solidFill>
                <a:schemeClr val="tx1">
                  <a:lumMod val="65000"/>
                  <a:lumOff val="3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财政拨款收、支决算总计变动情况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736.53</c:v>
                </c:pt>
                <c:pt idx="1">
                  <c:v>817.15</c:v>
                </c:pt>
              </c:numCache>
            </c:numRef>
          </c:val>
        </c:ser>
        <c:dLbls>
          <c:showLegendKey val="0"/>
          <c:showVal val="0"/>
          <c:showCatName val="0"/>
          <c:showSerName val="0"/>
          <c:showPercent val="0"/>
          <c:showBubbleSize val="0"/>
        </c:dLbls>
        <c:gapWidth val="219"/>
        <c:overlap val="-27"/>
        <c:axId val="754792501"/>
        <c:axId val="188291007"/>
      </c:barChart>
      <c:catAx>
        <c:axId val="7547925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291007"/>
        <c:crosses val="autoZero"/>
        <c:auto val="1"/>
        <c:lblAlgn val="ctr"/>
        <c:lblOffset val="100"/>
        <c:noMultiLvlLbl val="0"/>
      </c:catAx>
      <c:valAx>
        <c:axId val="188291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7925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3507eb-57e7-464d-ba05-c13df38191a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lumMod val="65000"/>
                    <a:lumOff val="35000"/>
                  </a:schemeClr>
                </a:solidFill>
                <a:uFillTx/>
              </a:rPr>
              <a:t>图</a:t>
            </a:r>
            <a:r>
              <a:rPr lang="en-US" altLang="zh-CN" b="1">
                <a:solidFill>
                  <a:schemeClr val="tx1">
                    <a:lumMod val="65000"/>
                    <a:lumOff val="35000"/>
                  </a:schemeClr>
                </a:solidFill>
                <a:uFillTx/>
              </a:rPr>
              <a:t>5</a:t>
            </a:r>
            <a:r>
              <a:rPr altLang="en-US" b="1">
                <a:solidFill>
                  <a:schemeClr val="tx1">
                    <a:lumMod val="65000"/>
                    <a:lumOff val="35000"/>
                  </a:schemeClr>
                </a:solidFill>
                <a:uFillTx/>
              </a:rPr>
              <a:t>：一般公共预算财政拨款支出决算变动情况</a:t>
            </a:r>
            <a:endParaRPr altLang="en-US" b="1">
              <a:solidFill>
                <a:schemeClr val="tx1">
                  <a:lumMod val="65000"/>
                  <a:lumOff val="3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一般公共预算财政拨款支出决算变动情况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810.53</c:v>
                </c:pt>
                <c:pt idx="1">
                  <c:v>360.4</c:v>
                </c:pt>
              </c:numCache>
            </c:numRef>
          </c:val>
        </c:ser>
        <c:dLbls>
          <c:showLegendKey val="0"/>
          <c:showVal val="0"/>
          <c:showCatName val="0"/>
          <c:showSerName val="0"/>
          <c:showPercent val="0"/>
          <c:showBubbleSize val="0"/>
        </c:dLbls>
        <c:gapWidth val="219"/>
        <c:overlap val="-27"/>
        <c:axId val="926801201"/>
        <c:axId val="662189095"/>
      </c:barChart>
      <c:catAx>
        <c:axId val="9268012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189095"/>
        <c:crosses val="autoZero"/>
        <c:auto val="1"/>
        <c:lblAlgn val="ctr"/>
        <c:lblOffset val="100"/>
        <c:noMultiLvlLbl val="0"/>
      </c:catAx>
      <c:valAx>
        <c:axId val="662189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8012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622ddb1-eb77-4716-ba41-443cd067c0c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lumMod val="65000"/>
                    <a:lumOff val="35000"/>
                  </a:schemeClr>
                </a:solidFill>
                <a:uFillTx/>
              </a:rPr>
              <a:t>图</a:t>
            </a:r>
            <a:r>
              <a:rPr lang="en-US" altLang="zh-CN" b="1">
                <a:solidFill>
                  <a:schemeClr val="tx1">
                    <a:lumMod val="65000"/>
                    <a:lumOff val="35000"/>
                  </a:schemeClr>
                </a:solidFill>
                <a:uFillTx/>
              </a:rPr>
              <a:t>6</a:t>
            </a:r>
            <a:r>
              <a:rPr altLang="en-US" b="1">
                <a:solidFill>
                  <a:schemeClr val="tx1">
                    <a:lumMod val="65000"/>
                    <a:lumOff val="35000"/>
                  </a:schemeClr>
                </a:solidFill>
                <a:uFillTx/>
              </a:rPr>
              <a:t>：一般公共预算财政拨款支出决算结构图</a:t>
            </a:r>
            <a:endParaRPr altLang="en-US" b="1">
              <a:solidFill>
                <a:schemeClr val="tx1">
                  <a:lumMod val="65000"/>
                  <a:lumOff val="35000"/>
                </a:schemeClr>
              </a:solidFill>
              <a:uFillTx/>
            </a:endParaRPr>
          </a:p>
        </c:rich>
      </c:tx>
      <c:layout>
        <c:manualLayout>
          <c:xMode val="edge"/>
          <c:yMode val="edge"/>
          <c:x val="0.146146950471264"/>
          <c:y val="0.034173816863791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社会保障和就业（类）支出</c:v>
                </c:pt>
                <c:pt idx="1">
                  <c:v>公共安全支出（类）</c:v>
                </c:pt>
                <c:pt idx="2">
                  <c:v>卫生健康支出</c:v>
                </c:pt>
                <c:pt idx="3">
                  <c:v>农林水（类）支出</c:v>
                </c:pt>
                <c:pt idx="4">
                  <c:v>住房保障（类）</c:v>
                </c:pt>
              </c:strCache>
            </c:strRef>
          </c:cat>
          <c:val>
            <c:numRef>
              <c:f>Sheet1!$B$2:$B$6</c:f>
              <c:numCache>
                <c:formatCode>General</c:formatCode>
                <c:ptCount val="5"/>
                <c:pt idx="0">
                  <c:v>22.84</c:v>
                </c:pt>
                <c:pt idx="1">
                  <c:v>1.64</c:v>
                </c:pt>
                <c:pt idx="2">
                  <c:v>5.75</c:v>
                </c:pt>
                <c:pt idx="3">
                  <c:v>10.51</c:v>
                </c:pt>
                <c:pt idx="4">
                  <c:v>14.52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f135dd-bb9d-4023-9ba1-6876de541f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a:t>
            </a:r>
            <a:r>
              <a:rPr lang="en-US" altLang="zh-CN" b="1"/>
              <a:t>7</a:t>
            </a:r>
            <a:r>
              <a:rPr altLang="en-US" b="1"/>
              <a:t>：</a:t>
            </a:r>
            <a:r>
              <a:rPr lang="en-US" altLang="zh-CN" b="1"/>
              <a:t>“</a:t>
            </a:r>
            <a:r>
              <a:rPr altLang="en-US" b="1"/>
              <a:t>三公</a:t>
            </a:r>
            <a:r>
              <a:rPr lang="en-US" altLang="zh-CN" b="1"/>
              <a:t>”</a:t>
            </a:r>
            <a:r>
              <a:rPr altLang="en-US" b="1"/>
              <a:t>经费财政拨款支出结构</a:t>
            </a:r>
            <a:r>
              <a:t> </a:t>
            </a:r>
          </a:p>
        </c:rich>
      </c:tx>
      <c:layout/>
      <c:overlay val="0"/>
      <c:spPr>
        <a:noFill/>
        <a:ln>
          <a:noFill/>
        </a:ln>
        <a:effectLst/>
      </c:spPr>
    </c:title>
    <c:autoTitleDeleted val="0"/>
    <c:plotArea>
      <c:layout/>
      <c:pieChart>
        <c:varyColors val="1"/>
        <c:ser>
          <c:idx val="0"/>
          <c:order val="0"/>
          <c:tx>
            <c:strRef>
              <c:f>Sheet1!$B$1</c:f>
              <c:strCache>
                <c:ptCount val="1"/>
                <c:pt idx="0">
                  <c:v>公务接待费支出决算</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公务接待费支出决算</c:v>
                </c:pt>
              </c:strCache>
            </c:strRef>
          </c:cat>
          <c:val>
            <c:numRef>
              <c:f>Sheet1!$B$2</c:f>
              <c:numCache>
                <c:formatCode>General</c:formatCode>
                <c:ptCount val="1"/>
                <c:pt idx="0">
                  <c:v>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2a28581-8505-4172-96e5-653caec02c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c4cd4e-6960-48c3-bca9-345ee8d5f355}"/>
        <w:style w:val=""/>
        <w:category>
          <w:name w:val="常规"/>
          <w:gallery w:val="placeholder"/>
        </w:category>
        <w:types>
          <w:type w:val="bbPlcHdr"/>
        </w:types>
        <w:behaviors>
          <w:behavior w:val="content"/>
        </w:behaviors>
        <w:description w:val=""/>
        <w:guid w:val="{42c4cd4e-6960-48c3-bca9-345ee8d5f355}"/>
      </w:docPartPr>
      <w:docPartBody>
        <w:p w14:paraId="7B9C8255">
          <w:r>
            <w:rPr>
              <w:color w:val="808080"/>
            </w:rPr>
            <w:t>单击此处输入文字。</w:t>
          </w:r>
        </w:p>
      </w:docPartBody>
    </w:docPart>
    <w:docPart>
      <w:docPartPr>
        <w:name w:val="{7ed79bd2-814d-4718-aeea-04d0fc3d7cdc}"/>
        <w:style w:val=""/>
        <w:category>
          <w:name w:val="常规"/>
          <w:gallery w:val="placeholder"/>
        </w:category>
        <w:types>
          <w:type w:val="bbPlcHdr"/>
        </w:types>
        <w:behaviors>
          <w:behavior w:val="content"/>
        </w:behaviors>
        <w:description w:val=""/>
        <w:guid w:val="{7ed79bd2-814d-4718-aeea-04d0fc3d7cdc}"/>
      </w:docPartPr>
      <w:docPartBody>
        <w:p w14:paraId="484EA82C">
          <w:r>
            <w:rPr>
              <w:color w:val="808080"/>
            </w:rPr>
            <w:t>单击此处输入文字。</w:t>
          </w:r>
        </w:p>
      </w:docPartBody>
    </w:docPart>
    <w:docPart>
      <w:docPartPr>
        <w:name w:val="{e4a58e70-e327-4ffe-aa12-689926d96d41}"/>
        <w:style w:val=""/>
        <w:category>
          <w:name w:val="常规"/>
          <w:gallery w:val="placeholder"/>
        </w:category>
        <w:types>
          <w:type w:val="bbPlcHdr"/>
        </w:types>
        <w:behaviors>
          <w:behavior w:val="content"/>
        </w:behaviors>
        <w:description w:val=""/>
        <w:guid w:val="{e4a58e70-e327-4ffe-aa12-689926d96d41}"/>
      </w:docPartPr>
      <w:docPartBody>
        <w:p w14:paraId="24777AF5">
          <w:r>
            <w:rPr>
              <w:color w:val="808080"/>
            </w:rPr>
            <w:t>单击此处输入文字。</w:t>
          </w:r>
        </w:p>
      </w:docPartBody>
    </w:docPart>
    <w:docPart>
      <w:docPartPr>
        <w:name w:val="{3e4f1822-cd20-403d-8023-2888e903c95a}"/>
        <w:style w:val=""/>
        <w:category>
          <w:name w:val="常规"/>
          <w:gallery w:val="placeholder"/>
        </w:category>
        <w:types>
          <w:type w:val="bbPlcHdr"/>
        </w:types>
        <w:behaviors>
          <w:behavior w:val="content"/>
        </w:behaviors>
        <w:description w:val=""/>
        <w:guid w:val="{3e4f1822-cd20-403d-8023-2888e903c95a}"/>
      </w:docPartPr>
      <w:docPartBody>
        <w:p w14:paraId="04DD7577">
          <w:r>
            <w:rPr>
              <w:color w:val="808080"/>
            </w:rPr>
            <w:t>单击此处输入文字。</w:t>
          </w:r>
        </w:p>
      </w:docPartBody>
    </w:docPart>
    <w:docPart>
      <w:docPartPr>
        <w:name w:val="{2d1f0011-59e4-46ee-b1fe-800eae540c35}"/>
        <w:style w:val=""/>
        <w:category>
          <w:name w:val="常规"/>
          <w:gallery w:val="placeholder"/>
        </w:category>
        <w:types>
          <w:type w:val="bbPlcHdr"/>
        </w:types>
        <w:behaviors>
          <w:behavior w:val="content"/>
        </w:behaviors>
        <w:description w:val=""/>
        <w:guid w:val="{2d1f0011-59e4-46ee-b1fe-800eae540c35}"/>
      </w:docPartPr>
      <w:docPartBody>
        <w:p w14:paraId="24141A5B">
          <w:r>
            <w:rPr>
              <w:color w:val="808080"/>
            </w:rPr>
            <w:t>单击此处输入文字。</w:t>
          </w:r>
        </w:p>
      </w:docPartBody>
    </w:docPart>
    <w:docPart>
      <w:docPartPr>
        <w:name w:val="{2c59a185-4e47-4962-bb57-94dbf31b51f1}"/>
        <w:style w:val=""/>
        <w:category>
          <w:name w:val="常规"/>
          <w:gallery w:val="placeholder"/>
        </w:category>
        <w:types>
          <w:type w:val="bbPlcHdr"/>
        </w:types>
        <w:behaviors>
          <w:behavior w:val="content"/>
        </w:behaviors>
        <w:description w:val=""/>
        <w:guid w:val="{2c59a185-4e47-4962-bb57-94dbf31b51f1}"/>
      </w:docPartPr>
      <w:docPartBody>
        <w:p w14:paraId="0EB0C5CB">
          <w:r>
            <w:rPr>
              <w:color w:val="808080"/>
            </w:rPr>
            <w:t>单击此处输入文字。</w:t>
          </w:r>
        </w:p>
      </w:docPartBody>
    </w:docPart>
    <w:docPart>
      <w:docPartPr>
        <w:name w:val="{cb79c4d7-5794-4989-aa48-244f9fdae4e7}"/>
        <w:style w:val=""/>
        <w:category>
          <w:name w:val="常规"/>
          <w:gallery w:val="placeholder"/>
        </w:category>
        <w:types>
          <w:type w:val="bbPlcHdr"/>
        </w:types>
        <w:behaviors>
          <w:behavior w:val="content"/>
        </w:behaviors>
        <w:description w:val=""/>
        <w:guid w:val="{cb79c4d7-5794-4989-aa48-244f9fdae4e7}"/>
      </w:docPartPr>
      <w:docPartBody>
        <w:p w14:paraId="5517B5EC">
          <w:r>
            <w:rPr>
              <w:color w:val="808080"/>
            </w:rPr>
            <w:t>单击此处输入文字。</w:t>
          </w:r>
        </w:p>
      </w:docPartBody>
    </w:docPart>
    <w:docPart>
      <w:docPartPr>
        <w:name w:val="{fda00294-4752-4ea1-9f54-3a81bd226563}"/>
        <w:style w:val=""/>
        <w:category>
          <w:name w:val="常规"/>
          <w:gallery w:val="placeholder"/>
        </w:category>
        <w:types>
          <w:type w:val="bbPlcHdr"/>
        </w:types>
        <w:behaviors>
          <w:behavior w:val="content"/>
        </w:behaviors>
        <w:description w:val=""/>
        <w:guid w:val="{fda00294-4752-4ea1-9f54-3a81bd226563}"/>
      </w:docPartPr>
      <w:docPartBody>
        <w:p w14:paraId="3571F19E">
          <w:r>
            <w:rPr>
              <w:color w:val="808080"/>
            </w:rPr>
            <w:t>单击此处输入文字。</w:t>
          </w:r>
        </w:p>
      </w:docPartBody>
    </w:docPart>
    <w:docPart>
      <w:docPartPr>
        <w:name w:val="{ea07cdda-8f2d-4674-b64e-6ab3155d8537}"/>
        <w:style w:val=""/>
        <w:category>
          <w:name w:val="常规"/>
          <w:gallery w:val="placeholder"/>
        </w:category>
        <w:types>
          <w:type w:val="bbPlcHdr"/>
        </w:types>
        <w:behaviors>
          <w:behavior w:val="content"/>
        </w:behaviors>
        <w:description w:val=""/>
        <w:guid w:val="{ea07cdda-8f2d-4674-b64e-6ab3155d8537}"/>
      </w:docPartPr>
      <w:docPartBody>
        <w:p w14:paraId="5B32B6DB">
          <w:r>
            <w:rPr>
              <w:color w:val="808080"/>
            </w:rPr>
            <w:t>单击此处输入文字。</w:t>
          </w:r>
        </w:p>
      </w:docPartBody>
    </w:docPart>
    <w:docPart>
      <w:docPartPr>
        <w:name w:val="{2814c963-5611-4620-8f3d-5da378fc73ac}"/>
        <w:style w:val=""/>
        <w:category>
          <w:name w:val="常规"/>
          <w:gallery w:val="placeholder"/>
        </w:category>
        <w:types>
          <w:type w:val="bbPlcHdr"/>
        </w:types>
        <w:behaviors>
          <w:behavior w:val="content"/>
        </w:behaviors>
        <w:description w:val=""/>
        <w:guid w:val="{2814c963-5611-4620-8f3d-5da378fc73ac}"/>
      </w:docPartPr>
      <w:docPartBody>
        <w:p w14:paraId="5F681B43">
          <w:r>
            <w:rPr>
              <w:color w:val="808080"/>
            </w:rPr>
            <w:t>单击此处输入文字。</w:t>
          </w:r>
        </w:p>
      </w:docPartBody>
    </w:docPart>
    <w:docPart>
      <w:docPartPr>
        <w:name w:val="{ba602421-1135-4c14-ae53-5fb5d113aad8}"/>
        <w:style w:val=""/>
        <w:category>
          <w:name w:val="常规"/>
          <w:gallery w:val="placeholder"/>
        </w:category>
        <w:types>
          <w:type w:val="bbPlcHdr"/>
        </w:types>
        <w:behaviors>
          <w:behavior w:val="content"/>
        </w:behaviors>
        <w:description w:val=""/>
        <w:guid w:val="{ba602421-1135-4c14-ae53-5fb5d113aad8}"/>
      </w:docPartPr>
      <w:docPartBody>
        <w:p w14:paraId="1E616194">
          <w:r>
            <w:rPr>
              <w:color w:val="808080"/>
            </w:rPr>
            <w:t>单击此处输入文字。</w:t>
          </w:r>
        </w:p>
      </w:docPartBody>
    </w:docPart>
    <w:docPart>
      <w:docPartPr>
        <w:name w:val="{33671bd8-4d9d-495e-9d10-88006d7f2a89}"/>
        <w:style w:val=""/>
        <w:category>
          <w:name w:val="常规"/>
          <w:gallery w:val="placeholder"/>
        </w:category>
        <w:types>
          <w:type w:val="bbPlcHdr"/>
        </w:types>
        <w:behaviors>
          <w:behavior w:val="content"/>
        </w:behaviors>
        <w:description w:val=""/>
        <w:guid w:val="{33671bd8-4d9d-495e-9d10-88006d7f2a89}"/>
      </w:docPartPr>
      <w:docPartBody>
        <w:p w14:paraId="6BC122F8">
          <w:r>
            <w:rPr>
              <w:color w:val="808080"/>
            </w:rPr>
            <w:t>单击此处输入文字。</w:t>
          </w:r>
        </w:p>
      </w:docPartBody>
    </w:docPart>
    <w:docPart>
      <w:docPartPr>
        <w:name w:val="{fb4a2cf0-3b48-41bc-aa87-862a923a5ecc}"/>
        <w:style w:val=""/>
        <w:category>
          <w:name w:val="常规"/>
          <w:gallery w:val="placeholder"/>
        </w:category>
        <w:types>
          <w:type w:val="bbPlcHdr"/>
        </w:types>
        <w:behaviors>
          <w:behavior w:val="content"/>
        </w:behaviors>
        <w:description w:val=""/>
        <w:guid w:val="{fb4a2cf0-3b48-41bc-aa87-862a923a5ecc}"/>
      </w:docPartPr>
      <w:docPartBody>
        <w:p w14:paraId="64A7AC5C">
          <w:r>
            <w:rPr>
              <w:color w:val="808080"/>
            </w:rPr>
            <w:t>单击此处输入文字。</w:t>
          </w:r>
        </w:p>
      </w:docPartBody>
    </w:docPart>
    <w:docPart>
      <w:docPartPr>
        <w:name w:val="{b87c8a59-8517-4784-8462-808d1fb823dd}"/>
        <w:style w:val=""/>
        <w:category>
          <w:name w:val="常规"/>
          <w:gallery w:val="placeholder"/>
        </w:category>
        <w:types>
          <w:type w:val="bbPlcHdr"/>
        </w:types>
        <w:behaviors>
          <w:behavior w:val="content"/>
        </w:behaviors>
        <w:description w:val=""/>
        <w:guid w:val="{b87c8a59-8517-4784-8462-808d1fb823dd}"/>
      </w:docPartPr>
      <w:docPartBody>
        <w:p w14:paraId="65768A31">
          <w:r>
            <w:rPr>
              <w:color w:val="808080"/>
            </w:rPr>
            <w:t>单击此处输入文字。</w:t>
          </w:r>
        </w:p>
      </w:docPartBody>
    </w:docPart>
    <w:docPart>
      <w:docPartPr>
        <w:name w:val="{d78dedfa-3047-4e8a-8cd6-6cf0de858292}"/>
        <w:style w:val=""/>
        <w:category>
          <w:name w:val="常规"/>
          <w:gallery w:val="placeholder"/>
        </w:category>
        <w:types>
          <w:type w:val="bbPlcHdr"/>
        </w:types>
        <w:behaviors>
          <w:behavior w:val="content"/>
        </w:behaviors>
        <w:description w:val=""/>
        <w:guid w:val="{d78dedfa-3047-4e8a-8cd6-6cf0de858292}"/>
      </w:docPartPr>
      <w:docPartBody>
        <w:p w14:paraId="17B6716E">
          <w:r>
            <w:rPr>
              <w:color w:val="808080"/>
            </w:rPr>
            <w:t>单击此处输入文字。</w:t>
          </w:r>
        </w:p>
      </w:docPartBody>
    </w:docPart>
    <w:docPart>
      <w:docPartPr>
        <w:name w:val="{26999675-1ab4-4ea5-8d1c-0f38d60f3c40}"/>
        <w:style w:val=""/>
        <w:category>
          <w:name w:val="常规"/>
          <w:gallery w:val="placeholder"/>
        </w:category>
        <w:types>
          <w:type w:val="bbPlcHdr"/>
        </w:types>
        <w:behaviors>
          <w:behavior w:val="content"/>
        </w:behaviors>
        <w:description w:val=""/>
        <w:guid w:val="{26999675-1ab4-4ea5-8d1c-0f38d60f3c40}"/>
      </w:docPartPr>
      <w:docPartBody>
        <w:p w14:paraId="1376F049">
          <w:r>
            <w:rPr>
              <w:color w:val="808080"/>
            </w:rPr>
            <w:t>单击此处输入文字。</w:t>
          </w:r>
        </w:p>
      </w:docPartBody>
    </w:docPart>
    <w:docPart>
      <w:docPartPr>
        <w:name w:val="{9682f5fd-b6b2-4db7-b55a-88625b53f2a4}"/>
        <w:style w:val=""/>
        <w:category>
          <w:name w:val="常规"/>
          <w:gallery w:val="placeholder"/>
        </w:category>
        <w:types>
          <w:type w:val="bbPlcHdr"/>
        </w:types>
        <w:behaviors>
          <w:behavior w:val="content"/>
        </w:behaviors>
        <w:description w:val=""/>
        <w:guid w:val="{9682f5fd-b6b2-4db7-b55a-88625b53f2a4}"/>
      </w:docPartPr>
      <w:docPartBody>
        <w:p w14:paraId="7F9544C6">
          <w:r>
            <w:rPr>
              <w:color w:val="808080"/>
            </w:rPr>
            <w:t>单击此处输入文字。</w:t>
          </w:r>
        </w:p>
      </w:docPartBody>
    </w:docPart>
    <w:docPart>
      <w:docPartPr>
        <w:name w:val="{aee213b9-a47f-45a8-8d1a-241a5402a467}"/>
        <w:style w:val=""/>
        <w:category>
          <w:name w:val="常规"/>
          <w:gallery w:val="placeholder"/>
        </w:category>
        <w:types>
          <w:type w:val="bbPlcHdr"/>
        </w:types>
        <w:behaviors>
          <w:behavior w:val="content"/>
        </w:behaviors>
        <w:description w:val=""/>
        <w:guid w:val="{aee213b9-a47f-45a8-8d1a-241a5402a467}"/>
      </w:docPartPr>
      <w:docPartBody>
        <w:p w14:paraId="1E3BACE9">
          <w:r>
            <w:rPr>
              <w:color w:val="808080"/>
            </w:rPr>
            <w:t>单击此处输入文字。</w:t>
          </w:r>
        </w:p>
      </w:docPartBody>
    </w:docPart>
    <w:docPart>
      <w:docPartPr>
        <w:name w:val="{83b21ef2-140b-4e7d-bad7-c62acd7e576a}"/>
        <w:style w:val=""/>
        <w:category>
          <w:name w:val="常规"/>
          <w:gallery w:val="placeholder"/>
        </w:category>
        <w:types>
          <w:type w:val="bbPlcHdr"/>
        </w:types>
        <w:behaviors>
          <w:behavior w:val="content"/>
        </w:behaviors>
        <w:description w:val=""/>
        <w:guid w:val="{83b21ef2-140b-4e7d-bad7-c62acd7e576a}"/>
      </w:docPartPr>
      <w:docPartBody>
        <w:p w14:paraId="02602912">
          <w:r>
            <w:rPr>
              <w:color w:val="808080"/>
            </w:rPr>
            <w:t>单击此处输入文字。</w:t>
          </w:r>
        </w:p>
      </w:docPartBody>
    </w:docPart>
    <w:docPart>
      <w:docPartPr>
        <w:name w:val="{962679ac-6360-48dc-8c4d-060d154056bb}"/>
        <w:style w:val=""/>
        <w:category>
          <w:name w:val="常规"/>
          <w:gallery w:val="placeholder"/>
        </w:category>
        <w:types>
          <w:type w:val="bbPlcHdr"/>
        </w:types>
        <w:behaviors>
          <w:behavior w:val="content"/>
        </w:behaviors>
        <w:description w:val=""/>
        <w:guid w:val="{962679ac-6360-48dc-8c4d-060d154056bb}"/>
      </w:docPartPr>
      <w:docPartBody>
        <w:p w14:paraId="157FA3CB">
          <w:r>
            <w:rPr>
              <w:color w:val="808080"/>
            </w:rPr>
            <w:t>单击此处输入文字。</w:t>
          </w:r>
        </w:p>
      </w:docPartBody>
    </w:docPart>
    <w:docPart>
      <w:docPartPr>
        <w:name w:val="{0dbf3f0f-d464-4f09-823f-ce474d68d816}"/>
        <w:style w:val=""/>
        <w:category>
          <w:name w:val="常规"/>
          <w:gallery w:val="placeholder"/>
        </w:category>
        <w:types>
          <w:type w:val="bbPlcHdr"/>
        </w:types>
        <w:behaviors>
          <w:behavior w:val="content"/>
        </w:behaviors>
        <w:description w:val=""/>
        <w:guid w:val="{0dbf3f0f-d464-4f09-823f-ce474d68d816}"/>
      </w:docPartPr>
      <w:docPartBody>
        <w:p w14:paraId="0C08AA91">
          <w:r>
            <w:rPr>
              <w:color w:val="808080"/>
            </w:rPr>
            <w:t>单击此处输入文字。</w:t>
          </w:r>
        </w:p>
      </w:docPartBody>
    </w:docPart>
    <w:docPart>
      <w:docPartPr>
        <w:name w:val="{9f1376ac-5902-4cad-bdea-029b53456e66}"/>
        <w:style w:val=""/>
        <w:category>
          <w:name w:val="常规"/>
          <w:gallery w:val="placeholder"/>
        </w:category>
        <w:types>
          <w:type w:val="bbPlcHdr"/>
        </w:types>
        <w:behaviors>
          <w:behavior w:val="content"/>
        </w:behaviors>
        <w:description w:val=""/>
        <w:guid w:val="{9f1376ac-5902-4cad-bdea-029b53456e66}"/>
      </w:docPartPr>
      <w:docPartBody>
        <w:p w14:paraId="164601C5">
          <w:r>
            <w:rPr>
              <w:color w:val="808080"/>
            </w:rPr>
            <w:t>单击此处输入文字。</w:t>
          </w:r>
        </w:p>
      </w:docPartBody>
    </w:docPart>
    <w:docPart>
      <w:docPartPr>
        <w:name w:val="{760b18a6-cd9d-4801-86aa-62943d2065db}"/>
        <w:style w:val=""/>
        <w:category>
          <w:name w:val="常规"/>
          <w:gallery w:val="placeholder"/>
        </w:category>
        <w:types>
          <w:type w:val="bbPlcHdr"/>
        </w:types>
        <w:behaviors>
          <w:behavior w:val="content"/>
        </w:behaviors>
        <w:description w:val=""/>
        <w:guid w:val="{760b18a6-cd9d-4801-86aa-62943d2065db}"/>
      </w:docPartPr>
      <w:docPartBody>
        <w:p w14:paraId="17FA16A2">
          <w:r>
            <w:rPr>
              <w:color w:val="808080"/>
            </w:rPr>
            <w:t>单击此处输入文字。</w:t>
          </w:r>
        </w:p>
      </w:docPartBody>
    </w:docPart>
    <w:docPart>
      <w:docPartPr>
        <w:name w:val="{c04f7e44-6c61-46ff-8b60-833af7393b06}"/>
        <w:style w:val=""/>
        <w:category>
          <w:name w:val="常规"/>
          <w:gallery w:val="placeholder"/>
        </w:category>
        <w:types>
          <w:type w:val="bbPlcHdr"/>
        </w:types>
        <w:behaviors>
          <w:behavior w:val="content"/>
        </w:behaviors>
        <w:description w:val=""/>
        <w:guid w:val="{c04f7e44-6c61-46ff-8b60-833af7393b06}"/>
      </w:docPartPr>
      <w:docPartBody>
        <w:p w14:paraId="68FFD4D9">
          <w:r>
            <w:rPr>
              <w:color w:val="808080"/>
            </w:rPr>
            <w:t>单击此处输入文字。</w:t>
          </w:r>
        </w:p>
      </w:docPartBody>
    </w:docPart>
    <w:docPart>
      <w:docPartPr>
        <w:name w:val="{46812802-7975-464f-904d-f3f8b0dd75dc}"/>
        <w:style w:val=""/>
        <w:category>
          <w:name w:val="常规"/>
          <w:gallery w:val="placeholder"/>
        </w:category>
        <w:types>
          <w:type w:val="bbPlcHdr"/>
        </w:types>
        <w:behaviors>
          <w:behavior w:val="content"/>
        </w:behaviors>
        <w:description w:val=""/>
        <w:guid w:val="{46812802-7975-464f-904d-f3f8b0dd75dc}"/>
      </w:docPartPr>
      <w:docPartBody>
        <w:p w14:paraId="7EF8C67A">
          <w:r>
            <w:rPr>
              <w:color w:val="808080"/>
            </w:rPr>
            <w:t>单击此处输入文字。</w:t>
          </w:r>
        </w:p>
      </w:docPartBody>
    </w:docPart>
    <w:docPart>
      <w:docPartPr>
        <w:name w:val="{19f58680-3ccd-4332-a637-297d9e181a3e}"/>
        <w:style w:val=""/>
        <w:category>
          <w:name w:val="常规"/>
          <w:gallery w:val="placeholder"/>
        </w:category>
        <w:types>
          <w:type w:val="bbPlcHdr"/>
        </w:types>
        <w:behaviors>
          <w:behavior w:val="content"/>
        </w:behaviors>
        <w:description w:val=""/>
        <w:guid w:val="{19f58680-3ccd-4332-a637-297d9e181a3e}"/>
      </w:docPartPr>
      <w:docPartBody>
        <w:p w14:paraId="7187A43D">
          <w:r>
            <w:rPr>
              <w:color w:val="808080"/>
            </w:rPr>
            <w:t>单击此处输入文字。</w:t>
          </w:r>
        </w:p>
      </w:docPartBody>
    </w:docPart>
    <w:docPart>
      <w:docPartPr>
        <w:name w:val="{de31eda9-bbb2-4d6d-a9cf-d03b3058eb99}"/>
        <w:style w:val=""/>
        <w:category>
          <w:name w:val="常规"/>
          <w:gallery w:val="placeholder"/>
        </w:category>
        <w:types>
          <w:type w:val="bbPlcHdr"/>
        </w:types>
        <w:behaviors>
          <w:behavior w:val="content"/>
        </w:behaviors>
        <w:description w:val=""/>
        <w:guid w:val="{de31eda9-bbb2-4d6d-a9cf-d03b3058eb99}"/>
      </w:docPartPr>
      <w:docPartBody>
        <w:p w14:paraId="3E65E2F9">
          <w:r>
            <w:rPr>
              <w:color w:val="808080"/>
            </w:rPr>
            <w:t>单击此处输入文字。</w:t>
          </w:r>
        </w:p>
      </w:docPartBody>
    </w:docPart>
    <w:docPart>
      <w:docPartPr>
        <w:name w:val="{81d855d0-6b64-411a-a76a-a174d410acf8}"/>
        <w:style w:val=""/>
        <w:category>
          <w:name w:val="常规"/>
          <w:gallery w:val="placeholder"/>
        </w:category>
        <w:types>
          <w:type w:val="bbPlcHdr"/>
        </w:types>
        <w:behaviors>
          <w:behavior w:val="content"/>
        </w:behaviors>
        <w:description w:val=""/>
        <w:guid w:val="{81d855d0-6b64-411a-a76a-a174d410acf8}"/>
      </w:docPartPr>
      <w:docPartBody>
        <w:p w14:paraId="12844506">
          <w:r>
            <w:rPr>
              <w:color w:val="808080"/>
            </w:rPr>
            <w:t>单击此处输入文字。</w:t>
          </w:r>
        </w:p>
      </w:docPartBody>
    </w:docPart>
    <w:docPart>
      <w:docPartPr>
        <w:name w:val="{5d76c435-409f-4cca-8f76-6fe25d2ecd03}"/>
        <w:style w:val=""/>
        <w:category>
          <w:name w:val="常规"/>
          <w:gallery w:val="placeholder"/>
        </w:category>
        <w:types>
          <w:type w:val="bbPlcHdr"/>
        </w:types>
        <w:behaviors>
          <w:behavior w:val="content"/>
        </w:behaviors>
        <w:description w:val=""/>
        <w:guid w:val="{5d76c435-409f-4cca-8f76-6fe25d2ecd03}"/>
      </w:docPartPr>
      <w:docPartBody>
        <w:p w14:paraId="06104294">
          <w:r>
            <w:rPr>
              <w:color w:val="808080"/>
            </w:rPr>
            <w:t>单击此处输入文字。</w:t>
          </w:r>
        </w:p>
      </w:docPartBody>
    </w:docPart>
    <w:docPart>
      <w:docPartPr>
        <w:name w:val="{e02d90c8-0441-4d60-9612-cbebd31d8658}"/>
        <w:style w:val=""/>
        <w:category>
          <w:name w:val="常规"/>
          <w:gallery w:val="placeholder"/>
        </w:category>
        <w:types>
          <w:type w:val="bbPlcHdr"/>
        </w:types>
        <w:behaviors>
          <w:behavior w:val="content"/>
        </w:behaviors>
        <w:description w:val=""/>
        <w:guid w:val="{e02d90c8-0441-4d60-9612-cbebd31d8658}"/>
      </w:docPartPr>
      <w:docPartBody>
        <w:p w14:paraId="798C5177">
          <w:r>
            <w:rPr>
              <w:color w:val="808080"/>
            </w:rPr>
            <w:t>单击此处输入文字。</w:t>
          </w:r>
        </w:p>
      </w:docPartBody>
    </w:docPart>
    <w:docPart>
      <w:docPartPr>
        <w:name w:val="{ce430339-2c02-40ac-8044-57488df5eb6b}"/>
        <w:style w:val=""/>
        <w:category>
          <w:name w:val="常规"/>
          <w:gallery w:val="placeholder"/>
        </w:category>
        <w:types>
          <w:type w:val="bbPlcHdr"/>
        </w:types>
        <w:behaviors>
          <w:behavior w:val="content"/>
        </w:behaviors>
        <w:description w:val=""/>
        <w:guid w:val="{ce430339-2c02-40ac-8044-57488df5eb6b}"/>
      </w:docPartPr>
      <w:docPartBody>
        <w:p w14:paraId="72144BFE">
          <w:r>
            <w:rPr>
              <w:color w:val="808080"/>
            </w:rPr>
            <w:t>单击此处输入文字。</w:t>
          </w:r>
        </w:p>
      </w:docPartBody>
    </w:docPart>
    <w:docPart>
      <w:docPartPr>
        <w:name w:val="{0bdaf6d6-fadd-45e1-8bb3-4a061b7bf698}"/>
        <w:style w:val=""/>
        <w:category>
          <w:name w:val="常规"/>
          <w:gallery w:val="placeholder"/>
        </w:category>
        <w:types>
          <w:type w:val="bbPlcHdr"/>
        </w:types>
        <w:behaviors>
          <w:behavior w:val="content"/>
        </w:behaviors>
        <w:description w:val=""/>
        <w:guid w:val="{0bdaf6d6-fadd-45e1-8bb3-4a061b7bf698}"/>
      </w:docPartPr>
      <w:docPartBody>
        <w:p w14:paraId="4B438166">
          <w:r>
            <w:rPr>
              <w:color w:val="808080"/>
            </w:rPr>
            <w:t>单击此处输入文字。</w:t>
          </w:r>
        </w:p>
      </w:docPartBody>
    </w:docPart>
    <w:docPart>
      <w:docPartPr>
        <w:name w:val="{e5cebcfb-2182-413e-8f6b-b18860719299}"/>
        <w:style w:val=""/>
        <w:category>
          <w:name w:val="常规"/>
          <w:gallery w:val="placeholder"/>
        </w:category>
        <w:types>
          <w:type w:val="bbPlcHdr"/>
        </w:types>
        <w:behaviors>
          <w:behavior w:val="content"/>
        </w:behaviors>
        <w:description w:val=""/>
        <w:guid w:val="{e5cebcfb-2182-413e-8f6b-b18860719299}"/>
      </w:docPartPr>
      <w:docPartBody>
        <w:p w14:paraId="0D7E4279">
          <w:r>
            <w:rPr>
              <w:color w:val="808080"/>
            </w:rPr>
            <w:t>单击此处输入文字。</w:t>
          </w:r>
        </w:p>
      </w:docPartBody>
    </w:docPart>
    <w:docPart>
      <w:docPartPr>
        <w:name w:val="{edc849ab-3b0c-4841-b9fa-de06d246e362}"/>
        <w:style w:val=""/>
        <w:category>
          <w:name w:val="常规"/>
          <w:gallery w:val="placeholder"/>
        </w:category>
        <w:types>
          <w:type w:val="bbPlcHdr"/>
        </w:types>
        <w:behaviors>
          <w:behavior w:val="content"/>
        </w:behaviors>
        <w:description w:val=""/>
        <w:guid w:val="{edc849ab-3b0c-4841-b9fa-de06d246e362}"/>
      </w:docPartPr>
      <w:docPartBody>
        <w:p w14:paraId="178C6EBF">
          <w:r>
            <w:rPr>
              <w:color w:val="808080"/>
            </w:rPr>
            <w:t>单击此处输入文字。</w:t>
          </w:r>
        </w:p>
      </w:docPartBody>
    </w:docPart>
    <w:docPart>
      <w:docPartPr>
        <w:name w:val="{0c00f51f-6575-4025-b44d-7cf0476259f6}"/>
        <w:style w:val=""/>
        <w:category>
          <w:name w:val="常规"/>
          <w:gallery w:val="placeholder"/>
        </w:category>
        <w:types>
          <w:type w:val="bbPlcHdr"/>
        </w:types>
        <w:behaviors>
          <w:behavior w:val="content"/>
        </w:behaviors>
        <w:description w:val=""/>
        <w:guid w:val="{0c00f51f-6575-4025-b44d-7cf0476259f6}"/>
      </w:docPartPr>
      <w:docPartBody>
        <w:p w14:paraId="22D9EA2C">
          <w:r>
            <w:rPr>
              <w:color w:val="808080"/>
            </w:rPr>
            <w:t>单击此处输入文字。</w:t>
          </w:r>
        </w:p>
      </w:docPartBody>
    </w:docPart>
    <w:docPart>
      <w:docPartPr>
        <w:name w:val="{79755f55-e25c-4ab2-9923-26fb36ab1f9e}"/>
        <w:style w:val=""/>
        <w:category>
          <w:name w:val="常规"/>
          <w:gallery w:val="placeholder"/>
        </w:category>
        <w:types>
          <w:type w:val="bbPlcHdr"/>
        </w:types>
        <w:behaviors>
          <w:behavior w:val="content"/>
        </w:behaviors>
        <w:description w:val=""/>
        <w:guid w:val="{79755f55-e25c-4ab2-9923-26fb36ab1f9e}"/>
      </w:docPartPr>
      <w:docPartBody>
        <w:p w14:paraId="6D321F26">
          <w:r>
            <w:rPr>
              <w:color w:val="808080"/>
            </w:rPr>
            <w:t>单击此处输入文字。</w:t>
          </w:r>
        </w:p>
      </w:docPartBody>
    </w:docPart>
    <w:docPart>
      <w:docPartPr>
        <w:name w:val="{a5356897-a1b3-4885-8d29-73618ae5cbfc}"/>
        <w:style w:val=""/>
        <w:category>
          <w:name w:val="常规"/>
          <w:gallery w:val="placeholder"/>
        </w:category>
        <w:types>
          <w:type w:val="bbPlcHdr"/>
        </w:types>
        <w:behaviors>
          <w:behavior w:val="content"/>
        </w:behaviors>
        <w:description w:val=""/>
        <w:guid w:val="{a5356897-a1b3-4885-8d29-73618ae5cbfc}"/>
      </w:docPartPr>
      <w:docPartBody>
        <w:p w14:paraId="7752772E">
          <w:r>
            <w:rPr>
              <w:color w:val="808080"/>
            </w:rPr>
            <w:t>单击此处输入文字。</w:t>
          </w:r>
        </w:p>
      </w:docPartBody>
    </w:docPart>
    <w:docPart>
      <w:docPartPr>
        <w:name w:val="{384a04b1-4f96-4ed0-8c99-a2a415a9e6e3}"/>
        <w:style w:val=""/>
        <w:category>
          <w:name w:val="常规"/>
          <w:gallery w:val="placeholder"/>
        </w:category>
        <w:types>
          <w:type w:val="bbPlcHdr"/>
        </w:types>
        <w:behaviors>
          <w:behavior w:val="content"/>
        </w:behaviors>
        <w:description w:val=""/>
        <w:guid w:val="{384a04b1-4f96-4ed0-8c99-a2a415a9e6e3}"/>
      </w:docPartPr>
      <w:docPartBody>
        <w:p w14:paraId="1CC76659">
          <w:r>
            <w:rPr>
              <w:color w:val="808080"/>
            </w:rPr>
            <w:t>单击此处输入文字。</w:t>
          </w:r>
        </w:p>
      </w:docPartBody>
    </w:docPart>
    <w:docPart>
      <w:docPartPr>
        <w:name w:val="{7d6cf38f-9c06-45c7-aae3-71bdeccc88db}"/>
        <w:style w:val=""/>
        <w:category>
          <w:name w:val="常规"/>
          <w:gallery w:val="placeholder"/>
        </w:category>
        <w:types>
          <w:type w:val="bbPlcHdr"/>
        </w:types>
        <w:behaviors>
          <w:behavior w:val="content"/>
        </w:behaviors>
        <w:description w:val=""/>
        <w:guid w:val="{7d6cf38f-9c06-45c7-aae3-71bdeccc88db}"/>
      </w:docPartPr>
      <w:docPartBody>
        <w:p w14:paraId="45915E0B">
          <w:r>
            <w:rPr>
              <w:color w:val="808080"/>
            </w:rPr>
            <w:t>单击此处输入文字。</w:t>
          </w:r>
        </w:p>
      </w:docPartBody>
    </w:docPart>
    <w:docPart>
      <w:docPartPr>
        <w:name w:val="{83239d0b-7c42-4cd4-9576-299bf7063f3f}"/>
        <w:style w:val=""/>
        <w:category>
          <w:name w:val="常规"/>
          <w:gallery w:val="placeholder"/>
        </w:category>
        <w:types>
          <w:type w:val="bbPlcHdr"/>
        </w:types>
        <w:behaviors>
          <w:behavior w:val="content"/>
        </w:behaviors>
        <w:description w:val=""/>
        <w:guid w:val="{83239d0b-7c42-4cd4-9576-299bf7063f3f}"/>
      </w:docPartPr>
      <w:docPartBody>
        <w:p w14:paraId="7E66F493">
          <w:r>
            <w:rPr>
              <w:color w:val="808080"/>
            </w:rPr>
            <w:t>单击此处输入文字。</w:t>
          </w:r>
        </w:p>
      </w:docPartBody>
    </w:docPart>
    <w:docPart>
      <w:docPartPr>
        <w:name w:val="{47608dc4-a316-4080-b0cf-6326b925cb5c}"/>
        <w:style w:val=""/>
        <w:category>
          <w:name w:val="常规"/>
          <w:gallery w:val="placeholder"/>
        </w:category>
        <w:types>
          <w:type w:val="bbPlcHdr"/>
        </w:types>
        <w:behaviors>
          <w:behavior w:val="content"/>
        </w:behaviors>
        <w:description w:val=""/>
        <w:guid w:val="{47608dc4-a316-4080-b0cf-6326b925cb5c}"/>
      </w:docPartPr>
      <w:docPartBody>
        <w:p w14:paraId="115C1150">
          <w:r>
            <w:rPr>
              <w:color w:val="808080"/>
            </w:rPr>
            <w:t>单击此处输入文字。</w:t>
          </w:r>
        </w:p>
      </w:docPartBody>
    </w:docPart>
    <w:docPart>
      <w:docPartPr>
        <w:name w:val="{6fe7e5b1-d4aa-4c00-8ede-6c9455247808}"/>
        <w:style w:val=""/>
        <w:category>
          <w:name w:val="常规"/>
          <w:gallery w:val="placeholder"/>
        </w:category>
        <w:types>
          <w:type w:val="bbPlcHdr"/>
        </w:types>
        <w:behaviors>
          <w:behavior w:val="content"/>
        </w:behaviors>
        <w:description w:val=""/>
        <w:guid w:val="{6fe7e5b1-d4aa-4c00-8ede-6c9455247808}"/>
      </w:docPartPr>
      <w:docPartBody>
        <w:p w14:paraId="191EAC72">
          <w:r>
            <w:rPr>
              <w:color w:val="808080"/>
            </w:rPr>
            <w:t>单击此处输入文字。</w:t>
          </w:r>
        </w:p>
      </w:docPartBody>
    </w:docPart>
    <w:docPart>
      <w:docPartPr>
        <w:name w:val="{2f88a057-b1ae-42f8-a0cf-5f5a4e36804d}"/>
        <w:style w:val=""/>
        <w:category>
          <w:name w:val="常规"/>
          <w:gallery w:val="placeholder"/>
        </w:category>
        <w:types>
          <w:type w:val="bbPlcHdr"/>
        </w:types>
        <w:behaviors>
          <w:behavior w:val="content"/>
        </w:behaviors>
        <w:description w:val=""/>
        <w:guid w:val="{2f88a057-b1ae-42f8-a0cf-5f5a4e36804d}"/>
      </w:docPartPr>
      <w:docPartBody>
        <w:p w14:paraId="62A649EA">
          <w:r>
            <w:rPr>
              <w:color w:val="808080"/>
            </w:rPr>
            <w:t>单击此处输入文字。</w:t>
          </w:r>
        </w:p>
      </w:docPartBody>
    </w:docPart>
    <w:docPart>
      <w:docPartPr>
        <w:name w:val="{a16ebfc3-40a5-4078-9deb-127f7c2f420c}"/>
        <w:style w:val=""/>
        <w:category>
          <w:name w:val="常规"/>
          <w:gallery w:val="placeholder"/>
        </w:category>
        <w:types>
          <w:type w:val="bbPlcHdr"/>
        </w:types>
        <w:behaviors>
          <w:behavior w:val="content"/>
        </w:behaviors>
        <w:description w:val=""/>
        <w:guid w:val="{a16ebfc3-40a5-4078-9deb-127f7c2f420c}"/>
      </w:docPartPr>
      <w:docPartBody>
        <w:p w14:paraId="50EE1F60">
          <w:r>
            <w:rPr>
              <w:color w:val="808080"/>
            </w:rPr>
            <w:t>单击此处输入文字。</w:t>
          </w:r>
        </w:p>
      </w:docPartBody>
    </w:docPart>
    <w:docPart>
      <w:docPartPr>
        <w:name w:val="{730febca-45b3-42fa-a482-dd9d14bb0512}"/>
        <w:style w:val=""/>
        <w:category>
          <w:name w:val="常规"/>
          <w:gallery w:val="placeholder"/>
        </w:category>
        <w:types>
          <w:type w:val="bbPlcHdr"/>
        </w:types>
        <w:behaviors>
          <w:behavior w:val="content"/>
        </w:behaviors>
        <w:description w:val=""/>
        <w:guid w:val="{730febca-45b3-42fa-a482-dd9d14bb0512}"/>
      </w:docPartPr>
      <w:docPartBody>
        <w:p w14:paraId="11AA5F7E">
          <w:r>
            <w:rPr>
              <w:color w:val="808080"/>
            </w:rPr>
            <w:t>单击此处输入文字。</w:t>
          </w:r>
        </w:p>
      </w:docPartBody>
    </w:docPart>
    <w:docPart>
      <w:docPartPr>
        <w:name w:val="{3c5496bc-64b0-4b96-a72e-ac1c0dbd71ec}"/>
        <w:style w:val=""/>
        <w:category>
          <w:name w:val="常规"/>
          <w:gallery w:val="placeholder"/>
        </w:category>
        <w:types>
          <w:type w:val="bbPlcHdr"/>
        </w:types>
        <w:behaviors>
          <w:behavior w:val="content"/>
        </w:behaviors>
        <w:description w:val=""/>
        <w:guid w:val="{3c5496bc-64b0-4b96-a72e-ac1c0dbd71ec}"/>
      </w:docPartPr>
      <w:docPartBody>
        <w:p w14:paraId="2B94E54B">
          <w:r>
            <w:rPr>
              <w:color w:val="808080"/>
            </w:rPr>
            <w:t>单击此处输入文字。</w:t>
          </w:r>
        </w:p>
      </w:docPartBody>
    </w:docPart>
    <w:docPart>
      <w:docPartPr>
        <w:name w:val="{74e21c6c-c646-494b-bfce-dd399a94c0dd}"/>
        <w:style w:val=""/>
        <w:category>
          <w:name w:val="常规"/>
          <w:gallery w:val="placeholder"/>
        </w:category>
        <w:types>
          <w:type w:val="bbPlcHdr"/>
        </w:types>
        <w:behaviors>
          <w:behavior w:val="content"/>
        </w:behaviors>
        <w:description w:val=""/>
        <w:guid w:val="{74e21c6c-c646-494b-bfce-dd399a94c0dd}"/>
      </w:docPartPr>
      <w:docPartBody>
        <w:p w14:paraId="58ACEC25">
          <w:r>
            <w:rPr>
              <w:color w:val="808080"/>
            </w:rPr>
            <w:t>单击此处输入文字。</w:t>
          </w:r>
        </w:p>
      </w:docPartBody>
    </w:docPart>
    <w:docPart>
      <w:docPartPr>
        <w:name w:val="{2dda4628-3a4e-4279-83a0-9095e5a7478b}"/>
        <w:style w:val=""/>
        <w:category>
          <w:name w:val="常规"/>
          <w:gallery w:val="placeholder"/>
        </w:category>
        <w:types>
          <w:type w:val="bbPlcHdr"/>
        </w:types>
        <w:behaviors>
          <w:behavior w:val="content"/>
        </w:behaviors>
        <w:description w:val=""/>
        <w:guid w:val="{2dda4628-3a4e-4279-83a0-9095e5a7478b}"/>
      </w:docPartPr>
      <w:docPartBody>
        <w:p w14:paraId="7CF9202D">
          <w:r>
            <w:rPr>
              <w:color w:val="808080"/>
            </w:rPr>
            <w:t>单击此处输入文字。</w:t>
          </w:r>
        </w:p>
      </w:docPartBody>
    </w:docPart>
    <w:docPart>
      <w:docPartPr>
        <w:name w:val="{659f0ded-3242-4579-a868-3c3b3eb78740}"/>
        <w:style w:val=""/>
        <w:category>
          <w:name w:val="常规"/>
          <w:gallery w:val="placeholder"/>
        </w:category>
        <w:types>
          <w:type w:val="bbPlcHdr"/>
        </w:types>
        <w:behaviors>
          <w:behavior w:val="content"/>
        </w:behaviors>
        <w:description w:val=""/>
        <w:guid w:val="{659f0ded-3242-4579-a868-3c3b3eb78740}"/>
      </w:docPartPr>
      <w:docPartBody>
        <w:p w14:paraId="7A75FF6A">
          <w:r>
            <w:rPr>
              <w:color w:val="808080"/>
            </w:rPr>
            <w:t>单击此处输入文字。</w:t>
          </w:r>
        </w:p>
      </w:docPartBody>
    </w:docPart>
    <w:docPart>
      <w:docPartPr>
        <w:name w:val="{ed1e638a-150a-48a7-937b-b6e06942ef1a}"/>
        <w:style w:val=""/>
        <w:category>
          <w:name w:val="常规"/>
          <w:gallery w:val="placeholder"/>
        </w:category>
        <w:types>
          <w:type w:val="bbPlcHdr"/>
        </w:types>
        <w:behaviors>
          <w:behavior w:val="content"/>
        </w:behaviors>
        <w:description w:val=""/>
        <w:guid w:val="{ed1e638a-150a-48a7-937b-b6e06942ef1a}"/>
      </w:docPartPr>
      <w:docPartBody>
        <w:p w14:paraId="7E96AC50">
          <w:r>
            <w:rPr>
              <w:color w:val="808080"/>
            </w:rPr>
            <w:t>单击此处输入文字。</w:t>
          </w:r>
        </w:p>
      </w:docPartBody>
    </w:docPart>
    <w:docPart>
      <w:docPartPr>
        <w:name w:val="{07e7e833-a5a0-4212-9ca5-e671d9bfc238}"/>
        <w:style w:val=""/>
        <w:category>
          <w:name w:val="常规"/>
          <w:gallery w:val="placeholder"/>
        </w:category>
        <w:types>
          <w:type w:val="bbPlcHdr"/>
        </w:types>
        <w:behaviors>
          <w:behavior w:val="content"/>
        </w:behaviors>
        <w:description w:val=""/>
        <w:guid w:val="{07e7e833-a5a0-4212-9ca5-e671d9bfc238}"/>
      </w:docPartPr>
      <w:docPartBody>
        <w:p w14:paraId="32EAF430">
          <w:r>
            <w:rPr>
              <w:color w:val="808080"/>
            </w:rPr>
            <w:t>单击此处输入文字。</w:t>
          </w:r>
        </w:p>
      </w:docPartBody>
    </w:docPart>
    <w:docPart>
      <w:docPartPr>
        <w:name w:val="{590d3349-989b-4ea7-9852-30ab5f3ddac9}"/>
        <w:style w:val=""/>
        <w:category>
          <w:name w:val="常规"/>
          <w:gallery w:val="placeholder"/>
        </w:category>
        <w:types>
          <w:type w:val="bbPlcHdr"/>
        </w:types>
        <w:behaviors>
          <w:behavior w:val="content"/>
        </w:behaviors>
        <w:description w:val=""/>
        <w:guid w:val="{590d3349-989b-4ea7-9852-30ab5f3ddac9}"/>
      </w:docPartPr>
      <w:docPartBody>
        <w:p w14:paraId="291F900D">
          <w:r>
            <w:rPr>
              <w:color w:val="808080"/>
            </w:rPr>
            <w:t>单击此处输入文字。</w:t>
          </w:r>
        </w:p>
      </w:docPartBody>
    </w:docPart>
    <w:docPart>
      <w:docPartPr>
        <w:name w:val="{37b6efcc-8792-456c-8ad1-d4781723f4d1}"/>
        <w:style w:val=""/>
        <w:category>
          <w:name w:val="常规"/>
          <w:gallery w:val="placeholder"/>
        </w:category>
        <w:types>
          <w:type w:val="bbPlcHdr"/>
        </w:types>
        <w:behaviors>
          <w:behavior w:val="content"/>
        </w:behaviors>
        <w:description w:val=""/>
        <w:guid w:val="{37b6efcc-8792-456c-8ad1-d4781723f4d1}"/>
      </w:docPartPr>
      <w:docPartBody>
        <w:p w14:paraId="4147F1B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35</Pages>
  <Words>1689</Words>
  <Characters>1775</Characters>
  <Lines>0</Lines>
  <Paragraphs>0</Paragraphs>
  <TotalTime>1</TotalTime>
  <ScaleCrop>false</ScaleCrop>
  <LinksUpToDate>false</LinksUpToDate>
  <CharactersWithSpaces>1949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碧云天</cp:lastModifiedBy>
  <cp:lastPrinted>2021-10-13T02:35:00Z</cp:lastPrinted>
  <dcterms:modified xsi:type="dcterms:W3CDTF">2025-06-24T01:01:42Z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AA3DC6E475854E86A3F9CC895B6DA4D9</vt:lpwstr>
  </property>
  <property fmtid="{D5CDD505-2E9C-101B-9397-08002B2CF9AE}" pid="4" name="KSOTemplateDocerSaveRecord">
    <vt:lpwstr>eyJoZGlkIjoiNzI2ZGI0OGUzMDAzMzk0YmE1OTYyMDVlZGMwMmYyODYiLCJ1c2VySWQiOiIxMTM5NjM2MTk5In0=</vt:lpwstr>
  </property>
</Properties>
</file>