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E3BF9">
      <w:pPr>
        <w:spacing w:line="600" w:lineRule="exact"/>
        <w:jc w:val="center"/>
        <w:rPr>
          <w:rFonts w:ascii="方正小标宋简体" w:hAnsi="方正小标宋简体" w:eastAsia="方正小标宋简体" w:cs="方正小标宋简体"/>
          <w:sz w:val="44"/>
          <w:szCs w:val="44"/>
        </w:rPr>
      </w:pPr>
    </w:p>
    <w:p w14:paraId="222CAC64">
      <w:pPr>
        <w:spacing w:line="600" w:lineRule="exact"/>
        <w:jc w:val="center"/>
        <w:rPr>
          <w:rFonts w:ascii="方正小标宋简体" w:hAnsi="方正小标宋简体" w:eastAsia="方正小标宋简体" w:cs="方正小标宋简体"/>
          <w:sz w:val="44"/>
          <w:szCs w:val="44"/>
        </w:rPr>
      </w:pPr>
    </w:p>
    <w:p w14:paraId="22E3BA64">
      <w:pPr>
        <w:spacing w:line="600" w:lineRule="exact"/>
        <w:jc w:val="center"/>
        <w:rPr>
          <w:rFonts w:ascii="方正小标宋简体" w:hAnsi="方正小标宋简体" w:eastAsia="方正小标宋简体" w:cs="方正小标宋简体"/>
          <w:sz w:val="44"/>
          <w:szCs w:val="44"/>
        </w:rPr>
      </w:pPr>
    </w:p>
    <w:p w14:paraId="52EF8714">
      <w:pPr>
        <w:spacing w:line="600" w:lineRule="exact"/>
        <w:jc w:val="center"/>
        <w:rPr>
          <w:rFonts w:ascii="方正小标宋简体" w:hAnsi="方正小标宋简体" w:eastAsia="方正小标宋简体" w:cs="方正小标宋简体"/>
          <w:sz w:val="44"/>
          <w:szCs w:val="44"/>
        </w:rPr>
      </w:pPr>
    </w:p>
    <w:p w14:paraId="37398FD9">
      <w:pPr>
        <w:pStyle w:val="2"/>
      </w:pPr>
    </w:p>
    <w:p w14:paraId="0D298D5E">
      <w:pPr>
        <w:spacing w:line="600" w:lineRule="exact"/>
        <w:jc w:val="center"/>
        <w:rPr>
          <w:rFonts w:ascii="方正小标宋简体" w:hAnsi="方正小标宋简体" w:eastAsia="方正小标宋简体" w:cs="方正小标宋简体"/>
          <w:sz w:val="44"/>
          <w:szCs w:val="44"/>
        </w:rPr>
      </w:pPr>
    </w:p>
    <w:p w14:paraId="59E89D2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峨边彝族自治县信访局</w:t>
      </w:r>
    </w:p>
    <w:p w14:paraId="4CDAF7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eastAsia="微软雅黑"/>
          <w:sz w:val="44"/>
          <w:szCs w:val="44"/>
        </w:rPr>
      </w:pPr>
      <w:r>
        <w:rPr>
          <w:rFonts w:hint="eastAsia" w:ascii="方正小标宋简体" w:hAnsi="方正小标宋简体" w:eastAsia="方正小标宋简体" w:cs="方正小标宋简体"/>
          <w:sz w:val="44"/>
          <w:szCs w:val="44"/>
          <w:lang w:val="en-US" w:eastAsia="zh-CN"/>
        </w:rPr>
        <w:t>2025年政府信息公开工作年度报告</w:t>
      </w:r>
    </w:p>
    <w:p w14:paraId="665860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方正黑体_GBK"/>
          <w:sz w:val="32"/>
          <w:szCs w:val="32"/>
        </w:rPr>
      </w:pPr>
    </w:p>
    <w:p w14:paraId="76A93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方正黑体_GBK"/>
          <w:sz w:val="32"/>
          <w:szCs w:val="32"/>
        </w:rPr>
      </w:pPr>
      <w:r>
        <w:rPr>
          <w:rFonts w:hint="eastAsia" w:ascii="黑体" w:hAnsi="黑体" w:eastAsia="黑体" w:cs="方正黑体_GBK"/>
          <w:sz w:val="32"/>
          <w:szCs w:val="32"/>
        </w:rPr>
        <w:t>一、总体情况</w:t>
      </w:r>
    </w:p>
    <w:p w14:paraId="5631F4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年度，在县委县政府的正确领导下，按照上级业务主管部门的工作安排和具体指导，持续深入学习宣传贯彻落实《中华人民共和国政府信息公开条例》，认真完成国家、省、市、县安排部署的政府信息公开工作任务，立足本职工作，服务发展大局，扎实有效推进政府信息公开工作，有效保障了人民群众对信访等工作落实情况的知情权、参与权和监督权。</w:t>
      </w:r>
      <w:r>
        <w:rPr>
          <w:rFonts w:hint="eastAsia" w:ascii="楷体_GB2312" w:hAnsi="楷体_GB2312" w:eastAsia="楷体_GB2312" w:cs="楷体_GB2312"/>
          <w:sz w:val="32"/>
          <w:szCs w:val="32"/>
          <w:lang w:eastAsia="zh-CN"/>
        </w:rPr>
        <w:t>一是主动公开情况。</w:t>
      </w:r>
      <w:r>
        <w:rPr>
          <w:rFonts w:hint="eastAsia" w:ascii="仿宋_GB2312" w:hAnsi="仿宋_GB2312" w:eastAsia="仿宋_GB2312" w:cs="仿宋_GB2312"/>
          <w:sz w:val="32"/>
          <w:szCs w:val="32"/>
          <w:lang w:eastAsia="zh-CN"/>
        </w:rPr>
        <w:t>主动公开抓政府工作落实情况信息，</w:t>
      </w:r>
      <w:r>
        <w:rPr>
          <w:rFonts w:hint="eastAsia" w:ascii="仿宋_GB2312" w:hAnsi="仿宋_GB2312" w:eastAsia="仿宋_GB2312" w:cs="仿宋_GB2312"/>
          <w:color w:val="auto"/>
          <w:sz w:val="32"/>
          <w:szCs w:val="32"/>
          <w:lang w:eastAsia="zh-CN"/>
        </w:rPr>
        <w:t>发布信息</w:t>
      </w:r>
      <w:r>
        <w:rPr>
          <w:rFonts w:hint="eastAsia" w:ascii="仿宋_GB2312" w:hAnsi="仿宋_GB2312" w:eastAsia="仿宋_GB2312" w:cs="仿宋_GB2312"/>
          <w:color w:val="auto"/>
          <w:sz w:val="32"/>
          <w:szCs w:val="32"/>
          <w:lang w:val="en-US" w:eastAsia="zh-CN"/>
        </w:rPr>
        <w:t>6条，</w:t>
      </w:r>
      <w:r>
        <w:rPr>
          <w:rFonts w:hint="eastAsia" w:ascii="仿宋_GB2312" w:hAnsi="仿宋_GB2312" w:eastAsia="仿宋_GB2312" w:cs="仿宋_GB2312"/>
          <w:sz w:val="32"/>
          <w:szCs w:val="32"/>
          <w:lang w:val="en-US" w:eastAsia="zh-CN"/>
        </w:rPr>
        <w:t>主要内容为本单位年度政府信息公开工作年度报告、政府信息主动公开目录、年度本部门财政预算、决算及绩效评价。无涉及</w:t>
      </w:r>
      <w:r>
        <w:rPr>
          <w:rFonts w:hint="eastAsia" w:ascii="仿宋_GB2312" w:hAnsi="仿宋_GB2312" w:eastAsia="仿宋_GB2312" w:cs="仿宋_GB2312"/>
          <w:sz w:val="32"/>
          <w:szCs w:val="32"/>
          <w:lang w:eastAsia="zh-CN"/>
        </w:rPr>
        <w:t>规章、行政规范性文件、行政许可、行政处罚、行政强制、行政事业性收费方面政府信息公开情况。</w:t>
      </w:r>
      <w:r>
        <w:rPr>
          <w:rFonts w:hint="eastAsia" w:ascii="楷体_GB2312" w:hAnsi="楷体_GB2312" w:eastAsia="楷体_GB2312" w:cs="楷体_GB2312"/>
          <w:sz w:val="32"/>
          <w:szCs w:val="32"/>
          <w:lang w:eastAsia="zh-CN"/>
        </w:rPr>
        <w:t>二是依申请公开情况。</w:t>
      </w:r>
      <w:r>
        <w:rPr>
          <w:rFonts w:hint="eastAsia" w:ascii="仿宋_GB2312" w:hAnsi="仿宋_GB2312" w:eastAsia="仿宋_GB2312" w:cs="仿宋_GB2312"/>
          <w:sz w:val="32"/>
          <w:szCs w:val="32"/>
          <w:lang w:eastAsia="zh-CN"/>
        </w:rPr>
        <w:t>无社会公益组织、科研机构、商业企业、法律服务机构、自然人及其他法人或组织向本单位申请信息公开的情况，根据本单位工作开展情况，</w:t>
      </w:r>
      <w:r>
        <w:rPr>
          <w:rFonts w:hint="eastAsia" w:ascii="仿宋_GB2312" w:hAnsi="仿宋_GB2312" w:eastAsia="仿宋_GB2312" w:cs="仿宋_GB2312"/>
          <w:color w:val="auto"/>
          <w:sz w:val="32"/>
          <w:szCs w:val="32"/>
          <w:lang w:eastAsia="zh-CN"/>
        </w:rPr>
        <w:t>发布信息共计</w:t>
      </w:r>
      <w:r>
        <w:rPr>
          <w:rFonts w:hint="eastAsia" w:ascii="仿宋_GB2312" w:hAnsi="仿宋_GB2312" w:eastAsia="仿宋_GB2312" w:cs="仿宋_GB2312"/>
          <w:color w:val="auto"/>
          <w:sz w:val="32"/>
          <w:szCs w:val="32"/>
          <w:lang w:val="en-US" w:eastAsia="zh-CN"/>
        </w:rPr>
        <w:t>263</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sz w:val="32"/>
          <w:szCs w:val="32"/>
          <w:lang w:val="en-US" w:eastAsia="zh-CN"/>
        </w:rPr>
        <w:t>本年度无行政复议和行政诉讼情况发生。</w:t>
      </w:r>
      <w:r>
        <w:rPr>
          <w:rFonts w:hint="eastAsia" w:ascii="楷体_GB2312" w:hAnsi="楷体_GB2312" w:eastAsia="楷体_GB2312" w:cs="楷体_GB2312"/>
          <w:sz w:val="32"/>
          <w:szCs w:val="32"/>
          <w:lang w:eastAsia="zh-CN"/>
        </w:rPr>
        <w:t>三是政府信息管理情况。</w:t>
      </w:r>
      <w:r>
        <w:rPr>
          <w:rFonts w:hint="eastAsia" w:ascii="仿宋_GB2312" w:hAnsi="仿宋_GB2312" w:eastAsia="仿宋_GB2312" w:cs="仿宋_GB2312"/>
          <w:sz w:val="32"/>
          <w:szCs w:val="32"/>
          <w:lang w:eastAsia="zh-CN"/>
        </w:rPr>
        <w:t>强化组织领导，压紧压实政府信息公开主体责任，明确政府信息公开分管领导和具体工作人员，强化对政府信息公开规章制度的学习宣传和教育，扎实抓好政府信息公开工作落实，坚持依法行政、依法执政、以制度管人、按流程办事，严格政府信息发布内容鉴别、保密审查、责任追究、审核发布等工作。增强工作的透明度，纵深推进政府信息公开工作规范、制度化，扎实服务基层服务群众，不断提升人民群众的满意度。</w:t>
      </w:r>
      <w:r>
        <w:rPr>
          <w:rFonts w:hint="eastAsia" w:ascii="楷体_GB2312" w:hAnsi="楷体_GB2312" w:eastAsia="楷体_GB2312" w:cs="楷体_GB2312"/>
          <w:sz w:val="32"/>
          <w:szCs w:val="32"/>
          <w:lang w:eastAsia="zh-CN"/>
        </w:rPr>
        <w:t>四是</w:t>
      </w:r>
      <w:r>
        <w:rPr>
          <w:rFonts w:hint="eastAsia" w:ascii="楷体_GB2312" w:hAnsi="楷体_GB2312" w:eastAsia="楷体_GB2312" w:cs="楷体_GB2312"/>
          <w:sz w:val="32"/>
          <w:szCs w:val="32"/>
        </w:rPr>
        <w:t>政府信息公开平台建设</w:t>
      </w:r>
      <w:r>
        <w:rPr>
          <w:rFonts w:hint="eastAsia" w:ascii="楷体_GB2312" w:hAnsi="楷体_GB2312" w:eastAsia="楷体_GB2312" w:cs="楷体_GB2312"/>
          <w:sz w:val="32"/>
          <w:szCs w:val="32"/>
          <w:lang w:eastAsia="zh-CN"/>
        </w:rPr>
        <w:t>情况。</w:t>
      </w:r>
      <w:r>
        <w:rPr>
          <w:rFonts w:hint="eastAsia" w:ascii="仿宋_GB2312" w:hAnsi="仿宋_GB2312" w:eastAsia="仿宋_GB2312" w:cs="仿宋_GB2312"/>
          <w:sz w:val="32"/>
          <w:szCs w:val="32"/>
          <w:lang w:eastAsia="zh-CN"/>
        </w:rPr>
        <w:t>强化政府信息公开平台的管理、使用和维护工作，积极与上级主管部门沟通对接，请示汇报涉及政府信息公开平台的有关操作使用情况，出现故障，上级主管部门派技术人员及时予以解决。上级管理部门指导政府信息公开工作</w:t>
      </w:r>
      <w:r>
        <w:rPr>
          <w:rFonts w:hint="eastAsia" w:ascii="仿宋_GB2312" w:hAnsi="仿宋_GB2312" w:eastAsia="仿宋_GB2312" w:cs="仿宋_GB2312"/>
          <w:sz w:val="32"/>
          <w:szCs w:val="32"/>
          <w:lang w:val="en-US" w:eastAsia="zh-CN"/>
        </w:rPr>
        <w:t>3次。</w:t>
      </w:r>
      <w:r>
        <w:rPr>
          <w:rFonts w:hint="eastAsia" w:ascii="楷体_GB2312" w:hAnsi="楷体_GB2312" w:eastAsia="楷体_GB2312" w:cs="楷体_GB2312"/>
          <w:sz w:val="32"/>
          <w:szCs w:val="32"/>
          <w:lang w:eastAsia="zh-CN"/>
        </w:rPr>
        <w:t>五是</w:t>
      </w:r>
      <w:r>
        <w:rPr>
          <w:rFonts w:hint="eastAsia" w:ascii="楷体_GB2312" w:hAnsi="楷体_GB2312" w:eastAsia="楷体_GB2312" w:cs="楷体_GB2312"/>
          <w:sz w:val="32"/>
          <w:szCs w:val="32"/>
        </w:rPr>
        <w:t>监督保障</w:t>
      </w:r>
      <w:r>
        <w:rPr>
          <w:rFonts w:hint="eastAsia" w:ascii="楷体_GB2312" w:hAnsi="楷体_GB2312" w:eastAsia="楷体_GB2312" w:cs="楷体_GB2312"/>
          <w:sz w:val="32"/>
          <w:szCs w:val="32"/>
          <w:lang w:eastAsia="zh-CN"/>
        </w:rPr>
        <w:t>情况。</w:t>
      </w:r>
      <w:r>
        <w:rPr>
          <w:rFonts w:hint="eastAsia" w:ascii="仿宋_GB2312" w:hAnsi="仿宋_GB2312" w:eastAsia="仿宋_GB2312" w:cs="仿宋_GB2312"/>
          <w:sz w:val="32"/>
          <w:szCs w:val="32"/>
          <w:lang w:eastAsia="zh-CN"/>
        </w:rPr>
        <w:t>本单位政府信息公开工作自觉接受群众监督和社会评价，同时也组织机关干部积极参与县政府组织开展的政府信息公开工作社会评价活动。本年度本单位未收到任何个人和单位对政府信息公开工作的意见和建议。</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eastAsia="zh-CN"/>
        </w:rPr>
        <w:t>，无因政府信息公开、</w:t>
      </w:r>
      <w:r>
        <w:rPr>
          <w:rFonts w:hint="eastAsia" w:ascii="仿宋_GB2312" w:hAnsi="仿宋_GB2312" w:eastAsia="仿宋_GB2312" w:cs="仿宋_GB2312"/>
          <w:sz w:val="32"/>
          <w:szCs w:val="32"/>
        </w:rPr>
        <w:t>重大舆情</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网络信息安全</w:t>
      </w:r>
      <w:r>
        <w:rPr>
          <w:rFonts w:hint="eastAsia" w:ascii="仿宋_GB2312" w:hAnsi="仿宋_GB2312" w:eastAsia="仿宋_GB2312" w:cs="仿宋_GB2312"/>
          <w:sz w:val="32"/>
          <w:szCs w:val="32"/>
          <w:lang w:eastAsia="zh-CN"/>
        </w:rPr>
        <w:t>等原因而造成负面影响的情况发生</w:t>
      </w:r>
      <w:r>
        <w:rPr>
          <w:rFonts w:hint="eastAsia" w:ascii="仿宋_GB2312" w:hAnsi="仿宋_GB2312" w:eastAsia="仿宋_GB2312" w:cs="仿宋_GB2312"/>
          <w:sz w:val="32"/>
          <w:szCs w:val="32"/>
        </w:rPr>
        <w:t>。</w:t>
      </w:r>
    </w:p>
    <w:p w14:paraId="3397A161">
      <w:pPr>
        <w:adjustRightInd w:val="0"/>
        <w:snapToGrid w:val="0"/>
        <w:spacing w:line="560" w:lineRule="exact"/>
        <w:ind w:firstLine="640" w:firstLineChars="200"/>
        <w:rPr>
          <w:rFonts w:hint="eastAsia" w:ascii="黑体" w:hAnsi="黑体" w:eastAsia="黑体" w:cs="方正黑体_GBK"/>
          <w:sz w:val="32"/>
          <w:szCs w:val="32"/>
        </w:rPr>
      </w:pPr>
    </w:p>
    <w:p w14:paraId="3802DAC2">
      <w:pPr>
        <w:adjustRightInd w:val="0"/>
        <w:snapToGrid w:val="0"/>
        <w:spacing w:line="56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二、主动公开政府信息情况</w:t>
      </w:r>
    </w:p>
    <w:tbl>
      <w:tblPr>
        <w:tblStyle w:val="6"/>
        <w:tblW w:w="0" w:type="auto"/>
        <w:jc w:val="center"/>
        <w:tblLayout w:type="fixed"/>
        <w:tblCellMar>
          <w:top w:w="0" w:type="dxa"/>
          <w:left w:w="0" w:type="dxa"/>
          <w:bottom w:w="0" w:type="dxa"/>
          <w:right w:w="0" w:type="dxa"/>
        </w:tblCellMar>
      </w:tblPr>
      <w:tblGrid>
        <w:gridCol w:w="2435"/>
        <w:gridCol w:w="2435"/>
        <w:gridCol w:w="2435"/>
        <w:gridCol w:w="2435"/>
      </w:tblGrid>
      <w:tr w14:paraId="6AF237BA">
        <w:tblPrEx>
          <w:tblCellMar>
            <w:top w:w="0" w:type="dxa"/>
            <w:left w:w="0" w:type="dxa"/>
            <w:bottom w:w="0" w:type="dxa"/>
            <w:right w:w="0" w:type="dxa"/>
          </w:tblCellMar>
        </w:tblPrEx>
        <w:trPr>
          <w:trHeight w:val="579"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A5D40E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第二十条第（一）项</w:t>
            </w:r>
          </w:p>
        </w:tc>
      </w:tr>
      <w:tr w14:paraId="02EE0F37">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B68FFBC">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740F7EF">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64F7EEF">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A916F2D">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现行有效件数</w:t>
            </w:r>
          </w:p>
        </w:tc>
      </w:tr>
      <w:tr w14:paraId="493FE95A">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33E4F4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C1D9810">
            <w:pPr>
              <w:spacing w:line="5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E247042">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C99DD9F">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r>
      <w:tr w14:paraId="6EA0A7F5">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7C9ED5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9146437">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ACA487D">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380E063">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r>
      <w:tr w14:paraId="40EC7EAC">
        <w:tblPrEx>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461EE7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第二十条第（五）项</w:t>
            </w:r>
          </w:p>
        </w:tc>
      </w:tr>
      <w:tr w14:paraId="4AF8FE81">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E5179F1">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959CDF6">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本年处理决定数量</w:t>
            </w:r>
          </w:p>
        </w:tc>
      </w:tr>
      <w:tr w14:paraId="334C962C">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C305BFC">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EF51DE8">
            <w:pPr>
              <w:spacing w:line="5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0</w:t>
            </w:r>
          </w:p>
        </w:tc>
      </w:tr>
      <w:tr w14:paraId="6F641F9D">
        <w:tblPrEx>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09ED210">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第二十条第（六）项</w:t>
            </w:r>
          </w:p>
        </w:tc>
      </w:tr>
      <w:tr w14:paraId="674C3F6C">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95AE0E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561B18D">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本年处理决定数量</w:t>
            </w:r>
          </w:p>
        </w:tc>
      </w:tr>
      <w:tr w14:paraId="1DC00D92">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15DAA1D">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B13B1BD">
            <w:pPr>
              <w:spacing w:line="5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0</w:t>
            </w:r>
          </w:p>
        </w:tc>
      </w:tr>
      <w:tr w14:paraId="44EC82F6">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9B80FD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A6E0C1E">
            <w:pPr>
              <w:spacing w:line="5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0</w:t>
            </w:r>
          </w:p>
        </w:tc>
      </w:tr>
      <w:tr w14:paraId="6F0411D6">
        <w:tblPrEx>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A616D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第二十条第（八）项</w:t>
            </w:r>
          </w:p>
        </w:tc>
      </w:tr>
      <w:tr w14:paraId="789AEAC8">
        <w:tblPrEx>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1BCF89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440923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本年收费金额（单位：万元）</w:t>
            </w:r>
          </w:p>
        </w:tc>
      </w:tr>
      <w:tr w14:paraId="3A4B7B1D">
        <w:tblPrEx>
          <w:tblCellMar>
            <w:top w:w="0" w:type="dxa"/>
            <w:left w:w="0" w:type="dxa"/>
            <w:bottom w:w="0" w:type="dxa"/>
            <w:right w:w="0" w:type="dxa"/>
          </w:tblCellMar>
        </w:tblPrEx>
        <w:trPr>
          <w:trHeight w:val="6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6C6A13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7F0D751A">
            <w:pPr>
              <w:spacing w:line="5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0</w:t>
            </w:r>
          </w:p>
        </w:tc>
      </w:tr>
    </w:tbl>
    <w:p w14:paraId="6318A12A">
      <w:pPr>
        <w:spacing w:line="560" w:lineRule="exact"/>
        <w:ind w:firstLine="640" w:firstLineChars="200"/>
        <w:rPr>
          <w:rFonts w:hint="eastAsia" w:ascii="黑体" w:hAnsi="黑体" w:eastAsia="黑体" w:cs="方正黑体_GBK"/>
          <w:sz w:val="32"/>
          <w:szCs w:val="32"/>
        </w:rPr>
      </w:pPr>
    </w:p>
    <w:p w14:paraId="4246F04E">
      <w:pPr>
        <w:spacing w:line="560" w:lineRule="exact"/>
        <w:ind w:firstLine="640" w:firstLineChars="200"/>
        <w:rPr>
          <w:rFonts w:hint="eastAsia" w:ascii="黑体" w:hAnsi="黑体" w:eastAsia="黑体"/>
        </w:rPr>
      </w:pPr>
      <w:r>
        <w:rPr>
          <w:rFonts w:hint="eastAsia" w:ascii="黑体" w:hAnsi="黑体" w:eastAsia="黑体" w:cs="方正黑体_GBK"/>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14:paraId="140C19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42F44F5">
            <w:pPr>
              <w:spacing w:line="560" w:lineRule="exact"/>
              <w:rPr>
                <w:rFonts w:hint="eastAsia"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265D85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申请人情况</w:t>
            </w:r>
          </w:p>
        </w:tc>
      </w:tr>
      <w:tr w14:paraId="514549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7FA61BA">
            <w:pPr>
              <w:spacing w:line="560" w:lineRule="exact"/>
              <w:rPr>
                <w:rFonts w:hint="eastAsia" w:ascii="仿宋_GB2312" w:hAnsi="仿宋_GB2312" w:eastAsia="仿宋_GB2312" w:cs="仿宋_GB2312"/>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C5D89EF">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自然人</w:t>
            </w:r>
          </w:p>
        </w:tc>
        <w:tc>
          <w:tcPr>
            <w:tcW w:w="3441"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68B4996">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41AFE6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总计</w:t>
            </w:r>
          </w:p>
        </w:tc>
      </w:tr>
      <w:tr w14:paraId="6F5FAA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E8857CA">
            <w:pPr>
              <w:spacing w:line="560" w:lineRule="exact"/>
              <w:rPr>
                <w:rFonts w:hint="eastAsia" w:ascii="仿宋_GB2312" w:hAnsi="仿宋_GB2312" w:eastAsia="仿宋_GB2312" w:cs="仿宋_GB2312"/>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ECF694D">
            <w:pPr>
              <w:spacing w:line="560" w:lineRule="exact"/>
              <w:jc w:val="center"/>
              <w:rPr>
                <w:rFonts w:hint="eastAsia" w:ascii="仿宋_GB2312" w:hAnsi="仿宋_GB2312" w:eastAsia="仿宋_GB2312" w:cs="仿宋_GB2312"/>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BA0E28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商业</w:t>
            </w:r>
          </w:p>
          <w:p w14:paraId="7798CEA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11C7B81">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科研</w:t>
            </w:r>
          </w:p>
          <w:p w14:paraId="59ED9A3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C50D14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338F61D">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法律服务机构</w:t>
            </w:r>
          </w:p>
        </w:tc>
        <w:tc>
          <w:tcPr>
            <w:tcW w:w="689"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A95261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A0D565A">
            <w:pPr>
              <w:spacing w:line="560" w:lineRule="exact"/>
              <w:jc w:val="center"/>
              <w:rPr>
                <w:rFonts w:hint="eastAsia" w:ascii="仿宋_GB2312" w:hAnsi="仿宋_GB2312" w:eastAsia="仿宋_GB2312" w:cs="仿宋_GB2312"/>
              </w:rPr>
            </w:pPr>
          </w:p>
        </w:tc>
      </w:tr>
      <w:tr w14:paraId="597D3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5F2A619">
            <w:pPr>
              <w:spacing w:line="560" w:lineRule="exact"/>
              <w:rPr>
                <w:rFonts w:hint="eastAsia" w:ascii="仿宋_GB2312" w:hAnsi="仿宋_GB2312" w:eastAsia="仿宋_GB2312" w:cs="仿宋_GB2312"/>
              </w:rPr>
            </w:pPr>
            <w:r>
              <w:rPr>
                <w:rFonts w:hint="eastAsia" w:ascii="仿宋_GB2312" w:hAnsi="仿宋_GB2312" w:eastAsia="仿宋_GB2312" w:cs="仿宋_GB2312"/>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EBAE2E">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7CF0E6">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E3C8EA">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EA3FF7">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18CD9C">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EE07A89">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EDC72A3">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r>
      <w:tr w14:paraId="37CEF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29455EF">
            <w:pPr>
              <w:spacing w:line="560" w:lineRule="exact"/>
              <w:rPr>
                <w:rFonts w:hint="eastAsia" w:ascii="仿宋_GB2312" w:hAnsi="仿宋_GB2312" w:eastAsia="仿宋_GB2312" w:cs="仿宋_GB2312"/>
              </w:rPr>
            </w:pPr>
            <w:r>
              <w:rPr>
                <w:rFonts w:hint="eastAsia" w:ascii="仿宋_GB2312" w:hAnsi="仿宋_GB2312" w:eastAsia="仿宋_GB2312" w:cs="仿宋_GB2312"/>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772508">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94BCCD">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080437">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FED264">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4CC010">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E91096A">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2E0BED5">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r>
      <w:tr w14:paraId="47F571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8F7E503">
            <w:pPr>
              <w:spacing w:line="560" w:lineRule="exact"/>
              <w:rPr>
                <w:rFonts w:hint="eastAsia" w:ascii="仿宋_GB2312" w:hAnsi="仿宋_GB2312" w:eastAsia="仿宋_GB2312" w:cs="仿宋_GB2312"/>
              </w:rPr>
            </w:pPr>
            <w:r>
              <w:rPr>
                <w:rFonts w:hint="eastAsia" w:ascii="仿宋_GB2312" w:hAnsi="仿宋_GB2312" w:eastAsia="仿宋_GB2312" w:cs="仿宋_GB2312"/>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3FAAA70F">
            <w:pPr>
              <w:spacing w:line="560" w:lineRule="exact"/>
              <w:rPr>
                <w:rFonts w:hint="eastAsia" w:ascii="仿宋_GB2312" w:hAnsi="仿宋_GB2312" w:eastAsia="仿宋_GB2312" w:cs="仿宋_GB2312"/>
              </w:rPr>
            </w:pPr>
            <w:r>
              <w:rPr>
                <w:rFonts w:hint="eastAsia" w:ascii="仿宋_GB2312" w:hAnsi="仿宋_GB2312" w:eastAsia="仿宋_GB2312" w:cs="仿宋_GB2312"/>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B056B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2522CF">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C0D59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9622B6">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192D1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9FFCF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61E5D49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r w14:paraId="70D556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9C39B9B">
            <w:pPr>
              <w:spacing w:line="560" w:lineRule="exact"/>
              <w:rPr>
                <w:rFonts w:hint="eastAsia" w:ascii="仿宋_GB2312" w:hAnsi="仿宋_GB2312" w:eastAsia="仿宋_GB2312" w:cs="仿宋_GB2312"/>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3A6CC263">
            <w:pPr>
              <w:spacing w:line="560" w:lineRule="exact"/>
              <w:rPr>
                <w:rFonts w:hint="eastAsia" w:ascii="仿宋_GB2312" w:hAnsi="仿宋_GB2312" w:eastAsia="仿宋_GB2312" w:cs="仿宋_GB2312"/>
              </w:rPr>
            </w:pPr>
            <w:r>
              <w:rPr>
                <w:rFonts w:hint="eastAsia" w:ascii="仿宋_GB2312" w:hAnsi="仿宋_GB2312" w:eastAsia="仿宋_GB2312" w:cs="仿宋_GB2312"/>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AD9A54">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271C6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E5881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4E783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7CC60D">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24552DA">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F53DAA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r w14:paraId="764E88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3FF100D">
            <w:pPr>
              <w:spacing w:line="560" w:lineRule="exact"/>
              <w:rPr>
                <w:rFonts w:hint="eastAsia" w:ascii="仿宋_GB2312" w:hAnsi="仿宋_GB2312" w:eastAsia="仿宋_GB2312" w:cs="仿宋_GB2312"/>
              </w:rPr>
            </w:pPr>
          </w:p>
        </w:tc>
        <w:tc>
          <w:tcPr>
            <w:tcW w:w="945"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0B9B448">
            <w:pPr>
              <w:spacing w:line="560" w:lineRule="exact"/>
              <w:rPr>
                <w:rFonts w:hint="eastAsia" w:ascii="仿宋_GB2312" w:hAnsi="仿宋_GB2312" w:eastAsia="仿宋_GB2312" w:cs="仿宋_GB2312"/>
              </w:rPr>
            </w:pPr>
            <w:r>
              <w:rPr>
                <w:rFonts w:hint="eastAsia" w:ascii="仿宋_GB2312" w:hAnsi="仿宋_GB2312" w:eastAsia="仿宋_GB2312" w:cs="仿宋_GB2312"/>
              </w:rPr>
              <w:t>（三）不予公开</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02A602C0">
            <w:pPr>
              <w:spacing w:line="560" w:lineRule="exact"/>
              <w:rPr>
                <w:rFonts w:hint="eastAsia" w:ascii="仿宋_GB2312" w:hAnsi="仿宋_GB2312" w:eastAsia="仿宋_GB2312" w:cs="仿宋_GB2312"/>
              </w:rPr>
            </w:pPr>
            <w:r>
              <w:rPr>
                <w:rFonts w:hint="eastAsia" w:ascii="仿宋_GB2312" w:hAnsi="仿宋_GB2312" w:eastAsia="仿宋_GB2312" w:cs="仿宋_GB2312"/>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5CE69A">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3E2E9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604BF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77066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895BF0">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C1C2D3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8D7695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r w14:paraId="26EE8F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FEEFD24">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EB346E2">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4AEF94E7">
            <w:pPr>
              <w:spacing w:line="560" w:lineRule="exact"/>
              <w:rPr>
                <w:rFonts w:hint="eastAsia" w:ascii="仿宋_GB2312" w:hAnsi="仿宋_GB2312" w:eastAsia="仿宋_GB2312" w:cs="仿宋_GB2312"/>
              </w:rPr>
            </w:pPr>
            <w:r>
              <w:rPr>
                <w:rFonts w:hint="eastAsia" w:ascii="仿宋_GB2312" w:hAnsi="仿宋_GB2312" w:eastAsia="仿宋_GB2312" w:cs="仿宋_GB2312"/>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3D47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549E7D">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5340F">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2D46B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20933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6B72B6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EE8904A">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r w14:paraId="60AC0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3964686">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5ED384A">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758DA5EC">
            <w:pPr>
              <w:spacing w:line="560" w:lineRule="exact"/>
              <w:rPr>
                <w:rFonts w:hint="eastAsia" w:ascii="仿宋_GB2312" w:hAnsi="仿宋_GB2312" w:eastAsia="仿宋_GB2312" w:cs="仿宋_GB2312"/>
              </w:rPr>
            </w:pPr>
            <w:r>
              <w:rPr>
                <w:rFonts w:hint="eastAsia" w:ascii="仿宋_GB2312" w:hAnsi="仿宋_GB2312" w:eastAsia="仿宋_GB2312" w:cs="仿宋_GB2312"/>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5F9CA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EF227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9574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EE233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0C68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0D2557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ED1F0D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1ACB60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50A75A7">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2948982">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7A0099B8">
            <w:pPr>
              <w:spacing w:line="560" w:lineRule="exact"/>
              <w:rPr>
                <w:rFonts w:hint="eastAsia" w:ascii="仿宋_GB2312" w:hAnsi="仿宋_GB2312" w:eastAsia="仿宋_GB2312" w:cs="仿宋_GB2312"/>
              </w:rPr>
            </w:pPr>
            <w:r>
              <w:rPr>
                <w:rFonts w:hint="eastAsia" w:ascii="仿宋_GB2312" w:hAnsi="仿宋_GB2312" w:eastAsia="仿宋_GB2312" w:cs="仿宋_GB2312"/>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F4105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4AD02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68630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750C0E">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C4A7E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45784D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1E2919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326E4B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0189842">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B31678B">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58924028">
            <w:pPr>
              <w:spacing w:line="560" w:lineRule="exact"/>
              <w:rPr>
                <w:rFonts w:hint="eastAsia" w:ascii="仿宋_GB2312" w:hAnsi="仿宋_GB2312" w:eastAsia="仿宋_GB2312" w:cs="仿宋_GB2312"/>
              </w:rPr>
            </w:pPr>
            <w:r>
              <w:rPr>
                <w:rFonts w:hint="eastAsia" w:ascii="仿宋_GB2312" w:hAnsi="仿宋_GB2312" w:eastAsia="仿宋_GB2312" w:cs="仿宋_GB2312"/>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7FDBC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EFDA89">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735D0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3059D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ED8DA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D300DC3">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EF38BE1">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3EC47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B7E93D">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35B2297">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8D7B8E4">
            <w:pPr>
              <w:spacing w:line="560" w:lineRule="exact"/>
              <w:rPr>
                <w:rFonts w:hint="eastAsia" w:ascii="仿宋_GB2312" w:hAnsi="仿宋_GB2312" w:eastAsia="仿宋_GB2312" w:cs="仿宋_GB2312"/>
              </w:rPr>
            </w:pPr>
            <w:r>
              <w:rPr>
                <w:rFonts w:hint="eastAsia" w:ascii="仿宋_GB2312" w:hAnsi="仿宋_GB2312" w:eastAsia="仿宋_GB2312" w:cs="仿宋_GB2312"/>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E67B4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49EE3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7B4127">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1B44F9">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CF216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801B59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C17EC99">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08CBAD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6B8926">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C7277B1">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020EDB44">
            <w:pPr>
              <w:spacing w:line="560" w:lineRule="exact"/>
              <w:rPr>
                <w:rFonts w:hint="eastAsia" w:ascii="仿宋_GB2312" w:hAnsi="仿宋_GB2312" w:eastAsia="仿宋_GB2312" w:cs="仿宋_GB2312"/>
              </w:rPr>
            </w:pPr>
            <w:r>
              <w:rPr>
                <w:rFonts w:hint="eastAsia" w:ascii="仿宋_GB2312" w:hAnsi="仿宋_GB2312" w:eastAsia="仿宋_GB2312" w:cs="仿宋_GB2312"/>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962EC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5936C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8185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CDB51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6C8AC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4937B77">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17034BC">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05A6E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336FF98">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AFAA711">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831BE5E">
            <w:pPr>
              <w:spacing w:line="560" w:lineRule="exact"/>
              <w:rPr>
                <w:rFonts w:hint="eastAsia" w:ascii="仿宋_GB2312" w:hAnsi="仿宋_GB2312" w:eastAsia="仿宋_GB2312" w:cs="仿宋_GB2312"/>
              </w:rPr>
            </w:pPr>
            <w:r>
              <w:rPr>
                <w:rFonts w:hint="eastAsia" w:ascii="仿宋_GB2312" w:hAnsi="仿宋_GB2312" w:eastAsia="仿宋_GB2312" w:cs="仿宋_GB2312"/>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95212E">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1E667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409DC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8723C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4BC8C1">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BB48A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64241E7">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7D837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4BAD029">
            <w:pPr>
              <w:spacing w:line="560" w:lineRule="exact"/>
              <w:rPr>
                <w:rFonts w:hint="eastAsia" w:ascii="仿宋_GB2312" w:hAnsi="仿宋_GB2312" w:eastAsia="仿宋_GB2312" w:cs="仿宋_GB2312"/>
              </w:rPr>
            </w:pPr>
          </w:p>
        </w:tc>
        <w:tc>
          <w:tcPr>
            <w:tcW w:w="945"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0BE0C66">
            <w:pPr>
              <w:spacing w:line="560" w:lineRule="exact"/>
              <w:rPr>
                <w:rFonts w:hint="eastAsia" w:ascii="仿宋_GB2312" w:hAnsi="仿宋_GB2312" w:eastAsia="仿宋_GB2312" w:cs="仿宋_GB2312"/>
              </w:rPr>
            </w:pPr>
            <w:r>
              <w:rPr>
                <w:rFonts w:hint="eastAsia" w:ascii="仿宋_GB2312" w:hAnsi="仿宋_GB2312" w:eastAsia="仿宋_GB2312" w:cs="仿宋_GB2312"/>
              </w:rPr>
              <w:t>（四）无法提供</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1BD3B315">
            <w:pPr>
              <w:spacing w:line="560" w:lineRule="exact"/>
              <w:rPr>
                <w:rFonts w:hint="eastAsia" w:ascii="仿宋_GB2312" w:hAnsi="仿宋_GB2312" w:eastAsia="仿宋_GB2312" w:cs="仿宋_GB2312"/>
              </w:rPr>
            </w:pPr>
            <w:r>
              <w:rPr>
                <w:rFonts w:hint="eastAsia" w:ascii="仿宋_GB2312" w:hAnsi="仿宋_GB2312" w:eastAsia="仿宋_GB2312" w:cs="仿宋_GB2312"/>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38AE1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C36C9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F9021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C48AA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2C165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95D5AB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B3DC07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4E9188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9EFAE7">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16BCF0D">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1DB61E8C">
            <w:pPr>
              <w:spacing w:line="560" w:lineRule="exact"/>
              <w:rPr>
                <w:rFonts w:hint="eastAsia" w:ascii="仿宋_GB2312" w:hAnsi="仿宋_GB2312" w:eastAsia="仿宋_GB2312" w:cs="仿宋_GB2312"/>
              </w:rPr>
            </w:pPr>
            <w:r>
              <w:rPr>
                <w:rFonts w:hint="eastAsia" w:ascii="仿宋_GB2312" w:hAnsi="仿宋_GB2312" w:eastAsia="仿宋_GB2312" w:cs="仿宋_GB2312"/>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A13AF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7774B3">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B5C08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F310C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E0E73">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E9B8CA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CA82287">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2E3F03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392383">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A5B4028">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6E6CB51C">
            <w:pPr>
              <w:spacing w:line="560" w:lineRule="exact"/>
              <w:rPr>
                <w:rFonts w:hint="eastAsia" w:ascii="仿宋_GB2312" w:hAnsi="仿宋_GB2312" w:eastAsia="仿宋_GB2312" w:cs="仿宋_GB2312"/>
              </w:rPr>
            </w:pPr>
            <w:r>
              <w:rPr>
                <w:rFonts w:hint="eastAsia" w:ascii="仿宋_GB2312" w:hAnsi="仿宋_GB2312" w:eastAsia="仿宋_GB2312" w:cs="仿宋_GB2312"/>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666E9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63170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90C26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8FCAF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C4CD1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E465BC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E014D4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034E1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FB356EA">
            <w:pPr>
              <w:spacing w:line="560" w:lineRule="exact"/>
              <w:rPr>
                <w:rFonts w:hint="eastAsia" w:ascii="仿宋_GB2312" w:hAnsi="仿宋_GB2312" w:eastAsia="仿宋_GB2312" w:cs="仿宋_GB2312"/>
              </w:rPr>
            </w:pPr>
          </w:p>
        </w:tc>
        <w:tc>
          <w:tcPr>
            <w:tcW w:w="945"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8DE60E3">
            <w:pPr>
              <w:spacing w:line="560" w:lineRule="exact"/>
              <w:rPr>
                <w:rFonts w:hint="eastAsia" w:ascii="仿宋_GB2312" w:hAnsi="仿宋_GB2312" w:eastAsia="仿宋_GB2312" w:cs="仿宋_GB2312"/>
              </w:rPr>
            </w:pPr>
            <w:r>
              <w:rPr>
                <w:rFonts w:hint="eastAsia" w:ascii="仿宋_GB2312" w:hAnsi="仿宋_GB2312" w:eastAsia="仿宋_GB2312" w:cs="仿宋_GB2312"/>
              </w:rPr>
              <w:t>（五）不予处理</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35ED3041">
            <w:pPr>
              <w:spacing w:line="560" w:lineRule="exact"/>
              <w:rPr>
                <w:rFonts w:hint="eastAsia" w:ascii="仿宋_GB2312" w:hAnsi="仿宋_GB2312" w:eastAsia="仿宋_GB2312" w:cs="仿宋_GB2312"/>
              </w:rPr>
            </w:pPr>
            <w:r>
              <w:rPr>
                <w:rFonts w:hint="eastAsia" w:ascii="仿宋_GB2312" w:hAnsi="仿宋_GB2312" w:eastAsia="仿宋_GB2312" w:cs="仿宋_GB2312"/>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C88CBC">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D6F5A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5840E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4FAB0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B04A4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AC1C979">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13BEC5E">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6E7EF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B267915">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7D4F41D">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54F7BB7E">
            <w:pPr>
              <w:spacing w:line="560" w:lineRule="exact"/>
              <w:rPr>
                <w:rFonts w:hint="eastAsia" w:ascii="仿宋_GB2312" w:hAnsi="仿宋_GB2312" w:eastAsia="仿宋_GB2312" w:cs="仿宋_GB2312"/>
              </w:rPr>
            </w:pPr>
            <w:r>
              <w:rPr>
                <w:rFonts w:hint="eastAsia" w:ascii="仿宋_GB2312" w:hAnsi="仿宋_GB2312" w:eastAsia="仿宋_GB2312" w:cs="仿宋_GB2312"/>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BB58C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38335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79BDF7">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84313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835ECE">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C2D1CA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C764AF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779115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11E77E1">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E08B7D4">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021A759">
            <w:pPr>
              <w:spacing w:line="560" w:lineRule="exact"/>
              <w:rPr>
                <w:rFonts w:hint="eastAsia" w:ascii="仿宋_GB2312" w:hAnsi="仿宋_GB2312" w:eastAsia="仿宋_GB2312" w:cs="仿宋_GB2312"/>
              </w:rPr>
            </w:pPr>
            <w:r>
              <w:rPr>
                <w:rFonts w:hint="eastAsia" w:ascii="仿宋_GB2312" w:hAnsi="仿宋_GB2312" w:eastAsia="仿宋_GB2312" w:cs="仿宋_GB2312"/>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1A9A7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01A859">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D2E0A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F2584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E699B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305E81C">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365E8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72D988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8B35917">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D6F4552">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4BD5A17C">
            <w:pPr>
              <w:spacing w:line="560" w:lineRule="exact"/>
              <w:rPr>
                <w:rFonts w:hint="eastAsia" w:ascii="仿宋_GB2312" w:hAnsi="仿宋_GB2312" w:eastAsia="仿宋_GB2312" w:cs="仿宋_GB2312"/>
              </w:rPr>
            </w:pPr>
            <w:r>
              <w:rPr>
                <w:rFonts w:hint="eastAsia" w:ascii="仿宋_GB2312" w:hAnsi="仿宋_GB2312" w:eastAsia="仿宋_GB2312" w:cs="仿宋_GB2312"/>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5C600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7FDF1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1526A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F203C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BD10B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69DF8F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C9444C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7BBA24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4167F16">
            <w:pPr>
              <w:spacing w:line="560" w:lineRule="exact"/>
              <w:rPr>
                <w:rFonts w:hint="eastAsia" w:ascii="仿宋_GB2312" w:hAnsi="仿宋_GB2312" w:eastAsia="仿宋_GB2312" w:cs="仿宋_GB2312"/>
              </w:rPr>
            </w:pPr>
          </w:p>
        </w:tc>
        <w:tc>
          <w:tcPr>
            <w:tcW w:w="945"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9FED80A">
            <w:pPr>
              <w:spacing w:line="560" w:lineRule="exact"/>
              <w:rPr>
                <w:rFonts w:hint="eastAsia" w:ascii="仿宋_GB2312" w:hAnsi="仿宋_GB2312" w:eastAsia="仿宋_GB2312" w:cs="仿宋_GB2312"/>
              </w:rPr>
            </w:pPr>
          </w:p>
        </w:tc>
        <w:tc>
          <w:tcPr>
            <w:tcW w:w="321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135FA48">
            <w:pPr>
              <w:spacing w:line="560" w:lineRule="exact"/>
              <w:rPr>
                <w:rFonts w:hint="eastAsia" w:ascii="仿宋_GB2312" w:hAnsi="仿宋_GB2312" w:eastAsia="仿宋_GB2312" w:cs="仿宋_GB2312"/>
              </w:rPr>
            </w:pPr>
            <w:r>
              <w:rPr>
                <w:rFonts w:hint="eastAsia" w:ascii="仿宋_GB2312" w:hAnsi="仿宋_GB2312" w:eastAsia="仿宋_GB2312" w:cs="仿宋_GB2312"/>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4C2B66">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002981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144E597">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ABA998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910C66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701DA3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26C4338">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24ADC3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4549165">
            <w:pPr>
              <w:spacing w:line="560" w:lineRule="exact"/>
              <w:rPr>
                <w:rFonts w:hint="eastAsia" w:ascii="仿宋_GB2312" w:hAnsi="仿宋_GB2312" w:eastAsia="仿宋_GB2312" w:cs="仿宋_GB2312"/>
              </w:rPr>
            </w:pPr>
          </w:p>
        </w:tc>
        <w:tc>
          <w:tcPr>
            <w:tcW w:w="945"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E6CF447">
            <w:pPr>
              <w:spacing w:line="560" w:lineRule="exact"/>
              <w:rPr>
                <w:rFonts w:hint="eastAsia" w:ascii="仿宋_GB2312" w:hAnsi="仿宋_GB2312" w:eastAsia="仿宋_GB2312" w:cs="仿宋_GB2312"/>
              </w:rPr>
            </w:pPr>
            <w:r>
              <w:rPr>
                <w:rFonts w:hint="eastAsia" w:ascii="仿宋_GB2312" w:hAnsi="仿宋_GB2312" w:eastAsia="仿宋_GB2312" w:cs="仿宋_GB2312"/>
              </w:rPr>
              <w:t>（六）其他处理</w:t>
            </w: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298C67D5">
            <w:pPr>
              <w:spacing w:line="560" w:lineRule="exact"/>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6F96E5">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237EDA">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18903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696450">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5E6F13">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0EE7BCD">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3139F5C">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396082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1EC878E">
            <w:pPr>
              <w:spacing w:line="560" w:lineRule="exact"/>
              <w:rPr>
                <w:rFonts w:hint="eastAsia" w:ascii="仿宋_GB2312" w:hAnsi="仿宋_GB2312" w:eastAsia="仿宋_GB2312" w:cs="仿宋_GB2312"/>
              </w:rPr>
            </w:pPr>
          </w:p>
        </w:tc>
        <w:tc>
          <w:tcPr>
            <w:tcW w:w="945"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36157CB">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45F14852">
            <w:pPr>
              <w:spacing w:line="560" w:lineRule="exact"/>
              <w:rPr>
                <w:rFonts w:hint="eastAsia" w:ascii="仿宋_GB2312" w:hAnsi="仿宋_GB2312" w:eastAsia="仿宋_GB2312" w:cs="仿宋_GB2312"/>
              </w:rPr>
            </w:pPr>
            <w:r>
              <w:rPr>
                <w:rFonts w:hint="eastAsia" w:ascii="仿宋_GB2312" w:hAnsi="仿宋_GB2312" w:eastAsia="仿宋_GB2312" w:cs="仿宋_GB2312"/>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697211">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40953F">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E77AA1">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83F094">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634DBB">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207173E">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1342C82">
            <w:pPr>
              <w:spacing w:line="5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0</w:t>
            </w:r>
          </w:p>
        </w:tc>
      </w:tr>
      <w:tr w14:paraId="567F1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65A9B9">
            <w:pPr>
              <w:spacing w:line="560" w:lineRule="exact"/>
              <w:rPr>
                <w:rFonts w:hint="eastAsia" w:ascii="仿宋_GB2312" w:hAnsi="仿宋_GB2312" w:eastAsia="仿宋_GB2312" w:cs="仿宋_GB2312"/>
              </w:rPr>
            </w:pPr>
          </w:p>
        </w:tc>
        <w:tc>
          <w:tcPr>
            <w:tcW w:w="945"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0F96325">
            <w:pPr>
              <w:spacing w:line="560" w:lineRule="exact"/>
              <w:rPr>
                <w:rFonts w:hint="eastAsia" w:ascii="仿宋_GB2312" w:hAnsi="仿宋_GB2312" w:eastAsia="仿宋_GB2312" w:cs="仿宋_GB2312"/>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05020050">
            <w:pPr>
              <w:spacing w:line="560" w:lineRule="exact"/>
              <w:rPr>
                <w:rFonts w:hint="eastAsia" w:ascii="仿宋_GB2312" w:hAnsi="仿宋_GB2312" w:eastAsia="仿宋_GB2312" w:cs="仿宋_GB2312"/>
              </w:rPr>
            </w:pPr>
            <w:r>
              <w:rPr>
                <w:rFonts w:hint="eastAsia" w:ascii="仿宋_GB2312" w:hAnsi="仿宋_GB2312" w:eastAsia="仿宋_GB2312" w:cs="仿宋_GB2312"/>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4B5B1C">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9E459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98C9F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920A0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DCAD84">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5BDB47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8B8B3A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r w14:paraId="227B1D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6055443">
            <w:pPr>
              <w:spacing w:line="560" w:lineRule="exact"/>
              <w:rPr>
                <w:rFonts w:hint="eastAsia" w:ascii="仿宋_GB2312" w:hAnsi="仿宋_GB2312" w:eastAsia="仿宋_GB2312" w:cs="仿宋_GB2312"/>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0251918C">
            <w:pPr>
              <w:spacing w:line="560" w:lineRule="exact"/>
              <w:rPr>
                <w:rFonts w:hint="eastAsia" w:ascii="仿宋_GB2312" w:hAnsi="仿宋_GB2312" w:eastAsia="仿宋_GB2312" w:cs="仿宋_GB2312"/>
              </w:rPr>
            </w:pPr>
            <w:r>
              <w:rPr>
                <w:rFonts w:hint="eastAsia" w:ascii="仿宋_GB2312" w:hAnsi="仿宋_GB2312" w:eastAsia="仿宋_GB2312" w:cs="仿宋_GB2312"/>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44311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495BA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FA5270">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8C0DA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4BE0E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C37B0E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BFFD38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r w14:paraId="5E7B61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75BB877">
            <w:pPr>
              <w:spacing w:line="560" w:lineRule="exact"/>
              <w:rPr>
                <w:rFonts w:hint="eastAsia" w:ascii="仿宋_GB2312" w:hAnsi="仿宋_GB2312" w:eastAsia="仿宋_GB2312" w:cs="仿宋_GB2312"/>
              </w:rPr>
            </w:pPr>
            <w:r>
              <w:rPr>
                <w:rFonts w:hint="eastAsia" w:ascii="仿宋_GB2312" w:hAnsi="仿宋_GB2312" w:eastAsia="仿宋_GB2312" w:cs="仿宋_GB2312"/>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53EB96">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FC5A8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9BA80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54A590">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AEB8D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F88F4F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5170189">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b/>
                <w:bCs/>
                <w:lang w:val="en-US" w:eastAsia="zh-CN"/>
              </w:rPr>
              <w:t>0</w:t>
            </w:r>
          </w:p>
        </w:tc>
      </w:tr>
    </w:tbl>
    <w:p w14:paraId="0B1FFCAF">
      <w:pPr>
        <w:spacing w:line="56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609D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5D0C94">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29545C">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行政诉讼</w:t>
            </w:r>
          </w:p>
        </w:tc>
      </w:tr>
      <w:tr w14:paraId="1DD6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9EE04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F3C826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结果纠正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E0A46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其他结果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879406">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尚未审结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13DFB6">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2C3C30">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348854">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复议后起诉</w:t>
            </w:r>
          </w:p>
        </w:tc>
      </w:tr>
      <w:tr w14:paraId="302216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2A2ED1">
            <w:pPr>
              <w:spacing w:line="560" w:lineRule="exact"/>
              <w:jc w:val="center"/>
              <w:rPr>
                <w:rFonts w:hint="eastAsia" w:ascii="仿宋_GB2312" w:hAnsi="仿宋_GB2312" w:eastAsia="仿宋_GB2312" w:cs="仿宋_GB2312"/>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CB2913A">
            <w:pPr>
              <w:spacing w:line="560" w:lineRule="exact"/>
              <w:jc w:val="center"/>
              <w:rPr>
                <w:rFonts w:hint="eastAsia" w:ascii="仿宋_GB2312" w:hAnsi="仿宋_GB2312" w:eastAsia="仿宋_GB2312" w:cs="仿宋_GB231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FA8B94">
            <w:pPr>
              <w:spacing w:line="560" w:lineRule="exact"/>
              <w:jc w:val="center"/>
              <w:rPr>
                <w:rFonts w:hint="eastAsia" w:ascii="仿宋_GB2312" w:hAnsi="仿宋_GB2312" w:eastAsia="仿宋_GB2312" w:cs="仿宋_GB231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5AF268">
            <w:pPr>
              <w:spacing w:line="560" w:lineRule="exact"/>
              <w:jc w:val="center"/>
              <w:rPr>
                <w:rFonts w:hint="eastAsia" w:ascii="仿宋_GB2312" w:hAnsi="仿宋_GB2312" w:eastAsia="仿宋_GB2312" w:cs="仿宋_GB231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5F86C2">
            <w:pPr>
              <w:spacing w:line="560" w:lineRule="exact"/>
              <w:jc w:val="center"/>
              <w:rPr>
                <w:rFonts w:hint="eastAsia" w:ascii="仿宋_GB2312" w:hAnsi="仿宋_GB2312" w:eastAsia="仿宋_GB2312" w:cs="仿宋_GB2312"/>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957B3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结果维持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9B6E9B">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结果纠正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A9F4E7">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其他结果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338DD0">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尚未审结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E118E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4EE9C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结果维持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96BEF2">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结果纠正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2CC7EE">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其他结果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7DE1C4">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尚未审结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ABA023">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总计</w:t>
            </w:r>
          </w:p>
        </w:tc>
      </w:tr>
      <w:tr w14:paraId="0EF072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86A241">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D37B27">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ECD2A1">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42990E">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D0CCD0">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FBF45E">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6A2D9E">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D1647E">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67AD40">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2CE4A7">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540088">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875004">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1A8FB0">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D818EE">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EB1BEB">
            <w:pPr>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0</w:t>
            </w:r>
          </w:p>
        </w:tc>
      </w:tr>
    </w:tbl>
    <w:p w14:paraId="56A29DD6">
      <w:pPr>
        <w:adjustRightInd w:val="0"/>
        <w:snapToGrid w:val="0"/>
        <w:spacing w:line="56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五、存在的主要问题及改进情况</w:t>
      </w:r>
    </w:p>
    <w:p w14:paraId="357AC8C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eastAsia="zh-CN"/>
        </w:rPr>
        <w:t>存在的主要问题：工作保障机制不够健全，信息发布偶有格式不规范</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改进情况：组织业务培训提升工作人员专业素养，建立“月抽查、季反馈”的长效监督机制，确保公开信息准确、规范、高效</w:t>
      </w:r>
      <w:r>
        <w:rPr>
          <w:rFonts w:hint="eastAsia" w:ascii="方正仿宋_GB2312" w:hAnsi="方正仿宋_GB2312" w:eastAsia="方正仿宋_GB2312" w:cs="方正仿宋_GB2312"/>
          <w:sz w:val="32"/>
          <w:szCs w:val="32"/>
          <w:lang w:val="en-US" w:eastAsia="zh-CN"/>
        </w:rPr>
        <w:t>。</w:t>
      </w:r>
    </w:p>
    <w:p w14:paraId="6A35B984">
      <w:pPr>
        <w:adjustRightInd w:val="0"/>
        <w:snapToGrid w:val="0"/>
        <w:spacing w:line="56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六、其他需要报告的事项</w:t>
      </w:r>
    </w:p>
    <w:p w14:paraId="502E4A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无其他需要说明的情况和报告的事项。</w:t>
      </w:r>
    </w:p>
    <w:p w14:paraId="45F088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本报告中所列数据的统计期限从202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w:t>
      </w:r>
      <w:r>
        <w:rPr>
          <w:rFonts w:hint="eastAsia" w:ascii="仿宋_GB2312" w:hAnsi="仿宋_GB2312" w:eastAsia="仿宋_GB2312" w:cs="仿宋_GB2312"/>
          <w:sz w:val="32"/>
          <w:szCs w:val="32"/>
          <w:lang w:eastAsia="zh-CN"/>
        </w:rPr>
        <w:t>。</w:t>
      </w:r>
    </w:p>
    <w:p w14:paraId="35754033">
      <w:pPr>
        <w:keepNext w:val="0"/>
        <w:keepLines w:val="0"/>
        <w:pageBreakBefore w:val="0"/>
        <w:widowControl w:val="0"/>
        <w:kinsoku/>
        <w:wordWrap/>
        <w:overflowPunct/>
        <w:topLinePunct w:val="0"/>
        <w:autoSpaceDE/>
        <w:autoSpaceDN/>
        <w:bidi w:val="0"/>
        <w:adjustRightInd w:val="0"/>
        <w:snapToGrid w:val="0"/>
        <w:spacing w:line="600" w:lineRule="exact"/>
        <w:ind w:firstLine="4160" w:firstLineChars="1300"/>
        <w:textAlignment w:val="auto"/>
        <w:rPr>
          <w:rFonts w:hint="eastAsia" w:ascii="仿宋_GB2312" w:hAnsi="仿宋_GB2312" w:eastAsia="仿宋_GB2312" w:cs="仿宋_GB2312"/>
          <w:sz w:val="32"/>
          <w:szCs w:val="32"/>
          <w:lang w:eastAsia="zh-CN"/>
        </w:rPr>
      </w:pPr>
    </w:p>
    <w:p w14:paraId="622D7425">
      <w:pPr>
        <w:keepNext w:val="0"/>
        <w:keepLines w:val="0"/>
        <w:pageBreakBefore w:val="0"/>
        <w:widowControl w:val="0"/>
        <w:kinsoku/>
        <w:wordWrap/>
        <w:overflowPunct/>
        <w:topLinePunct w:val="0"/>
        <w:autoSpaceDE/>
        <w:autoSpaceDN/>
        <w:bidi w:val="0"/>
        <w:adjustRightInd w:val="0"/>
        <w:snapToGrid w:val="0"/>
        <w:spacing w:line="600"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峨边彝族自治县信访局</w:t>
      </w:r>
    </w:p>
    <w:p w14:paraId="06964B4A">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小标宋简体" w:hAnsi="微软雅黑" w:eastAsia="方正小标宋简体" w:cs="微软雅黑"/>
          <w:color w:val="000000"/>
          <w:sz w:val="44"/>
          <w:szCs w:val="44"/>
        </w:rPr>
      </w:pPr>
      <w:r>
        <w:rPr>
          <w:rFonts w:hint="eastAsia" w:ascii="仿宋_GB2312" w:hAnsi="仿宋_GB2312" w:eastAsia="仿宋_GB2312" w:cs="仿宋_GB2312"/>
          <w:sz w:val="32"/>
          <w:szCs w:val="32"/>
          <w:lang w:val="en-US" w:eastAsia="zh-CN"/>
        </w:rPr>
        <w:t>2026年1月5日</w:t>
      </w:r>
    </w:p>
    <w:p w14:paraId="142753ED">
      <w:pPr>
        <w:spacing w:line="560" w:lineRule="exact"/>
        <w:jc w:val="center"/>
        <w:rPr>
          <w:rFonts w:hint="eastAsia" w:ascii="方正小标宋简体" w:hAnsi="微软雅黑" w:eastAsia="方正小标宋简体" w:cs="微软雅黑"/>
          <w:color w:val="000000"/>
          <w:sz w:val="44"/>
          <w:szCs w:val="44"/>
        </w:rPr>
      </w:pPr>
    </w:p>
    <w:p w14:paraId="33FF373D">
      <w:pPr>
        <w:pStyle w:val="2"/>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25E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FF53F">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FF53F">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B238D"/>
    <w:rsid w:val="081A4540"/>
    <w:rsid w:val="0907224D"/>
    <w:rsid w:val="0A6C2A09"/>
    <w:rsid w:val="0D9129C6"/>
    <w:rsid w:val="0E4C0F2F"/>
    <w:rsid w:val="0E6C2A1E"/>
    <w:rsid w:val="10D52B69"/>
    <w:rsid w:val="12AD6EB2"/>
    <w:rsid w:val="16A82F3A"/>
    <w:rsid w:val="1A552ED0"/>
    <w:rsid w:val="1C6B65AE"/>
    <w:rsid w:val="1ED16D1D"/>
    <w:rsid w:val="1FD430C8"/>
    <w:rsid w:val="22931946"/>
    <w:rsid w:val="25444AB3"/>
    <w:rsid w:val="291F2805"/>
    <w:rsid w:val="2A330EC0"/>
    <w:rsid w:val="2B22254D"/>
    <w:rsid w:val="2C913A2F"/>
    <w:rsid w:val="31917CE0"/>
    <w:rsid w:val="3247650A"/>
    <w:rsid w:val="33EE3E5F"/>
    <w:rsid w:val="346C3C91"/>
    <w:rsid w:val="36923616"/>
    <w:rsid w:val="385876FF"/>
    <w:rsid w:val="38BC19A2"/>
    <w:rsid w:val="4A9F427C"/>
    <w:rsid w:val="507535F6"/>
    <w:rsid w:val="50B41C78"/>
    <w:rsid w:val="50DC644B"/>
    <w:rsid w:val="518C3EDA"/>
    <w:rsid w:val="53204D14"/>
    <w:rsid w:val="565076BF"/>
    <w:rsid w:val="56ED13B1"/>
    <w:rsid w:val="56F743E6"/>
    <w:rsid w:val="59025E15"/>
    <w:rsid w:val="59F030FE"/>
    <w:rsid w:val="5BF55FEC"/>
    <w:rsid w:val="5D07132D"/>
    <w:rsid w:val="5D1A034E"/>
    <w:rsid w:val="5D84157F"/>
    <w:rsid w:val="5F2516A8"/>
    <w:rsid w:val="5F661D01"/>
    <w:rsid w:val="60203923"/>
    <w:rsid w:val="606E68A2"/>
    <w:rsid w:val="620E46BB"/>
    <w:rsid w:val="62BE6A8B"/>
    <w:rsid w:val="663012BB"/>
    <w:rsid w:val="67D61EEB"/>
    <w:rsid w:val="69501388"/>
    <w:rsid w:val="696C1C50"/>
    <w:rsid w:val="6C2D5008"/>
    <w:rsid w:val="710A7485"/>
    <w:rsid w:val="717E613F"/>
    <w:rsid w:val="72213B21"/>
    <w:rsid w:val="732551F6"/>
    <w:rsid w:val="74546174"/>
    <w:rsid w:val="768E74FF"/>
    <w:rsid w:val="7A4C0E74"/>
    <w:rsid w:val="7AAE4CD2"/>
    <w:rsid w:val="7D1A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2727</Words>
  <Characters>2777</Characters>
  <Lines>0</Lines>
  <Paragraphs>0</Paragraphs>
  <TotalTime>148</TotalTime>
  <ScaleCrop>false</ScaleCrop>
  <LinksUpToDate>false</LinksUpToDate>
  <CharactersWithSpaces>2839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2024-12-25T01:24:00Z</dcterms:created>
  <dc:creator>Administrator</dc:creator>
  <cp:lastModifiedBy>WPS_1751511776</cp:lastModifiedBy>
  <cp:lastPrinted>2026-01-04T07:38:00Z</cp:lastPrinted>
  <dcterms:modified xsi:type="dcterms:W3CDTF">2026-01-16T09:37:45Z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9E98B131CBE142AD99775D24EEDF2D8D_13</vt:lpwstr>
  </property>
  <property fmtid="{D5CDD505-2E9C-101B-9397-08002B2CF9AE}" pid="4" name="KSOTemplateDocerSaveRecord">
    <vt:lpwstr>eyJoZGlkIjoiNzViZjlmMWU3ZjQ1Njg2MzliNDFhOGQzZTFmMjYxMGUiLCJ1c2VySWQiOiIxNzE2NDE1MjM3In0=</vt:lpwstr>
  </property>
</Properties>
</file>