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FAAE9">
      <w:pPr>
        <w:pStyle w:val="2"/>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32"/>
          <w:szCs w:val="32"/>
        </w:rPr>
      </w:pPr>
      <w:bookmarkStart w:id="1" w:name="_GoBack"/>
      <w:bookmarkStart w:id="0" w:name="_Toc24724710"/>
      <w:r>
        <w:rPr>
          <w:rFonts w:hint="eastAsia" w:ascii="方正小标宋简体" w:hAnsi="方正小标宋简体" w:eastAsia="方正小标宋简体" w:cs="方正小标宋简体"/>
          <w:b w:val="0"/>
          <w:bCs w:val="0"/>
          <w:sz w:val="32"/>
          <w:szCs w:val="32"/>
          <w:lang w:eastAsia="zh-CN"/>
        </w:rPr>
        <w:t>峨边彝族自治县</w:t>
      </w:r>
      <w:r>
        <w:rPr>
          <w:rFonts w:hint="eastAsia" w:ascii="方正小标宋简体" w:hAnsi="方正小标宋简体" w:eastAsia="方正小标宋简体" w:cs="方正小标宋简体"/>
          <w:b w:val="0"/>
          <w:bCs w:val="0"/>
          <w:sz w:val="32"/>
          <w:szCs w:val="32"/>
        </w:rPr>
        <w:t>公共法律服务领域基层政务公开标准目录</w:t>
      </w:r>
      <w:bookmarkEnd w:id="0"/>
    </w:p>
    <w:bookmarkEnd w:id="1"/>
    <w:tbl>
      <w:tblPr>
        <w:tblStyle w:val="3"/>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92"/>
        <w:gridCol w:w="1440"/>
        <w:gridCol w:w="1620"/>
        <w:gridCol w:w="1980"/>
        <w:gridCol w:w="1800"/>
        <w:gridCol w:w="900"/>
        <w:gridCol w:w="2340"/>
        <w:gridCol w:w="540"/>
        <w:gridCol w:w="900"/>
        <w:gridCol w:w="540"/>
        <w:gridCol w:w="720"/>
        <w:gridCol w:w="540"/>
        <w:gridCol w:w="720"/>
      </w:tblGrid>
      <w:tr w14:paraId="59BA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noWrap w:val="0"/>
            <w:vAlign w:val="center"/>
          </w:tcPr>
          <w:p w14:paraId="77B5C36E">
            <w:pPr>
              <w:widowControl/>
              <w:jc w:val="center"/>
              <w:rPr>
                <w:rFonts w:ascii="Times New Roman" w:hAnsi="Times New Roman"/>
                <w:color w:val="000000"/>
                <w:kern w:val="0"/>
                <w:sz w:val="22"/>
              </w:rPr>
            </w:pPr>
            <w:r>
              <w:rPr>
                <w:rFonts w:ascii="Times New Roman" w:hAnsi="宋体"/>
                <w:color w:val="000000"/>
                <w:kern w:val="0"/>
                <w:sz w:val="22"/>
              </w:rPr>
              <w:t>序号</w:t>
            </w:r>
          </w:p>
        </w:tc>
        <w:tc>
          <w:tcPr>
            <w:tcW w:w="2232" w:type="dxa"/>
            <w:gridSpan w:val="2"/>
            <w:noWrap w:val="0"/>
            <w:vAlign w:val="center"/>
          </w:tcPr>
          <w:p w14:paraId="5E890E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620" w:type="dxa"/>
            <w:vMerge w:val="restart"/>
            <w:noWrap w:val="0"/>
            <w:vAlign w:val="center"/>
          </w:tcPr>
          <w:p w14:paraId="2B4FA7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noWrap w:val="0"/>
            <w:vAlign w:val="center"/>
          </w:tcPr>
          <w:p w14:paraId="2B621C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noWrap w:val="0"/>
            <w:vAlign w:val="center"/>
          </w:tcPr>
          <w:p w14:paraId="618CA2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0"/>
            <w:vAlign w:val="center"/>
          </w:tcPr>
          <w:p w14:paraId="2845AD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340" w:type="dxa"/>
            <w:vMerge w:val="restart"/>
            <w:noWrap w:val="0"/>
            <w:vAlign w:val="center"/>
          </w:tcPr>
          <w:p w14:paraId="31D6C68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noWrap w:val="0"/>
            <w:vAlign w:val="center"/>
          </w:tcPr>
          <w:p w14:paraId="5B6A93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noWrap w:val="0"/>
            <w:vAlign w:val="center"/>
          </w:tcPr>
          <w:p w14:paraId="05EF26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noWrap w:val="0"/>
            <w:vAlign w:val="center"/>
          </w:tcPr>
          <w:p w14:paraId="35339F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57C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noWrap w:val="0"/>
            <w:vAlign w:val="center"/>
          </w:tcPr>
          <w:p w14:paraId="24FEB725">
            <w:pPr>
              <w:widowControl/>
              <w:jc w:val="left"/>
              <w:rPr>
                <w:rFonts w:ascii="Times New Roman" w:hAnsi="Times New Roman"/>
                <w:color w:val="000000"/>
                <w:kern w:val="0"/>
                <w:sz w:val="22"/>
              </w:rPr>
            </w:pPr>
          </w:p>
        </w:tc>
        <w:tc>
          <w:tcPr>
            <w:tcW w:w="792" w:type="dxa"/>
            <w:noWrap w:val="0"/>
            <w:vAlign w:val="center"/>
          </w:tcPr>
          <w:p w14:paraId="258805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noWrap w:val="0"/>
            <w:vAlign w:val="center"/>
          </w:tcPr>
          <w:p w14:paraId="53F282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620" w:type="dxa"/>
            <w:vMerge w:val="continue"/>
            <w:noWrap w:val="0"/>
            <w:vAlign w:val="center"/>
          </w:tcPr>
          <w:p w14:paraId="33BDA30F">
            <w:pPr>
              <w:widowControl/>
              <w:jc w:val="left"/>
              <w:rPr>
                <w:rFonts w:ascii="黑体" w:hAnsi="宋体" w:eastAsia="黑体" w:cs="宋体"/>
                <w:color w:val="000000"/>
                <w:kern w:val="0"/>
                <w:sz w:val="22"/>
              </w:rPr>
            </w:pPr>
          </w:p>
        </w:tc>
        <w:tc>
          <w:tcPr>
            <w:tcW w:w="1980" w:type="dxa"/>
            <w:vMerge w:val="continue"/>
            <w:noWrap w:val="0"/>
            <w:vAlign w:val="center"/>
          </w:tcPr>
          <w:p w14:paraId="731740C5">
            <w:pPr>
              <w:widowControl/>
              <w:jc w:val="left"/>
              <w:rPr>
                <w:rFonts w:ascii="黑体" w:hAnsi="宋体" w:eastAsia="黑体" w:cs="宋体"/>
                <w:color w:val="000000"/>
                <w:kern w:val="0"/>
                <w:sz w:val="22"/>
              </w:rPr>
            </w:pPr>
          </w:p>
        </w:tc>
        <w:tc>
          <w:tcPr>
            <w:tcW w:w="1800" w:type="dxa"/>
            <w:vMerge w:val="continue"/>
            <w:noWrap w:val="0"/>
            <w:vAlign w:val="center"/>
          </w:tcPr>
          <w:p w14:paraId="7C42DFA0">
            <w:pPr>
              <w:widowControl/>
              <w:jc w:val="left"/>
              <w:rPr>
                <w:rFonts w:ascii="黑体" w:hAnsi="宋体" w:eastAsia="黑体" w:cs="宋体"/>
                <w:color w:val="000000"/>
                <w:kern w:val="0"/>
                <w:sz w:val="22"/>
              </w:rPr>
            </w:pPr>
          </w:p>
        </w:tc>
        <w:tc>
          <w:tcPr>
            <w:tcW w:w="900" w:type="dxa"/>
            <w:vMerge w:val="continue"/>
            <w:noWrap w:val="0"/>
            <w:vAlign w:val="center"/>
          </w:tcPr>
          <w:p w14:paraId="2042C3B0">
            <w:pPr>
              <w:widowControl/>
              <w:jc w:val="left"/>
              <w:rPr>
                <w:rFonts w:ascii="黑体" w:hAnsi="宋体" w:eastAsia="黑体" w:cs="宋体"/>
                <w:color w:val="000000"/>
                <w:kern w:val="0"/>
                <w:sz w:val="22"/>
              </w:rPr>
            </w:pPr>
          </w:p>
        </w:tc>
        <w:tc>
          <w:tcPr>
            <w:tcW w:w="2340" w:type="dxa"/>
            <w:vMerge w:val="continue"/>
            <w:noWrap w:val="0"/>
            <w:vAlign w:val="center"/>
          </w:tcPr>
          <w:p w14:paraId="30CDD6C4">
            <w:pPr>
              <w:widowControl/>
              <w:jc w:val="left"/>
              <w:rPr>
                <w:rFonts w:ascii="黑体" w:hAnsi="宋体" w:eastAsia="黑体" w:cs="宋体"/>
                <w:kern w:val="0"/>
                <w:sz w:val="22"/>
              </w:rPr>
            </w:pPr>
          </w:p>
        </w:tc>
        <w:tc>
          <w:tcPr>
            <w:tcW w:w="540" w:type="dxa"/>
            <w:noWrap w:val="0"/>
            <w:vAlign w:val="center"/>
          </w:tcPr>
          <w:p w14:paraId="05149B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noWrap w:val="0"/>
            <w:vAlign w:val="center"/>
          </w:tcPr>
          <w:p w14:paraId="00CB0E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noWrap w:val="0"/>
            <w:vAlign w:val="center"/>
          </w:tcPr>
          <w:p w14:paraId="465BB3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40D77B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noWrap w:val="0"/>
            <w:vAlign w:val="center"/>
          </w:tcPr>
          <w:p w14:paraId="4745D6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70A200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1E5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1D7E0FE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92" w:type="dxa"/>
            <w:vMerge w:val="restart"/>
            <w:noWrap w:val="0"/>
            <w:vAlign w:val="center"/>
          </w:tcPr>
          <w:p w14:paraId="198DAF4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440" w:type="dxa"/>
            <w:noWrap w:val="0"/>
            <w:vAlign w:val="center"/>
          </w:tcPr>
          <w:p w14:paraId="73E77D1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620" w:type="dxa"/>
            <w:noWrap w:val="0"/>
            <w:vAlign w:val="center"/>
          </w:tcPr>
          <w:p w14:paraId="331DA4D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1980" w:type="dxa"/>
            <w:noWrap w:val="0"/>
            <w:vAlign w:val="center"/>
          </w:tcPr>
          <w:p w14:paraId="72E3D60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《中共中央、国务院转发中央宣传部、司法部关于开展法治宣传教育的第八个五年规划</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2021—2025年</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》、各省“</w:t>
            </w:r>
            <w:r>
              <w:rPr>
                <w:rFonts w:hint="eastAsia" w:ascii="仿宋_GB2312" w:hAnsi="宋体" w:eastAsia="仿宋_GB2312"/>
                <w:color w:val="000000"/>
                <w:sz w:val="18"/>
                <w:szCs w:val="18"/>
                <w:lang w:eastAsia="zh-CN"/>
              </w:rPr>
              <w:t>八</w:t>
            </w:r>
            <w:r>
              <w:rPr>
                <w:rFonts w:hint="eastAsia" w:ascii="仿宋_GB2312" w:hAnsi="宋体" w:eastAsia="仿宋_GB2312"/>
                <w:color w:val="000000"/>
                <w:sz w:val="18"/>
                <w:szCs w:val="18"/>
              </w:rPr>
              <w:t>五”普法规划</w:t>
            </w:r>
          </w:p>
        </w:tc>
        <w:tc>
          <w:tcPr>
            <w:tcW w:w="1800" w:type="dxa"/>
            <w:noWrap w:val="0"/>
            <w:vAlign w:val="center"/>
          </w:tcPr>
          <w:p w14:paraId="5FDE578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14:paraId="34EB2613">
            <w:pPr>
              <w:widowControl/>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峨边彝族自治县司法局</w:t>
            </w:r>
          </w:p>
        </w:tc>
        <w:tc>
          <w:tcPr>
            <w:tcW w:w="2340" w:type="dxa"/>
            <w:noWrap w:val="0"/>
            <w:vAlign w:val="center"/>
          </w:tcPr>
          <w:p w14:paraId="11C493F0">
            <w:pPr>
              <w:widowControl/>
              <w:jc w:val="left"/>
              <w:textAlignment w:val="center"/>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■纸质媒体    ■入户/现场     </w:t>
            </w:r>
          </w:p>
          <w:p w14:paraId="111A0933">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w:t>
            </w:r>
          </w:p>
          <w:p w14:paraId="1B5DA412">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tc>
        <w:tc>
          <w:tcPr>
            <w:tcW w:w="540" w:type="dxa"/>
            <w:noWrap w:val="0"/>
            <w:vAlign w:val="center"/>
          </w:tcPr>
          <w:p w14:paraId="0CADE67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14:paraId="6EA9FBFF">
            <w:pPr>
              <w:jc w:val="center"/>
              <w:rPr>
                <w:rFonts w:ascii="仿宋_GB2312" w:hAnsi="宋体" w:eastAsia="仿宋_GB2312"/>
                <w:color w:val="000000"/>
                <w:sz w:val="18"/>
                <w:szCs w:val="18"/>
              </w:rPr>
            </w:pPr>
          </w:p>
        </w:tc>
        <w:tc>
          <w:tcPr>
            <w:tcW w:w="540" w:type="dxa"/>
            <w:noWrap w:val="0"/>
            <w:vAlign w:val="center"/>
          </w:tcPr>
          <w:p w14:paraId="62C0E35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DDE92D5">
            <w:pPr>
              <w:jc w:val="center"/>
              <w:rPr>
                <w:rFonts w:ascii="仿宋_GB2312" w:hAnsi="宋体" w:eastAsia="仿宋_GB2312"/>
                <w:color w:val="000000"/>
                <w:sz w:val="18"/>
                <w:szCs w:val="18"/>
              </w:rPr>
            </w:pPr>
          </w:p>
        </w:tc>
        <w:tc>
          <w:tcPr>
            <w:tcW w:w="540" w:type="dxa"/>
            <w:noWrap w:val="0"/>
            <w:vAlign w:val="center"/>
          </w:tcPr>
          <w:p w14:paraId="2CCFE41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AC2F39C">
            <w:pPr>
              <w:widowControl/>
              <w:jc w:val="center"/>
              <w:textAlignment w:val="center"/>
              <w:rPr>
                <w:rFonts w:ascii="仿宋_GB2312" w:hAnsi="宋体" w:eastAsia="仿宋_GB2312"/>
                <w:color w:val="000000"/>
                <w:sz w:val="18"/>
                <w:szCs w:val="18"/>
              </w:rPr>
            </w:pPr>
          </w:p>
        </w:tc>
      </w:tr>
      <w:tr w14:paraId="012F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0109EBB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92" w:type="dxa"/>
            <w:vMerge w:val="continue"/>
            <w:noWrap w:val="0"/>
            <w:vAlign w:val="center"/>
          </w:tcPr>
          <w:p w14:paraId="5A63C0EC">
            <w:pPr>
              <w:jc w:val="center"/>
              <w:rPr>
                <w:rFonts w:ascii="仿宋_GB2312" w:hAnsi="宋体" w:eastAsia="仿宋_GB2312"/>
                <w:color w:val="000000"/>
                <w:sz w:val="18"/>
                <w:szCs w:val="18"/>
              </w:rPr>
            </w:pPr>
          </w:p>
        </w:tc>
        <w:tc>
          <w:tcPr>
            <w:tcW w:w="1440" w:type="dxa"/>
            <w:noWrap w:val="0"/>
            <w:vAlign w:val="center"/>
          </w:tcPr>
          <w:p w14:paraId="1575FF3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620" w:type="dxa"/>
            <w:noWrap w:val="0"/>
            <w:vAlign w:val="center"/>
          </w:tcPr>
          <w:p w14:paraId="39FC87C1">
            <w:pPr>
              <w:tabs>
                <w:tab w:val="center" w:pos="4153"/>
                <w:tab w:val="right" w:pos="8306"/>
              </w:tabs>
              <w:snapToGrid w:val="0"/>
              <w:spacing w:line="360" w:lineRule="auto"/>
              <w:jc w:val="center"/>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1980" w:type="dxa"/>
            <w:noWrap w:val="0"/>
            <w:vAlign w:val="center"/>
          </w:tcPr>
          <w:p w14:paraId="0B16190C">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800" w:type="dxa"/>
            <w:noWrap w:val="0"/>
            <w:vAlign w:val="center"/>
          </w:tcPr>
          <w:p w14:paraId="02DF8B61">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14:paraId="7BD8257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峨边彝族自治县司法局</w:t>
            </w:r>
          </w:p>
        </w:tc>
        <w:tc>
          <w:tcPr>
            <w:tcW w:w="2340" w:type="dxa"/>
            <w:noWrap w:val="0"/>
            <w:vAlign w:val="center"/>
          </w:tcPr>
          <w:p w14:paraId="7174DB48">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noWrap w:val="0"/>
            <w:vAlign w:val="center"/>
          </w:tcPr>
          <w:p w14:paraId="188C63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14:paraId="019E87F1">
            <w:pPr>
              <w:jc w:val="center"/>
              <w:rPr>
                <w:rFonts w:ascii="仿宋_GB2312" w:hAnsi="宋体" w:eastAsia="仿宋_GB2312"/>
                <w:color w:val="000000"/>
                <w:sz w:val="18"/>
                <w:szCs w:val="18"/>
              </w:rPr>
            </w:pPr>
          </w:p>
        </w:tc>
        <w:tc>
          <w:tcPr>
            <w:tcW w:w="540" w:type="dxa"/>
            <w:noWrap w:val="0"/>
            <w:vAlign w:val="center"/>
          </w:tcPr>
          <w:p w14:paraId="260D96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BF4A829">
            <w:pPr>
              <w:jc w:val="center"/>
              <w:rPr>
                <w:rFonts w:ascii="仿宋_GB2312" w:hAnsi="宋体" w:eastAsia="仿宋_GB2312"/>
                <w:color w:val="000000"/>
                <w:sz w:val="18"/>
                <w:szCs w:val="18"/>
              </w:rPr>
            </w:pPr>
          </w:p>
        </w:tc>
        <w:tc>
          <w:tcPr>
            <w:tcW w:w="540" w:type="dxa"/>
            <w:noWrap w:val="0"/>
            <w:vAlign w:val="center"/>
          </w:tcPr>
          <w:p w14:paraId="47CC8D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98E74EA">
            <w:pPr>
              <w:jc w:val="center"/>
              <w:rPr>
                <w:rFonts w:ascii="仿宋_GB2312" w:hAnsi="宋体" w:eastAsia="仿宋_GB2312"/>
                <w:color w:val="000000"/>
                <w:sz w:val="18"/>
                <w:szCs w:val="18"/>
              </w:rPr>
            </w:pPr>
          </w:p>
        </w:tc>
      </w:tr>
      <w:tr w14:paraId="645B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3ED9E79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92" w:type="dxa"/>
            <w:vMerge w:val="continue"/>
            <w:noWrap w:val="0"/>
            <w:vAlign w:val="center"/>
          </w:tcPr>
          <w:p w14:paraId="3858B56F">
            <w:pPr>
              <w:jc w:val="center"/>
              <w:rPr>
                <w:rFonts w:ascii="仿宋_GB2312" w:hAnsi="宋体" w:eastAsia="仿宋_GB2312"/>
                <w:color w:val="000000"/>
                <w:sz w:val="18"/>
                <w:szCs w:val="18"/>
              </w:rPr>
            </w:pPr>
          </w:p>
        </w:tc>
        <w:tc>
          <w:tcPr>
            <w:tcW w:w="1440" w:type="dxa"/>
            <w:noWrap w:val="0"/>
            <w:vAlign w:val="center"/>
          </w:tcPr>
          <w:p w14:paraId="72223B1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对在法治宣传教育工作中做出显著成绩的单位和个人进行表彰奖励</w:t>
            </w:r>
          </w:p>
        </w:tc>
        <w:tc>
          <w:tcPr>
            <w:tcW w:w="1620" w:type="dxa"/>
            <w:noWrap w:val="0"/>
            <w:vAlign w:val="center"/>
          </w:tcPr>
          <w:p w14:paraId="2B3BC44F">
            <w:pPr>
              <w:tabs>
                <w:tab w:val="center" w:pos="4153"/>
                <w:tab w:val="right" w:pos="8306"/>
              </w:tabs>
              <w:snapToGrid w:val="0"/>
              <w:spacing w:line="360" w:lineRule="auto"/>
              <w:jc w:val="center"/>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noWrap w:val="0"/>
            <w:vAlign w:val="center"/>
          </w:tcPr>
          <w:p w14:paraId="7D0A64B0">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800" w:type="dxa"/>
            <w:noWrap w:val="0"/>
            <w:vAlign w:val="center"/>
          </w:tcPr>
          <w:p w14:paraId="460B805C">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14:paraId="7630A7C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峨边彝族自治县司法局</w:t>
            </w:r>
          </w:p>
        </w:tc>
        <w:tc>
          <w:tcPr>
            <w:tcW w:w="2340" w:type="dxa"/>
            <w:noWrap w:val="0"/>
            <w:vAlign w:val="center"/>
          </w:tcPr>
          <w:p w14:paraId="132C342D">
            <w:pPr>
              <w:jc w:val="left"/>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noWrap w:val="0"/>
            <w:vAlign w:val="center"/>
          </w:tcPr>
          <w:p w14:paraId="0E3757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14:paraId="4ABB436D">
            <w:pPr>
              <w:jc w:val="center"/>
              <w:rPr>
                <w:rFonts w:ascii="仿宋_GB2312" w:hAnsi="宋体" w:eastAsia="仿宋_GB2312"/>
                <w:color w:val="000000"/>
                <w:sz w:val="18"/>
                <w:szCs w:val="18"/>
              </w:rPr>
            </w:pPr>
          </w:p>
        </w:tc>
        <w:tc>
          <w:tcPr>
            <w:tcW w:w="540" w:type="dxa"/>
            <w:noWrap w:val="0"/>
            <w:vAlign w:val="center"/>
          </w:tcPr>
          <w:p w14:paraId="12B385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F1603CD">
            <w:pPr>
              <w:jc w:val="center"/>
              <w:rPr>
                <w:rFonts w:ascii="仿宋_GB2312" w:hAnsi="宋体" w:eastAsia="仿宋_GB2312"/>
                <w:color w:val="000000"/>
                <w:sz w:val="18"/>
                <w:szCs w:val="18"/>
              </w:rPr>
            </w:pPr>
          </w:p>
        </w:tc>
        <w:tc>
          <w:tcPr>
            <w:tcW w:w="540" w:type="dxa"/>
            <w:noWrap w:val="0"/>
            <w:vAlign w:val="center"/>
          </w:tcPr>
          <w:p w14:paraId="73E6D1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E776569">
            <w:pPr>
              <w:jc w:val="center"/>
              <w:rPr>
                <w:rFonts w:ascii="仿宋_GB2312" w:hAnsi="宋体" w:eastAsia="仿宋_GB2312"/>
                <w:color w:val="000000"/>
                <w:sz w:val="18"/>
                <w:szCs w:val="18"/>
              </w:rPr>
            </w:pPr>
          </w:p>
        </w:tc>
      </w:tr>
      <w:tr w14:paraId="08A6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27D3E37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92" w:type="dxa"/>
            <w:noWrap w:val="0"/>
            <w:vAlign w:val="center"/>
          </w:tcPr>
          <w:p w14:paraId="3BED2839">
            <w:pPr>
              <w:jc w:val="center"/>
              <w:rPr>
                <w:rFonts w:ascii="仿宋_GB2312" w:hAnsi="宋体" w:eastAsia="仿宋_GB2312"/>
                <w:color w:val="000000"/>
                <w:sz w:val="18"/>
                <w:szCs w:val="18"/>
              </w:rPr>
            </w:pPr>
            <w:r>
              <w:rPr>
                <w:rFonts w:hint="eastAsia" w:ascii="仿宋_GB2312" w:hAnsi="宋体" w:eastAsia="仿宋_GB2312"/>
                <w:color w:val="000000"/>
                <w:sz w:val="18"/>
                <w:szCs w:val="18"/>
              </w:rPr>
              <w:t>律师</w:t>
            </w:r>
          </w:p>
        </w:tc>
        <w:tc>
          <w:tcPr>
            <w:tcW w:w="1440" w:type="dxa"/>
            <w:noWrap w:val="0"/>
            <w:vAlign w:val="center"/>
          </w:tcPr>
          <w:p w14:paraId="63447B2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对没有取得律师执业证书以律师名义从事法律业务行为的处罚</w:t>
            </w:r>
          </w:p>
        </w:tc>
        <w:tc>
          <w:tcPr>
            <w:tcW w:w="1620" w:type="dxa"/>
            <w:noWrap w:val="0"/>
            <w:vAlign w:val="center"/>
          </w:tcPr>
          <w:p w14:paraId="5BA29CED">
            <w:pPr>
              <w:tabs>
                <w:tab w:val="center" w:pos="4153"/>
                <w:tab w:val="right" w:pos="8306"/>
              </w:tabs>
              <w:snapToGrid w:val="0"/>
              <w:spacing w:line="360" w:lineRule="auto"/>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noWrap w:val="0"/>
            <w:vAlign w:val="center"/>
          </w:tcPr>
          <w:p w14:paraId="5EC37F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律师法》</w:t>
            </w:r>
          </w:p>
        </w:tc>
        <w:tc>
          <w:tcPr>
            <w:tcW w:w="1800" w:type="dxa"/>
            <w:noWrap w:val="0"/>
            <w:vAlign w:val="center"/>
          </w:tcPr>
          <w:p w14:paraId="72DEC021">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14:paraId="1795492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峨边彝族自治县司法局</w:t>
            </w:r>
          </w:p>
        </w:tc>
        <w:tc>
          <w:tcPr>
            <w:tcW w:w="2340" w:type="dxa"/>
            <w:noWrap w:val="0"/>
            <w:vAlign w:val="center"/>
          </w:tcPr>
          <w:p w14:paraId="13BF1173">
            <w:pPr>
              <w:jc w:val="left"/>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noWrap w:val="0"/>
            <w:vAlign w:val="center"/>
          </w:tcPr>
          <w:p w14:paraId="408095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14:paraId="5DAF5820">
            <w:pPr>
              <w:jc w:val="center"/>
              <w:rPr>
                <w:rFonts w:ascii="仿宋_GB2312" w:hAnsi="宋体" w:eastAsia="仿宋_GB2312"/>
                <w:color w:val="000000"/>
                <w:sz w:val="18"/>
                <w:szCs w:val="18"/>
              </w:rPr>
            </w:pPr>
          </w:p>
        </w:tc>
        <w:tc>
          <w:tcPr>
            <w:tcW w:w="540" w:type="dxa"/>
            <w:noWrap w:val="0"/>
            <w:vAlign w:val="center"/>
          </w:tcPr>
          <w:p w14:paraId="070B9C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F3C34E1">
            <w:pPr>
              <w:jc w:val="center"/>
              <w:rPr>
                <w:rFonts w:ascii="仿宋_GB2312" w:hAnsi="宋体" w:eastAsia="仿宋_GB2312"/>
                <w:color w:val="000000"/>
                <w:sz w:val="18"/>
                <w:szCs w:val="18"/>
              </w:rPr>
            </w:pPr>
          </w:p>
        </w:tc>
        <w:tc>
          <w:tcPr>
            <w:tcW w:w="540" w:type="dxa"/>
            <w:noWrap w:val="0"/>
            <w:vAlign w:val="center"/>
          </w:tcPr>
          <w:p w14:paraId="771A84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0164162">
            <w:pPr>
              <w:jc w:val="center"/>
              <w:rPr>
                <w:rFonts w:ascii="仿宋_GB2312" w:hAnsi="宋体" w:eastAsia="仿宋_GB2312"/>
                <w:color w:val="000000"/>
                <w:sz w:val="18"/>
                <w:szCs w:val="18"/>
              </w:rPr>
            </w:pPr>
          </w:p>
        </w:tc>
      </w:tr>
      <w:tr w14:paraId="6A02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2F8941D1">
            <w:pPr>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92" w:type="dxa"/>
            <w:noWrap w:val="0"/>
            <w:vAlign w:val="center"/>
          </w:tcPr>
          <w:p w14:paraId="52B14A46">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公证</w:t>
            </w:r>
          </w:p>
        </w:tc>
        <w:tc>
          <w:tcPr>
            <w:tcW w:w="1440" w:type="dxa"/>
            <w:noWrap w:val="0"/>
            <w:vAlign w:val="center"/>
          </w:tcPr>
          <w:p w14:paraId="3E7C088D">
            <w:pPr>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公证员一般任职执业审核、考核任职执业审核</w:t>
            </w:r>
          </w:p>
        </w:tc>
        <w:tc>
          <w:tcPr>
            <w:tcW w:w="1620" w:type="dxa"/>
            <w:noWrap w:val="0"/>
            <w:vAlign w:val="center"/>
          </w:tcPr>
          <w:p w14:paraId="70BEB739">
            <w:pPr>
              <w:tabs>
                <w:tab w:val="center" w:pos="4153"/>
                <w:tab w:val="right" w:pos="8306"/>
              </w:tabs>
              <w:snapToGrid w:val="0"/>
              <w:spacing w:line="360" w:lineRule="auto"/>
              <w:jc w:val="center"/>
              <w:rPr>
                <w:rFonts w:ascii="仿宋_GB2312" w:hAnsi="宋体" w:eastAsia="仿宋_GB2312"/>
                <w:color w:val="000000"/>
                <w:sz w:val="18"/>
                <w:szCs w:val="18"/>
              </w:rPr>
            </w:pPr>
            <w:r>
              <w:rPr>
                <w:rFonts w:hint="eastAsia" w:ascii="仿宋_GB2312" w:hAnsi="宋体" w:eastAsia="仿宋_GB2312"/>
                <w:color w:val="000000"/>
                <w:sz w:val="18"/>
                <w:szCs w:val="18"/>
              </w:rPr>
              <w:t>审查（考核）意见</w:t>
            </w:r>
          </w:p>
        </w:tc>
        <w:tc>
          <w:tcPr>
            <w:tcW w:w="1980" w:type="dxa"/>
            <w:noWrap w:val="0"/>
            <w:vAlign w:val="center"/>
          </w:tcPr>
          <w:p w14:paraId="3D30D4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中华人民共和国公证法》《</w:t>
            </w:r>
            <w:r>
              <w:rPr>
                <w:rFonts w:hint="eastAsia" w:ascii="仿宋_GB2312" w:hAnsi="宋体" w:eastAsia="仿宋_GB2312"/>
                <w:color w:val="000000"/>
                <w:sz w:val="18"/>
                <w:szCs w:val="18"/>
              </w:rPr>
              <w:t>公证员执业管理办法》</w:t>
            </w:r>
          </w:p>
        </w:tc>
        <w:tc>
          <w:tcPr>
            <w:tcW w:w="1800" w:type="dxa"/>
            <w:noWrap w:val="0"/>
            <w:vAlign w:val="center"/>
          </w:tcPr>
          <w:p w14:paraId="76A2CBDF">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14:paraId="18E3645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峨边彝族自治县司法局</w:t>
            </w:r>
          </w:p>
        </w:tc>
        <w:tc>
          <w:tcPr>
            <w:tcW w:w="2340" w:type="dxa"/>
            <w:noWrap w:val="0"/>
            <w:vAlign w:val="center"/>
          </w:tcPr>
          <w:p w14:paraId="46D39F53">
            <w:pPr>
              <w:widowControl/>
              <w:jc w:val="left"/>
              <w:textAlignment w:val="center"/>
              <w:rPr>
                <w:rFonts w:hint="eastAsia" w:ascii="仿宋_GB2312" w:hAnsi="宋体" w:eastAsia="仿宋_GB2312"/>
                <w:color w:val="000000"/>
                <w:sz w:val="18"/>
                <w:szCs w:val="18"/>
              </w:rPr>
            </w:pPr>
            <w:r>
              <w:rPr>
                <w:rFonts w:ascii="仿宋_GB2312" w:hAnsi="宋体" w:eastAsia="仿宋_GB2312"/>
                <w:color w:val="000000"/>
                <w:sz w:val="18"/>
                <w:szCs w:val="18"/>
              </w:rPr>
              <w:t>■精准推送</w:t>
            </w:r>
          </w:p>
        </w:tc>
        <w:tc>
          <w:tcPr>
            <w:tcW w:w="540" w:type="dxa"/>
            <w:noWrap w:val="0"/>
            <w:vAlign w:val="center"/>
          </w:tcPr>
          <w:p w14:paraId="4C42F11B">
            <w:pPr>
              <w:jc w:val="center"/>
              <w:rPr>
                <w:rFonts w:ascii="仿宋_GB2312" w:hAnsi="宋体" w:eastAsia="仿宋_GB2312"/>
                <w:color w:val="000000"/>
                <w:sz w:val="18"/>
                <w:szCs w:val="18"/>
              </w:rPr>
            </w:pPr>
          </w:p>
        </w:tc>
        <w:tc>
          <w:tcPr>
            <w:tcW w:w="900" w:type="dxa"/>
            <w:noWrap w:val="0"/>
            <w:vAlign w:val="center"/>
          </w:tcPr>
          <w:p w14:paraId="0DBCBE89">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noWrap w:val="0"/>
            <w:vAlign w:val="center"/>
          </w:tcPr>
          <w:p w14:paraId="1B3CF4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58A2B84">
            <w:pPr>
              <w:jc w:val="center"/>
              <w:rPr>
                <w:rFonts w:ascii="仿宋_GB2312" w:hAnsi="宋体" w:eastAsia="仿宋_GB2312"/>
                <w:color w:val="000000"/>
                <w:sz w:val="18"/>
                <w:szCs w:val="18"/>
              </w:rPr>
            </w:pPr>
          </w:p>
        </w:tc>
        <w:tc>
          <w:tcPr>
            <w:tcW w:w="540" w:type="dxa"/>
            <w:noWrap w:val="0"/>
            <w:vAlign w:val="center"/>
          </w:tcPr>
          <w:p w14:paraId="7117DE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42B4AD8">
            <w:pPr>
              <w:jc w:val="center"/>
              <w:rPr>
                <w:rFonts w:ascii="仿宋_GB2312" w:hAnsi="宋体" w:eastAsia="仿宋_GB2312"/>
                <w:color w:val="000000"/>
                <w:sz w:val="18"/>
                <w:szCs w:val="18"/>
              </w:rPr>
            </w:pPr>
          </w:p>
        </w:tc>
      </w:tr>
      <w:tr w14:paraId="0607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trPr>
        <w:tc>
          <w:tcPr>
            <w:tcW w:w="648" w:type="dxa"/>
            <w:noWrap w:val="0"/>
            <w:vAlign w:val="center"/>
          </w:tcPr>
          <w:p w14:paraId="079D7D5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92" w:type="dxa"/>
            <w:noWrap w:val="0"/>
            <w:vAlign w:val="center"/>
          </w:tcPr>
          <w:p w14:paraId="420A03F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14:paraId="2C9303A1">
            <w:pPr>
              <w:jc w:val="center"/>
              <w:rPr>
                <w:rFonts w:ascii="仿宋_GB2312" w:hAnsi="宋体" w:eastAsia="仿宋_GB2312"/>
                <w:color w:val="000000"/>
                <w:sz w:val="18"/>
                <w:szCs w:val="18"/>
              </w:rPr>
            </w:pPr>
            <w:r>
              <w:rPr>
                <w:rFonts w:hint="eastAsia" w:ascii="仿宋_GB2312" w:hAnsi="宋体" w:eastAsia="仿宋_GB2312"/>
                <w:color w:val="000000"/>
                <w:sz w:val="18"/>
                <w:szCs w:val="18"/>
              </w:rPr>
              <w:t>援助</w:t>
            </w:r>
          </w:p>
        </w:tc>
        <w:tc>
          <w:tcPr>
            <w:tcW w:w="1440" w:type="dxa"/>
            <w:noWrap w:val="0"/>
            <w:vAlign w:val="center"/>
          </w:tcPr>
          <w:p w14:paraId="0DDFF08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法律援助服务</w:t>
            </w:r>
          </w:p>
        </w:tc>
        <w:tc>
          <w:tcPr>
            <w:tcW w:w="1620" w:type="dxa"/>
            <w:noWrap w:val="0"/>
            <w:vAlign w:val="center"/>
          </w:tcPr>
          <w:p w14:paraId="47B740AF">
            <w:pPr>
              <w:tabs>
                <w:tab w:val="center" w:pos="4153"/>
                <w:tab w:val="right" w:pos="8306"/>
              </w:tabs>
              <w:snapToGrid w:val="0"/>
              <w:spacing w:line="360" w:lineRule="auto"/>
              <w:jc w:val="center"/>
              <w:rPr>
                <w:rFonts w:ascii="仿宋_GB2312" w:hAnsi="宋体" w:eastAsia="仿宋_GB2312"/>
                <w:color w:val="000000"/>
                <w:sz w:val="18"/>
                <w:szCs w:val="18"/>
              </w:rPr>
            </w:pPr>
            <w:r>
              <w:rPr>
                <w:rFonts w:hint="eastAsia" w:ascii="仿宋_GB2312" w:hAnsi="宋体" w:eastAsia="仿宋_GB2312"/>
                <w:color w:val="000000"/>
                <w:sz w:val="18"/>
                <w:szCs w:val="18"/>
              </w:rPr>
              <w:t>给予法律援助决定书；不予法律援助决定书；指派通知书</w:t>
            </w:r>
          </w:p>
        </w:tc>
        <w:tc>
          <w:tcPr>
            <w:tcW w:w="1980" w:type="dxa"/>
            <w:noWrap w:val="0"/>
            <w:vAlign w:val="center"/>
          </w:tcPr>
          <w:p w14:paraId="68E9D276">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r>
              <w:rPr>
                <w:rFonts w:hint="eastAsia" w:ascii="仿宋_GB2312" w:hAnsi="宋体" w:eastAsia="仿宋_GB2312"/>
                <w:color w:val="auto"/>
                <w:sz w:val="18"/>
                <w:szCs w:val="18"/>
                <w:lang w:eastAsia="zh-CN"/>
              </w:rPr>
              <w:t>中华人民共和国法律援助</w:t>
            </w:r>
            <w:r>
              <w:rPr>
                <w:rFonts w:hint="eastAsia" w:ascii="仿宋_GB2312" w:hAnsi="宋体" w:eastAsia="仿宋_GB2312"/>
                <w:color w:val="auto"/>
                <w:sz w:val="18"/>
                <w:szCs w:val="18"/>
                <w:lang w:val="en-US" w:eastAsia="zh-CN"/>
              </w:rPr>
              <w:t>法</w:t>
            </w:r>
            <w:r>
              <w:rPr>
                <w:rFonts w:hint="eastAsia" w:ascii="仿宋_GB2312" w:hAnsi="宋体" w:eastAsia="仿宋_GB2312"/>
                <w:color w:val="auto"/>
                <w:sz w:val="18"/>
                <w:szCs w:val="18"/>
              </w:rPr>
              <w:t>》</w:t>
            </w:r>
          </w:p>
        </w:tc>
        <w:tc>
          <w:tcPr>
            <w:tcW w:w="1800" w:type="dxa"/>
            <w:noWrap w:val="0"/>
            <w:vAlign w:val="center"/>
          </w:tcPr>
          <w:p w14:paraId="6943AA46">
            <w:pPr>
              <w:jc w:val="center"/>
              <w:rPr>
                <w:rFonts w:ascii="仿宋_GB2312" w:hAnsi="宋体" w:eastAsia="仿宋_GB2312"/>
                <w:color w:val="auto"/>
                <w:sz w:val="18"/>
                <w:szCs w:val="18"/>
              </w:rPr>
            </w:pPr>
            <w:r>
              <w:rPr>
                <w:rFonts w:hint="eastAsia" w:ascii="仿宋_GB2312" w:hAnsi="宋体" w:eastAsia="仿宋_GB2312"/>
                <w:color w:val="auto"/>
                <w:sz w:val="18"/>
                <w:szCs w:val="18"/>
              </w:rPr>
              <w:t>自</w:t>
            </w:r>
            <w:r>
              <w:rPr>
                <w:rFonts w:hint="eastAsia" w:ascii="仿宋_GB2312" w:hAnsi="宋体" w:eastAsia="仿宋_GB2312"/>
                <w:color w:val="auto"/>
                <w:sz w:val="18"/>
                <w:szCs w:val="18"/>
                <w:lang w:val="en-US" w:eastAsia="zh-CN"/>
              </w:rPr>
              <w:t>受理申请之日起7日内通知申请人；自作出决定之日起3日内通知律师事务所或其他组织</w:t>
            </w:r>
          </w:p>
        </w:tc>
        <w:tc>
          <w:tcPr>
            <w:tcW w:w="900" w:type="dxa"/>
            <w:noWrap w:val="0"/>
            <w:vAlign w:val="center"/>
          </w:tcPr>
          <w:p w14:paraId="375BC461">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峨边彝族自治县法律援助中心</w:t>
            </w:r>
          </w:p>
        </w:tc>
        <w:tc>
          <w:tcPr>
            <w:tcW w:w="2340" w:type="dxa"/>
            <w:noWrap w:val="0"/>
            <w:vAlign w:val="center"/>
          </w:tcPr>
          <w:p w14:paraId="2E5BB12A">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■精准推送</w:t>
            </w:r>
          </w:p>
        </w:tc>
        <w:tc>
          <w:tcPr>
            <w:tcW w:w="540" w:type="dxa"/>
            <w:noWrap w:val="0"/>
            <w:vAlign w:val="center"/>
          </w:tcPr>
          <w:p w14:paraId="3A146B0A">
            <w:pPr>
              <w:jc w:val="center"/>
              <w:rPr>
                <w:rFonts w:ascii="仿宋_GB2312" w:hAnsi="宋体" w:eastAsia="仿宋_GB2312"/>
                <w:color w:val="000000"/>
                <w:sz w:val="18"/>
                <w:szCs w:val="18"/>
              </w:rPr>
            </w:pPr>
          </w:p>
        </w:tc>
        <w:tc>
          <w:tcPr>
            <w:tcW w:w="900" w:type="dxa"/>
            <w:noWrap w:val="0"/>
            <w:vAlign w:val="center"/>
          </w:tcPr>
          <w:p w14:paraId="40478F66">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法律援助申请人、受指派的律师事务所或其他组织等</w:t>
            </w:r>
          </w:p>
        </w:tc>
        <w:tc>
          <w:tcPr>
            <w:tcW w:w="540" w:type="dxa"/>
            <w:noWrap w:val="0"/>
            <w:vAlign w:val="center"/>
          </w:tcPr>
          <w:p w14:paraId="205018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537944D">
            <w:pPr>
              <w:jc w:val="center"/>
              <w:rPr>
                <w:rFonts w:ascii="仿宋_GB2312" w:hAnsi="宋体" w:eastAsia="仿宋_GB2312"/>
                <w:color w:val="000000"/>
                <w:sz w:val="18"/>
                <w:szCs w:val="18"/>
              </w:rPr>
            </w:pPr>
          </w:p>
        </w:tc>
        <w:tc>
          <w:tcPr>
            <w:tcW w:w="540" w:type="dxa"/>
            <w:noWrap w:val="0"/>
            <w:vAlign w:val="center"/>
          </w:tcPr>
          <w:p w14:paraId="50DA94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CF77A36">
            <w:pPr>
              <w:jc w:val="center"/>
              <w:rPr>
                <w:rFonts w:ascii="仿宋_GB2312" w:hAnsi="宋体" w:eastAsia="仿宋_GB2312"/>
                <w:color w:val="000000"/>
                <w:sz w:val="18"/>
                <w:szCs w:val="18"/>
              </w:rPr>
            </w:pPr>
          </w:p>
        </w:tc>
      </w:tr>
      <w:tr w14:paraId="4DFB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7066426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92" w:type="dxa"/>
            <w:vMerge w:val="restart"/>
            <w:noWrap w:val="0"/>
            <w:vAlign w:val="center"/>
          </w:tcPr>
          <w:p w14:paraId="48F2C5E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14:paraId="4E6699B8">
            <w:pPr>
              <w:jc w:val="center"/>
              <w:rPr>
                <w:rFonts w:ascii="仿宋_GB2312" w:hAnsi="宋体" w:eastAsia="仿宋_GB2312"/>
                <w:color w:val="000000"/>
                <w:sz w:val="18"/>
                <w:szCs w:val="18"/>
              </w:rPr>
            </w:pPr>
            <w:r>
              <w:rPr>
                <w:rFonts w:hint="eastAsia" w:ascii="仿宋_GB2312" w:hAnsi="宋体" w:eastAsia="仿宋_GB2312"/>
                <w:color w:val="000000"/>
                <w:sz w:val="18"/>
                <w:szCs w:val="18"/>
              </w:rPr>
              <w:t>援助</w:t>
            </w:r>
          </w:p>
        </w:tc>
        <w:tc>
          <w:tcPr>
            <w:tcW w:w="1440" w:type="dxa"/>
            <w:noWrap w:val="0"/>
            <w:vAlign w:val="center"/>
          </w:tcPr>
          <w:p w14:paraId="585D7CA1">
            <w:pPr>
              <w:widowControl/>
              <w:jc w:val="center"/>
              <w:textAlignment w:val="center"/>
              <w:rPr>
                <w:rFonts w:hint="default" w:ascii="仿宋_GB2312" w:hAnsi="宋体" w:eastAsia="仿宋_GB2312"/>
                <w:color w:val="auto"/>
                <w:sz w:val="18"/>
                <w:szCs w:val="18"/>
                <w:lang w:val="en-US" w:eastAsia="zh-CN"/>
              </w:rPr>
            </w:pPr>
            <w:r>
              <w:rPr>
                <w:rFonts w:hint="eastAsia" w:ascii="仿宋_GB2312" w:hAnsi="宋体" w:eastAsia="仿宋_GB2312"/>
                <w:color w:val="auto"/>
                <w:sz w:val="18"/>
                <w:szCs w:val="18"/>
              </w:rPr>
              <w:t>法律援助</w:t>
            </w:r>
            <w:r>
              <w:rPr>
                <w:rFonts w:hint="eastAsia" w:ascii="仿宋_GB2312" w:hAnsi="宋体" w:eastAsia="仿宋_GB2312"/>
                <w:color w:val="auto"/>
                <w:sz w:val="18"/>
                <w:szCs w:val="18"/>
                <w:lang w:val="en-US" w:eastAsia="zh-CN"/>
              </w:rPr>
              <w:t>奖资金使用情况、案件办理、质量考核结果情况</w:t>
            </w:r>
          </w:p>
        </w:tc>
        <w:tc>
          <w:tcPr>
            <w:tcW w:w="1620" w:type="dxa"/>
            <w:noWrap w:val="0"/>
            <w:vAlign w:val="center"/>
          </w:tcPr>
          <w:p w14:paraId="49BF8EC5">
            <w:pPr>
              <w:tabs>
                <w:tab w:val="center" w:pos="4153"/>
                <w:tab w:val="right" w:pos="8306"/>
              </w:tabs>
              <w:snapToGrid w:val="0"/>
              <w:spacing w:line="360" w:lineRule="auto"/>
              <w:jc w:val="center"/>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lang w:val="en-US" w:eastAsia="zh-CN"/>
              </w:rPr>
              <w:t>年度</w:t>
            </w:r>
            <w:r>
              <w:rPr>
                <w:rFonts w:hint="eastAsia" w:ascii="仿宋_GB2312" w:hAnsi="宋体" w:eastAsia="仿宋_GB2312"/>
                <w:color w:val="auto"/>
                <w:sz w:val="18"/>
                <w:szCs w:val="18"/>
              </w:rPr>
              <w:t>法律援助</w:t>
            </w:r>
            <w:r>
              <w:rPr>
                <w:rFonts w:hint="eastAsia" w:ascii="仿宋_GB2312" w:hAnsi="宋体" w:eastAsia="仿宋_GB2312"/>
                <w:color w:val="auto"/>
                <w:sz w:val="18"/>
                <w:szCs w:val="18"/>
                <w:lang w:val="en-US" w:eastAsia="zh-CN"/>
              </w:rPr>
              <w:t>奖金使用情况、案件办理、质量考核结果情况</w:t>
            </w:r>
          </w:p>
        </w:tc>
        <w:tc>
          <w:tcPr>
            <w:tcW w:w="1980" w:type="dxa"/>
            <w:noWrap w:val="0"/>
            <w:vAlign w:val="center"/>
          </w:tcPr>
          <w:p w14:paraId="3A07AA88">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r>
              <w:rPr>
                <w:rFonts w:hint="eastAsia" w:ascii="仿宋_GB2312" w:hAnsi="宋体" w:eastAsia="仿宋_GB2312"/>
                <w:color w:val="auto"/>
                <w:sz w:val="18"/>
                <w:szCs w:val="18"/>
                <w:lang w:eastAsia="zh-CN"/>
              </w:rPr>
              <w:t>中华人民共和国法律援助</w:t>
            </w:r>
            <w:r>
              <w:rPr>
                <w:rFonts w:hint="eastAsia" w:ascii="仿宋_GB2312" w:hAnsi="宋体" w:eastAsia="仿宋_GB2312"/>
                <w:color w:val="auto"/>
                <w:sz w:val="18"/>
                <w:szCs w:val="18"/>
                <w:lang w:val="en-US" w:eastAsia="zh-CN"/>
              </w:rPr>
              <w:t>法</w:t>
            </w:r>
            <w:r>
              <w:rPr>
                <w:rFonts w:hint="eastAsia" w:ascii="仿宋_GB2312" w:hAnsi="宋体" w:eastAsia="仿宋_GB2312"/>
                <w:color w:val="auto"/>
                <w:sz w:val="18"/>
                <w:szCs w:val="18"/>
              </w:rPr>
              <w:t>》</w:t>
            </w:r>
          </w:p>
        </w:tc>
        <w:tc>
          <w:tcPr>
            <w:tcW w:w="1800" w:type="dxa"/>
            <w:noWrap w:val="0"/>
            <w:vAlign w:val="center"/>
          </w:tcPr>
          <w:p w14:paraId="750F0F3F">
            <w:pPr>
              <w:jc w:val="center"/>
              <w:rPr>
                <w:rFonts w:hint="default"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定期公开</w:t>
            </w:r>
          </w:p>
        </w:tc>
        <w:tc>
          <w:tcPr>
            <w:tcW w:w="900" w:type="dxa"/>
            <w:noWrap w:val="0"/>
            <w:vAlign w:val="center"/>
          </w:tcPr>
          <w:p w14:paraId="6FCF64BF">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lang w:eastAsia="zh-CN"/>
              </w:rPr>
              <w:t>峨边彝族自治县法律援助中心</w:t>
            </w:r>
          </w:p>
        </w:tc>
        <w:tc>
          <w:tcPr>
            <w:tcW w:w="2340" w:type="dxa"/>
            <w:noWrap w:val="0"/>
            <w:vAlign w:val="center"/>
          </w:tcPr>
          <w:p w14:paraId="53FA3BC6">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 xml:space="preserve">■政府网站   </w:t>
            </w:r>
            <w:r>
              <w:rPr>
                <w:rFonts w:hint="eastAsia" w:ascii="仿宋_GB2312" w:hAnsi="宋体" w:eastAsia="仿宋_GB2312"/>
                <w:color w:val="auto"/>
                <w:sz w:val="18"/>
                <w:szCs w:val="18"/>
              </w:rPr>
              <w:t>■</w:t>
            </w:r>
            <w:r>
              <w:rPr>
                <w:rFonts w:ascii="仿宋_GB2312" w:hAnsi="宋体" w:eastAsia="仿宋_GB2312"/>
                <w:color w:val="auto"/>
                <w:sz w:val="18"/>
                <w:szCs w:val="18"/>
              </w:rPr>
              <w:t>两微一端</w:t>
            </w:r>
          </w:p>
        </w:tc>
        <w:tc>
          <w:tcPr>
            <w:tcW w:w="540" w:type="dxa"/>
            <w:noWrap w:val="0"/>
            <w:vAlign w:val="center"/>
          </w:tcPr>
          <w:p w14:paraId="09FA90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14:paraId="503EB1EE">
            <w:pPr>
              <w:jc w:val="center"/>
              <w:rPr>
                <w:rFonts w:ascii="仿宋_GB2312" w:hAnsi="宋体" w:eastAsia="仿宋_GB2312"/>
                <w:color w:val="000000"/>
                <w:sz w:val="18"/>
                <w:szCs w:val="18"/>
              </w:rPr>
            </w:pPr>
          </w:p>
        </w:tc>
        <w:tc>
          <w:tcPr>
            <w:tcW w:w="540" w:type="dxa"/>
            <w:noWrap w:val="0"/>
            <w:vAlign w:val="center"/>
          </w:tcPr>
          <w:p w14:paraId="5B037FCB">
            <w:pPr>
              <w:jc w:val="center"/>
              <w:rPr>
                <w:rFonts w:ascii="仿宋_GB2312" w:hAnsi="宋体" w:eastAsia="仿宋_GB2312"/>
                <w:color w:val="000000"/>
                <w:sz w:val="18"/>
                <w:szCs w:val="18"/>
              </w:rPr>
            </w:pPr>
          </w:p>
        </w:tc>
        <w:tc>
          <w:tcPr>
            <w:tcW w:w="720" w:type="dxa"/>
            <w:noWrap w:val="0"/>
            <w:vAlign w:val="center"/>
          </w:tcPr>
          <w:p w14:paraId="6EB930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noWrap w:val="0"/>
            <w:vAlign w:val="center"/>
          </w:tcPr>
          <w:p w14:paraId="4AF347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45A2784">
            <w:pPr>
              <w:jc w:val="center"/>
              <w:rPr>
                <w:rFonts w:ascii="仿宋_GB2312" w:hAnsi="宋体" w:eastAsia="仿宋_GB2312"/>
                <w:color w:val="000000"/>
                <w:sz w:val="18"/>
                <w:szCs w:val="18"/>
              </w:rPr>
            </w:pPr>
          </w:p>
        </w:tc>
      </w:tr>
      <w:tr w14:paraId="0EB8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5C4A31D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92" w:type="dxa"/>
            <w:vMerge w:val="continue"/>
            <w:noWrap w:val="0"/>
            <w:vAlign w:val="center"/>
          </w:tcPr>
          <w:p w14:paraId="263C67AE">
            <w:pPr>
              <w:jc w:val="center"/>
              <w:rPr>
                <w:rFonts w:ascii="仿宋_GB2312" w:hAnsi="宋体" w:eastAsia="仿宋_GB2312"/>
                <w:color w:val="000000"/>
                <w:sz w:val="18"/>
                <w:szCs w:val="18"/>
              </w:rPr>
            </w:pPr>
          </w:p>
        </w:tc>
        <w:tc>
          <w:tcPr>
            <w:tcW w:w="1440" w:type="dxa"/>
            <w:noWrap w:val="0"/>
            <w:vAlign w:val="center"/>
          </w:tcPr>
          <w:p w14:paraId="432E04CA">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对法律援助机构不予援助决定异议的审查</w:t>
            </w:r>
          </w:p>
        </w:tc>
        <w:tc>
          <w:tcPr>
            <w:tcW w:w="1620" w:type="dxa"/>
            <w:noWrap w:val="0"/>
            <w:vAlign w:val="center"/>
          </w:tcPr>
          <w:p w14:paraId="6D120A6E">
            <w:pPr>
              <w:tabs>
                <w:tab w:val="center" w:pos="4153"/>
                <w:tab w:val="right" w:pos="8306"/>
              </w:tabs>
              <w:snapToGrid w:val="0"/>
              <w:spacing w:line="360" w:lineRule="auto"/>
              <w:jc w:val="center"/>
              <w:rPr>
                <w:rFonts w:ascii="仿宋_GB2312" w:hAnsi="宋体" w:eastAsia="仿宋_GB2312"/>
                <w:color w:val="auto"/>
                <w:sz w:val="18"/>
                <w:szCs w:val="18"/>
              </w:rPr>
            </w:pPr>
            <w:r>
              <w:rPr>
                <w:rFonts w:hint="eastAsia" w:ascii="仿宋_GB2312" w:hAnsi="宋体" w:eastAsia="仿宋_GB2312"/>
                <w:color w:val="auto"/>
                <w:sz w:val="18"/>
                <w:szCs w:val="18"/>
              </w:rPr>
              <w:t>处理决定书</w:t>
            </w:r>
          </w:p>
        </w:tc>
        <w:tc>
          <w:tcPr>
            <w:tcW w:w="1980" w:type="dxa"/>
            <w:noWrap w:val="0"/>
            <w:vAlign w:val="center"/>
          </w:tcPr>
          <w:p w14:paraId="49B82512">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r>
              <w:rPr>
                <w:rFonts w:hint="eastAsia" w:ascii="仿宋_GB2312" w:hAnsi="宋体" w:eastAsia="仿宋_GB2312"/>
                <w:color w:val="auto"/>
                <w:sz w:val="18"/>
                <w:szCs w:val="18"/>
                <w:lang w:eastAsia="zh-CN"/>
              </w:rPr>
              <w:t>中华人民共和国法律援助</w:t>
            </w:r>
            <w:r>
              <w:rPr>
                <w:rFonts w:hint="eastAsia" w:ascii="仿宋_GB2312" w:hAnsi="宋体" w:eastAsia="仿宋_GB2312"/>
                <w:color w:val="auto"/>
                <w:sz w:val="18"/>
                <w:szCs w:val="18"/>
                <w:lang w:val="en-US" w:eastAsia="zh-CN"/>
              </w:rPr>
              <w:t>法</w:t>
            </w:r>
            <w:r>
              <w:rPr>
                <w:rFonts w:hint="eastAsia" w:ascii="仿宋_GB2312" w:hAnsi="宋体" w:eastAsia="仿宋_GB2312"/>
                <w:color w:val="auto"/>
                <w:sz w:val="18"/>
                <w:szCs w:val="18"/>
              </w:rPr>
              <w:t>》</w:t>
            </w:r>
          </w:p>
        </w:tc>
        <w:tc>
          <w:tcPr>
            <w:tcW w:w="1800" w:type="dxa"/>
            <w:noWrap w:val="0"/>
            <w:vAlign w:val="center"/>
          </w:tcPr>
          <w:p w14:paraId="21F59D39">
            <w:pPr>
              <w:jc w:val="center"/>
              <w:rPr>
                <w:rFonts w:ascii="仿宋_GB2312" w:hAnsi="宋体" w:eastAsia="仿宋_GB2312"/>
                <w:color w:val="auto"/>
                <w:sz w:val="18"/>
                <w:szCs w:val="18"/>
              </w:rPr>
            </w:pPr>
            <w:r>
              <w:rPr>
                <w:rFonts w:hint="eastAsia" w:ascii="仿宋_GB2312" w:hAnsi="宋体" w:eastAsia="仿宋_GB2312"/>
                <w:color w:val="auto"/>
                <w:sz w:val="18"/>
                <w:szCs w:val="18"/>
              </w:rPr>
              <w:t>自收到申请之日起</w:t>
            </w:r>
            <w:r>
              <w:rPr>
                <w:rFonts w:hint="eastAsia" w:ascii="仿宋_GB2312" w:hAnsi="宋体" w:eastAsia="仿宋_GB2312"/>
                <w:color w:val="auto"/>
                <w:sz w:val="18"/>
                <w:szCs w:val="18"/>
                <w:lang w:val="en-US" w:eastAsia="zh-CN"/>
              </w:rPr>
              <w:t>5</w:t>
            </w:r>
            <w:r>
              <w:rPr>
                <w:rFonts w:hint="eastAsia" w:ascii="仿宋_GB2312" w:hAnsi="宋体" w:eastAsia="仿宋_GB2312"/>
                <w:color w:val="auto"/>
                <w:sz w:val="18"/>
                <w:szCs w:val="18"/>
              </w:rPr>
              <w:t>日内公开</w:t>
            </w:r>
          </w:p>
        </w:tc>
        <w:tc>
          <w:tcPr>
            <w:tcW w:w="900" w:type="dxa"/>
            <w:noWrap w:val="0"/>
            <w:vAlign w:val="center"/>
          </w:tcPr>
          <w:p w14:paraId="3114CD9E">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lang w:val="en-US" w:eastAsia="zh-CN"/>
              </w:rPr>
              <w:t>峨边彝族自治县司法局</w:t>
            </w:r>
          </w:p>
        </w:tc>
        <w:tc>
          <w:tcPr>
            <w:tcW w:w="2340" w:type="dxa"/>
            <w:noWrap w:val="0"/>
            <w:vAlign w:val="center"/>
          </w:tcPr>
          <w:p w14:paraId="2CB5E39D">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■精准推送</w:t>
            </w:r>
          </w:p>
        </w:tc>
        <w:tc>
          <w:tcPr>
            <w:tcW w:w="540" w:type="dxa"/>
            <w:noWrap w:val="0"/>
            <w:vAlign w:val="center"/>
          </w:tcPr>
          <w:p w14:paraId="1337E0EA">
            <w:pPr>
              <w:jc w:val="center"/>
              <w:rPr>
                <w:rFonts w:ascii="仿宋_GB2312" w:hAnsi="宋体" w:eastAsia="仿宋_GB2312"/>
                <w:color w:val="000000"/>
                <w:sz w:val="18"/>
                <w:szCs w:val="18"/>
              </w:rPr>
            </w:pPr>
          </w:p>
        </w:tc>
        <w:tc>
          <w:tcPr>
            <w:tcW w:w="900" w:type="dxa"/>
            <w:noWrap w:val="0"/>
            <w:vAlign w:val="center"/>
          </w:tcPr>
          <w:p w14:paraId="1F686547">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noWrap w:val="0"/>
            <w:vAlign w:val="center"/>
          </w:tcPr>
          <w:p w14:paraId="38DEA978">
            <w:pPr>
              <w:jc w:val="center"/>
              <w:rPr>
                <w:rFonts w:ascii="仿宋_GB2312" w:hAnsi="宋体" w:eastAsia="仿宋_GB2312"/>
                <w:color w:val="000000"/>
                <w:sz w:val="18"/>
                <w:szCs w:val="18"/>
              </w:rPr>
            </w:pPr>
          </w:p>
        </w:tc>
        <w:tc>
          <w:tcPr>
            <w:tcW w:w="720" w:type="dxa"/>
            <w:noWrap w:val="0"/>
            <w:vAlign w:val="center"/>
          </w:tcPr>
          <w:p w14:paraId="00A370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noWrap w:val="0"/>
            <w:vAlign w:val="center"/>
          </w:tcPr>
          <w:p w14:paraId="0B707D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8D0F3F8">
            <w:pPr>
              <w:jc w:val="center"/>
              <w:rPr>
                <w:rFonts w:ascii="仿宋_GB2312" w:hAnsi="宋体" w:eastAsia="仿宋_GB2312"/>
                <w:color w:val="000000"/>
                <w:sz w:val="18"/>
                <w:szCs w:val="18"/>
              </w:rPr>
            </w:pPr>
          </w:p>
        </w:tc>
      </w:tr>
      <w:tr w14:paraId="679A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62172429">
            <w:pPr>
              <w:widowControl/>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9</w:t>
            </w:r>
          </w:p>
        </w:tc>
        <w:tc>
          <w:tcPr>
            <w:tcW w:w="792" w:type="dxa"/>
            <w:vMerge w:val="continue"/>
            <w:noWrap w:val="0"/>
            <w:vAlign w:val="center"/>
          </w:tcPr>
          <w:p w14:paraId="534B35CB">
            <w:pPr>
              <w:jc w:val="center"/>
              <w:rPr>
                <w:rFonts w:ascii="仿宋_GB2312" w:hAnsi="宋体" w:eastAsia="仿宋_GB2312"/>
                <w:color w:val="000000"/>
                <w:sz w:val="18"/>
                <w:szCs w:val="18"/>
              </w:rPr>
            </w:pPr>
          </w:p>
        </w:tc>
        <w:tc>
          <w:tcPr>
            <w:tcW w:w="1440" w:type="dxa"/>
            <w:noWrap w:val="0"/>
            <w:vAlign w:val="center"/>
          </w:tcPr>
          <w:p w14:paraId="405F162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对在法律援助工作中作出突出贡献的组织和个人进行表彰奖励</w:t>
            </w:r>
          </w:p>
        </w:tc>
        <w:tc>
          <w:tcPr>
            <w:tcW w:w="1620" w:type="dxa"/>
            <w:noWrap w:val="0"/>
            <w:vAlign w:val="center"/>
          </w:tcPr>
          <w:p w14:paraId="0D9A37BB">
            <w:pPr>
              <w:tabs>
                <w:tab w:val="center" w:pos="4153"/>
                <w:tab w:val="right" w:pos="8306"/>
              </w:tabs>
              <w:snapToGrid w:val="0"/>
              <w:spacing w:line="360" w:lineRule="auto"/>
              <w:jc w:val="center"/>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noWrap w:val="0"/>
            <w:vAlign w:val="center"/>
          </w:tcPr>
          <w:p w14:paraId="360889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中华人民共和国法律援助</w:t>
            </w:r>
            <w:r>
              <w:rPr>
                <w:rFonts w:hint="eastAsia" w:ascii="仿宋_GB2312" w:hAnsi="宋体" w:eastAsia="仿宋_GB2312"/>
                <w:color w:val="000000"/>
                <w:sz w:val="18"/>
                <w:szCs w:val="18"/>
                <w:lang w:val="en-US" w:eastAsia="zh-CN"/>
              </w:rPr>
              <w:t>法</w:t>
            </w:r>
            <w:r>
              <w:rPr>
                <w:rFonts w:hint="eastAsia" w:ascii="仿宋_GB2312" w:hAnsi="宋体" w:eastAsia="仿宋_GB2312"/>
                <w:color w:val="000000"/>
                <w:sz w:val="18"/>
                <w:szCs w:val="18"/>
              </w:rPr>
              <w:t>》</w:t>
            </w:r>
          </w:p>
        </w:tc>
        <w:tc>
          <w:tcPr>
            <w:tcW w:w="1800" w:type="dxa"/>
            <w:noWrap w:val="0"/>
            <w:vAlign w:val="center"/>
          </w:tcPr>
          <w:p w14:paraId="6B573043">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14:paraId="444BF9D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峨边彝族自治县司法局</w:t>
            </w:r>
          </w:p>
        </w:tc>
        <w:tc>
          <w:tcPr>
            <w:tcW w:w="2340" w:type="dxa"/>
            <w:noWrap w:val="0"/>
            <w:vAlign w:val="center"/>
          </w:tcPr>
          <w:p w14:paraId="3BFF2981">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tc>
        <w:tc>
          <w:tcPr>
            <w:tcW w:w="540" w:type="dxa"/>
            <w:noWrap w:val="0"/>
            <w:vAlign w:val="center"/>
          </w:tcPr>
          <w:p w14:paraId="4FE050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14:paraId="06A2C5E8">
            <w:pPr>
              <w:jc w:val="center"/>
              <w:rPr>
                <w:rFonts w:ascii="仿宋_GB2312" w:hAnsi="宋体" w:eastAsia="仿宋_GB2312"/>
                <w:color w:val="000000"/>
                <w:sz w:val="18"/>
                <w:szCs w:val="18"/>
              </w:rPr>
            </w:pPr>
          </w:p>
        </w:tc>
        <w:tc>
          <w:tcPr>
            <w:tcW w:w="540" w:type="dxa"/>
            <w:noWrap w:val="0"/>
            <w:vAlign w:val="center"/>
          </w:tcPr>
          <w:p w14:paraId="0B994D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ED25E7F">
            <w:pPr>
              <w:jc w:val="center"/>
              <w:rPr>
                <w:rFonts w:ascii="仿宋_GB2312" w:hAnsi="宋体" w:eastAsia="仿宋_GB2312"/>
                <w:color w:val="000000"/>
                <w:sz w:val="18"/>
                <w:szCs w:val="18"/>
              </w:rPr>
            </w:pPr>
          </w:p>
        </w:tc>
        <w:tc>
          <w:tcPr>
            <w:tcW w:w="540" w:type="dxa"/>
            <w:noWrap w:val="0"/>
            <w:vAlign w:val="center"/>
          </w:tcPr>
          <w:p w14:paraId="0642CB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9AA2002">
            <w:pPr>
              <w:jc w:val="center"/>
              <w:rPr>
                <w:rFonts w:ascii="仿宋_GB2312" w:hAnsi="宋体" w:eastAsia="仿宋_GB2312"/>
                <w:color w:val="000000"/>
                <w:sz w:val="18"/>
                <w:szCs w:val="18"/>
              </w:rPr>
            </w:pPr>
          </w:p>
        </w:tc>
      </w:tr>
      <w:tr w14:paraId="30E3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7441A4D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92" w:type="dxa"/>
            <w:noWrap w:val="0"/>
            <w:vAlign w:val="center"/>
          </w:tcPr>
          <w:p w14:paraId="7C59BCD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14:paraId="001CAC96">
            <w:pPr>
              <w:jc w:val="center"/>
              <w:rPr>
                <w:rFonts w:ascii="仿宋_GB2312" w:hAnsi="宋体" w:eastAsia="仿宋_GB2312"/>
                <w:color w:val="000000"/>
                <w:sz w:val="18"/>
                <w:szCs w:val="18"/>
              </w:rPr>
            </w:pPr>
            <w:r>
              <w:rPr>
                <w:rFonts w:hint="eastAsia" w:ascii="仿宋_GB2312" w:hAnsi="宋体" w:eastAsia="仿宋_GB2312"/>
                <w:color w:val="000000"/>
                <w:sz w:val="18"/>
                <w:szCs w:val="18"/>
              </w:rPr>
              <w:t>援助</w:t>
            </w:r>
          </w:p>
        </w:tc>
        <w:tc>
          <w:tcPr>
            <w:tcW w:w="1440" w:type="dxa"/>
            <w:noWrap w:val="0"/>
            <w:vAlign w:val="center"/>
          </w:tcPr>
          <w:p w14:paraId="0D54FAB3">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对律师事务所</w:t>
            </w:r>
            <w:r>
              <w:rPr>
                <w:rFonts w:hint="eastAsia" w:ascii="仿宋_GB2312" w:hAnsi="宋体" w:eastAsia="仿宋_GB2312"/>
                <w:color w:val="auto"/>
                <w:sz w:val="18"/>
                <w:szCs w:val="18"/>
                <w:lang w:val="en-US" w:eastAsia="zh-CN"/>
              </w:rPr>
              <w:t>或基层法律服务所无正当理由</w:t>
            </w:r>
            <w:r>
              <w:rPr>
                <w:rFonts w:hint="eastAsia" w:ascii="仿宋_GB2312" w:hAnsi="宋体" w:eastAsia="仿宋_GB2312"/>
                <w:color w:val="auto"/>
                <w:sz w:val="18"/>
                <w:szCs w:val="18"/>
              </w:rPr>
              <w:t>拒绝法律援助机构指派，不安排本所律师</w:t>
            </w:r>
            <w:r>
              <w:rPr>
                <w:rFonts w:hint="eastAsia" w:ascii="仿宋_GB2312" w:hAnsi="宋体" w:eastAsia="仿宋_GB2312"/>
                <w:color w:val="auto"/>
                <w:sz w:val="18"/>
                <w:szCs w:val="18"/>
                <w:lang w:eastAsia="zh-CN"/>
              </w:rPr>
              <w:t>、</w:t>
            </w:r>
            <w:r>
              <w:rPr>
                <w:rFonts w:hint="eastAsia" w:ascii="仿宋_GB2312" w:hAnsi="宋体" w:eastAsia="仿宋_GB2312"/>
                <w:color w:val="auto"/>
                <w:sz w:val="18"/>
                <w:szCs w:val="18"/>
                <w:lang w:val="en-US" w:eastAsia="zh-CN"/>
              </w:rPr>
              <w:t>基层法律服务工作者</w:t>
            </w:r>
            <w:r>
              <w:rPr>
                <w:rFonts w:hint="eastAsia" w:ascii="仿宋_GB2312" w:hAnsi="宋体" w:eastAsia="仿宋_GB2312"/>
                <w:color w:val="auto"/>
                <w:sz w:val="18"/>
                <w:szCs w:val="18"/>
              </w:rPr>
              <w:t>办理法律援助案件</w:t>
            </w:r>
            <w:r>
              <w:rPr>
                <w:rFonts w:hint="eastAsia" w:ascii="仿宋_GB2312" w:hAnsi="宋体" w:eastAsia="仿宋_GB2312"/>
                <w:color w:val="auto"/>
                <w:sz w:val="18"/>
                <w:szCs w:val="18"/>
                <w:lang w:eastAsia="zh-CN"/>
              </w:rPr>
              <w:t>，</w:t>
            </w:r>
            <w:r>
              <w:rPr>
                <w:rFonts w:hint="eastAsia" w:ascii="仿宋_GB2312" w:hAnsi="宋体" w:eastAsia="仿宋_GB2312"/>
                <w:color w:val="auto"/>
                <w:sz w:val="18"/>
                <w:szCs w:val="18"/>
              </w:rPr>
              <w:t>律师无正当理由拒绝接受、擅自终止法律援助案件或办理法律援助案件收取财物的处罚</w:t>
            </w:r>
          </w:p>
        </w:tc>
        <w:tc>
          <w:tcPr>
            <w:tcW w:w="1620" w:type="dxa"/>
            <w:noWrap w:val="0"/>
            <w:vAlign w:val="center"/>
          </w:tcPr>
          <w:p w14:paraId="62B9BD65">
            <w:pPr>
              <w:tabs>
                <w:tab w:val="center" w:pos="4153"/>
                <w:tab w:val="right" w:pos="8306"/>
              </w:tabs>
              <w:snapToGrid w:val="0"/>
              <w:spacing w:line="360" w:lineRule="auto"/>
              <w:jc w:val="center"/>
              <w:rPr>
                <w:rFonts w:ascii="仿宋_GB2312" w:hAnsi="宋体" w:eastAsia="仿宋_GB2312"/>
                <w:color w:val="auto"/>
                <w:sz w:val="18"/>
                <w:szCs w:val="18"/>
              </w:rPr>
            </w:pPr>
            <w:r>
              <w:rPr>
                <w:rFonts w:hint="eastAsia" w:ascii="仿宋_GB2312" w:hAnsi="宋体" w:eastAsia="仿宋_GB2312"/>
                <w:color w:val="auto"/>
                <w:sz w:val="18"/>
                <w:szCs w:val="18"/>
              </w:rPr>
              <w:t>行政处罚决定或行政处罚决定书</w:t>
            </w:r>
          </w:p>
        </w:tc>
        <w:tc>
          <w:tcPr>
            <w:tcW w:w="1980" w:type="dxa"/>
            <w:noWrap w:val="0"/>
            <w:vAlign w:val="center"/>
          </w:tcPr>
          <w:p w14:paraId="03A994EC">
            <w:pPr>
              <w:jc w:val="center"/>
              <w:rPr>
                <w:rFonts w:hint="eastAsia" w:ascii="仿宋_GB2312" w:hAnsi="宋体" w:eastAsia="仿宋_GB2312"/>
                <w:color w:val="auto"/>
                <w:sz w:val="18"/>
                <w:szCs w:val="18"/>
                <w:lang w:eastAsia="zh-CN"/>
              </w:rPr>
            </w:pPr>
            <w:r>
              <w:rPr>
                <w:rFonts w:hint="default" w:ascii="仿宋_GB2312" w:hAnsi="宋体" w:eastAsia="仿宋_GB2312"/>
                <w:color w:val="auto"/>
                <w:sz w:val="18"/>
                <w:szCs w:val="18"/>
              </w:rPr>
              <w:t>国务院办公厅《关于全面推行行政执法公示制度、执法全过程记录制度、重大执法决定法制审核制度的指导意见》</w:t>
            </w:r>
          </w:p>
        </w:tc>
        <w:tc>
          <w:tcPr>
            <w:tcW w:w="1800" w:type="dxa"/>
            <w:noWrap w:val="0"/>
            <w:vAlign w:val="center"/>
          </w:tcPr>
          <w:p w14:paraId="7890071A">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14:paraId="0AB80434">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峨边彝族自治县司法局</w:t>
            </w:r>
          </w:p>
        </w:tc>
        <w:tc>
          <w:tcPr>
            <w:tcW w:w="2340" w:type="dxa"/>
            <w:noWrap w:val="0"/>
            <w:vAlign w:val="center"/>
          </w:tcPr>
          <w:p w14:paraId="684C721D">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两微一端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w:t>
            </w:r>
          </w:p>
        </w:tc>
        <w:tc>
          <w:tcPr>
            <w:tcW w:w="540" w:type="dxa"/>
            <w:noWrap w:val="0"/>
            <w:vAlign w:val="center"/>
          </w:tcPr>
          <w:p w14:paraId="2C9069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14:paraId="0E3CC337">
            <w:pPr>
              <w:jc w:val="center"/>
              <w:rPr>
                <w:rFonts w:ascii="仿宋_GB2312" w:hAnsi="宋体" w:eastAsia="仿宋_GB2312"/>
                <w:color w:val="000000"/>
                <w:sz w:val="18"/>
                <w:szCs w:val="18"/>
              </w:rPr>
            </w:pPr>
          </w:p>
        </w:tc>
        <w:tc>
          <w:tcPr>
            <w:tcW w:w="540" w:type="dxa"/>
            <w:noWrap w:val="0"/>
            <w:vAlign w:val="center"/>
          </w:tcPr>
          <w:p w14:paraId="6CE11D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3E9DADD">
            <w:pPr>
              <w:jc w:val="center"/>
              <w:rPr>
                <w:rFonts w:ascii="仿宋_GB2312" w:hAnsi="宋体" w:eastAsia="仿宋_GB2312"/>
                <w:color w:val="000000"/>
                <w:sz w:val="18"/>
                <w:szCs w:val="18"/>
              </w:rPr>
            </w:pPr>
          </w:p>
        </w:tc>
        <w:tc>
          <w:tcPr>
            <w:tcW w:w="540" w:type="dxa"/>
            <w:noWrap w:val="0"/>
            <w:vAlign w:val="center"/>
          </w:tcPr>
          <w:p w14:paraId="541E1F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A8B7128">
            <w:pPr>
              <w:jc w:val="center"/>
              <w:rPr>
                <w:rFonts w:ascii="仿宋_GB2312" w:hAnsi="宋体" w:eastAsia="仿宋_GB2312"/>
                <w:color w:val="000000"/>
                <w:sz w:val="18"/>
                <w:szCs w:val="18"/>
              </w:rPr>
            </w:pPr>
          </w:p>
        </w:tc>
      </w:tr>
      <w:tr w14:paraId="6967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7CE7673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92" w:type="dxa"/>
            <w:noWrap w:val="0"/>
            <w:vAlign w:val="center"/>
          </w:tcPr>
          <w:p w14:paraId="4216437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基层</w:t>
            </w:r>
          </w:p>
          <w:p w14:paraId="54E2F6C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14:paraId="72449783">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noWrap w:val="0"/>
            <w:vAlign w:val="center"/>
          </w:tcPr>
          <w:p w14:paraId="54384B4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基层法律服务工作者执业核准许可</w:t>
            </w:r>
          </w:p>
        </w:tc>
        <w:tc>
          <w:tcPr>
            <w:tcW w:w="1620" w:type="dxa"/>
            <w:noWrap w:val="0"/>
            <w:vAlign w:val="center"/>
          </w:tcPr>
          <w:p w14:paraId="252628C4">
            <w:pPr>
              <w:tabs>
                <w:tab w:val="center" w:pos="4153"/>
                <w:tab w:val="right" w:pos="8306"/>
              </w:tabs>
              <w:snapToGrid w:val="0"/>
              <w:spacing w:line="360" w:lineRule="auto"/>
              <w:jc w:val="center"/>
              <w:rPr>
                <w:rFonts w:ascii="仿宋_GB2312" w:hAnsi="宋体" w:eastAsia="仿宋_GB2312"/>
                <w:color w:val="000000"/>
                <w:sz w:val="18"/>
                <w:szCs w:val="18"/>
              </w:rPr>
            </w:pPr>
            <w:r>
              <w:rPr>
                <w:rFonts w:hint="eastAsia" w:ascii="仿宋_GB2312" w:hAnsi="宋体" w:eastAsia="仿宋_GB2312"/>
                <w:color w:val="000000"/>
                <w:sz w:val="18"/>
                <w:szCs w:val="18"/>
              </w:rPr>
              <w:t>不予受理通知书</w:t>
            </w:r>
          </w:p>
        </w:tc>
        <w:tc>
          <w:tcPr>
            <w:tcW w:w="1980" w:type="dxa"/>
            <w:noWrap w:val="0"/>
            <w:vAlign w:val="center"/>
          </w:tcPr>
          <w:p w14:paraId="7CAFD6BB">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《基层法律服务工作者管理办法》</w:t>
            </w:r>
          </w:p>
        </w:tc>
        <w:tc>
          <w:tcPr>
            <w:tcW w:w="1800" w:type="dxa"/>
            <w:noWrap w:val="0"/>
            <w:vAlign w:val="center"/>
          </w:tcPr>
          <w:p w14:paraId="6628A0A8">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14:paraId="2E81A134">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峨边彝族自治县司法局</w:t>
            </w:r>
          </w:p>
        </w:tc>
        <w:tc>
          <w:tcPr>
            <w:tcW w:w="2340" w:type="dxa"/>
            <w:noWrap w:val="0"/>
            <w:vAlign w:val="center"/>
          </w:tcPr>
          <w:p w14:paraId="347F9E69">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540" w:type="dxa"/>
            <w:noWrap w:val="0"/>
            <w:vAlign w:val="center"/>
          </w:tcPr>
          <w:p w14:paraId="74F42D0F">
            <w:pPr>
              <w:jc w:val="center"/>
              <w:rPr>
                <w:rFonts w:ascii="仿宋_GB2312" w:hAnsi="宋体" w:eastAsia="仿宋_GB2312"/>
                <w:color w:val="000000"/>
                <w:sz w:val="18"/>
                <w:szCs w:val="18"/>
              </w:rPr>
            </w:pPr>
          </w:p>
        </w:tc>
        <w:tc>
          <w:tcPr>
            <w:tcW w:w="900" w:type="dxa"/>
            <w:noWrap w:val="0"/>
            <w:vAlign w:val="center"/>
          </w:tcPr>
          <w:p w14:paraId="29AEBFF8">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noWrap w:val="0"/>
            <w:vAlign w:val="center"/>
          </w:tcPr>
          <w:p w14:paraId="50ABC8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7623B37">
            <w:pPr>
              <w:jc w:val="center"/>
              <w:rPr>
                <w:rFonts w:ascii="仿宋_GB2312" w:hAnsi="宋体" w:eastAsia="仿宋_GB2312"/>
                <w:color w:val="000000"/>
                <w:sz w:val="18"/>
                <w:szCs w:val="18"/>
              </w:rPr>
            </w:pPr>
          </w:p>
        </w:tc>
        <w:tc>
          <w:tcPr>
            <w:tcW w:w="540" w:type="dxa"/>
            <w:noWrap w:val="0"/>
            <w:vAlign w:val="center"/>
          </w:tcPr>
          <w:p w14:paraId="4E725D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F9E22A8">
            <w:pPr>
              <w:jc w:val="center"/>
              <w:rPr>
                <w:rFonts w:ascii="仿宋_GB2312" w:hAnsi="宋体" w:eastAsia="仿宋_GB2312"/>
                <w:color w:val="000000"/>
                <w:sz w:val="18"/>
                <w:szCs w:val="18"/>
              </w:rPr>
            </w:pPr>
          </w:p>
        </w:tc>
      </w:tr>
      <w:tr w14:paraId="086D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621BA25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92" w:type="dxa"/>
            <w:vMerge w:val="restart"/>
            <w:noWrap w:val="0"/>
            <w:vAlign w:val="center"/>
          </w:tcPr>
          <w:p w14:paraId="64A4A64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基层</w:t>
            </w:r>
          </w:p>
          <w:p w14:paraId="68A911B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14:paraId="6789298D">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noWrap w:val="0"/>
            <w:vAlign w:val="center"/>
          </w:tcPr>
          <w:p w14:paraId="46D4BF0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对基层法律服务所、基层法律服务工作者违法违规行为的处罚</w:t>
            </w:r>
          </w:p>
        </w:tc>
        <w:tc>
          <w:tcPr>
            <w:tcW w:w="1620" w:type="dxa"/>
            <w:noWrap w:val="0"/>
            <w:vAlign w:val="center"/>
          </w:tcPr>
          <w:p w14:paraId="5B5B2DD1">
            <w:pPr>
              <w:tabs>
                <w:tab w:val="center" w:pos="4153"/>
                <w:tab w:val="right" w:pos="8306"/>
              </w:tabs>
              <w:snapToGrid w:val="0"/>
              <w:spacing w:line="360" w:lineRule="auto"/>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noWrap w:val="0"/>
            <w:vAlign w:val="center"/>
          </w:tcPr>
          <w:p w14:paraId="16A85E1C">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《基层法律服务所管理办法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基层法律服务工作者管理办法》</w:t>
            </w:r>
          </w:p>
        </w:tc>
        <w:tc>
          <w:tcPr>
            <w:tcW w:w="1800" w:type="dxa"/>
            <w:noWrap w:val="0"/>
            <w:vAlign w:val="center"/>
          </w:tcPr>
          <w:p w14:paraId="380AED26">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14:paraId="335AF700">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峨边彝族自治县司法局</w:t>
            </w:r>
          </w:p>
        </w:tc>
        <w:tc>
          <w:tcPr>
            <w:tcW w:w="2340" w:type="dxa"/>
            <w:noWrap w:val="0"/>
            <w:vAlign w:val="center"/>
          </w:tcPr>
          <w:p w14:paraId="12BCA239">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两微一端</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■纸质媒体   ■其他法律服务网</w:t>
            </w:r>
          </w:p>
        </w:tc>
        <w:tc>
          <w:tcPr>
            <w:tcW w:w="540" w:type="dxa"/>
            <w:noWrap w:val="0"/>
            <w:vAlign w:val="center"/>
          </w:tcPr>
          <w:p w14:paraId="5F7406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14:paraId="2CE315FB">
            <w:pPr>
              <w:jc w:val="center"/>
              <w:rPr>
                <w:rFonts w:ascii="仿宋_GB2312" w:hAnsi="宋体" w:eastAsia="仿宋_GB2312"/>
                <w:color w:val="000000"/>
                <w:sz w:val="18"/>
                <w:szCs w:val="18"/>
              </w:rPr>
            </w:pPr>
          </w:p>
        </w:tc>
        <w:tc>
          <w:tcPr>
            <w:tcW w:w="540" w:type="dxa"/>
            <w:noWrap w:val="0"/>
            <w:vAlign w:val="center"/>
          </w:tcPr>
          <w:p w14:paraId="247449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69E3F21">
            <w:pPr>
              <w:jc w:val="center"/>
              <w:rPr>
                <w:rFonts w:ascii="仿宋_GB2312" w:hAnsi="宋体" w:eastAsia="仿宋_GB2312"/>
                <w:color w:val="000000"/>
                <w:sz w:val="18"/>
                <w:szCs w:val="18"/>
              </w:rPr>
            </w:pPr>
          </w:p>
        </w:tc>
        <w:tc>
          <w:tcPr>
            <w:tcW w:w="540" w:type="dxa"/>
            <w:noWrap w:val="0"/>
            <w:vAlign w:val="center"/>
          </w:tcPr>
          <w:p w14:paraId="36B4D4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93CC17C">
            <w:pPr>
              <w:jc w:val="center"/>
              <w:rPr>
                <w:rFonts w:ascii="仿宋_GB2312" w:hAnsi="宋体" w:eastAsia="仿宋_GB2312"/>
                <w:color w:val="000000"/>
                <w:sz w:val="18"/>
                <w:szCs w:val="18"/>
              </w:rPr>
            </w:pPr>
          </w:p>
        </w:tc>
      </w:tr>
      <w:tr w14:paraId="2FF3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5CA60201">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13</w:t>
            </w:r>
          </w:p>
        </w:tc>
        <w:tc>
          <w:tcPr>
            <w:tcW w:w="792" w:type="dxa"/>
            <w:vMerge w:val="continue"/>
            <w:noWrap w:val="0"/>
            <w:vAlign w:val="center"/>
          </w:tcPr>
          <w:p w14:paraId="04FDB124">
            <w:pPr>
              <w:jc w:val="center"/>
              <w:rPr>
                <w:rFonts w:ascii="仿宋_GB2312" w:hAnsi="宋体" w:eastAsia="仿宋_GB2312"/>
                <w:color w:val="auto"/>
                <w:sz w:val="18"/>
                <w:szCs w:val="18"/>
              </w:rPr>
            </w:pPr>
          </w:p>
        </w:tc>
        <w:tc>
          <w:tcPr>
            <w:tcW w:w="1440" w:type="dxa"/>
            <w:noWrap w:val="0"/>
            <w:vAlign w:val="center"/>
          </w:tcPr>
          <w:p w14:paraId="16C78F6A">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对基层法律服务所、基层法律服务工作者进行表彰奖励</w:t>
            </w:r>
          </w:p>
        </w:tc>
        <w:tc>
          <w:tcPr>
            <w:tcW w:w="1620" w:type="dxa"/>
            <w:noWrap w:val="0"/>
            <w:vAlign w:val="center"/>
          </w:tcPr>
          <w:p w14:paraId="16C56AFD">
            <w:pPr>
              <w:tabs>
                <w:tab w:val="center" w:pos="4153"/>
                <w:tab w:val="right" w:pos="8306"/>
              </w:tabs>
              <w:snapToGrid w:val="0"/>
              <w:spacing w:line="360" w:lineRule="auto"/>
              <w:jc w:val="center"/>
              <w:rPr>
                <w:rFonts w:ascii="仿宋_GB2312" w:hAnsi="宋体" w:eastAsia="仿宋_GB2312"/>
                <w:color w:val="auto"/>
                <w:sz w:val="18"/>
                <w:szCs w:val="18"/>
              </w:rPr>
            </w:pPr>
            <w:r>
              <w:rPr>
                <w:rFonts w:hint="eastAsia" w:ascii="仿宋_GB2312" w:hAnsi="宋体" w:eastAsia="仿宋_GB2312"/>
                <w:color w:val="auto"/>
                <w:sz w:val="18"/>
                <w:szCs w:val="18"/>
              </w:rPr>
              <w:t>评选表彰通知；先进集体和个人申报表（空白表）；拟表彰的先进集体先进个人名单；表彰决定</w:t>
            </w:r>
          </w:p>
        </w:tc>
        <w:tc>
          <w:tcPr>
            <w:tcW w:w="1980" w:type="dxa"/>
            <w:noWrap w:val="0"/>
            <w:vAlign w:val="center"/>
          </w:tcPr>
          <w:p w14:paraId="22B974F8">
            <w:pPr>
              <w:jc w:val="center"/>
              <w:rPr>
                <w:rFonts w:ascii="仿宋_GB2312" w:hAnsi="宋体" w:eastAsia="仿宋_GB2312"/>
                <w:color w:val="auto"/>
                <w:sz w:val="18"/>
                <w:szCs w:val="18"/>
              </w:rPr>
            </w:pPr>
            <w:r>
              <w:rPr>
                <w:rFonts w:hint="eastAsia" w:ascii="仿宋_GB2312" w:hAnsi="宋体" w:eastAsia="仿宋_GB2312"/>
                <w:color w:val="auto"/>
                <w:sz w:val="18"/>
                <w:szCs w:val="18"/>
              </w:rPr>
              <w:t>《基层法律服务所管理办法</w:t>
            </w:r>
            <w:r>
              <w:rPr>
                <w:rFonts w:hint="eastAsia" w:ascii="仿宋_GB2312" w:hAnsi="宋体" w:eastAsia="仿宋_GB2312"/>
                <w:color w:val="auto"/>
                <w:sz w:val="18"/>
                <w:szCs w:val="18"/>
                <w:lang w:eastAsia="zh-CN"/>
              </w:rPr>
              <w:t>》《</w:t>
            </w:r>
            <w:r>
              <w:rPr>
                <w:rFonts w:hint="eastAsia" w:ascii="仿宋_GB2312" w:hAnsi="宋体" w:eastAsia="仿宋_GB2312"/>
                <w:color w:val="auto"/>
                <w:sz w:val="18"/>
                <w:szCs w:val="18"/>
              </w:rPr>
              <w:t>基层法律服务工作者管理办法》</w:t>
            </w:r>
          </w:p>
        </w:tc>
        <w:tc>
          <w:tcPr>
            <w:tcW w:w="1800" w:type="dxa"/>
            <w:noWrap w:val="0"/>
            <w:vAlign w:val="center"/>
          </w:tcPr>
          <w:p w14:paraId="0B6C3E4C">
            <w:pPr>
              <w:jc w:val="center"/>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900" w:type="dxa"/>
            <w:noWrap w:val="0"/>
            <w:vAlign w:val="center"/>
          </w:tcPr>
          <w:p w14:paraId="231DE2F3">
            <w:pPr>
              <w:jc w:val="center"/>
              <w:rPr>
                <w:rFonts w:ascii="仿宋_GB2312" w:hAnsi="宋体" w:eastAsia="仿宋_GB2312"/>
                <w:color w:val="auto"/>
                <w:sz w:val="18"/>
                <w:szCs w:val="18"/>
              </w:rPr>
            </w:pPr>
            <w:r>
              <w:rPr>
                <w:rFonts w:hint="eastAsia" w:ascii="仿宋_GB2312" w:hAnsi="宋体" w:eastAsia="仿宋_GB2312"/>
                <w:color w:val="auto"/>
                <w:sz w:val="18"/>
                <w:szCs w:val="18"/>
                <w:lang w:val="en-US" w:eastAsia="zh-CN"/>
              </w:rPr>
              <w:t>峨边彝族自治县司法局</w:t>
            </w:r>
          </w:p>
        </w:tc>
        <w:tc>
          <w:tcPr>
            <w:tcW w:w="2340" w:type="dxa"/>
            <w:noWrap w:val="0"/>
            <w:vAlign w:val="center"/>
          </w:tcPr>
          <w:p w14:paraId="4D3646D1">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 xml:space="preserve">■政府网站   ■两微一端    ■广播电视   </w:t>
            </w:r>
            <w:r>
              <w:rPr>
                <w:rFonts w:hint="eastAsia" w:ascii="仿宋_GB2312" w:hAnsi="宋体" w:eastAsia="仿宋_GB2312"/>
                <w:color w:val="auto"/>
                <w:sz w:val="18"/>
                <w:szCs w:val="18"/>
              </w:rPr>
              <w:t>■</w:t>
            </w:r>
            <w:r>
              <w:rPr>
                <w:rFonts w:ascii="仿宋_GB2312" w:hAnsi="宋体" w:eastAsia="仿宋_GB2312"/>
                <w:color w:val="auto"/>
                <w:sz w:val="18"/>
                <w:szCs w:val="18"/>
              </w:rPr>
              <w:t xml:space="preserve">纸质媒体     ■社区/企事业单位/村公示栏（电子屏）        </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 xml:space="preserve">            ■其他法律服务网</w:t>
            </w:r>
          </w:p>
        </w:tc>
        <w:tc>
          <w:tcPr>
            <w:tcW w:w="540" w:type="dxa"/>
            <w:noWrap w:val="0"/>
            <w:vAlign w:val="center"/>
          </w:tcPr>
          <w:p w14:paraId="660204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14:paraId="42D89DEC">
            <w:pPr>
              <w:jc w:val="center"/>
              <w:rPr>
                <w:rFonts w:ascii="仿宋_GB2312" w:hAnsi="宋体" w:eastAsia="仿宋_GB2312"/>
                <w:color w:val="000000"/>
                <w:sz w:val="18"/>
                <w:szCs w:val="18"/>
              </w:rPr>
            </w:pPr>
          </w:p>
        </w:tc>
        <w:tc>
          <w:tcPr>
            <w:tcW w:w="540" w:type="dxa"/>
            <w:noWrap w:val="0"/>
            <w:vAlign w:val="center"/>
          </w:tcPr>
          <w:p w14:paraId="5FAAB9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8D7B593">
            <w:pPr>
              <w:jc w:val="center"/>
              <w:rPr>
                <w:rFonts w:ascii="仿宋_GB2312" w:hAnsi="宋体" w:eastAsia="仿宋_GB2312"/>
                <w:color w:val="000000"/>
                <w:sz w:val="18"/>
                <w:szCs w:val="18"/>
              </w:rPr>
            </w:pPr>
          </w:p>
        </w:tc>
        <w:tc>
          <w:tcPr>
            <w:tcW w:w="540" w:type="dxa"/>
            <w:noWrap w:val="0"/>
            <w:vAlign w:val="center"/>
          </w:tcPr>
          <w:p w14:paraId="559544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F7827D2">
            <w:pPr>
              <w:jc w:val="center"/>
              <w:rPr>
                <w:rFonts w:ascii="仿宋_GB2312" w:hAnsi="宋体" w:eastAsia="仿宋_GB2312"/>
                <w:color w:val="000000"/>
                <w:sz w:val="18"/>
                <w:szCs w:val="18"/>
              </w:rPr>
            </w:pPr>
          </w:p>
        </w:tc>
      </w:tr>
      <w:tr w14:paraId="61CB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6077AD63">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14</w:t>
            </w:r>
          </w:p>
        </w:tc>
        <w:tc>
          <w:tcPr>
            <w:tcW w:w="792" w:type="dxa"/>
            <w:noWrap w:val="0"/>
            <w:vAlign w:val="center"/>
          </w:tcPr>
          <w:p w14:paraId="19473572">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人民</w:t>
            </w:r>
          </w:p>
          <w:p w14:paraId="48976F2C">
            <w:pPr>
              <w:jc w:val="center"/>
              <w:rPr>
                <w:rFonts w:ascii="仿宋_GB2312" w:hAnsi="宋体" w:eastAsia="仿宋_GB2312"/>
                <w:color w:val="auto"/>
                <w:sz w:val="18"/>
                <w:szCs w:val="18"/>
              </w:rPr>
            </w:pPr>
            <w:r>
              <w:rPr>
                <w:rFonts w:hint="eastAsia" w:ascii="仿宋_GB2312" w:hAnsi="宋体" w:eastAsia="仿宋_GB2312"/>
                <w:color w:val="auto"/>
                <w:sz w:val="18"/>
                <w:szCs w:val="18"/>
              </w:rPr>
              <w:t>调解</w:t>
            </w:r>
          </w:p>
        </w:tc>
        <w:tc>
          <w:tcPr>
            <w:tcW w:w="1440" w:type="dxa"/>
            <w:noWrap w:val="0"/>
            <w:vAlign w:val="center"/>
          </w:tcPr>
          <w:p w14:paraId="3611D3AF">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对有突出贡献的人民调解委员会和人民调解员按照国家规定给予表彰奖励</w:t>
            </w:r>
          </w:p>
        </w:tc>
        <w:tc>
          <w:tcPr>
            <w:tcW w:w="1620" w:type="dxa"/>
            <w:noWrap w:val="0"/>
            <w:vAlign w:val="center"/>
          </w:tcPr>
          <w:p w14:paraId="0DEAD19F">
            <w:pPr>
              <w:tabs>
                <w:tab w:val="center" w:pos="4153"/>
                <w:tab w:val="right" w:pos="8306"/>
              </w:tabs>
              <w:snapToGrid w:val="0"/>
              <w:spacing w:line="360" w:lineRule="auto"/>
              <w:jc w:val="center"/>
              <w:rPr>
                <w:rFonts w:ascii="仿宋_GB2312" w:hAnsi="宋体" w:eastAsia="仿宋_GB2312"/>
                <w:color w:val="auto"/>
                <w:sz w:val="18"/>
                <w:szCs w:val="18"/>
              </w:rPr>
            </w:pPr>
            <w:r>
              <w:rPr>
                <w:rFonts w:hint="eastAsia" w:ascii="仿宋_GB2312" w:hAnsi="宋体" w:eastAsia="仿宋_GB2312"/>
                <w:color w:val="auto"/>
                <w:sz w:val="18"/>
                <w:szCs w:val="18"/>
              </w:rPr>
              <w:t>评选表彰通知；先进集体和个人申报表（空白表）；拟表彰的先进集体先进个人名单；</w:t>
            </w:r>
          </w:p>
          <w:p w14:paraId="451A9D4B">
            <w:pPr>
              <w:tabs>
                <w:tab w:val="center" w:pos="4153"/>
                <w:tab w:val="right" w:pos="8306"/>
              </w:tabs>
              <w:snapToGrid w:val="0"/>
              <w:spacing w:line="360" w:lineRule="auto"/>
              <w:jc w:val="center"/>
              <w:rPr>
                <w:rFonts w:ascii="仿宋_GB2312" w:hAnsi="宋体" w:eastAsia="仿宋_GB2312"/>
                <w:color w:val="auto"/>
                <w:sz w:val="18"/>
                <w:szCs w:val="18"/>
              </w:rPr>
            </w:pPr>
            <w:r>
              <w:rPr>
                <w:rFonts w:hint="eastAsia" w:ascii="仿宋_GB2312" w:hAnsi="宋体" w:eastAsia="仿宋_GB2312"/>
                <w:color w:val="auto"/>
                <w:sz w:val="18"/>
                <w:szCs w:val="18"/>
              </w:rPr>
              <w:t>表彰决定</w:t>
            </w:r>
          </w:p>
        </w:tc>
        <w:tc>
          <w:tcPr>
            <w:tcW w:w="1980" w:type="dxa"/>
            <w:noWrap w:val="0"/>
            <w:vAlign w:val="center"/>
          </w:tcPr>
          <w:p w14:paraId="52C8A960">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r>
              <w:rPr>
                <w:rFonts w:hint="eastAsia" w:ascii="仿宋_GB2312" w:hAnsi="宋体" w:eastAsia="仿宋_GB2312"/>
                <w:color w:val="auto"/>
                <w:sz w:val="18"/>
                <w:szCs w:val="18"/>
                <w:lang w:eastAsia="zh-CN"/>
              </w:rPr>
              <w:t>中华人民共和国人民调解法》《</w:t>
            </w:r>
            <w:r>
              <w:rPr>
                <w:rFonts w:hint="eastAsia" w:ascii="仿宋_GB2312" w:hAnsi="宋体" w:eastAsia="仿宋_GB2312"/>
                <w:color w:val="auto"/>
                <w:sz w:val="18"/>
                <w:szCs w:val="18"/>
                <w:lang w:val="en-US" w:eastAsia="zh-CN"/>
              </w:rPr>
              <w:t>四川</w:t>
            </w:r>
            <w:r>
              <w:rPr>
                <w:rFonts w:hint="eastAsia" w:ascii="仿宋_GB2312" w:hAnsi="宋体" w:eastAsia="仿宋_GB2312"/>
                <w:color w:val="auto"/>
                <w:sz w:val="18"/>
                <w:szCs w:val="18"/>
              </w:rPr>
              <w:t>省人民调解条例》</w:t>
            </w:r>
          </w:p>
        </w:tc>
        <w:tc>
          <w:tcPr>
            <w:tcW w:w="1800" w:type="dxa"/>
            <w:noWrap w:val="0"/>
            <w:vAlign w:val="center"/>
          </w:tcPr>
          <w:p w14:paraId="08C5135F">
            <w:pPr>
              <w:jc w:val="center"/>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900" w:type="dxa"/>
            <w:noWrap w:val="0"/>
            <w:vAlign w:val="center"/>
          </w:tcPr>
          <w:p w14:paraId="0F8F232C">
            <w:pPr>
              <w:jc w:val="center"/>
              <w:rPr>
                <w:rFonts w:ascii="仿宋_GB2312" w:hAnsi="宋体" w:eastAsia="仿宋_GB2312"/>
                <w:color w:val="auto"/>
                <w:sz w:val="18"/>
                <w:szCs w:val="18"/>
              </w:rPr>
            </w:pPr>
            <w:r>
              <w:rPr>
                <w:rFonts w:hint="eastAsia" w:ascii="仿宋_GB2312" w:hAnsi="宋体" w:eastAsia="仿宋_GB2312"/>
                <w:color w:val="auto"/>
                <w:sz w:val="18"/>
                <w:szCs w:val="18"/>
                <w:lang w:val="en-US" w:eastAsia="zh-CN"/>
              </w:rPr>
              <w:t>峨边彝族自治县司法局</w:t>
            </w:r>
          </w:p>
        </w:tc>
        <w:tc>
          <w:tcPr>
            <w:tcW w:w="2340" w:type="dxa"/>
            <w:noWrap w:val="0"/>
            <w:vAlign w:val="center"/>
          </w:tcPr>
          <w:p w14:paraId="76599303">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 xml:space="preserve">■政府网站   ■两微一端    ■广播电视   </w:t>
            </w:r>
            <w:r>
              <w:rPr>
                <w:rFonts w:hint="eastAsia" w:ascii="仿宋_GB2312" w:hAnsi="宋体" w:eastAsia="仿宋_GB2312"/>
                <w:color w:val="auto"/>
                <w:sz w:val="18"/>
                <w:szCs w:val="18"/>
              </w:rPr>
              <w:t>■</w:t>
            </w:r>
            <w:r>
              <w:rPr>
                <w:rFonts w:ascii="仿宋_GB2312" w:hAnsi="宋体" w:eastAsia="仿宋_GB2312"/>
                <w:color w:val="auto"/>
                <w:sz w:val="18"/>
                <w:szCs w:val="18"/>
              </w:rPr>
              <w:t xml:space="preserve">纸质媒体    ■社区/企事业单位/村公示栏（电子屏）        </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 xml:space="preserve">            ■其他法律服务网</w:t>
            </w:r>
          </w:p>
        </w:tc>
        <w:tc>
          <w:tcPr>
            <w:tcW w:w="540" w:type="dxa"/>
            <w:noWrap w:val="0"/>
            <w:vAlign w:val="center"/>
          </w:tcPr>
          <w:p w14:paraId="370AC1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14:paraId="3E0717BC">
            <w:pPr>
              <w:jc w:val="center"/>
              <w:rPr>
                <w:rFonts w:ascii="仿宋_GB2312" w:hAnsi="宋体" w:eastAsia="仿宋_GB2312"/>
                <w:color w:val="000000"/>
                <w:sz w:val="18"/>
                <w:szCs w:val="18"/>
              </w:rPr>
            </w:pPr>
          </w:p>
        </w:tc>
        <w:tc>
          <w:tcPr>
            <w:tcW w:w="540" w:type="dxa"/>
            <w:noWrap w:val="0"/>
            <w:vAlign w:val="center"/>
          </w:tcPr>
          <w:p w14:paraId="2C7193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899A169">
            <w:pPr>
              <w:jc w:val="center"/>
              <w:rPr>
                <w:rFonts w:ascii="仿宋_GB2312" w:hAnsi="宋体" w:eastAsia="仿宋_GB2312"/>
                <w:color w:val="000000"/>
                <w:sz w:val="18"/>
                <w:szCs w:val="18"/>
              </w:rPr>
            </w:pPr>
          </w:p>
        </w:tc>
        <w:tc>
          <w:tcPr>
            <w:tcW w:w="540" w:type="dxa"/>
            <w:noWrap w:val="0"/>
            <w:vAlign w:val="center"/>
          </w:tcPr>
          <w:p w14:paraId="0F33E1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D9A57D3">
            <w:pPr>
              <w:jc w:val="center"/>
              <w:rPr>
                <w:rFonts w:ascii="仿宋_GB2312" w:hAnsi="宋体" w:eastAsia="仿宋_GB2312"/>
                <w:color w:val="000000"/>
                <w:sz w:val="18"/>
                <w:szCs w:val="18"/>
              </w:rPr>
            </w:pPr>
          </w:p>
        </w:tc>
      </w:tr>
      <w:tr w14:paraId="6249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16B893C3">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15</w:t>
            </w:r>
          </w:p>
        </w:tc>
        <w:tc>
          <w:tcPr>
            <w:tcW w:w="792" w:type="dxa"/>
            <w:vMerge w:val="restart"/>
            <w:noWrap w:val="0"/>
            <w:vAlign w:val="center"/>
          </w:tcPr>
          <w:p w14:paraId="133A53D2">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法律</w:t>
            </w:r>
          </w:p>
          <w:p w14:paraId="1F433454">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查询</w:t>
            </w:r>
          </w:p>
          <w:p w14:paraId="2EFBC9A3">
            <w:pPr>
              <w:jc w:val="cente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rPr>
              <w:t>服务</w:t>
            </w:r>
          </w:p>
        </w:tc>
        <w:tc>
          <w:tcPr>
            <w:tcW w:w="1440" w:type="dxa"/>
            <w:noWrap w:val="0"/>
            <w:vAlign w:val="center"/>
          </w:tcPr>
          <w:p w14:paraId="185B3FA8">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法律法规和案例检索服务</w:t>
            </w:r>
          </w:p>
        </w:tc>
        <w:tc>
          <w:tcPr>
            <w:tcW w:w="1620" w:type="dxa"/>
            <w:noWrap w:val="0"/>
            <w:vAlign w:val="center"/>
          </w:tcPr>
          <w:p w14:paraId="146D1EF3">
            <w:pPr>
              <w:tabs>
                <w:tab w:val="center" w:pos="4153"/>
                <w:tab w:val="right" w:pos="8306"/>
              </w:tabs>
              <w:snapToGrid w:val="0"/>
              <w:spacing w:line="360" w:lineRule="auto"/>
              <w:jc w:val="center"/>
              <w:rPr>
                <w:rFonts w:ascii="仿宋_GB2312" w:hAnsi="宋体" w:eastAsia="仿宋_GB2312"/>
                <w:color w:val="auto"/>
                <w:sz w:val="18"/>
                <w:szCs w:val="18"/>
              </w:rPr>
            </w:pPr>
            <w:r>
              <w:rPr>
                <w:rFonts w:hint="eastAsia" w:ascii="仿宋_GB2312" w:hAnsi="宋体" w:eastAsia="仿宋_GB2312"/>
                <w:color w:val="auto"/>
                <w:sz w:val="18"/>
                <w:szCs w:val="18"/>
              </w:rPr>
              <w:t>法律法规库网址或链接；典型案例库网址或链接</w:t>
            </w:r>
          </w:p>
        </w:tc>
        <w:tc>
          <w:tcPr>
            <w:tcW w:w="1980" w:type="dxa"/>
            <w:noWrap w:val="0"/>
            <w:vAlign w:val="center"/>
          </w:tcPr>
          <w:p w14:paraId="3B74A6F9">
            <w:pPr>
              <w:jc w:val="center"/>
              <w:rPr>
                <w:rFonts w:ascii="仿宋_GB2312" w:hAnsi="宋体" w:eastAsia="仿宋_GB2312"/>
                <w:color w:val="auto"/>
                <w:sz w:val="18"/>
                <w:szCs w:val="18"/>
              </w:rPr>
            </w:pPr>
            <w:r>
              <w:rPr>
                <w:rFonts w:hint="eastAsia" w:ascii="仿宋_GB2312" w:hAnsi="宋体" w:eastAsia="仿宋_GB2312"/>
                <w:color w:val="auto"/>
                <w:sz w:val="18"/>
                <w:szCs w:val="18"/>
              </w:rPr>
              <w:t>《中共中央、国务院转发中央宣传部、司法部关于在公民中开展法治宣传教育的第七个五年规划（2016－2020年）》《xx省“七五”普法规划》</w:t>
            </w:r>
          </w:p>
        </w:tc>
        <w:tc>
          <w:tcPr>
            <w:tcW w:w="1800" w:type="dxa"/>
            <w:noWrap w:val="0"/>
            <w:vAlign w:val="center"/>
          </w:tcPr>
          <w:p w14:paraId="0D5BF2BE">
            <w:pPr>
              <w:jc w:val="center"/>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900" w:type="dxa"/>
            <w:noWrap w:val="0"/>
            <w:vAlign w:val="center"/>
          </w:tcPr>
          <w:p w14:paraId="44F8DE6D">
            <w:pPr>
              <w:jc w:val="center"/>
              <w:rPr>
                <w:rFonts w:ascii="仿宋_GB2312" w:hAnsi="宋体" w:eastAsia="仿宋_GB2312"/>
                <w:color w:val="auto"/>
                <w:sz w:val="18"/>
                <w:szCs w:val="18"/>
              </w:rPr>
            </w:pPr>
            <w:r>
              <w:rPr>
                <w:rFonts w:hint="eastAsia" w:ascii="仿宋_GB2312" w:hAnsi="宋体" w:eastAsia="仿宋_GB2312"/>
                <w:color w:val="auto"/>
                <w:sz w:val="18"/>
                <w:szCs w:val="18"/>
                <w:lang w:val="en-US" w:eastAsia="zh-CN"/>
              </w:rPr>
              <w:t>峨边彝族自治县司法局</w:t>
            </w:r>
          </w:p>
        </w:tc>
        <w:tc>
          <w:tcPr>
            <w:tcW w:w="2340" w:type="dxa"/>
            <w:noWrap w:val="0"/>
            <w:vAlign w:val="center"/>
          </w:tcPr>
          <w:p w14:paraId="652E1851">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■政府网站   ■两微一端</w:t>
            </w:r>
          </w:p>
        </w:tc>
        <w:tc>
          <w:tcPr>
            <w:tcW w:w="540" w:type="dxa"/>
            <w:noWrap w:val="0"/>
            <w:vAlign w:val="center"/>
          </w:tcPr>
          <w:p w14:paraId="3326E0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14:paraId="01A509A3">
            <w:pPr>
              <w:jc w:val="center"/>
              <w:rPr>
                <w:rFonts w:ascii="仿宋_GB2312" w:hAnsi="宋体" w:eastAsia="仿宋_GB2312"/>
                <w:color w:val="000000"/>
                <w:sz w:val="18"/>
                <w:szCs w:val="18"/>
              </w:rPr>
            </w:pPr>
          </w:p>
        </w:tc>
        <w:tc>
          <w:tcPr>
            <w:tcW w:w="540" w:type="dxa"/>
            <w:noWrap w:val="0"/>
            <w:vAlign w:val="center"/>
          </w:tcPr>
          <w:p w14:paraId="770E23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1F37ACF">
            <w:pPr>
              <w:jc w:val="center"/>
              <w:rPr>
                <w:rFonts w:ascii="仿宋_GB2312" w:hAnsi="宋体" w:eastAsia="仿宋_GB2312"/>
                <w:color w:val="000000"/>
                <w:sz w:val="18"/>
                <w:szCs w:val="18"/>
              </w:rPr>
            </w:pPr>
          </w:p>
        </w:tc>
        <w:tc>
          <w:tcPr>
            <w:tcW w:w="540" w:type="dxa"/>
            <w:noWrap w:val="0"/>
            <w:vAlign w:val="center"/>
          </w:tcPr>
          <w:p w14:paraId="692A0A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1D7C365">
            <w:pPr>
              <w:jc w:val="center"/>
              <w:rPr>
                <w:rFonts w:ascii="仿宋_GB2312" w:hAnsi="宋体" w:eastAsia="仿宋_GB2312"/>
                <w:color w:val="000000"/>
                <w:sz w:val="18"/>
                <w:szCs w:val="18"/>
              </w:rPr>
            </w:pPr>
          </w:p>
        </w:tc>
      </w:tr>
      <w:tr w14:paraId="6E30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3D72549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92" w:type="dxa"/>
            <w:vMerge w:val="continue"/>
            <w:noWrap w:val="0"/>
            <w:vAlign w:val="center"/>
          </w:tcPr>
          <w:p w14:paraId="7B78D939">
            <w:pPr>
              <w:jc w:val="center"/>
              <w:rPr>
                <w:rFonts w:ascii="仿宋_GB2312" w:hAnsi="宋体" w:eastAsia="仿宋_GB2312"/>
                <w:color w:val="000000"/>
                <w:sz w:val="18"/>
                <w:szCs w:val="18"/>
              </w:rPr>
            </w:pPr>
          </w:p>
        </w:tc>
        <w:tc>
          <w:tcPr>
            <w:tcW w:w="1440" w:type="dxa"/>
            <w:noWrap w:val="0"/>
            <w:vAlign w:val="center"/>
          </w:tcPr>
          <w:p w14:paraId="07FEE49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620" w:type="dxa"/>
            <w:noWrap w:val="0"/>
            <w:vAlign w:val="center"/>
          </w:tcPr>
          <w:p w14:paraId="2B28D5AD">
            <w:pPr>
              <w:tabs>
                <w:tab w:val="center" w:pos="4153"/>
                <w:tab w:val="right" w:pos="8306"/>
              </w:tabs>
              <w:snapToGrid w:val="0"/>
              <w:spacing w:line="360" w:lineRule="auto"/>
              <w:jc w:val="center"/>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仲裁、人民调解等法律服务机构和人员有关基本信息、从业信息和信用信息等</w:t>
            </w:r>
          </w:p>
        </w:tc>
        <w:tc>
          <w:tcPr>
            <w:tcW w:w="1980" w:type="dxa"/>
            <w:noWrap w:val="0"/>
            <w:vAlign w:val="center"/>
          </w:tcPr>
          <w:p w14:paraId="5A8FBC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p>
        </w:tc>
        <w:tc>
          <w:tcPr>
            <w:tcW w:w="1800" w:type="dxa"/>
            <w:noWrap w:val="0"/>
            <w:vAlign w:val="center"/>
          </w:tcPr>
          <w:p w14:paraId="53FF5888">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14:paraId="0C0B8799">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峨边彝族自治县司法局</w:t>
            </w:r>
          </w:p>
        </w:tc>
        <w:tc>
          <w:tcPr>
            <w:tcW w:w="2340" w:type="dxa"/>
            <w:noWrap w:val="0"/>
            <w:vAlign w:val="center"/>
          </w:tcPr>
          <w:p w14:paraId="35459C88">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p w14:paraId="66806153">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65629312">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r>
              <w:rPr>
                <w:rFonts w:ascii="仿宋_GB2312" w:hAnsi="宋体" w:eastAsia="仿宋_GB2312"/>
                <w:color w:val="000000"/>
                <w:sz w:val="18"/>
                <w:szCs w:val="18"/>
              </w:rPr>
              <w:t>■其他法律服务网</w:t>
            </w:r>
          </w:p>
          <w:p w14:paraId="46C03A01">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noWrap w:val="0"/>
            <w:vAlign w:val="center"/>
          </w:tcPr>
          <w:p w14:paraId="186973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14:paraId="6C2DD9CC">
            <w:pPr>
              <w:jc w:val="center"/>
              <w:rPr>
                <w:rFonts w:ascii="仿宋_GB2312" w:hAnsi="宋体" w:eastAsia="仿宋_GB2312"/>
                <w:color w:val="000000"/>
                <w:sz w:val="18"/>
                <w:szCs w:val="18"/>
              </w:rPr>
            </w:pPr>
          </w:p>
        </w:tc>
        <w:tc>
          <w:tcPr>
            <w:tcW w:w="540" w:type="dxa"/>
            <w:noWrap w:val="0"/>
            <w:vAlign w:val="center"/>
          </w:tcPr>
          <w:p w14:paraId="17CF71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C0F0109">
            <w:pPr>
              <w:jc w:val="center"/>
              <w:rPr>
                <w:rFonts w:ascii="仿宋_GB2312" w:hAnsi="宋体" w:eastAsia="仿宋_GB2312"/>
                <w:color w:val="000000"/>
                <w:sz w:val="18"/>
                <w:szCs w:val="18"/>
              </w:rPr>
            </w:pPr>
          </w:p>
        </w:tc>
        <w:tc>
          <w:tcPr>
            <w:tcW w:w="540" w:type="dxa"/>
            <w:noWrap w:val="0"/>
            <w:vAlign w:val="center"/>
          </w:tcPr>
          <w:p w14:paraId="40E3EE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2AB33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CF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4E960E5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92" w:type="dxa"/>
            <w:noWrap w:val="0"/>
            <w:vAlign w:val="center"/>
          </w:tcPr>
          <w:p w14:paraId="4D10203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14:paraId="5D9F68A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咨询</w:t>
            </w:r>
          </w:p>
          <w:p w14:paraId="35A59A50">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noWrap w:val="0"/>
            <w:vAlign w:val="center"/>
          </w:tcPr>
          <w:p w14:paraId="3184B20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620" w:type="dxa"/>
            <w:noWrap w:val="0"/>
            <w:vAlign w:val="center"/>
          </w:tcPr>
          <w:p w14:paraId="27E22FF1">
            <w:pPr>
              <w:tabs>
                <w:tab w:val="center" w:pos="4153"/>
                <w:tab w:val="right" w:pos="8306"/>
              </w:tabs>
              <w:snapToGrid w:val="0"/>
              <w:spacing w:line="360" w:lineRule="auto"/>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1980" w:type="dxa"/>
            <w:noWrap w:val="0"/>
            <w:vAlign w:val="center"/>
          </w:tcPr>
          <w:p w14:paraId="0E7F3E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p>
        </w:tc>
        <w:tc>
          <w:tcPr>
            <w:tcW w:w="1800" w:type="dxa"/>
            <w:noWrap w:val="0"/>
            <w:vAlign w:val="center"/>
          </w:tcPr>
          <w:p w14:paraId="6924103D">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14:paraId="372C6DF5">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峨边彝族自治县司法局</w:t>
            </w:r>
            <w:r>
              <w:rPr>
                <w:rFonts w:hint="eastAsia" w:ascii="仿宋_GB2312" w:hAnsi="宋体" w:eastAsia="仿宋_GB2312"/>
                <w:color w:val="000000"/>
                <w:sz w:val="18"/>
                <w:szCs w:val="18"/>
              </w:rPr>
              <w:t>、公共法律服务中心</w:t>
            </w:r>
          </w:p>
        </w:tc>
        <w:tc>
          <w:tcPr>
            <w:tcW w:w="2340" w:type="dxa"/>
            <w:noWrap w:val="0"/>
            <w:vAlign w:val="center"/>
          </w:tcPr>
          <w:p w14:paraId="578E3C05">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■政务服务中心  </w:t>
            </w:r>
          </w:p>
          <w:p w14:paraId="3698FBE8">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339C137A">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14:paraId="415E14A4">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noWrap w:val="0"/>
            <w:vAlign w:val="center"/>
          </w:tcPr>
          <w:p w14:paraId="372ADE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14:paraId="2ACD9D58">
            <w:pPr>
              <w:jc w:val="center"/>
              <w:rPr>
                <w:rFonts w:ascii="仿宋_GB2312" w:hAnsi="宋体" w:eastAsia="仿宋_GB2312"/>
                <w:color w:val="000000"/>
                <w:sz w:val="18"/>
                <w:szCs w:val="18"/>
              </w:rPr>
            </w:pPr>
          </w:p>
        </w:tc>
        <w:tc>
          <w:tcPr>
            <w:tcW w:w="540" w:type="dxa"/>
            <w:noWrap w:val="0"/>
            <w:vAlign w:val="center"/>
          </w:tcPr>
          <w:p w14:paraId="45DF6C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C19C887">
            <w:pPr>
              <w:jc w:val="center"/>
              <w:rPr>
                <w:rFonts w:ascii="仿宋_GB2312" w:hAnsi="宋体" w:eastAsia="仿宋_GB2312"/>
                <w:color w:val="000000"/>
                <w:sz w:val="18"/>
                <w:szCs w:val="18"/>
              </w:rPr>
            </w:pPr>
          </w:p>
        </w:tc>
        <w:tc>
          <w:tcPr>
            <w:tcW w:w="540" w:type="dxa"/>
            <w:noWrap w:val="0"/>
            <w:vAlign w:val="center"/>
          </w:tcPr>
          <w:p w14:paraId="0A9257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3037B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6B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23760E7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92" w:type="dxa"/>
            <w:noWrap w:val="0"/>
            <w:vAlign w:val="center"/>
          </w:tcPr>
          <w:p w14:paraId="36990A8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440" w:type="dxa"/>
            <w:noWrap w:val="0"/>
            <w:vAlign w:val="center"/>
          </w:tcPr>
          <w:p w14:paraId="54480E1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620" w:type="dxa"/>
            <w:noWrap w:val="0"/>
            <w:vAlign w:val="center"/>
          </w:tcPr>
          <w:p w14:paraId="311855C4">
            <w:pPr>
              <w:tabs>
                <w:tab w:val="center" w:pos="4153"/>
                <w:tab w:val="right" w:pos="8306"/>
              </w:tabs>
              <w:snapToGrid w:val="0"/>
              <w:spacing w:line="360" w:lineRule="auto"/>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980" w:type="dxa"/>
            <w:noWrap w:val="0"/>
            <w:vAlign w:val="center"/>
          </w:tcPr>
          <w:p w14:paraId="5F50F2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p>
        </w:tc>
        <w:tc>
          <w:tcPr>
            <w:tcW w:w="1800" w:type="dxa"/>
            <w:noWrap w:val="0"/>
            <w:vAlign w:val="center"/>
          </w:tcPr>
          <w:p w14:paraId="4ECFBF6C">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14:paraId="5DA58EFA">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峨边彝族自治县司法局</w:t>
            </w:r>
            <w:r>
              <w:rPr>
                <w:rFonts w:hint="eastAsia" w:ascii="仿宋_GB2312" w:hAnsi="宋体" w:eastAsia="仿宋_GB2312"/>
                <w:color w:val="000000"/>
                <w:sz w:val="18"/>
                <w:szCs w:val="18"/>
              </w:rPr>
              <w:t>、公共法律服务中心</w:t>
            </w:r>
          </w:p>
        </w:tc>
        <w:tc>
          <w:tcPr>
            <w:tcW w:w="2340" w:type="dxa"/>
            <w:noWrap w:val="0"/>
            <w:vAlign w:val="center"/>
          </w:tcPr>
          <w:p w14:paraId="63219734">
            <w:pPr>
              <w:widowControl/>
              <w:jc w:val="both"/>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■政府公报    ■两微一端</w:t>
            </w:r>
          </w:p>
          <w:p w14:paraId="08BC17E0">
            <w:pPr>
              <w:widowControl/>
              <w:jc w:val="both"/>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■发布会/听证会</w:t>
            </w:r>
          </w:p>
          <w:p w14:paraId="241BD692">
            <w:pPr>
              <w:widowControl/>
              <w:jc w:val="both"/>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■广播电视</w:t>
            </w:r>
          </w:p>
          <w:p w14:paraId="78A798CA">
            <w:pPr>
              <w:widowControl/>
              <w:jc w:val="both"/>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760187A3">
            <w:pPr>
              <w:widowControl/>
              <w:jc w:val="both"/>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■便民服务站</w:t>
            </w:r>
          </w:p>
          <w:p w14:paraId="1EB0B497">
            <w:pPr>
              <w:widowControl/>
              <w:jc w:val="both"/>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r>
              <w:rPr>
                <w:rFonts w:ascii="仿宋_GB2312" w:hAnsi="宋体" w:eastAsia="仿宋_GB2312"/>
                <w:color w:val="000000"/>
                <w:sz w:val="18"/>
                <w:szCs w:val="18"/>
              </w:rPr>
              <w:t>■其他法律服务网</w:t>
            </w:r>
          </w:p>
          <w:p w14:paraId="15D3A88F">
            <w:pPr>
              <w:widowControl/>
              <w:jc w:val="both"/>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noWrap w:val="0"/>
            <w:vAlign w:val="center"/>
          </w:tcPr>
          <w:p w14:paraId="6997D1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14:paraId="72720491">
            <w:pPr>
              <w:jc w:val="center"/>
              <w:rPr>
                <w:rFonts w:ascii="仿宋_GB2312" w:hAnsi="宋体" w:eastAsia="仿宋_GB2312"/>
                <w:color w:val="000000"/>
                <w:sz w:val="18"/>
                <w:szCs w:val="18"/>
              </w:rPr>
            </w:pPr>
          </w:p>
        </w:tc>
        <w:tc>
          <w:tcPr>
            <w:tcW w:w="540" w:type="dxa"/>
            <w:noWrap w:val="0"/>
            <w:vAlign w:val="center"/>
          </w:tcPr>
          <w:p w14:paraId="0B50A8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11BEE76">
            <w:pPr>
              <w:jc w:val="center"/>
              <w:rPr>
                <w:rFonts w:ascii="仿宋_GB2312" w:hAnsi="宋体" w:eastAsia="仿宋_GB2312"/>
                <w:color w:val="000000"/>
                <w:sz w:val="18"/>
                <w:szCs w:val="18"/>
              </w:rPr>
            </w:pPr>
          </w:p>
        </w:tc>
        <w:tc>
          <w:tcPr>
            <w:tcW w:w="540" w:type="dxa"/>
            <w:noWrap w:val="0"/>
            <w:vAlign w:val="center"/>
          </w:tcPr>
          <w:p w14:paraId="3CD3ED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A0885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69F21929"/>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8DF3A7-4A4E-468B-9098-2106CAB92B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EE9BE8B1-CFA8-4C6F-81B5-C88F583D06F5}"/>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E0000" w:usb2="00000000" w:usb3="00000000" w:csb0="00040000" w:csb1="00000000"/>
    <w:embedRegular r:id="rId3" w:fontKey="{E90B4F7A-322E-4001-B12B-3A532295DAF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000000"/>
    <w:rsid w:val="0DBD277C"/>
    <w:rsid w:val="130C274F"/>
    <w:rsid w:val="199B7738"/>
    <w:rsid w:val="1FCF11BE"/>
    <w:rsid w:val="22830F9F"/>
    <w:rsid w:val="237B0CD6"/>
    <w:rsid w:val="26127ABA"/>
    <w:rsid w:val="27414B63"/>
    <w:rsid w:val="27FD1338"/>
    <w:rsid w:val="384F7188"/>
    <w:rsid w:val="399637F4"/>
    <w:rsid w:val="3F2F1936"/>
    <w:rsid w:val="41190485"/>
    <w:rsid w:val="442B198D"/>
    <w:rsid w:val="5F7F2DC3"/>
    <w:rsid w:val="61A67902"/>
    <w:rsid w:val="6708684A"/>
    <w:rsid w:val="684216A5"/>
    <w:rsid w:val="7294053D"/>
    <w:rsid w:val="79B7530E"/>
    <w:rsid w:val="7C811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2643</Words>
  <Characters>2684</Characters>
  <Lines>0</Lines>
  <Paragraphs>0</Paragraphs>
  <TotalTime>22</TotalTime>
  <ScaleCrop>false</ScaleCrop>
  <LinksUpToDate>false</LinksUpToDate>
  <CharactersWithSpaces>2937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2023-07-03T05:38:00Z</dcterms:created>
  <dc:creator>Administrator</dc:creator>
  <cp:lastModifiedBy>碧云天</cp:lastModifiedBy>
  <cp:lastPrinted>2024-08-26T02:14:00Z</cp:lastPrinted>
  <dcterms:modified xsi:type="dcterms:W3CDTF">2024-09-03T01:04:56Z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9F9A656C0E664277B84F4B23D02FCC33_13</vt:lpwstr>
  </property>
</Properties>
</file>