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ABA64">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7C69391">
      <w:pPr>
        <w:pStyle w:val="3"/>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峨边彝族自治县文化馆</w:t>
      </w:r>
    </w:p>
    <w:p w14:paraId="59E14486">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w:t>
      </w:r>
    </w:p>
    <w:p w14:paraId="4DB5080C">
      <w:pPr>
        <w:jc w:val="center"/>
        <w:rPr>
          <w:rFonts w:hint="eastAsia" w:ascii="方正小标宋简体" w:hAnsi="方正小标宋简体" w:eastAsia="方正小标宋简体" w:cs="方正小标宋简体"/>
          <w:b w:val="0"/>
          <w:bCs/>
          <w:sz w:val="52"/>
          <w:szCs w:val="52"/>
          <w:lang w:val="en-US" w:eastAsia="zh-CN"/>
        </w:rPr>
      </w:pPr>
    </w:p>
    <w:p w14:paraId="4A3C9A78">
      <w:pPr>
        <w:jc w:val="both"/>
        <w:rPr>
          <w:rFonts w:hint="default"/>
          <w:b/>
          <w:bCs/>
          <w:sz w:val="52"/>
          <w:szCs w:val="52"/>
          <w:lang w:val="en-US" w:eastAsia="zh-CN"/>
        </w:rPr>
      </w:pPr>
    </w:p>
    <w:p w14:paraId="0277A258">
      <w:pPr>
        <w:jc w:val="both"/>
        <w:rPr>
          <w:rFonts w:hint="default"/>
          <w:b/>
          <w:bCs/>
          <w:sz w:val="52"/>
          <w:szCs w:val="52"/>
          <w:lang w:val="en-US" w:eastAsia="zh-CN"/>
        </w:rPr>
      </w:pPr>
    </w:p>
    <w:p w14:paraId="4BFB490A">
      <w:pPr>
        <w:jc w:val="both"/>
        <w:rPr>
          <w:rFonts w:hint="default"/>
          <w:b/>
          <w:bCs/>
          <w:sz w:val="52"/>
          <w:szCs w:val="52"/>
          <w:lang w:val="en-US" w:eastAsia="zh-CN"/>
        </w:rPr>
      </w:pPr>
    </w:p>
    <w:p w14:paraId="2252860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峨边彝族自治县文化馆</w:t>
      </w:r>
    </w:p>
    <w:p w14:paraId="7272D4AA">
      <w:pPr>
        <w:ind w:left="0" w:leftChars="0" w:firstLine="0" w:firstLineChars="0"/>
        <w:jc w:val="both"/>
        <w:rPr>
          <w:rFonts w:hint="default"/>
          <w:b/>
          <w:bCs/>
          <w:sz w:val="32"/>
          <w:szCs w:val="32"/>
          <w:lang w:val="en-US" w:eastAsia="zh-CN"/>
        </w:rPr>
      </w:pPr>
    </w:p>
    <w:p w14:paraId="3D1466A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3月25日</w:t>
      </w:r>
    </w:p>
    <w:p w14:paraId="3B640037">
      <w:pPr>
        <w:jc w:val="both"/>
        <w:rPr>
          <w:rFonts w:hint="eastAsia"/>
          <w:b/>
          <w:bCs/>
          <w:sz w:val="32"/>
          <w:szCs w:val="32"/>
          <w:lang w:val="en-US" w:eastAsia="zh-CN"/>
        </w:rPr>
      </w:pPr>
    </w:p>
    <w:p w14:paraId="7AA7B8C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304E8A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峨边彝族自治县文化馆</w:t>
      </w:r>
      <w:r>
        <w:rPr>
          <w:rFonts w:hint="eastAsia" w:ascii="黑体" w:hAnsi="黑体" w:eastAsia="黑体" w:cs="黑体"/>
          <w:b w:val="0"/>
          <w:bCs w:val="0"/>
          <w:sz w:val="32"/>
          <w:szCs w:val="32"/>
          <w:lang w:val="en-US" w:eastAsia="zh-CN"/>
        </w:rPr>
        <w:t>概况</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3</w:t>
      </w:r>
    </w:p>
    <w:p w14:paraId="603605A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r>
        <w:rPr>
          <w:rFonts w:hint="eastAsia" w:ascii="Times New Roman" w:hAnsi="Times New Roman" w:eastAsia="仿宋_GB2312" w:cs="仿宋_GB2312"/>
          <w:b w:val="0"/>
          <w:bCs w:val="0"/>
          <w:sz w:val="32"/>
          <w:szCs w:val="32"/>
          <w:lang w:val="en-US" w:eastAsia="zh-CN"/>
        </w:rPr>
        <w:t>......................................................4</w:t>
      </w:r>
    </w:p>
    <w:p w14:paraId="371C94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2026年重点工作.............................................................4</w:t>
      </w:r>
    </w:p>
    <w:p w14:paraId="592F70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峨边彝族自治县文化馆2026年部门预算表</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6</w:t>
      </w:r>
    </w:p>
    <w:p w14:paraId="729B1F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.7</w:t>
      </w:r>
    </w:p>
    <w:p w14:paraId="44DCC2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...7</w:t>
      </w:r>
    </w:p>
    <w:p w14:paraId="4D6032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...8</w:t>
      </w:r>
    </w:p>
    <w:p w14:paraId="6B9563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.8</w:t>
      </w:r>
    </w:p>
    <w:p w14:paraId="617A7E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..9</w:t>
      </w:r>
    </w:p>
    <w:p w14:paraId="3769E1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..9</w:t>
      </w:r>
    </w:p>
    <w:p w14:paraId="397097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.10</w:t>
      </w:r>
    </w:p>
    <w:p w14:paraId="365A70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.10</w:t>
      </w:r>
    </w:p>
    <w:p w14:paraId="68368A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10</w:t>
      </w:r>
    </w:p>
    <w:p w14:paraId="52845F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11</w:t>
      </w:r>
    </w:p>
    <w:p w14:paraId="5F83BD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.11</w:t>
      </w:r>
    </w:p>
    <w:p w14:paraId="70A2C9E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.11</w:t>
      </w:r>
    </w:p>
    <w:p w14:paraId="3C5A9C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.11</w:t>
      </w:r>
    </w:p>
    <w:p w14:paraId="35BDA0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.12</w:t>
      </w:r>
    </w:p>
    <w:p w14:paraId="44131A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12</w:t>
      </w:r>
    </w:p>
    <w:p w14:paraId="591A5D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cs="Times New Roman"/>
          <w:lang w:val="en-US" w:eastAsia="zh-CN"/>
        </w:rPr>
      </w:pPr>
      <w:r>
        <w:rPr>
          <w:rFonts w:hint="eastAsia" w:ascii="黑体" w:hAnsi="黑体" w:eastAsia="黑体" w:cs="黑体"/>
          <w:b w:val="0"/>
          <w:bCs w:val="0"/>
          <w:sz w:val="32"/>
          <w:szCs w:val="32"/>
          <w:lang w:val="en-US" w:eastAsia="zh-CN"/>
        </w:rPr>
        <w:t>第三部分 峨边县文化馆2026年部门预算情况说明</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13</w:t>
      </w:r>
    </w:p>
    <w:p w14:paraId="5B987F8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黑体" w:cs="Times New Roman"/>
          <w:b w:val="0"/>
          <w:bCs w:val="0"/>
          <w:sz w:val="32"/>
          <w:szCs w:val="32"/>
          <w:lang w:val="en-US" w:eastAsia="zh-CN"/>
        </w:rPr>
      </w:pPr>
      <w:r>
        <w:rPr>
          <w:rFonts w:hint="eastAsia" w:ascii="黑体" w:hAnsi="黑体" w:eastAsia="黑体" w:cs="黑体"/>
          <w:b w:val="0"/>
          <w:bCs w:val="0"/>
          <w:sz w:val="32"/>
          <w:szCs w:val="32"/>
          <w:lang w:val="en-US" w:eastAsia="zh-CN"/>
        </w:rPr>
        <w:t>第四部分 名词解释</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.20</w:t>
      </w:r>
    </w:p>
    <w:p w14:paraId="5E35237C">
      <w:pPr>
        <w:pStyle w:val="3"/>
        <w:numPr>
          <w:ilvl w:val="0"/>
          <w:numId w:val="0"/>
        </w:numPr>
        <w:bidi w:val="0"/>
        <w:jc w:val="both"/>
        <w:rPr>
          <w:rFonts w:hint="default"/>
          <w:lang w:val="en-US" w:eastAsia="zh-CN"/>
        </w:rPr>
      </w:pPr>
    </w:p>
    <w:p w14:paraId="70FB7E72">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峨边彝族自治县文化馆概况</w:t>
      </w:r>
    </w:p>
    <w:p w14:paraId="6ECAA885">
      <w:pPr>
        <w:widowControl w:val="0"/>
        <w:numPr>
          <w:ilvl w:val="0"/>
          <w:numId w:val="0"/>
        </w:numPr>
        <w:jc w:val="both"/>
        <w:rPr>
          <w:rFonts w:hint="default"/>
          <w:b/>
          <w:bCs/>
          <w:sz w:val="52"/>
          <w:szCs w:val="52"/>
          <w:lang w:val="en-US" w:eastAsia="zh-CN"/>
        </w:rPr>
      </w:pPr>
    </w:p>
    <w:p w14:paraId="314FF1EF">
      <w:pPr>
        <w:widowControl w:val="0"/>
        <w:numPr>
          <w:ilvl w:val="0"/>
          <w:numId w:val="0"/>
        </w:numPr>
        <w:jc w:val="both"/>
        <w:rPr>
          <w:rFonts w:hint="default"/>
          <w:b/>
          <w:bCs/>
          <w:sz w:val="52"/>
          <w:szCs w:val="52"/>
          <w:lang w:val="en-US" w:eastAsia="zh-CN"/>
        </w:rPr>
      </w:pPr>
    </w:p>
    <w:p w14:paraId="0DF6E4CA">
      <w:pPr>
        <w:widowControl w:val="0"/>
        <w:numPr>
          <w:ilvl w:val="0"/>
          <w:numId w:val="0"/>
        </w:numPr>
        <w:jc w:val="both"/>
        <w:rPr>
          <w:rFonts w:hint="default"/>
          <w:b/>
          <w:bCs/>
          <w:sz w:val="52"/>
          <w:szCs w:val="52"/>
          <w:lang w:val="en-US" w:eastAsia="zh-CN"/>
        </w:rPr>
      </w:pPr>
    </w:p>
    <w:p w14:paraId="174768E3">
      <w:pPr>
        <w:widowControl w:val="0"/>
        <w:numPr>
          <w:ilvl w:val="0"/>
          <w:numId w:val="0"/>
        </w:numPr>
        <w:jc w:val="both"/>
        <w:rPr>
          <w:rFonts w:hint="default"/>
          <w:b/>
          <w:bCs/>
          <w:sz w:val="52"/>
          <w:szCs w:val="52"/>
          <w:lang w:val="en-US" w:eastAsia="zh-CN"/>
        </w:rPr>
      </w:pPr>
    </w:p>
    <w:p w14:paraId="0C5D5734">
      <w:pPr>
        <w:widowControl w:val="0"/>
        <w:numPr>
          <w:ilvl w:val="0"/>
          <w:numId w:val="0"/>
        </w:numPr>
        <w:jc w:val="both"/>
        <w:rPr>
          <w:rFonts w:hint="default"/>
          <w:b/>
          <w:bCs/>
          <w:sz w:val="52"/>
          <w:szCs w:val="52"/>
          <w:lang w:val="en-US" w:eastAsia="zh-CN"/>
        </w:rPr>
      </w:pPr>
    </w:p>
    <w:p w14:paraId="1DEF67D8">
      <w:pPr>
        <w:widowControl w:val="0"/>
        <w:numPr>
          <w:ilvl w:val="0"/>
          <w:numId w:val="0"/>
        </w:numPr>
        <w:jc w:val="both"/>
        <w:rPr>
          <w:rFonts w:hint="default"/>
          <w:b/>
          <w:bCs/>
          <w:sz w:val="52"/>
          <w:szCs w:val="52"/>
          <w:lang w:val="en-US" w:eastAsia="zh-CN"/>
        </w:rPr>
      </w:pPr>
    </w:p>
    <w:p w14:paraId="3D0D4351">
      <w:pPr>
        <w:bidi w:val="0"/>
        <w:rPr>
          <w:rFonts w:hint="eastAsia" w:ascii="黑体" w:hAnsi="黑体" w:eastAsia="黑体" w:cs="黑体"/>
          <w:lang w:val="en-US" w:eastAsia="zh-CN"/>
        </w:rPr>
      </w:pPr>
    </w:p>
    <w:p w14:paraId="3F53FAB7">
      <w:pPr>
        <w:bidi w:val="0"/>
        <w:rPr>
          <w:rFonts w:hint="eastAsia" w:ascii="黑体" w:hAnsi="黑体" w:eastAsia="黑体" w:cs="黑体"/>
          <w:lang w:val="en-US" w:eastAsia="zh-CN"/>
        </w:rPr>
      </w:pPr>
    </w:p>
    <w:p w14:paraId="5CB93A96">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900C5D1">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65F7F513">
      <w:pPr>
        <w:bidi w:val="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根据自治县人民政府批准的三定方案，我单位主要职责是：组织群众文化活动，繁荣群众文化事业，文化宣传、文艺活动组织、村文化事业指导、文化交流、大众科普资料编辑、民族民间文化艺术遗产收集保护、文化馆、图书馆免费开放、免费培训等。</w:t>
      </w:r>
    </w:p>
    <w:p w14:paraId="1F0811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3F9907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1.持续创新群众文化建设，开展各类免费培训、公益讲座、展览等群众文化活动，进一步夯实基础；抓好文艺创作，打造特色文化品牌；深度挖掘我县特色非遗项目，做好保护、传承、宣传工作。</w:t>
      </w:r>
    </w:p>
    <w:p w14:paraId="20781D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color w:val="auto"/>
          <w:sz w:val="32"/>
          <w:szCs w:val="32"/>
          <w:lang w:val="en-US" w:eastAsia="zh-CN"/>
        </w:rPr>
        <w:t>积极开展“下沉基层、精准辅导”工作，面向乡镇、社区的业务骨干及文艺爱好者提供文艺培训；同步推进“文艺进校园”活动，走入学校拓展美育课堂，夯实基层文化人才基础。</w:t>
      </w:r>
    </w:p>
    <w:p w14:paraId="765875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3.挖掘地域特色文化，创作更多书画、摄影、舞蹈、音乐等艺术作品亮相各级文艺舞台。</w:t>
      </w:r>
    </w:p>
    <w:p w14:paraId="6F306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color w:val="auto"/>
          <w:sz w:val="32"/>
          <w:szCs w:val="32"/>
          <w:lang w:val="en-US" w:eastAsia="zh-CN"/>
        </w:rPr>
        <w:t>完成2026年第六次全国文化馆评估定级工作。</w:t>
      </w:r>
    </w:p>
    <w:p w14:paraId="47CCFC2F">
      <w:pPr>
        <w:pStyle w:val="2"/>
        <w:ind w:firstLine="640" w:firstLineChars="200"/>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5.组织优秀文艺作品参加省、市级各类文艺赛事。</w:t>
      </w:r>
    </w:p>
    <w:p w14:paraId="1EDEEE7C">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C57597C">
      <w:pPr>
        <w:bidi w:val="0"/>
        <w:rPr>
          <w:rFonts w:hint="eastAsia" w:ascii="仿宋" w:hAnsi="仿宋" w:eastAsia="仿宋"/>
          <w:sz w:val="32"/>
          <w:szCs w:val="32"/>
        </w:rPr>
      </w:pPr>
      <w:r>
        <w:rPr>
          <w:rFonts w:hint="eastAsia" w:ascii="仿宋" w:hAnsi="仿宋"/>
          <w:sz w:val="32"/>
          <w:szCs w:val="32"/>
          <w:lang w:eastAsia="zh-CN"/>
        </w:rPr>
        <w:t>峨边彝族自治县文化馆</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个，事业单位个。</w:t>
      </w:r>
    </w:p>
    <w:p w14:paraId="28E7CEB4">
      <w:pPr>
        <w:bidi w:val="0"/>
        <w:rPr>
          <w:rFonts w:hint="eastAsia" w:ascii="仿宋" w:hAnsi="仿宋" w:eastAsia="仿宋"/>
          <w:sz w:val="32"/>
          <w:szCs w:val="32"/>
          <w:lang w:eastAsia="zh-CN"/>
        </w:rPr>
      </w:pPr>
      <w:r>
        <w:rPr>
          <w:rFonts w:hint="eastAsia" w:ascii="仿宋" w:hAnsi="仿宋"/>
          <w:sz w:val="32"/>
          <w:szCs w:val="32"/>
          <w:lang w:eastAsia="zh-CN"/>
        </w:rPr>
        <w:t>峨边彝族自治县文化馆</w:t>
      </w:r>
      <w:r>
        <w:rPr>
          <w:rFonts w:hint="eastAsia" w:ascii="仿宋" w:hAnsi="仿宋" w:eastAsia="仿宋"/>
          <w:sz w:val="32"/>
          <w:szCs w:val="32"/>
        </w:rPr>
        <w:t>总编制</w:t>
      </w:r>
      <w:r>
        <w:rPr>
          <w:rFonts w:hint="eastAsia" w:ascii="仿宋" w:hAnsi="仿宋"/>
          <w:sz w:val="32"/>
          <w:szCs w:val="32"/>
          <w:lang w:val="en-US" w:eastAsia="zh-CN"/>
        </w:rPr>
        <w:t>12</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12</w:t>
      </w:r>
      <w:r>
        <w:rPr>
          <w:rFonts w:hint="eastAsia" w:ascii="仿宋" w:hAnsi="仿宋" w:eastAsia="仿宋"/>
          <w:sz w:val="32"/>
          <w:szCs w:val="32"/>
        </w:rPr>
        <w:t>名。在职人员总数</w:t>
      </w:r>
      <w:r>
        <w:rPr>
          <w:rFonts w:hint="eastAsia" w:ascii="仿宋" w:hAnsi="仿宋"/>
          <w:sz w:val="32"/>
          <w:szCs w:val="32"/>
          <w:lang w:val="en-US" w:eastAsia="zh-CN"/>
        </w:rPr>
        <w:t>9</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9</w:t>
      </w:r>
      <w:r>
        <w:rPr>
          <w:rFonts w:hint="eastAsia" w:ascii="仿宋" w:hAnsi="仿宋" w:eastAsia="仿宋"/>
          <w:sz w:val="32"/>
          <w:szCs w:val="32"/>
        </w:rPr>
        <w:t>名</w:t>
      </w:r>
      <w:r>
        <w:rPr>
          <w:rFonts w:hint="eastAsia" w:ascii="仿宋" w:hAnsi="仿宋"/>
          <w:sz w:val="32"/>
          <w:szCs w:val="32"/>
          <w:lang w:eastAsia="zh-CN"/>
        </w:rPr>
        <w:t>，</w:t>
      </w:r>
      <w:r>
        <w:rPr>
          <w:rFonts w:hint="eastAsia" w:ascii="仿宋" w:hAnsi="仿宋" w:eastAsia="仿宋"/>
          <w:sz w:val="32"/>
          <w:szCs w:val="32"/>
        </w:rPr>
        <w:t>离休名</w:t>
      </w:r>
      <w:r>
        <w:rPr>
          <w:rFonts w:hint="eastAsia" w:ascii="仿宋" w:hAnsi="仿宋"/>
          <w:sz w:val="32"/>
          <w:szCs w:val="32"/>
          <w:lang w:eastAsia="zh-CN"/>
        </w:rPr>
        <w:t>。</w:t>
      </w:r>
    </w:p>
    <w:p w14:paraId="212E3D69">
      <w:pPr>
        <w:spacing w:line="600" w:lineRule="exact"/>
        <w:ind w:firstLine="640" w:firstLineChars="200"/>
        <w:rPr>
          <w:rFonts w:hint="eastAsia" w:ascii="仿宋" w:hAnsi="仿宋" w:eastAsia="仿宋"/>
          <w:sz w:val="32"/>
          <w:szCs w:val="32"/>
        </w:rPr>
      </w:pPr>
    </w:p>
    <w:p w14:paraId="5CF568D7">
      <w:pPr>
        <w:spacing w:line="600" w:lineRule="exact"/>
        <w:ind w:firstLine="640" w:firstLineChars="200"/>
        <w:rPr>
          <w:rFonts w:hint="eastAsia" w:ascii="仿宋" w:hAnsi="仿宋" w:eastAsia="仿宋"/>
          <w:sz w:val="32"/>
          <w:szCs w:val="32"/>
        </w:rPr>
      </w:pPr>
    </w:p>
    <w:p w14:paraId="3AB6ABDF">
      <w:pPr>
        <w:spacing w:line="600" w:lineRule="exact"/>
        <w:ind w:firstLine="640" w:firstLineChars="200"/>
        <w:rPr>
          <w:rFonts w:hint="eastAsia" w:ascii="仿宋" w:hAnsi="仿宋" w:eastAsia="仿宋"/>
          <w:sz w:val="32"/>
          <w:szCs w:val="32"/>
        </w:rPr>
      </w:pPr>
    </w:p>
    <w:p w14:paraId="05F0AAD8">
      <w:pPr>
        <w:spacing w:line="600" w:lineRule="exact"/>
        <w:ind w:firstLine="640" w:firstLineChars="200"/>
        <w:rPr>
          <w:rFonts w:hint="eastAsia" w:ascii="仿宋" w:hAnsi="仿宋" w:eastAsia="仿宋"/>
          <w:sz w:val="32"/>
          <w:szCs w:val="32"/>
        </w:rPr>
      </w:pPr>
    </w:p>
    <w:p w14:paraId="388B221E">
      <w:pPr>
        <w:spacing w:line="600" w:lineRule="exact"/>
        <w:ind w:firstLine="640" w:firstLineChars="200"/>
        <w:rPr>
          <w:rFonts w:hint="eastAsia" w:ascii="仿宋" w:hAnsi="仿宋" w:eastAsia="仿宋"/>
          <w:sz w:val="32"/>
          <w:szCs w:val="32"/>
        </w:rPr>
      </w:pPr>
    </w:p>
    <w:p w14:paraId="636F3529">
      <w:pPr>
        <w:spacing w:line="600" w:lineRule="exact"/>
        <w:ind w:firstLine="640" w:firstLineChars="200"/>
        <w:rPr>
          <w:rFonts w:hint="eastAsia" w:ascii="仿宋" w:hAnsi="仿宋" w:eastAsia="仿宋"/>
          <w:sz w:val="32"/>
          <w:szCs w:val="32"/>
        </w:rPr>
      </w:pPr>
    </w:p>
    <w:p w14:paraId="403E7D23">
      <w:pPr>
        <w:spacing w:line="600" w:lineRule="exact"/>
        <w:ind w:firstLine="640" w:firstLineChars="200"/>
        <w:rPr>
          <w:rFonts w:hint="eastAsia" w:ascii="仿宋" w:hAnsi="仿宋" w:eastAsia="仿宋"/>
          <w:sz w:val="32"/>
          <w:szCs w:val="32"/>
        </w:rPr>
      </w:pPr>
    </w:p>
    <w:p w14:paraId="05993278">
      <w:pPr>
        <w:spacing w:line="600" w:lineRule="exact"/>
        <w:ind w:firstLine="640" w:firstLineChars="200"/>
        <w:rPr>
          <w:rFonts w:hint="eastAsia" w:ascii="仿宋" w:hAnsi="仿宋" w:eastAsia="仿宋"/>
          <w:sz w:val="32"/>
          <w:szCs w:val="32"/>
        </w:rPr>
      </w:pPr>
    </w:p>
    <w:p w14:paraId="03563B4C">
      <w:pPr>
        <w:spacing w:line="600" w:lineRule="exact"/>
        <w:ind w:firstLine="640" w:firstLineChars="200"/>
        <w:rPr>
          <w:rFonts w:hint="eastAsia" w:ascii="仿宋" w:hAnsi="仿宋" w:eastAsia="仿宋"/>
          <w:sz w:val="32"/>
          <w:szCs w:val="32"/>
        </w:rPr>
      </w:pPr>
    </w:p>
    <w:p w14:paraId="696899F6">
      <w:pPr>
        <w:spacing w:line="600" w:lineRule="exact"/>
        <w:ind w:firstLine="640" w:firstLineChars="200"/>
        <w:rPr>
          <w:rFonts w:hint="eastAsia" w:ascii="仿宋" w:hAnsi="仿宋" w:eastAsia="仿宋"/>
          <w:sz w:val="32"/>
          <w:szCs w:val="32"/>
        </w:rPr>
      </w:pPr>
    </w:p>
    <w:p w14:paraId="1E39C633">
      <w:pPr>
        <w:pStyle w:val="3"/>
        <w:numPr>
          <w:ilvl w:val="0"/>
          <w:numId w:val="0"/>
        </w:numPr>
        <w:bidi w:val="0"/>
        <w:ind w:firstLine="520" w:firstLineChars="100"/>
        <w:jc w:val="both"/>
        <w:rPr>
          <w:rFonts w:hint="eastAsia" w:ascii="方正小标宋简体" w:hAnsi="方正小标宋简体" w:eastAsia="方正小标宋简体" w:cs="方正小标宋简体"/>
          <w:b w:val="0"/>
          <w:bCs/>
          <w:lang w:val="en-US" w:eastAsia="zh-CN"/>
        </w:rPr>
      </w:pPr>
    </w:p>
    <w:p w14:paraId="78C492F5">
      <w:pPr>
        <w:pStyle w:val="3"/>
        <w:numPr>
          <w:ilvl w:val="0"/>
          <w:numId w:val="0"/>
        </w:numPr>
        <w:bidi w:val="0"/>
        <w:ind w:firstLine="520" w:firstLineChars="10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峨边彝族自治县文化馆</w:t>
      </w:r>
    </w:p>
    <w:p w14:paraId="55B8AECD">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5413F577">
      <w:pPr>
        <w:spacing w:line="600" w:lineRule="exact"/>
        <w:rPr>
          <w:rFonts w:hint="default" w:ascii="仿宋" w:hAnsi="仿宋" w:eastAsia="仿宋" w:cs="Times New Roman"/>
          <w:sz w:val="32"/>
          <w:szCs w:val="32"/>
          <w:lang w:val="en-US" w:eastAsia="zh-CN"/>
        </w:rPr>
      </w:pPr>
    </w:p>
    <w:p w14:paraId="0C14A589">
      <w:pPr>
        <w:spacing w:line="600" w:lineRule="exact"/>
        <w:rPr>
          <w:rFonts w:hint="default" w:ascii="仿宋" w:hAnsi="仿宋" w:eastAsia="仿宋" w:cs="Times New Roman"/>
          <w:sz w:val="32"/>
          <w:szCs w:val="32"/>
          <w:lang w:val="en-US" w:eastAsia="zh-CN"/>
        </w:rPr>
      </w:pPr>
    </w:p>
    <w:p w14:paraId="2B25E2D9">
      <w:pPr>
        <w:spacing w:line="600" w:lineRule="exact"/>
        <w:rPr>
          <w:rFonts w:hint="default" w:ascii="仿宋" w:hAnsi="仿宋" w:eastAsia="仿宋" w:cs="Times New Roman"/>
          <w:sz w:val="32"/>
          <w:szCs w:val="32"/>
          <w:lang w:val="en-US" w:eastAsia="zh-CN"/>
        </w:rPr>
      </w:pPr>
    </w:p>
    <w:p w14:paraId="2B4DB3F9">
      <w:pPr>
        <w:spacing w:line="600" w:lineRule="exact"/>
        <w:rPr>
          <w:rFonts w:hint="default" w:ascii="仿宋" w:hAnsi="仿宋" w:eastAsia="仿宋" w:cs="Times New Roman"/>
          <w:sz w:val="32"/>
          <w:szCs w:val="32"/>
          <w:lang w:val="en-US" w:eastAsia="zh-CN"/>
        </w:rPr>
      </w:pPr>
    </w:p>
    <w:p w14:paraId="3754FFF2">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4665B4B4">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0D619BA4">
      <w:pPr>
        <w:spacing w:line="600" w:lineRule="exact"/>
        <w:rPr>
          <w:rFonts w:hint="eastAsia" w:ascii="仿宋_GB2312" w:hAnsi="仿宋_GB2312" w:eastAsia="仿宋_GB2312" w:cs="仿宋_GB2312"/>
          <w:sz w:val="32"/>
          <w:szCs w:val="32"/>
          <w:lang w:val="en-US" w:eastAsia="zh-CN"/>
        </w:rPr>
      </w:pPr>
    </w:p>
    <w:p w14:paraId="55C381D8">
      <w:pPr>
        <w:spacing w:line="600" w:lineRule="exact"/>
        <w:rPr>
          <w:rFonts w:hint="eastAsia" w:ascii="仿宋_GB2312" w:hAnsi="仿宋_GB2312" w:eastAsia="仿宋_GB2312" w:cs="仿宋_GB2312"/>
          <w:sz w:val="32"/>
          <w:szCs w:val="32"/>
          <w:lang w:val="en-US" w:eastAsia="zh-CN"/>
        </w:rPr>
      </w:pPr>
    </w:p>
    <w:p w14:paraId="65A7742A">
      <w:pPr>
        <w:spacing w:line="600" w:lineRule="exact"/>
        <w:rPr>
          <w:rFonts w:hint="eastAsia" w:ascii="仿宋_GB2312" w:hAnsi="仿宋_GB2312" w:eastAsia="仿宋_GB2312" w:cs="仿宋_GB2312"/>
          <w:sz w:val="32"/>
          <w:szCs w:val="32"/>
          <w:lang w:val="en-US" w:eastAsia="zh-CN"/>
        </w:rPr>
      </w:pPr>
    </w:p>
    <w:p w14:paraId="1E5177B2">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详见附件2：峨边彝族自治县文化馆预算公开报表  </w:t>
      </w:r>
    </w:p>
    <w:p w14:paraId="056AD4BD">
      <w:pPr>
        <w:bidi w:val="0"/>
        <w:ind w:left="0" w:leftChars="0" w:firstLine="0" w:firstLineChars="0"/>
        <w:jc w:val="both"/>
        <w:rPr>
          <w:rFonts w:hint="eastAsia"/>
          <w:lang w:val="en-US" w:eastAsia="zh-CN"/>
        </w:rPr>
      </w:pPr>
    </w:p>
    <w:p w14:paraId="480016B3">
      <w:pPr>
        <w:bidi w:val="0"/>
        <w:ind w:left="0" w:leftChars="0" w:firstLine="0" w:firstLineChars="0"/>
        <w:jc w:val="both"/>
      </w:pPr>
      <w:r>
        <w:drawing>
          <wp:inline distT="0" distB="0" distL="114300" distR="114300">
            <wp:extent cx="5689600" cy="4933315"/>
            <wp:effectExtent l="0" t="0" r="6350"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89600" cy="4933315"/>
                    </a:xfrm>
                    <a:prstGeom prst="rect">
                      <a:avLst/>
                    </a:prstGeom>
                    <a:noFill/>
                    <a:ln>
                      <a:noFill/>
                    </a:ln>
                  </pic:spPr>
                </pic:pic>
              </a:graphicData>
            </a:graphic>
          </wp:inline>
        </w:drawing>
      </w:r>
    </w:p>
    <w:p w14:paraId="7E498DDA">
      <w:pPr>
        <w:bidi w:val="0"/>
        <w:ind w:left="0" w:leftChars="0" w:firstLine="0" w:firstLineChars="0"/>
        <w:jc w:val="both"/>
      </w:pPr>
    </w:p>
    <w:p w14:paraId="20A1374D">
      <w:pPr>
        <w:bidi w:val="0"/>
        <w:ind w:left="0" w:leftChars="0" w:firstLine="0" w:firstLineChars="0"/>
        <w:jc w:val="both"/>
        <w:rPr>
          <w:rFonts w:hint="eastAsia"/>
          <w:lang w:val="en-US" w:eastAsia="zh-CN"/>
        </w:rPr>
      </w:pPr>
      <w:r>
        <w:drawing>
          <wp:inline distT="0" distB="0" distL="114300" distR="114300">
            <wp:extent cx="5615940" cy="2359660"/>
            <wp:effectExtent l="0" t="0" r="381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15940" cy="2359660"/>
                    </a:xfrm>
                    <a:prstGeom prst="rect">
                      <a:avLst/>
                    </a:prstGeom>
                    <a:noFill/>
                    <a:ln>
                      <a:noFill/>
                    </a:ln>
                  </pic:spPr>
                </pic:pic>
              </a:graphicData>
            </a:graphic>
          </wp:inline>
        </w:drawing>
      </w:r>
    </w:p>
    <w:p w14:paraId="37A06E6D">
      <w:pPr>
        <w:bidi w:val="0"/>
        <w:jc w:val="center"/>
        <w:rPr>
          <w:rFonts w:hint="eastAsia"/>
          <w:lang w:val="en-US" w:eastAsia="zh-CN"/>
        </w:rPr>
      </w:pPr>
    </w:p>
    <w:p w14:paraId="2EFADA36">
      <w:pPr>
        <w:bidi w:val="0"/>
        <w:ind w:left="0" w:leftChars="0" w:firstLine="0" w:firstLineChars="0"/>
        <w:jc w:val="both"/>
      </w:pPr>
      <w:r>
        <w:drawing>
          <wp:inline distT="0" distB="0" distL="114300" distR="114300">
            <wp:extent cx="5690235" cy="2806065"/>
            <wp:effectExtent l="0" t="0" r="5715" b="1333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0235" cy="2806065"/>
                    </a:xfrm>
                    <a:prstGeom prst="rect">
                      <a:avLst/>
                    </a:prstGeom>
                    <a:noFill/>
                    <a:ln>
                      <a:noFill/>
                    </a:ln>
                  </pic:spPr>
                </pic:pic>
              </a:graphicData>
            </a:graphic>
          </wp:inline>
        </w:drawing>
      </w:r>
    </w:p>
    <w:p w14:paraId="21A14F9A">
      <w:pPr>
        <w:bidi w:val="0"/>
        <w:ind w:left="0" w:leftChars="0" w:firstLine="0" w:firstLineChars="0"/>
        <w:jc w:val="both"/>
      </w:pPr>
    </w:p>
    <w:p w14:paraId="72C6D3FC">
      <w:pPr>
        <w:bidi w:val="0"/>
        <w:ind w:left="0" w:leftChars="0" w:firstLine="0" w:firstLineChars="0"/>
        <w:jc w:val="both"/>
      </w:pPr>
      <w:r>
        <w:drawing>
          <wp:inline distT="0" distB="0" distL="114300" distR="114300">
            <wp:extent cx="5692775" cy="4361815"/>
            <wp:effectExtent l="0" t="0" r="3175" b="6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92775" cy="4361815"/>
                    </a:xfrm>
                    <a:prstGeom prst="rect">
                      <a:avLst/>
                    </a:prstGeom>
                    <a:noFill/>
                    <a:ln>
                      <a:noFill/>
                    </a:ln>
                  </pic:spPr>
                </pic:pic>
              </a:graphicData>
            </a:graphic>
          </wp:inline>
        </w:drawing>
      </w:r>
    </w:p>
    <w:p w14:paraId="7CBDA9BC">
      <w:pPr>
        <w:pStyle w:val="2"/>
      </w:pPr>
    </w:p>
    <w:p w14:paraId="186CB76C">
      <w:pPr>
        <w:ind w:left="0" w:leftChars="0" w:firstLine="0" w:firstLineChars="0"/>
      </w:pPr>
    </w:p>
    <w:p w14:paraId="4674FFD2">
      <w:pPr>
        <w:ind w:left="0" w:leftChars="0" w:firstLine="0" w:firstLineChars="0"/>
      </w:pPr>
      <w:r>
        <w:drawing>
          <wp:inline distT="0" distB="0" distL="114300" distR="114300">
            <wp:extent cx="5664200" cy="3079750"/>
            <wp:effectExtent l="0" t="0" r="1270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2"/>
                    <a:stretch>
                      <a:fillRect/>
                    </a:stretch>
                  </pic:blipFill>
                  <pic:spPr>
                    <a:xfrm>
                      <a:off x="0" y="0"/>
                      <a:ext cx="5664200" cy="3079750"/>
                    </a:xfrm>
                    <a:prstGeom prst="rect">
                      <a:avLst/>
                    </a:prstGeom>
                    <a:noFill/>
                    <a:ln>
                      <a:noFill/>
                    </a:ln>
                  </pic:spPr>
                </pic:pic>
              </a:graphicData>
            </a:graphic>
          </wp:inline>
        </w:drawing>
      </w:r>
    </w:p>
    <w:p w14:paraId="701430BD">
      <w:pPr>
        <w:ind w:left="0" w:leftChars="0" w:firstLine="0" w:firstLineChars="0"/>
      </w:pPr>
    </w:p>
    <w:p w14:paraId="510AE3BA">
      <w:pPr>
        <w:ind w:left="0" w:leftChars="0" w:firstLine="0" w:firstLineChars="0"/>
      </w:pPr>
      <w:r>
        <w:drawing>
          <wp:inline distT="0" distB="0" distL="114300" distR="114300">
            <wp:extent cx="5690235" cy="3349625"/>
            <wp:effectExtent l="0" t="0" r="5715"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90235" cy="3349625"/>
                    </a:xfrm>
                    <a:prstGeom prst="rect">
                      <a:avLst/>
                    </a:prstGeom>
                    <a:noFill/>
                    <a:ln>
                      <a:noFill/>
                    </a:ln>
                  </pic:spPr>
                </pic:pic>
              </a:graphicData>
            </a:graphic>
          </wp:inline>
        </w:drawing>
      </w:r>
    </w:p>
    <w:p w14:paraId="7FD7AE9E">
      <w:pPr>
        <w:pStyle w:val="2"/>
      </w:pPr>
    </w:p>
    <w:p w14:paraId="417EEB93">
      <w:pPr>
        <w:ind w:left="0" w:leftChars="0" w:firstLine="0" w:firstLineChars="0"/>
      </w:pPr>
      <w:r>
        <w:drawing>
          <wp:inline distT="0" distB="0" distL="114300" distR="114300">
            <wp:extent cx="5688330" cy="4155440"/>
            <wp:effectExtent l="0" t="0" r="7620" b="1651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5688330" cy="4155440"/>
                    </a:xfrm>
                    <a:prstGeom prst="rect">
                      <a:avLst/>
                    </a:prstGeom>
                    <a:noFill/>
                    <a:ln>
                      <a:noFill/>
                    </a:ln>
                  </pic:spPr>
                </pic:pic>
              </a:graphicData>
            </a:graphic>
          </wp:inline>
        </w:drawing>
      </w:r>
    </w:p>
    <w:p w14:paraId="5689CF06">
      <w:pPr>
        <w:ind w:left="0" w:leftChars="0" w:firstLine="0" w:firstLineChars="0"/>
      </w:pPr>
    </w:p>
    <w:p w14:paraId="4F1C2CC5">
      <w:pPr>
        <w:ind w:left="0" w:leftChars="0" w:firstLine="0" w:firstLineChars="0"/>
      </w:pPr>
      <w:r>
        <w:drawing>
          <wp:inline distT="0" distB="0" distL="114300" distR="114300">
            <wp:extent cx="5692140" cy="1397000"/>
            <wp:effectExtent l="0" t="0" r="381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5692140" cy="1397000"/>
                    </a:xfrm>
                    <a:prstGeom prst="rect">
                      <a:avLst/>
                    </a:prstGeom>
                    <a:noFill/>
                    <a:ln>
                      <a:noFill/>
                    </a:ln>
                  </pic:spPr>
                </pic:pic>
              </a:graphicData>
            </a:graphic>
          </wp:inline>
        </w:drawing>
      </w:r>
    </w:p>
    <w:p w14:paraId="5BD3A39F">
      <w:pPr>
        <w:pStyle w:val="2"/>
      </w:pPr>
    </w:p>
    <w:p w14:paraId="04C94692">
      <w:pPr>
        <w:bidi w:val="0"/>
        <w:ind w:left="0" w:leftChars="0" w:firstLine="0" w:firstLineChars="0"/>
        <w:jc w:val="both"/>
      </w:pPr>
      <w:r>
        <w:drawing>
          <wp:inline distT="0" distB="0" distL="114300" distR="114300">
            <wp:extent cx="5691505" cy="13379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6"/>
                    <a:stretch>
                      <a:fillRect/>
                    </a:stretch>
                  </pic:blipFill>
                  <pic:spPr>
                    <a:xfrm>
                      <a:off x="0" y="0"/>
                      <a:ext cx="5691505" cy="1337945"/>
                    </a:xfrm>
                    <a:prstGeom prst="rect">
                      <a:avLst/>
                    </a:prstGeom>
                    <a:noFill/>
                    <a:ln>
                      <a:noFill/>
                    </a:ln>
                  </pic:spPr>
                </pic:pic>
              </a:graphicData>
            </a:graphic>
          </wp:inline>
        </w:drawing>
      </w:r>
    </w:p>
    <w:p w14:paraId="23333324"/>
    <w:p w14:paraId="13953EED">
      <w:pPr>
        <w:pStyle w:val="2"/>
        <w:ind w:left="0" w:leftChars="0" w:firstLine="0" w:firstLineChars="0"/>
        <w:jc w:val="both"/>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7"/>
                    <a:stretch>
                      <a:fillRect/>
                    </a:stretch>
                  </pic:blipFill>
                  <pic:spPr>
                    <a:xfrm>
                      <a:off x="0" y="0"/>
                      <a:ext cx="5689600" cy="1492250"/>
                    </a:xfrm>
                    <a:prstGeom prst="rect">
                      <a:avLst/>
                    </a:prstGeom>
                    <a:noFill/>
                    <a:ln>
                      <a:noFill/>
                    </a:ln>
                  </pic:spPr>
                </pic:pic>
              </a:graphicData>
            </a:graphic>
          </wp:inline>
        </w:drawing>
      </w:r>
    </w:p>
    <w:p w14:paraId="5676C2B5"/>
    <w:p w14:paraId="577CF007">
      <w:pPr>
        <w:ind w:left="0" w:leftChars="0" w:firstLine="0" w:firstLineChars="0"/>
      </w:pPr>
      <w:r>
        <w:drawing>
          <wp:inline distT="0" distB="0" distL="114300" distR="114300">
            <wp:extent cx="5691505" cy="1243330"/>
            <wp:effectExtent l="0" t="0" r="4445" b="139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8"/>
                    <a:stretch>
                      <a:fillRect/>
                    </a:stretch>
                  </pic:blipFill>
                  <pic:spPr>
                    <a:xfrm>
                      <a:off x="0" y="0"/>
                      <a:ext cx="5691505" cy="1243330"/>
                    </a:xfrm>
                    <a:prstGeom prst="rect">
                      <a:avLst/>
                    </a:prstGeom>
                    <a:noFill/>
                    <a:ln>
                      <a:noFill/>
                    </a:ln>
                  </pic:spPr>
                </pic:pic>
              </a:graphicData>
            </a:graphic>
          </wp:inline>
        </w:drawing>
      </w:r>
    </w:p>
    <w:p w14:paraId="312510C7">
      <w:pPr>
        <w:pStyle w:val="2"/>
      </w:pPr>
    </w:p>
    <w:p w14:paraId="423AD211">
      <w:pPr>
        <w:ind w:left="0" w:leftChars="0" w:firstLine="0" w:firstLineChars="0"/>
      </w:pPr>
      <w:r>
        <w:drawing>
          <wp:inline distT="0" distB="0" distL="114300" distR="114300">
            <wp:extent cx="5693410" cy="1679575"/>
            <wp:effectExtent l="0" t="0" r="2540" b="1587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9"/>
                    <a:stretch>
                      <a:fillRect/>
                    </a:stretch>
                  </pic:blipFill>
                  <pic:spPr>
                    <a:xfrm>
                      <a:off x="0" y="0"/>
                      <a:ext cx="5693410" cy="1679575"/>
                    </a:xfrm>
                    <a:prstGeom prst="rect">
                      <a:avLst/>
                    </a:prstGeom>
                    <a:noFill/>
                    <a:ln>
                      <a:noFill/>
                    </a:ln>
                  </pic:spPr>
                </pic:pic>
              </a:graphicData>
            </a:graphic>
          </wp:inline>
        </w:drawing>
      </w:r>
    </w:p>
    <w:p w14:paraId="64D59CE4">
      <w:pPr>
        <w:pStyle w:val="2"/>
      </w:pPr>
    </w:p>
    <w:p w14:paraId="62394CDC">
      <w:pPr>
        <w:pStyle w:val="2"/>
        <w:ind w:left="0" w:leftChars="0" w:firstLine="0" w:firstLineChars="0"/>
        <w:jc w:val="both"/>
        <w:rPr>
          <w:rFonts w:hint="eastAsia"/>
          <w:lang w:val="en-US" w:eastAsia="zh-CN"/>
        </w:rPr>
      </w:pPr>
      <w:r>
        <w:drawing>
          <wp:inline distT="0" distB="0" distL="114300" distR="114300">
            <wp:extent cx="5998845" cy="20167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5998845" cy="2016760"/>
                    </a:xfrm>
                    <a:prstGeom prst="rect">
                      <a:avLst/>
                    </a:prstGeom>
                    <a:noFill/>
                    <a:ln>
                      <a:noFill/>
                    </a:ln>
                  </pic:spPr>
                </pic:pic>
              </a:graphicData>
            </a:graphic>
          </wp:inline>
        </w:drawing>
      </w:r>
    </w:p>
    <w:p w14:paraId="6B3DC170">
      <w:pPr>
        <w:pStyle w:val="2"/>
        <w:ind w:left="0" w:leftChars="0" w:firstLine="0" w:firstLineChars="0"/>
        <w:jc w:val="both"/>
        <w:rPr>
          <w:rFonts w:hint="eastAsia" w:ascii="方正小标宋简体" w:hAnsi="方正小标宋简体" w:eastAsia="方正小标宋简体" w:cs="方正小标宋简体"/>
          <w:b w:val="0"/>
          <w:bCs/>
          <w:lang w:val="en-US" w:eastAsia="zh-CN"/>
        </w:rPr>
      </w:pPr>
      <w:r>
        <w:drawing>
          <wp:inline distT="0" distB="0" distL="114300" distR="114300">
            <wp:extent cx="5694045" cy="3436620"/>
            <wp:effectExtent l="0" t="0" r="1905" b="1143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1"/>
                    <a:stretch>
                      <a:fillRect/>
                    </a:stretch>
                  </pic:blipFill>
                  <pic:spPr>
                    <a:xfrm>
                      <a:off x="0" y="0"/>
                      <a:ext cx="5694045" cy="3436620"/>
                    </a:xfrm>
                    <a:prstGeom prst="rect">
                      <a:avLst/>
                    </a:prstGeom>
                    <a:noFill/>
                    <a:ln>
                      <a:noFill/>
                    </a:ln>
                  </pic:spPr>
                </pic:pic>
              </a:graphicData>
            </a:graphic>
          </wp:inline>
        </w:drawing>
      </w:r>
    </w:p>
    <w:p w14:paraId="0E42F2F2">
      <w:pPr>
        <w:ind w:left="0" w:leftChars="0" w:firstLine="0" w:firstLineChars="0"/>
        <w:rPr>
          <w:rFonts w:hint="eastAsia" w:ascii="方正小标宋简体" w:hAnsi="方正小标宋简体" w:eastAsia="方正小标宋简体" w:cs="方正小标宋简体"/>
          <w:b w:val="0"/>
          <w:bCs/>
          <w:lang w:val="en-US" w:eastAsia="zh-CN"/>
        </w:rPr>
      </w:pPr>
      <w:r>
        <w:drawing>
          <wp:inline distT="0" distB="0" distL="114300" distR="114300">
            <wp:extent cx="5687695" cy="1336675"/>
            <wp:effectExtent l="0" t="0" r="8255" b="1587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22"/>
                    <a:stretch>
                      <a:fillRect/>
                    </a:stretch>
                  </pic:blipFill>
                  <pic:spPr>
                    <a:xfrm>
                      <a:off x="0" y="0"/>
                      <a:ext cx="5687695" cy="1336675"/>
                    </a:xfrm>
                    <a:prstGeom prst="rect">
                      <a:avLst/>
                    </a:prstGeom>
                    <a:noFill/>
                    <a:ln>
                      <a:noFill/>
                    </a:ln>
                  </pic:spPr>
                </pic:pic>
              </a:graphicData>
            </a:graphic>
          </wp:inline>
        </w:drawing>
      </w:r>
    </w:p>
    <w:p w14:paraId="323ED918">
      <w:pPr>
        <w:pStyle w:val="2"/>
        <w:rPr>
          <w:rFonts w:hint="eastAsia" w:ascii="方正小标宋简体" w:hAnsi="方正小标宋简体" w:eastAsia="方正小标宋简体" w:cs="方正小标宋简体"/>
          <w:b w:val="0"/>
          <w:bCs/>
          <w:lang w:val="en-US" w:eastAsia="zh-CN"/>
        </w:rPr>
      </w:pPr>
    </w:p>
    <w:p w14:paraId="43BBED5D">
      <w:pPr>
        <w:rPr>
          <w:rFonts w:hint="eastAsia" w:ascii="方正小标宋简体" w:hAnsi="方正小标宋简体" w:eastAsia="方正小标宋简体" w:cs="方正小标宋简体"/>
          <w:b w:val="0"/>
          <w:bCs/>
          <w:lang w:val="en-US" w:eastAsia="zh-CN"/>
        </w:rPr>
      </w:pPr>
    </w:p>
    <w:p w14:paraId="5AE62CE6">
      <w:pPr>
        <w:pStyle w:val="2"/>
        <w:rPr>
          <w:rFonts w:hint="eastAsia" w:ascii="方正小标宋简体" w:hAnsi="方正小标宋简体" w:eastAsia="方正小标宋简体" w:cs="方正小标宋简体"/>
          <w:b w:val="0"/>
          <w:bCs/>
          <w:lang w:val="en-US" w:eastAsia="zh-CN"/>
        </w:rPr>
      </w:pPr>
    </w:p>
    <w:p w14:paraId="58109ED7">
      <w:pPr>
        <w:rPr>
          <w:rFonts w:hint="eastAsia"/>
          <w:lang w:val="en-US" w:eastAsia="zh-CN"/>
        </w:rPr>
      </w:pPr>
    </w:p>
    <w:p w14:paraId="24B10535">
      <w:pPr>
        <w:pStyle w:val="3"/>
        <w:numPr>
          <w:ilvl w:val="0"/>
          <w:numId w:val="0"/>
        </w:numPr>
        <w:bidi w:val="0"/>
        <w:ind w:firstLine="520" w:firstLineChars="100"/>
        <w:jc w:val="both"/>
        <w:rPr>
          <w:rFonts w:hint="eastAsia" w:ascii="方正小标宋简体" w:hAnsi="方正小标宋简体" w:eastAsia="方正小标宋简体" w:cs="方正小标宋简体"/>
          <w:b w:val="0"/>
          <w:bCs/>
          <w:lang w:val="en-US" w:eastAsia="zh-CN"/>
        </w:rPr>
      </w:pPr>
    </w:p>
    <w:p w14:paraId="74D7C0BB">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峨边彝族自治县文化馆</w:t>
      </w:r>
    </w:p>
    <w:p w14:paraId="3B705062">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2135F15A">
      <w:pPr>
        <w:pStyle w:val="5"/>
        <w:bidi w:val="0"/>
        <w:ind w:left="0" w:leftChars="0" w:firstLine="0" w:firstLineChars="0"/>
        <w:rPr>
          <w:rFonts w:hint="eastAsia" w:ascii="黑体" w:hAnsi="黑体" w:eastAsia="黑体" w:cs="黑体"/>
          <w:b w:val="0"/>
          <w:bCs/>
          <w:lang w:val="en-US" w:eastAsia="zh-CN"/>
        </w:rPr>
      </w:pPr>
    </w:p>
    <w:p w14:paraId="6590C087">
      <w:pPr>
        <w:bidi w:val="0"/>
        <w:rPr>
          <w:rFonts w:hint="eastAsia"/>
          <w:lang w:val="en-US" w:eastAsia="zh-CN"/>
        </w:rPr>
      </w:pPr>
    </w:p>
    <w:p w14:paraId="1E2295BF">
      <w:pPr>
        <w:pStyle w:val="5"/>
        <w:bidi w:val="0"/>
        <w:ind w:left="0" w:leftChars="0" w:firstLine="0" w:firstLineChars="0"/>
        <w:rPr>
          <w:rFonts w:hint="eastAsia" w:ascii="黑体" w:hAnsi="黑体" w:eastAsia="黑体" w:cs="黑体"/>
          <w:b w:val="0"/>
          <w:bCs/>
          <w:lang w:val="en-US" w:eastAsia="zh-CN"/>
        </w:rPr>
      </w:pPr>
    </w:p>
    <w:p w14:paraId="75A66130">
      <w:pPr>
        <w:bidi w:val="0"/>
        <w:rPr>
          <w:rFonts w:hint="eastAsia"/>
          <w:lang w:val="en-US" w:eastAsia="zh-CN"/>
        </w:rPr>
      </w:pPr>
    </w:p>
    <w:p w14:paraId="0CD35EBF">
      <w:pPr>
        <w:pStyle w:val="5"/>
        <w:bidi w:val="0"/>
        <w:rPr>
          <w:rFonts w:hint="eastAsia" w:ascii="黑体" w:hAnsi="黑体" w:eastAsia="黑体" w:cs="黑体"/>
          <w:b w:val="0"/>
          <w:bCs/>
          <w:lang w:val="en-US" w:eastAsia="zh-CN"/>
        </w:rPr>
      </w:pPr>
    </w:p>
    <w:p w14:paraId="76956BD8">
      <w:pPr>
        <w:bidi w:val="0"/>
        <w:rPr>
          <w:rFonts w:hint="eastAsia"/>
          <w:lang w:val="en-US" w:eastAsia="zh-CN"/>
        </w:rPr>
      </w:pPr>
    </w:p>
    <w:p w14:paraId="25F3DF9E">
      <w:pPr>
        <w:bidi w:val="0"/>
        <w:ind w:left="0" w:leftChars="0" w:firstLine="0" w:firstLineChars="0"/>
        <w:rPr>
          <w:rFonts w:hint="eastAsia"/>
          <w:lang w:val="en-US" w:eastAsia="zh-CN"/>
        </w:rPr>
      </w:pPr>
    </w:p>
    <w:p w14:paraId="48AF434F">
      <w:pPr>
        <w:pStyle w:val="5"/>
        <w:bidi w:val="0"/>
        <w:ind w:left="0" w:leftChars="0" w:firstLine="640" w:firstLineChars="200"/>
        <w:rPr>
          <w:rFonts w:hint="eastAsia" w:ascii="黑体" w:hAnsi="黑体" w:eastAsia="黑体" w:cs="黑体"/>
          <w:b w:val="0"/>
          <w:bCs/>
          <w:lang w:val="en-US" w:eastAsia="zh-CN"/>
        </w:rPr>
      </w:pPr>
    </w:p>
    <w:p w14:paraId="3231F987">
      <w:pPr>
        <w:bidi w:val="0"/>
        <w:rPr>
          <w:rFonts w:hint="eastAsia"/>
          <w:lang w:val="en-US" w:eastAsia="zh-CN"/>
        </w:rPr>
      </w:pPr>
    </w:p>
    <w:p w14:paraId="4179EF50">
      <w:pPr>
        <w:pStyle w:val="5"/>
        <w:bidi w:val="0"/>
        <w:ind w:left="0" w:leftChars="0" w:firstLine="640" w:firstLineChars="20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CF26DF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按照综合预算的原则，峨边彝族自治县文化馆所有收入和支出均纳入部门预算管理。收入包括：一般公共预算拨款收入；支出包括：</w:t>
      </w:r>
      <w:r>
        <w:rPr>
          <w:rFonts w:hint="eastAsia" w:ascii="Times New Roman" w:hAnsi="Times New Roman" w:eastAsia="仿宋_GB2312" w:cs="仿宋_GB2312"/>
          <w:sz w:val="32"/>
          <w:szCs w:val="32"/>
          <w:lang w:eastAsia="zh-CN"/>
        </w:rPr>
        <w:t>文化旅游体育与传媒支出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社会保障和就业支出、卫生健康支出、住房保障支出。</w:t>
      </w:r>
    </w:p>
    <w:p w14:paraId="0944606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峨边彝族自治县文化馆2026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151.29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000000" w:themeColor="text1"/>
          <w:kern w:val="0"/>
          <w:sz w:val="32"/>
          <w:szCs w:val="32"/>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11.9</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仿宋_GB2312" w:hAnsi="仿宋_GB2312" w:eastAsia="仿宋_GB2312" w:cs="仿宋_GB2312"/>
          <w:kern w:val="0"/>
          <w:sz w:val="32"/>
          <w:szCs w:val="32"/>
          <w:lang w:eastAsia="zh-CN"/>
        </w:rPr>
        <w:t>基本工资增长，保险缴费基数增长</w:t>
      </w:r>
      <w:r>
        <w:rPr>
          <w:rFonts w:hint="eastAsia" w:ascii="仿宋_GB2312" w:hAnsi="仿宋_GB2312" w:eastAsia="仿宋_GB2312" w:cs="仿宋_GB2312"/>
          <w:kern w:val="0"/>
          <w:sz w:val="32"/>
          <w:szCs w:val="32"/>
        </w:rPr>
        <w:t>。</w:t>
      </w:r>
    </w:p>
    <w:p w14:paraId="0F5EAB5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4D222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峨边彝族自治县文化馆2026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w:t>
      </w:r>
    </w:p>
    <w:p w14:paraId="438BD380">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FBD9F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峨边彝族自治县文化馆2026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w:t>
      </w:r>
    </w:p>
    <w:p w14:paraId="080CB5B7">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424085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峨边彝族自治县文化馆2026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11.9</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w:t>
      </w:r>
      <w:r>
        <w:rPr>
          <w:rFonts w:hint="eastAsia" w:ascii="仿宋_GB2312" w:hAnsi="仿宋_GB2312" w:eastAsia="仿宋_GB2312" w:cs="仿宋_GB2312"/>
          <w:kern w:val="0"/>
          <w:sz w:val="32"/>
          <w:szCs w:val="32"/>
          <w:lang w:eastAsia="zh-CN"/>
        </w:rPr>
        <w:t>基本工资增长，保险缴费基数增长</w:t>
      </w:r>
      <w:r>
        <w:rPr>
          <w:rFonts w:hint="eastAsia" w:ascii="仿宋_GB2312" w:hAnsi="仿宋_GB2312" w:eastAsia="仿宋_GB2312" w:cs="仿宋_GB2312"/>
          <w:kern w:val="0"/>
          <w:sz w:val="32"/>
          <w:szCs w:val="32"/>
        </w:rPr>
        <w:t>。</w:t>
      </w:r>
    </w:p>
    <w:p w14:paraId="1BB5C7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eastAsia="zh-CN"/>
        </w:rPr>
        <w:t>文化旅游体育与传媒支出</w:t>
      </w:r>
      <w:r>
        <w:rPr>
          <w:rFonts w:hint="eastAsia" w:ascii="Times New Roman" w:hAnsi="Times New Roman" w:eastAsia="仿宋_GB2312" w:cs="仿宋_GB2312"/>
          <w:kern w:val="0"/>
          <w:sz w:val="32"/>
          <w:szCs w:val="32"/>
          <w:lang w:val="en-US" w:eastAsia="zh-CN"/>
        </w:rPr>
        <w:t>110.30万元、</w:t>
      </w:r>
      <w:r>
        <w:rPr>
          <w:rFonts w:hint="eastAsia" w:ascii="Times New Roman" w:hAnsi="Times New Roman" w:eastAsia="仿宋_GB2312" w:cs="仿宋_GB2312"/>
          <w:kern w:val="0"/>
          <w:sz w:val="32"/>
          <w:szCs w:val="32"/>
        </w:rPr>
        <w:t>社会保障和就业支出</w:t>
      </w:r>
      <w:r>
        <w:rPr>
          <w:rFonts w:hint="eastAsia" w:ascii="Times New Roman" w:hAnsi="Times New Roman" w:eastAsia="仿宋_GB2312" w:cs="仿宋_GB2312"/>
          <w:kern w:val="0"/>
          <w:sz w:val="32"/>
          <w:szCs w:val="32"/>
          <w:lang w:val="en-US" w:eastAsia="zh-CN"/>
        </w:rPr>
        <w:t>22.25</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5.47</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13.27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2A7D036C">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7BD7574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5E034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峨边彝族自治县文化馆2026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151.29</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themeColor="text1"/>
          <w:kern w:val="0"/>
          <w:sz w:val="32"/>
          <w:szCs w:val="32"/>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：文化旅游体育与传媒支出增加</w:t>
      </w:r>
      <w:r>
        <w:rPr>
          <w:rFonts w:hint="eastAsia" w:ascii="Times New Roman" w:hAnsi="Times New Roman" w:eastAsia="仿宋_GB2312" w:cs="仿宋_GB2312"/>
          <w:kern w:val="0"/>
          <w:sz w:val="32"/>
          <w:szCs w:val="32"/>
          <w:lang w:val="en-US" w:eastAsia="zh-CN"/>
        </w:rPr>
        <w:t>6.43万元、</w:t>
      </w:r>
      <w:r>
        <w:rPr>
          <w:rFonts w:hint="eastAsia" w:ascii="Times New Roman" w:hAnsi="Times New Roman" w:eastAsia="仿宋_GB2312" w:cs="仿宋_GB2312"/>
          <w:kern w:val="0"/>
          <w:sz w:val="32"/>
          <w:szCs w:val="32"/>
        </w:rPr>
        <w:t>社会保障和就业支出</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3.15</w:t>
      </w:r>
      <w:r>
        <w:rPr>
          <w:rFonts w:hint="eastAsia" w:ascii="Times New Roman" w:hAnsi="Times New Roman" w:eastAsia="仿宋_GB2312" w:cs="仿宋_GB2312"/>
          <w:kern w:val="0"/>
          <w:sz w:val="32"/>
          <w:szCs w:val="32"/>
        </w:rPr>
        <w:t>万元、卫生健康</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0.68</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1.64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73F5B40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F64D78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文化旅游体育与传媒</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110.3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72.9</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22.25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14.71</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000000"/>
          <w:kern w:val="0"/>
          <w:sz w:val="32"/>
          <w:szCs w:val="32"/>
          <w:lang w:val="en-US" w:eastAsia="zh-CN"/>
        </w:rPr>
        <w:t>5.47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3.62</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13.27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8.77</w:t>
      </w:r>
      <w:r>
        <w:rPr>
          <w:rFonts w:hint="eastAsia" w:ascii="Times New Roman" w:hAnsi="Times New Roman" w:eastAsia="仿宋_GB2312" w:cs="仿宋_GB2312"/>
          <w:color w:val="000000"/>
          <w:kern w:val="0"/>
          <w:sz w:val="32"/>
          <w:szCs w:val="32"/>
        </w:rPr>
        <w:t>%。</w:t>
      </w:r>
    </w:p>
    <w:p w14:paraId="7993E6E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94712A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eastAsia="zh-CN"/>
        </w:rPr>
        <w:t>文化旅游体育与传媒支出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文化和旅游</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群众文化</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110.3</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w:t>
      </w:r>
      <w:r>
        <w:rPr>
          <w:rFonts w:hint="eastAsia" w:ascii="Times New Roman" w:hAnsi="Times New Roman" w:eastAsia="仿宋_GB2312" w:cs="仿宋_GB2312"/>
          <w:color w:val="000000"/>
          <w:kern w:val="0"/>
          <w:sz w:val="32"/>
          <w:szCs w:val="32"/>
          <w:lang w:eastAsia="zh-CN"/>
        </w:rPr>
        <w:t>、伙食补助费、绩效工资、对个人和家庭的补助</w:t>
      </w:r>
      <w:r>
        <w:rPr>
          <w:rFonts w:hint="eastAsia" w:ascii="Times New Roman" w:hAnsi="Times New Roman" w:eastAsia="仿宋_GB2312" w:cs="仿宋_GB2312"/>
          <w:color w:val="000000"/>
          <w:kern w:val="0"/>
          <w:sz w:val="32"/>
          <w:szCs w:val="32"/>
        </w:rPr>
        <w:t>等人员经费以及办公费、印刷费、水费</w:t>
      </w:r>
      <w:r>
        <w:rPr>
          <w:rFonts w:hint="eastAsia" w:ascii="Times New Roman" w:hAnsi="Times New Roman" w:eastAsia="仿宋_GB2312" w:cs="仿宋_GB2312"/>
          <w:color w:val="000000"/>
          <w:kern w:val="0"/>
          <w:sz w:val="32"/>
          <w:szCs w:val="32"/>
          <w:lang w:eastAsia="zh-CN"/>
        </w:rPr>
        <w:t>、培训费、劳务费、工会经费、租车费用、福利费</w:t>
      </w:r>
      <w:r>
        <w:rPr>
          <w:rFonts w:hint="eastAsia" w:ascii="Times New Roman" w:hAnsi="Times New Roman" w:eastAsia="仿宋_GB2312" w:cs="仿宋_GB2312"/>
          <w:color w:val="000000"/>
          <w:kern w:val="0"/>
          <w:sz w:val="32"/>
          <w:szCs w:val="32"/>
        </w:rPr>
        <w:t>等日常公用经费。</w:t>
      </w:r>
    </w:p>
    <w:p w14:paraId="430F10D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lang w:eastAsia="zh-CN"/>
        </w:rPr>
        <w:t>社会保障和就业</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14.02</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44FC844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行政事业单位职业年金缴费支出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7.01</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5C3892CD">
      <w:pPr>
        <w:bidi w:val="0"/>
        <w:rPr>
          <w:rFonts w:hint="eastAsia" w:eastAsia="仿宋"/>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w:t>
      </w:r>
      <w:r>
        <w:rPr>
          <w:rFonts w:hint="eastAsia" w:ascii="Times New Roman" w:hAnsi="Times New Roman" w:eastAsia="仿宋_GB2312" w:cs="仿宋_GB2312"/>
          <w:color w:val="000000"/>
          <w:kern w:val="0"/>
          <w:sz w:val="32"/>
          <w:szCs w:val="32"/>
          <w:lang w:eastAsia="zh-CN"/>
        </w:rPr>
        <w:t>支出</w:t>
      </w:r>
      <w:r>
        <w:rPr>
          <w:rFonts w:hint="eastAsia" w:ascii="Times New Roman" w:hAnsi="Times New Roman" w:eastAsia="仿宋_GB2312" w:cs="仿宋_GB2312"/>
          <w:color w:val="000000"/>
          <w:kern w:val="0"/>
          <w:sz w:val="32"/>
          <w:szCs w:val="32"/>
        </w:rPr>
        <w:t>（类）</w:t>
      </w:r>
      <w:r>
        <w:rPr>
          <w:rFonts w:hint="eastAsia" w:ascii="仿宋_GB2312" w:hAnsi="仿宋_GB2312" w:eastAsia="仿宋_GB2312" w:cs="仿宋_GB2312"/>
          <w:lang w:eastAsia="zh-CN"/>
        </w:rPr>
        <w:t>其他社会保障和就业支出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其他社会保障和就业支出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1.23</w:t>
      </w:r>
      <w:r>
        <w:rPr>
          <w:rFonts w:hint="eastAsia" w:ascii="Times New Roman" w:hAnsi="Times New Roman" w:eastAsia="仿宋_GB2312" w:cs="仿宋_GB2312"/>
          <w:color w:val="000000"/>
          <w:kern w:val="0"/>
          <w:sz w:val="32"/>
          <w:szCs w:val="32"/>
        </w:rPr>
        <w:t>万元，主要用于：</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D96396F">
      <w:pPr>
        <w:bidi w:val="0"/>
        <w:rPr>
          <w:rFonts w:hint="eastAsia" w:eastAsia="仿宋"/>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_GB2312" w:hAnsi="仿宋_GB2312" w:eastAsia="仿宋_GB2312" w:cs="仿宋_GB2312"/>
          <w:lang w:eastAsia="zh-CN"/>
        </w:rPr>
        <w:t>卫生健康支出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5.47</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E06C9E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.住房保障（类）</w:t>
      </w:r>
      <w:r>
        <w:rPr>
          <w:rFonts w:hint="eastAsia" w:ascii="Times New Roman" w:hAnsi="Times New Roman" w:eastAsia="仿宋_GB2312" w:cs="仿宋_GB2312"/>
          <w:color w:val="000000"/>
          <w:kern w:val="0"/>
          <w:sz w:val="32"/>
          <w:szCs w:val="32"/>
          <w:lang w:eastAsia="zh-CN"/>
        </w:rPr>
        <w:t>住房改革支出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13.27</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0F70F852">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7F52B912">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峨边彝族自治县文化馆2026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151.29</w:t>
      </w:r>
      <w:r>
        <w:rPr>
          <w:rFonts w:hint="eastAsia" w:ascii="Times New Roman" w:hAnsi="Times New Roman" w:eastAsia="仿宋_GB2312" w:cs="仿宋_GB2312"/>
          <w:color w:val="000000"/>
          <w:kern w:val="0"/>
          <w:sz w:val="32"/>
          <w:szCs w:val="32"/>
        </w:rPr>
        <w:t>万元，其中：</w:t>
      </w:r>
    </w:p>
    <w:p w14:paraId="0488681F">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w:t>
      </w:r>
      <w:r>
        <w:rPr>
          <w:rFonts w:hint="eastAsia" w:ascii="Times New Roman" w:hAnsi="Times New Roman" w:eastAsia="仿宋_GB2312" w:cs="仿宋_GB2312"/>
          <w:color w:val="000000"/>
          <w:kern w:val="0"/>
          <w:sz w:val="32"/>
          <w:szCs w:val="32"/>
          <w:highlight w:val="none"/>
        </w:rPr>
        <w:t>费</w:t>
      </w:r>
      <w:r>
        <w:rPr>
          <w:rFonts w:hint="eastAsia" w:ascii="Times New Roman" w:hAnsi="Times New Roman" w:eastAsia="仿宋_GB2312" w:cs="仿宋_GB2312"/>
          <w:color w:val="000000"/>
          <w:kern w:val="0"/>
          <w:sz w:val="32"/>
          <w:szCs w:val="32"/>
          <w:highlight w:val="none"/>
          <w:lang w:val="en-US" w:eastAsia="zh-CN"/>
        </w:rPr>
        <w:t>135.35</w:t>
      </w:r>
      <w:r>
        <w:rPr>
          <w:rFonts w:hint="eastAsia" w:ascii="Times New Roman" w:hAnsi="Times New Roman" w:eastAsia="仿宋_GB2312" w:cs="仿宋_GB2312"/>
          <w:color w:val="000000"/>
          <w:kern w:val="0"/>
          <w:sz w:val="32"/>
          <w:szCs w:val="32"/>
          <w:highlight w:val="none"/>
        </w:rPr>
        <w:t>万元，主</w:t>
      </w:r>
      <w:r>
        <w:rPr>
          <w:rFonts w:hint="eastAsia" w:ascii="Times New Roman" w:hAnsi="Times New Roman" w:eastAsia="仿宋_GB2312" w:cs="仿宋_GB2312"/>
          <w:color w:val="000000"/>
          <w:kern w:val="0"/>
          <w:sz w:val="32"/>
          <w:szCs w:val="32"/>
        </w:rPr>
        <w:t>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eastAsia="zh-CN"/>
        </w:rPr>
        <w:t>伙食补助费、绩效工资、</w:t>
      </w:r>
      <w:r>
        <w:rPr>
          <w:rFonts w:hint="eastAsia" w:ascii="Times New Roman" w:hAnsi="Times New Roman" w:eastAsia="仿宋_GB2312" w:cs="仿宋_GB2312"/>
          <w:color w:val="auto"/>
          <w:kern w:val="0"/>
          <w:sz w:val="32"/>
          <w:szCs w:val="32"/>
        </w:rPr>
        <w:t>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职工基本医疗保险缴费、其他社会保障缴费、</w:t>
      </w:r>
      <w:r>
        <w:rPr>
          <w:rFonts w:hint="eastAsia" w:ascii="Times New Roman" w:hAnsi="Times New Roman" w:eastAsia="仿宋_GB2312" w:cs="仿宋_GB2312"/>
          <w:color w:val="auto"/>
          <w:kern w:val="0"/>
          <w:sz w:val="32"/>
          <w:szCs w:val="32"/>
        </w:rPr>
        <w:t>住房公积金、其他对个人和家庭的补助支出。</w:t>
      </w:r>
    </w:p>
    <w:p w14:paraId="3E9AB944">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15.94</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办公费、印刷费、水费、培训费、劳务费、工会经费、其他交通费、</w:t>
      </w:r>
      <w:r>
        <w:rPr>
          <w:rFonts w:hint="eastAsia" w:ascii="Times New Roman" w:hAnsi="Times New Roman" w:eastAsia="仿宋_GB2312" w:cs="仿宋_GB2312"/>
          <w:color w:val="auto"/>
          <w:kern w:val="0"/>
          <w:sz w:val="32"/>
          <w:szCs w:val="32"/>
          <w:lang w:eastAsia="zh-CN"/>
        </w:rPr>
        <w:t>福利费</w:t>
      </w:r>
      <w:r>
        <w:rPr>
          <w:rFonts w:hint="eastAsia" w:ascii="Times New Roman" w:hAnsi="Times New Roman" w:eastAsia="仿宋_GB2312" w:cs="仿宋_GB2312"/>
          <w:color w:val="auto"/>
          <w:kern w:val="0"/>
          <w:sz w:val="32"/>
          <w:szCs w:val="32"/>
        </w:rPr>
        <w:t>。</w:t>
      </w:r>
    </w:p>
    <w:p w14:paraId="7C5C4440">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49A94FA0">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峨边彝族自治县文化馆2026年没有使用政府性基金预算拨款安排的支出。</w:t>
      </w:r>
    </w:p>
    <w:p w14:paraId="3DBB6954">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743C1195">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峨边彝族自治县文化馆2026年没有使用国有资本经营预算拨款安排的支出。</w:t>
      </w:r>
    </w:p>
    <w:p w14:paraId="356CFEDA">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0A59D38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峨边彝族自治县文化馆</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20CCD0C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340F48B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100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未下该科目预算指标</w:t>
      </w:r>
      <w:r>
        <w:rPr>
          <w:rFonts w:hint="eastAsia" w:ascii="Times New Roman" w:hAnsi="Times New Roman" w:eastAsia="仿宋_GB2312" w:cs="仿宋_GB2312"/>
          <w:color w:val="000000"/>
          <w:kern w:val="0"/>
          <w:sz w:val="32"/>
          <w:szCs w:val="32"/>
        </w:rPr>
        <w:t>。</w:t>
      </w:r>
    </w:p>
    <w:p w14:paraId="1BA5658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100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未下拨预算指标</w:t>
      </w:r>
      <w:r>
        <w:rPr>
          <w:rFonts w:hint="eastAsia" w:ascii="Times New Roman" w:hAnsi="Times New Roman" w:eastAsia="仿宋_GB2312" w:cs="仿宋_GB2312"/>
          <w:color w:val="000000"/>
          <w:kern w:val="0"/>
          <w:sz w:val="32"/>
          <w:szCs w:val="32"/>
        </w:rPr>
        <w:t>。</w:t>
      </w:r>
    </w:p>
    <w:p w14:paraId="0E8AD2F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125B9EF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38A8F14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未</w:t>
      </w:r>
      <w:r>
        <w:rPr>
          <w:rFonts w:hint="eastAsia" w:ascii="Times New Roman" w:hAnsi="Times New Roman" w:eastAsia="仿宋_GB2312" w:cs="仿宋_GB2312"/>
          <w:color w:val="000000"/>
          <w:kern w:val="0"/>
          <w:sz w:val="32"/>
          <w:szCs w:val="32"/>
        </w:rPr>
        <w:t>安排公务用车运行维护费。</w:t>
      </w:r>
    </w:p>
    <w:p w14:paraId="123FFBB8">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1AB84A9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B894EC3">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15.94</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3.5</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000000"/>
          <w:kern w:val="0"/>
          <w:sz w:val="32"/>
          <w:szCs w:val="32"/>
          <w:lang w:eastAsia="zh-CN"/>
        </w:rPr>
        <w:t>党政机关</w:t>
      </w:r>
      <w:r>
        <w:rPr>
          <w:rFonts w:hint="eastAsia" w:ascii="Times New Roman" w:hAnsi="Times New Roman" w:eastAsia="仿宋_GB2312" w:cs="仿宋_GB2312"/>
          <w:color w:val="000000"/>
          <w:kern w:val="0"/>
          <w:sz w:val="32"/>
          <w:szCs w:val="32"/>
        </w:rPr>
        <w:t>厉行节约、反对浪费的</w:t>
      </w:r>
      <w:r>
        <w:rPr>
          <w:rFonts w:hint="eastAsia" w:ascii="Times New Roman" w:hAnsi="Times New Roman" w:eastAsia="仿宋_GB2312" w:cs="仿宋_GB2312"/>
          <w:color w:val="000000"/>
          <w:kern w:val="0"/>
          <w:sz w:val="32"/>
          <w:szCs w:val="32"/>
          <w:lang w:eastAsia="zh-CN"/>
        </w:rPr>
        <w:t>条例，</w:t>
      </w:r>
      <w:r>
        <w:rPr>
          <w:rFonts w:hint="eastAsia" w:ascii="Times New Roman" w:hAnsi="Times New Roman" w:eastAsia="仿宋_GB2312" w:cs="仿宋_GB2312"/>
          <w:color w:val="auto"/>
          <w:kern w:val="0"/>
          <w:sz w:val="32"/>
          <w:szCs w:val="32"/>
          <w:lang w:eastAsia="zh-CN"/>
        </w:rPr>
        <w:t>严格控制政府行政成本支出</w:t>
      </w:r>
      <w:r>
        <w:rPr>
          <w:rFonts w:hint="eastAsia" w:ascii="Times New Roman" w:hAnsi="Times New Roman" w:eastAsia="仿宋_GB2312" w:cs="仿宋_GB2312"/>
          <w:color w:val="000000"/>
          <w:sz w:val="32"/>
          <w:szCs w:val="32"/>
          <w:shd w:val="clear" w:color="auto" w:fill="FFFFFF"/>
        </w:rPr>
        <w:t>。</w:t>
      </w:r>
    </w:p>
    <w:p w14:paraId="48362D2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32AB93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kern w:val="0"/>
          <w:sz w:val="32"/>
          <w:szCs w:val="32"/>
          <w:lang w:eastAsia="zh-CN"/>
        </w:rPr>
        <w:t>2026年无政府采购项目，未安排政府采购预算。</w:t>
      </w:r>
    </w:p>
    <w:p w14:paraId="4E1E1D8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9263E68">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151587E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7622801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F8D2B71">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03218084">
      <w:pPr>
        <w:pStyle w:val="3"/>
        <w:numPr>
          <w:ilvl w:val="0"/>
          <w:numId w:val="0"/>
        </w:numPr>
        <w:bidi w:val="0"/>
        <w:jc w:val="both"/>
        <w:rPr>
          <w:rFonts w:hint="eastAsia"/>
          <w:lang w:val="en-US" w:eastAsia="zh-CN"/>
        </w:rPr>
      </w:pPr>
    </w:p>
    <w:p w14:paraId="51539884">
      <w:pPr>
        <w:rPr>
          <w:rFonts w:hint="eastAsia"/>
          <w:lang w:val="en-US" w:eastAsia="zh-CN"/>
        </w:rPr>
      </w:pPr>
    </w:p>
    <w:p w14:paraId="55433D0C">
      <w:pPr>
        <w:rPr>
          <w:rFonts w:hint="eastAsia"/>
          <w:lang w:val="en-US" w:eastAsia="zh-CN"/>
        </w:rPr>
      </w:pPr>
    </w:p>
    <w:p w14:paraId="28755E8B">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6D758461">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4F1CFDB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56C11C1">
      <w:pPr>
        <w:widowControl/>
        <w:numPr>
          <w:ilvl w:val="0"/>
          <w:numId w:val="0"/>
        </w:numPr>
        <w:shd w:val="clear" w:color="auto" w:fill="FFFFFF"/>
        <w:jc w:val="left"/>
        <w:rPr>
          <w:rFonts w:hint="eastAsia" w:ascii="仿宋" w:hAnsi="宋体" w:eastAsia="仿宋" w:cs="宋体"/>
          <w:color w:val="000000"/>
          <w:kern w:val="0"/>
          <w:sz w:val="32"/>
          <w:szCs w:val="32"/>
        </w:rPr>
      </w:pPr>
    </w:p>
    <w:p w14:paraId="17DB1E6D">
      <w:pPr>
        <w:widowControl/>
        <w:numPr>
          <w:ilvl w:val="0"/>
          <w:numId w:val="0"/>
        </w:numPr>
        <w:shd w:val="clear" w:color="auto" w:fill="FFFFFF"/>
        <w:jc w:val="left"/>
        <w:rPr>
          <w:rFonts w:hint="eastAsia" w:ascii="仿宋" w:hAnsi="宋体" w:eastAsia="仿宋" w:cs="宋体"/>
          <w:color w:val="000000"/>
          <w:kern w:val="0"/>
          <w:sz w:val="32"/>
          <w:szCs w:val="32"/>
        </w:rPr>
      </w:pPr>
    </w:p>
    <w:p w14:paraId="61A6CB26">
      <w:pPr>
        <w:widowControl/>
        <w:numPr>
          <w:ilvl w:val="0"/>
          <w:numId w:val="0"/>
        </w:numPr>
        <w:shd w:val="clear" w:color="auto" w:fill="FFFFFF"/>
        <w:jc w:val="left"/>
        <w:rPr>
          <w:rFonts w:hint="eastAsia" w:ascii="仿宋" w:hAnsi="宋体" w:eastAsia="仿宋" w:cs="宋体"/>
          <w:color w:val="000000"/>
          <w:kern w:val="0"/>
          <w:sz w:val="32"/>
          <w:szCs w:val="32"/>
        </w:rPr>
      </w:pPr>
    </w:p>
    <w:p w14:paraId="2E99CE71">
      <w:pPr>
        <w:widowControl/>
        <w:numPr>
          <w:ilvl w:val="0"/>
          <w:numId w:val="0"/>
        </w:numPr>
        <w:shd w:val="clear" w:color="auto" w:fill="FFFFFF"/>
        <w:jc w:val="left"/>
        <w:rPr>
          <w:rFonts w:hint="eastAsia" w:ascii="仿宋" w:hAnsi="宋体" w:eastAsia="仿宋" w:cs="宋体"/>
          <w:color w:val="000000"/>
          <w:kern w:val="0"/>
          <w:sz w:val="32"/>
          <w:szCs w:val="32"/>
        </w:rPr>
      </w:pPr>
    </w:p>
    <w:p w14:paraId="35D860CA">
      <w:pPr>
        <w:widowControl/>
        <w:numPr>
          <w:ilvl w:val="0"/>
          <w:numId w:val="0"/>
        </w:numPr>
        <w:shd w:val="clear" w:color="auto" w:fill="FFFFFF"/>
        <w:jc w:val="left"/>
        <w:rPr>
          <w:rFonts w:hint="eastAsia" w:ascii="仿宋" w:hAnsi="宋体" w:eastAsia="仿宋" w:cs="宋体"/>
          <w:color w:val="000000"/>
          <w:kern w:val="0"/>
          <w:sz w:val="32"/>
          <w:szCs w:val="32"/>
        </w:rPr>
      </w:pPr>
    </w:p>
    <w:p w14:paraId="079D6231">
      <w:pPr>
        <w:widowControl/>
        <w:numPr>
          <w:ilvl w:val="0"/>
          <w:numId w:val="0"/>
        </w:numPr>
        <w:shd w:val="clear" w:color="auto" w:fill="FFFFFF"/>
        <w:jc w:val="left"/>
        <w:rPr>
          <w:rFonts w:hint="eastAsia" w:ascii="仿宋" w:hAnsi="宋体" w:eastAsia="仿宋" w:cs="宋体"/>
          <w:color w:val="000000"/>
          <w:kern w:val="0"/>
          <w:sz w:val="32"/>
          <w:szCs w:val="32"/>
        </w:rPr>
      </w:pPr>
    </w:p>
    <w:p w14:paraId="069424E6">
      <w:pPr>
        <w:widowControl/>
        <w:numPr>
          <w:ilvl w:val="0"/>
          <w:numId w:val="0"/>
        </w:numPr>
        <w:shd w:val="clear" w:color="auto" w:fill="FFFFFF"/>
        <w:jc w:val="left"/>
        <w:rPr>
          <w:rFonts w:hint="eastAsia" w:ascii="仿宋" w:hAnsi="宋体" w:eastAsia="仿宋" w:cs="宋体"/>
          <w:color w:val="000000"/>
          <w:kern w:val="0"/>
          <w:sz w:val="32"/>
          <w:szCs w:val="32"/>
        </w:rPr>
      </w:pPr>
    </w:p>
    <w:p w14:paraId="6C4BB8BB">
      <w:pPr>
        <w:widowControl/>
        <w:numPr>
          <w:ilvl w:val="0"/>
          <w:numId w:val="0"/>
        </w:numPr>
        <w:shd w:val="clear" w:color="auto" w:fill="FFFFFF"/>
        <w:jc w:val="left"/>
        <w:rPr>
          <w:rFonts w:hint="eastAsia" w:ascii="仿宋" w:hAnsi="宋体" w:eastAsia="仿宋" w:cs="宋体"/>
          <w:color w:val="000000"/>
          <w:kern w:val="0"/>
          <w:sz w:val="32"/>
          <w:szCs w:val="32"/>
        </w:rPr>
      </w:pPr>
    </w:p>
    <w:p w14:paraId="703CE692">
      <w:pPr>
        <w:widowControl/>
        <w:numPr>
          <w:ilvl w:val="0"/>
          <w:numId w:val="0"/>
        </w:numPr>
        <w:shd w:val="clear" w:color="auto" w:fill="FFFFFF"/>
        <w:jc w:val="left"/>
        <w:rPr>
          <w:rFonts w:hint="eastAsia" w:ascii="仿宋" w:hAnsi="宋体" w:eastAsia="仿宋" w:cs="宋体"/>
          <w:color w:val="000000"/>
          <w:kern w:val="0"/>
          <w:sz w:val="32"/>
          <w:szCs w:val="32"/>
        </w:rPr>
      </w:pPr>
    </w:p>
    <w:p w14:paraId="55844C9F">
      <w:pPr>
        <w:widowControl/>
        <w:numPr>
          <w:ilvl w:val="0"/>
          <w:numId w:val="0"/>
        </w:numPr>
        <w:shd w:val="clear" w:color="auto" w:fill="FFFFFF"/>
        <w:jc w:val="left"/>
        <w:rPr>
          <w:rFonts w:hint="eastAsia" w:ascii="仿宋" w:hAnsi="宋体" w:eastAsia="仿宋" w:cs="宋体"/>
          <w:color w:val="000000"/>
          <w:kern w:val="0"/>
          <w:sz w:val="32"/>
          <w:szCs w:val="32"/>
        </w:rPr>
      </w:pPr>
    </w:p>
    <w:p w14:paraId="636FC6A3">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F8155C9">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EC81705">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9B0E771">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459BC5D3">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6FAC970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8601677">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7042876">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295E011A">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149CD5DB">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00BC511">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6F8EE28">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EA3BD21">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83F6D1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6862FED">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EC025B6">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2149238">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8F93BA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D9ADCA3">
      <w:pPr>
        <w:rPr>
          <w:rFonts w:hint="eastAsia"/>
        </w:rPr>
      </w:pPr>
    </w:p>
    <w:sectPr>
      <w:headerReference r:id="rId5" w:type="default"/>
      <w:footerReference r:id="rId6"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7211F0-5415-44B7-B00E-2609A2021D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FE28F906-2003-444E-B788-D1C0FED9D83F}"/>
  </w:font>
  <w:font w:name="仿宋_GB2312">
    <w:panose1 w:val="02010609030101010101"/>
    <w:charset w:val="86"/>
    <w:family w:val="modern"/>
    <w:pitch w:val="default"/>
    <w:sig w:usb0="00000001" w:usb1="080E0000" w:usb2="00000000" w:usb3="00000000" w:csb0="00040000" w:csb1="00000000"/>
    <w:embedRegular r:id="rId3" w:fontKey="{AD3614FC-CB2A-459C-8143-A709E372D787}"/>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embedRegular r:id="rId4" w:fontKey="{A84E5EA2-01CB-480A-9E0C-BABD43767FFA}"/>
  </w:font>
  <w:font w:name="楷体">
    <w:panose1 w:val="02010609060101010101"/>
    <w:charset w:val="86"/>
    <w:family w:val="auto"/>
    <w:pitch w:val="default"/>
    <w:sig w:usb0="800002BF" w:usb1="38CF7CFA" w:usb2="00000016" w:usb3="00000000" w:csb0="00040001" w:csb1="00000000"/>
    <w:embedRegular r:id="rId5" w:fontKey="{14FC56BB-1DF0-472F-93AB-55307E4D9D75}"/>
  </w:font>
  <w:font w:name="楷体_GB2312">
    <w:panose1 w:val="02010609030101010101"/>
    <w:charset w:val="86"/>
    <w:family w:val="modern"/>
    <w:pitch w:val="default"/>
    <w:sig w:usb0="00000001" w:usb1="080E0000" w:usb2="00000000" w:usb3="00000000" w:csb0="00040000" w:csb1="00000000"/>
    <w:embedRegular r:id="rId6" w:fontKey="{E8723C5B-A66F-42E0-A07D-1C9CB80519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790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0852E9">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F0852E9">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6D5A">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B9354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4C58A2"/>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A6621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800AD"/>
    <w:rsid w:val="30EC1D1E"/>
    <w:rsid w:val="3178425C"/>
    <w:rsid w:val="31884A79"/>
    <w:rsid w:val="318F6DFD"/>
    <w:rsid w:val="31D23233"/>
    <w:rsid w:val="31F223D9"/>
    <w:rsid w:val="31FA1651"/>
    <w:rsid w:val="32400809"/>
    <w:rsid w:val="32941411"/>
    <w:rsid w:val="32D34144"/>
    <w:rsid w:val="33180FDF"/>
    <w:rsid w:val="33AF50A4"/>
    <w:rsid w:val="33BF5A1C"/>
    <w:rsid w:val="340A4691"/>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C4482D"/>
    <w:rsid w:val="3EEC3285"/>
    <w:rsid w:val="3F7517C8"/>
    <w:rsid w:val="3FAE1258"/>
    <w:rsid w:val="401D6094"/>
    <w:rsid w:val="40300C0E"/>
    <w:rsid w:val="40534228"/>
    <w:rsid w:val="4063108E"/>
    <w:rsid w:val="408D251C"/>
    <w:rsid w:val="40C07780"/>
    <w:rsid w:val="410A15F9"/>
    <w:rsid w:val="412A1254"/>
    <w:rsid w:val="41656000"/>
    <w:rsid w:val="41897225"/>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328E2"/>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3D7619"/>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92309"/>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43867"/>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CA628F"/>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b/>
      <w:sz w:val="32"/>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 w:type="character" w:customStyle="1" w:styleId="25">
    <w:name w:val="font71"/>
    <w:basedOn w:val="13"/>
    <w:qFormat/>
    <w:uiPriority w:val="0"/>
    <w:rPr>
      <w:rFonts w:ascii="Dialog . plain" w:hAnsi="Dialog . plain" w:eastAsia="Dialog . plain" w:cs="Dialog . plain"/>
      <w:color w:val="000000"/>
      <w:sz w:val="22"/>
      <w:szCs w:val="22"/>
      <w:u w:val="none"/>
    </w:rPr>
  </w:style>
  <w:style w:type="character" w:customStyle="1" w:styleId="26">
    <w:name w:val="font81"/>
    <w:basedOn w:val="13"/>
    <w:qFormat/>
    <w:uiPriority w:val="0"/>
    <w:rPr>
      <w:rFonts w:ascii="Dialog . bold" w:hAnsi="Dialog . bold" w:eastAsia="Dialog . bold" w:cs="Dialog . bold"/>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4395</Words>
  <Characters>5571</Characters>
  <Lines>1</Lines>
  <Paragraphs>1</Paragraphs>
  <TotalTime>23</TotalTime>
  <ScaleCrop>false</ScaleCrop>
  <LinksUpToDate>false</LinksUpToDate>
  <CharactersWithSpaces>5589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冉媛媛</cp:lastModifiedBy>
  <cp:lastPrinted>2026-03-25T07:49:12Z</cp:lastPrinted>
  <dcterms:modified xsi:type="dcterms:W3CDTF">2026-03-25T07:54:45Z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eyJoZGlkIjoiMzZlODM3NDE3NzFiNmVjMjk0ZTU4Y2Q5MTA3YjYyODAiLCJ1c2VySWQiOiI1NzY0MDUyMTcifQ==</vt:lpwstr>
  </property>
  <property fmtid="{D5CDD505-2E9C-101B-9397-08002B2CF9AE}" pid="4" name="ICV">
    <vt:lpwstr>1D15A5A6D55D41CEB28B58B0EEF2ED98_12</vt:lpwstr>
  </property>
</Properties>
</file>