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1CCDB"/>
    <w:p w14:paraId="01912EF7"/>
    <w:p w14:paraId="59815675"/>
    <w:p w14:paraId="345E8982"/>
    <w:p w14:paraId="0C305282"/>
    <w:p w14:paraId="14E56D4D"/>
    <w:p w14:paraId="4F9B2204"/>
    <w:p w14:paraId="10B0E162"/>
    <w:p w14:paraId="16A3EAE3">
      <w:pPr>
        <w:rPr>
          <w:sz w:val="52"/>
          <w:szCs w:val="52"/>
        </w:rPr>
      </w:pPr>
    </w:p>
    <w:p w14:paraId="49E74BD0">
      <w:pPr>
        <w:rPr>
          <w:sz w:val="52"/>
          <w:szCs w:val="52"/>
        </w:rPr>
      </w:pPr>
    </w:p>
    <w:p w14:paraId="0E93003F">
      <w:pPr>
        <w:jc w:val="center"/>
        <w:rPr>
          <w:rFonts w:hint="eastAsia"/>
          <w:b/>
          <w:bCs/>
          <w:sz w:val="52"/>
          <w:szCs w:val="52"/>
          <w:lang w:val="en-US" w:eastAsia="zh-CN"/>
        </w:rPr>
      </w:pPr>
      <w:r>
        <w:rPr>
          <w:rFonts w:hint="eastAsia"/>
          <w:b/>
          <w:bCs/>
          <w:sz w:val="52"/>
          <w:szCs w:val="52"/>
          <w:lang w:val="en-US" w:eastAsia="zh-CN"/>
        </w:rPr>
        <w:t>峨边彝族自治县文化馆</w:t>
      </w:r>
    </w:p>
    <w:p w14:paraId="6AC83A02">
      <w:pPr>
        <w:jc w:val="center"/>
        <w:rPr>
          <w:rFonts w:hint="eastAsia"/>
          <w:b/>
          <w:bCs/>
          <w:sz w:val="52"/>
          <w:szCs w:val="52"/>
          <w:lang w:val="en-US" w:eastAsia="zh-CN"/>
        </w:rPr>
      </w:pPr>
      <w:r>
        <w:rPr>
          <w:rFonts w:hint="eastAsia"/>
          <w:b/>
          <w:bCs/>
          <w:sz w:val="52"/>
          <w:szCs w:val="52"/>
          <w:lang w:val="en-US" w:eastAsia="zh-CN"/>
        </w:rPr>
        <w:t>2023年部门预算</w:t>
      </w:r>
    </w:p>
    <w:p w14:paraId="1BC6F6C5">
      <w:pPr>
        <w:jc w:val="center"/>
        <w:rPr>
          <w:rFonts w:hint="eastAsia"/>
          <w:b/>
          <w:bCs/>
          <w:sz w:val="52"/>
          <w:szCs w:val="52"/>
          <w:lang w:val="en-US" w:eastAsia="zh-CN"/>
        </w:rPr>
      </w:pPr>
    </w:p>
    <w:p w14:paraId="21DE6158">
      <w:pPr>
        <w:jc w:val="both"/>
        <w:rPr>
          <w:rFonts w:hint="default"/>
          <w:b/>
          <w:bCs/>
          <w:sz w:val="52"/>
          <w:szCs w:val="52"/>
          <w:lang w:val="en-US" w:eastAsia="zh-CN"/>
        </w:rPr>
      </w:pPr>
    </w:p>
    <w:p w14:paraId="62D0E3AD">
      <w:pPr>
        <w:jc w:val="both"/>
        <w:rPr>
          <w:rFonts w:hint="default"/>
          <w:b/>
          <w:bCs/>
          <w:sz w:val="52"/>
          <w:szCs w:val="52"/>
          <w:lang w:val="en-US" w:eastAsia="zh-CN"/>
        </w:rPr>
      </w:pPr>
    </w:p>
    <w:p w14:paraId="21CA3CBF">
      <w:pPr>
        <w:jc w:val="both"/>
        <w:rPr>
          <w:rFonts w:hint="default"/>
          <w:b/>
          <w:bCs/>
          <w:sz w:val="52"/>
          <w:szCs w:val="52"/>
          <w:lang w:val="en-US" w:eastAsia="zh-CN"/>
        </w:rPr>
      </w:pPr>
    </w:p>
    <w:p w14:paraId="0FA261E2">
      <w:pPr>
        <w:jc w:val="center"/>
        <w:rPr>
          <w:rFonts w:hint="eastAsia"/>
          <w:b/>
          <w:bCs/>
          <w:sz w:val="32"/>
          <w:szCs w:val="32"/>
          <w:lang w:val="en-US" w:eastAsia="zh-CN"/>
        </w:rPr>
      </w:pPr>
      <w:r>
        <w:rPr>
          <w:rFonts w:hint="eastAsia"/>
          <w:b/>
          <w:bCs/>
          <w:sz w:val="32"/>
          <w:szCs w:val="32"/>
          <w:lang w:val="en-US" w:eastAsia="zh-CN"/>
        </w:rPr>
        <w:t>单位（签章）：</w:t>
      </w:r>
      <w:r>
        <w:rPr>
          <w:rFonts w:hint="eastAsia"/>
          <w:b/>
          <w:bCs/>
          <w:sz w:val="32"/>
          <w:szCs w:val="32"/>
          <w:u w:val="thick"/>
          <w:lang w:val="en-US" w:eastAsia="zh-CN"/>
        </w:rPr>
        <w:t>峨边彝族自治县文化馆</w:t>
      </w:r>
    </w:p>
    <w:p w14:paraId="4E66B6A4">
      <w:pPr>
        <w:jc w:val="both"/>
        <w:rPr>
          <w:rFonts w:hint="eastAsia"/>
          <w:b/>
          <w:bCs/>
          <w:sz w:val="32"/>
          <w:szCs w:val="32"/>
          <w:lang w:val="en-US" w:eastAsia="zh-CN"/>
        </w:rPr>
      </w:pPr>
    </w:p>
    <w:p w14:paraId="44288325">
      <w:pPr>
        <w:jc w:val="center"/>
        <w:rPr>
          <w:rFonts w:hint="eastAsia"/>
          <w:b/>
          <w:bCs/>
          <w:sz w:val="32"/>
          <w:szCs w:val="32"/>
          <w:lang w:val="en-US" w:eastAsia="zh-CN"/>
        </w:rPr>
      </w:pPr>
      <w:r>
        <w:rPr>
          <w:rFonts w:hint="eastAsia"/>
          <w:b/>
          <w:bCs/>
          <w:sz w:val="32"/>
          <w:szCs w:val="32"/>
          <w:lang w:val="en-US" w:eastAsia="zh-CN"/>
        </w:rPr>
        <w:t>2023年3月7日</w:t>
      </w:r>
    </w:p>
    <w:p w14:paraId="3C897142">
      <w:pPr>
        <w:jc w:val="both"/>
        <w:rPr>
          <w:rFonts w:hint="eastAsia"/>
          <w:b/>
          <w:bCs/>
          <w:sz w:val="32"/>
          <w:szCs w:val="32"/>
          <w:lang w:val="en-US" w:eastAsia="zh-CN"/>
        </w:rPr>
      </w:pPr>
    </w:p>
    <w:p w14:paraId="49F6F2D8">
      <w:pPr>
        <w:jc w:val="center"/>
        <w:rPr>
          <w:rFonts w:hint="eastAsia"/>
          <w:b/>
          <w:bCs/>
          <w:sz w:val="32"/>
          <w:szCs w:val="32"/>
          <w:lang w:val="en-US" w:eastAsia="zh-CN"/>
        </w:rPr>
      </w:pPr>
    </w:p>
    <w:p w14:paraId="2DB318F2">
      <w:pPr>
        <w:jc w:val="center"/>
        <w:rPr>
          <w:rFonts w:hint="eastAsia"/>
          <w:b/>
          <w:bCs/>
          <w:sz w:val="32"/>
          <w:szCs w:val="32"/>
          <w:lang w:val="en-US" w:eastAsia="zh-CN"/>
        </w:rPr>
      </w:pPr>
    </w:p>
    <w:p w14:paraId="54367AC2">
      <w:pPr>
        <w:jc w:val="center"/>
        <w:rPr>
          <w:rFonts w:hint="default"/>
          <w:b/>
          <w:bCs/>
          <w:sz w:val="32"/>
          <w:szCs w:val="32"/>
          <w:lang w:val="en-US" w:eastAsia="zh-CN"/>
        </w:rPr>
      </w:pPr>
      <w:r>
        <w:rPr>
          <w:rFonts w:hint="default"/>
          <w:b/>
          <w:bCs/>
          <w:sz w:val="32"/>
          <w:szCs w:val="32"/>
          <w:lang w:val="en-US" w:eastAsia="zh-CN"/>
        </w:rPr>
        <w:t>目</w:t>
      </w:r>
      <w:r>
        <w:rPr>
          <w:rFonts w:hint="eastAsia"/>
          <w:b/>
          <w:bCs/>
          <w:sz w:val="32"/>
          <w:szCs w:val="32"/>
          <w:lang w:val="en-US" w:eastAsia="zh-CN"/>
        </w:rPr>
        <w:t xml:space="preserve"> </w:t>
      </w:r>
      <w:r>
        <w:rPr>
          <w:rFonts w:hint="default"/>
          <w:b/>
          <w:bCs/>
          <w:sz w:val="32"/>
          <w:szCs w:val="32"/>
          <w:lang w:val="en-US" w:eastAsia="zh-CN"/>
        </w:rPr>
        <w:t>录</w:t>
      </w:r>
    </w:p>
    <w:p w14:paraId="139A7F7A">
      <w:pPr>
        <w:jc w:val="left"/>
        <w:rPr>
          <w:rFonts w:hint="default"/>
          <w:b w:val="0"/>
          <w:bCs w:val="0"/>
          <w:sz w:val="32"/>
          <w:szCs w:val="32"/>
          <w:lang w:val="en-US" w:eastAsia="zh-CN"/>
        </w:rPr>
      </w:pPr>
      <w:r>
        <w:rPr>
          <w:rFonts w:hint="default"/>
          <w:b w:val="0"/>
          <w:bCs w:val="0"/>
          <w:sz w:val="32"/>
          <w:szCs w:val="32"/>
          <w:lang w:val="en-US" w:eastAsia="zh-CN"/>
        </w:rPr>
        <w:t>第一部分</w:t>
      </w:r>
      <w:r>
        <w:rPr>
          <w:rFonts w:hint="eastAsia"/>
          <w:b w:val="0"/>
          <w:bCs w:val="0"/>
          <w:sz w:val="32"/>
          <w:szCs w:val="32"/>
          <w:lang w:val="en-US" w:eastAsia="zh-CN"/>
        </w:rPr>
        <w:t>峨边文化馆（单位）</w:t>
      </w:r>
      <w:r>
        <w:rPr>
          <w:rFonts w:hint="default"/>
          <w:b w:val="0"/>
          <w:bCs w:val="0"/>
          <w:sz w:val="32"/>
          <w:szCs w:val="32"/>
          <w:lang w:val="en-US" w:eastAsia="zh-CN"/>
        </w:rPr>
        <w:t>概况</w:t>
      </w:r>
    </w:p>
    <w:p w14:paraId="6AAAF4B9">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14:paraId="340E2D21">
      <w:pPr>
        <w:jc w:val="left"/>
        <w:rPr>
          <w:rFonts w:hint="default"/>
          <w:b w:val="0"/>
          <w:bCs w:val="0"/>
          <w:sz w:val="32"/>
          <w:szCs w:val="32"/>
          <w:lang w:val="en-US" w:eastAsia="zh-CN"/>
        </w:rPr>
      </w:pPr>
      <w:r>
        <w:rPr>
          <w:rFonts w:hint="default"/>
          <w:b w:val="0"/>
          <w:bCs w:val="0"/>
          <w:sz w:val="32"/>
          <w:szCs w:val="32"/>
          <w:lang w:val="en-US" w:eastAsia="zh-CN"/>
        </w:rPr>
        <w:t>二、部门预算单位构成</w:t>
      </w:r>
    </w:p>
    <w:p w14:paraId="52EC1FB2">
      <w:pPr>
        <w:jc w:val="left"/>
        <w:rPr>
          <w:rFonts w:hint="default"/>
          <w:b w:val="0"/>
          <w:bCs w:val="0"/>
          <w:sz w:val="32"/>
          <w:szCs w:val="32"/>
          <w:lang w:val="en-US" w:eastAsia="zh-CN"/>
        </w:rPr>
      </w:pPr>
      <w:r>
        <w:rPr>
          <w:rFonts w:hint="default"/>
          <w:b w:val="0"/>
          <w:bCs w:val="0"/>
          <w:sz w:val="32"/>
          <w:szCs w:val="32"/>
          <w:lang w:val="en-US" w:eastAsia="zh-CN"/>
        </w:rPr>
        <w:t>第二部分</w:t>
      </w:r>
      <w:r>
        <w:rPr>
          <w:rFonts w:hint="eastAsia"/>
          <w:b w:val="0"/>
          <w:bCs w:val="0"/>
          <w:sz w:val="32"/>
          <w:szCs w:val="32"/>
          <w:lang w:val="en-US" w:eastAsia="zh-CN"/>
        </w:rPr>
        <w:t>峨边文化馆（单位）</w:t>
      </w:r>
      <w:r>
        <w:rPr>
          <w:rFonts w:hint="default"/>
          <w:b w:val="0"/>
          <w:bCs w:val="0"/>
          <w:sz w:val="32"/>
          <w:szCs w:val="32"/>
          <w:lang w:val="en-US" w:eastAsia="zh-CN"/>
        </w:rPr>
        <w:t>202</w:t>
      </w:r>
      <w:r>
        <w:rPr>
          <w:rFonts w:hint="eastAsia"/>
          <w:b w:val="0"/>
          <w:bCs w:val="0"/>
          <w:sz w:val="32"/>
          <w:szCs w:val="32"/>
          <w:lang w:val="en-US" w:eastAsia="zh-CN"/>
        </w:rPr>
        <w:t>3</w:t>
      </w:r>
      <w:r>
        <w:rPr>
          <w:rFonts w:hint="default"/>
          <w:b w:val="0"/>
          <w:bCs w:val="0"/>
          <w:sz w:val="32"/>
          <w:szCs w:val="32"/>
          <w:lang w:val="en-US" w:eastAsia="zh-CN"/>
        </w:rPr>
        <w:t xml:space="preserve"> 年部门预算表</w:t>
      </w:r>
    </w:p>
    <w:p w14:paraId="2E20BD5B">
      <w:pPr>
        <w:jc w:val="left"/>
        <w:rPr>
          <w:rFonts w:hint="default"/>
          <w:b w:val="0"/>
          <w:bCs w:val="0"/>
          <w:sz w:val="32"/>
          <w:szCs w:val="32"/>
          <w:lang w:val="en-US" w:eastAsia="zh-CN"/>
        </w:rPr>
      </w:pPr>
      <w:r>
        <w:rPr>
          <w:rFonts w:hint="default"/>
          <w:b w:val="0"/>
          <w:bCs w:val="0"/>
          <w:sz w:val="32"/>
          <w:szCs w:val="32"/>
          <w:lang w:val="en-US" w:eastAsia="zh-CN"/>
        </w:rPr>
        <w:t>一、部门收支总表</w:t>
      </w:r>
    </w:p>
    <w:p w14:paraId="29DF3EF2">
      <w:pPr>
        <w:jc w:val="left"/>
        <w:rPr>
          <w:rFonts w:hint="default"/>
          <w:b w:val="0"/>
          <w:bCs w:val="0"/>
          <w:sz w:val="32"/>
          <w:szCs w:val="32"/>
          <w:lang w:val="en-US" w:eastAsia="zh-CN"/>
        </w:rPr>
      </w:pPr>
      <w:r>
        <w:rPr>
          <w:rFonts w:hint="default"/>
          <w:b w:val="0"/>
          <w:bCs w:val="0"/>
          <w:sz w:val="32"/>
          <w:szCs w:val="32"/>
          <w:lang w:val="en-US" w:eastAsia="zh-CN"/>
        </w:rPr>
        <w:t>二、部门收入总表</w:t>
      </w:r>
    </w:p>
    <w:p w14:paraId="3598529C">
      <w:pPr>
        <w:jc w:val="left"/>
        <w:rPr>
          <w:rFonts w:hint="default"/>
          <w:b w:val="0"/>
          <w:bCs w:val="0"/>
          <w:sz w:val="32"/>
          <w:szCs w:val="32"/>
          <w:lang w:val="en-US" w:eastAsia="zh-CN"/>
        </w:rPr>
      </w:pPr>
      <w:r>
        <w:rPr>
          <w:rFonts w:hint="default"/>
          <w:b w:val="0"/>
          <w:bCs w:val="0"/>
          <w:sz w:val="32"/>
          <w:szCs w:val="32"/>
          <w:lang w:val="en-US" w:eastAsia="zh-CN"/>
        </w:rPr>
        <w:t>三、部门支出总表</w:t>
      </w:r>
    </w:p>
    <w:p w14:paraId="6541C10B">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14:paraId="2B5D2541">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14:paraId="769FD1C4">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14:paraId="69795A90">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14:paraId="12752733">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14:paraId="43371F29">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14:paraId="06F7D378">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14:paraId="56350EAB">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14:paraId="66F35212">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14:paraId="263D7E74">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14:paraId="2323EAAE">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14:paraId="25DE72D4">
      <w:pPr>
        <w:jc w:val="left"/>
        <w:rPr>
          <w:rFonts w:hint="default"/>
          <w:b w:val="0"/>
          <w:bCs w:val="0"/>
          <w:sz w:val="32"/>
          <w:szCs w:val="32"/>
          <w:lang w:val="en-US" w:eastAsia="zh-CN"/>
        </w:rPr>
      </w:pPr>
      <w:r>
        <w:rPr>
          <w:rFonts w:hint="default"/>
          <w:b w:val="0"/>
          <w:bCs w:val="0"/>
          <w:sz w:val="32"/>
          <w:szCs w:val="32"/>
          <w:lang w:val="en-US" w:eastAsia="zh-CN"/>
        </w:rPr>
        <w:t>十五、政府采购预算表</w:t>
      </w:r>
    </w:p>
    <w:p w14:paraId="09AEB5E9">
      <w:pPr>
        <w:jc w:val="left"/>
        <w:rPr>
          <w:rFonts w:hint="default"/>
          <w:b w:val="0"/>
          <w:bCs w:val="0"/>
          <w:sz w:val="32"/>
          <w:szCs w:val="32"/>
          <w:lang w:val="en-US" w:eastAsia="zh-CN"/>
        </w:rPr>
      </w:pPr>
      <w:r>
        <w:rPr>
          <w:rFonts w:hint="default"/>
          <w:b w:val="0"/>
          <w:bCs w:val="0"/>
          <w:sz w:val="32"/>
          <w:szCs w:val="32"/>
          <w:lang w:val="en-US" w:eastAsia="zh-CN"/>
        </w:rPr>
        <w:t xml:space="preserve">第三部分 </w:t>
      </w:r>
      <w:r>
        <w:rPr>
          <w:rFonts w:hint="eastAsia"/>
          <w:b w:val="0"/>
          <w:bCs w:val="0"/>
          <w:sz w:val="32"/>
          <w:szCs w:val="32"/>
          <w:lang w:val="en-US" w:eastAsia="zh-CN"/>
        </w:rPr>
        <w:t>峨边文化馆（单位）</w:t>
      </w:r>
      <w:r>
        <w:rPr>
          <w:rFonts w:hint="default"/>
          <w:b w:val="0"/>
          <w:bCs w:val="0"/>
          <w:sz w:val="32"/>
          <w:szCs w:val="32"/>
          <w:lang w:val="en-US" w:eastAsia="zh-CN"/>
        </w:rPr>
        <w:t>202</w:t>
      </w:r>
      <w:r>
        <w:rPr>
          <w:rFonts w:hint="eastAsia"/>
          <w:b w:val="0"/>
          <w:bCs w:val="0"/>
          <w:sz w:val="32"/>
          <w:szCs w:val="32"/>
          <w:lang w:val="en-US" w:eastAsia="zh-CN"/>
        </w:rPr>
        <w:t>3</w:t>
      </w:r>
      <w:r>
        <w:rPr>
          <w:rFonts w:hint="default"/>
          <w:b w:val="0"/>
          <w:bCs w:val="0"/>
          <w:sz w:val="32"/>
          <w:szCs w:val="32"/>
          <w:lang w:val="en-US" w:eastAsia="zh-CN"/>
        </w:rPr>
        <w:t xml:space="preserve"> 年部门预算情况说明</w:t>
      </w:r>
    </w:p>
    <w:p w14:paraId="177F4622">
      <w:pPr>
        <w:jc w:val="left"/>
        <w:rPr>
          <w:rFonts w:hint="default"/>
          <w:b w:val="0"/>
          <w:bCs w:val="0"/>
          <w:sz w:val="32"/>
          <w:szCs w:val="32"/>
          <w:lang w:val="en-US" w:eastAsia="zh-CN"/>
        </w:rPr>
      </w:pPr>
      <w:r>
        <w:rPr>
          <w:rFonts w:hint="default"/>
          <w:b w:val="0"/>
          <w:bCs w:val="0"/>
          <w:sz w:val="32"/>
          <w:szCs w:val="32"/>
          <w:lang w:val="en-US" w:eastAsia="zh-CN"/>
        </w:rPr>
        <w:t>第四部分 名词解释</w:t>
      </w:r>
    </w:p>
    <w:p w14:paraId="7B8949D8">
      <w:pPr>
        <w:jc w:val="center"/>
        <w:rPr>
          <w:rFonts w:hint="default"/>
          <w:b/>
          <w:bCs/>
          <w:sz w:val="52"/>
          <w:szCs w:val="52"/>
          <w:lang w:val="en-US" w:eastAsia="zh-CN"/>
        </w:rPr>
      </w:pPr>
    </w:p>
    <w:p w14:paraId="5FBAAFC5">
      <w:pPr>
        <w:jc w:val="center"/>
        <w:rPr>
          <w:rFonts w:hint="default"/>
          <w:b/>
          <w:bCs/>
          <w:sz w:val="52"/>
          <w:szCs w:val="52"/>
          <w:lang w:val="en-US" w:eastAsia="zh-CN"/>
        </w:rPr>
      </w:pPr>
    </w:p>
    <w:p w14:paraId="6B4501BE">
      <w:pPr>
        <w:jc w:val="center"/>
        <w:rPr>
          <w:rFonts w:hint="default"/>
          <w:b/>
          <w:bCs/>
          <w:sz w:val="52"/>
          <w:szCs w:val="52"/>
          <w:lang w:val="en-US" w:eastAsia="zh-CN"/>
        </w:rPr>
      </w:pPr>
    </w:p>
    <w:p w14:paraId="29B8BA5A">
      <w:pPr>
        <w:jc w:val="center"/>
        <w:rPr>
          <w:rFonts w:hint="default"/>
          <w:b/>
          <w:bCs/>
          <w:sz w:val="52"/>
          <w:szCs w:val="52"/>
          <w:lang w:val="en-US" w:eastAsia="zh-CN"/>
        </w:rPr>
      </w:pPr>
    </w:p>
    <w:p w14:paraId="2BEB8A0A">
      <w:pPr>
        <w:jc w:val="center"/>
        <w:rPr>
          <w:rFonts w:hint="default"/>
          <w:b/>
          <w:bCs/>
          <w:sz w:val="52"/>
          <w:szCs w:val="52"/>
          <w:lang w:val="en-US" w:eastAsia="zh-CN"/>
        </w:rPr>
      </w:pPr>
    </w:p>
    <w:p w14:paraId="3D187108">
      <w:pPr>
        <w:jc w:val="center"/>
        <w:rPr>
          <w:rFonts w:hint="default"/>
          <w:b/>
          <w:bCs/>
          <w:sz w:val="52"/>
          <w:szCs w:val="52"/>
          <w:lang w:val="en-US" w:eastAsia="zh-CN"/>
        </w:rPr>
      </w:pPr>
    </w:p>
    <w:p w14:paraId="384FD2AD">
      <w:pPr>
        <w:numPr>
          <w:ilvl w:val="0"/>
          <w:numId w:val="1"/>
        </w:numPr>
        <w:jc w:val="center"/>
        <w:rPr>
          <w:rFonts w:hint="default"/>
          <w:b/>
          <w:bCs/>
          <w:sz w:val="52"/>
          <w:szCs w:val="52"/>
          <w:lang w:val="en-US" w:eastAsia="zh-CN"/>
        </w:rPr>
      </w:pPr>
    </w:p>
    <w:p w14:paraId="6599D4B2">
      <w:pPr>
        <w:numPr>
          <w:ilvl w:val="0"/>
          <w:numId w:val="0"/>
        </w:numPr>
        <w:ind w:firstLine="1044" w:firstLineChars="200"/>
        <w:jc w:val="both"/>
        <w:rPr>
          <w:rFonts w:hint="default"/>
          <w:b/>
          <w:bCs/>
          <w:sz w:val="52"/>
          <w:szCs w:val="52"/>
          <w:lang w:val="en-US" w:eastAsia="zh-CN"/>
        </w:rPr>
      </w:pPr>
      <w:r>
        <w:rPr>
          <w:rFonts w:hint="eastAsia"/>
          <w:b/>
          <w:bCs/>
          <w:sz w:val="52"/>
          <w:szCs w:val="52"/>
          <w:lang w:val="en-US" w:eastAsia="zh-CN"/>
        </w:rPr>
        <w:t>峨边彝族自治县文化馆</w:t>
      </w:r>
      <w:r>
        <w:rPr>
          <w:rFonts w:hint="default"/>
          <w:b/>
          <w:bCs/>
          <w:sz w:val="52"/>
          <w:szCs w:val="52"/>
          <w:lang w:val="en-US" w:eastAsia="zh-CN"/>
        </w:rPr>
        <w:t>概况</w:t>
      </w:r>
    </w:p>
    <w:p w14:paraId="585BF7F8">
      <w:pPr>
        <w:widowControl w:val="0"/>
        <w:numPr>
          <w:ilvl w:val="0"/>
          <w:numId w:val="0"/>
        </w:numPr>
        <w:jc w:val="center"/>
        <w:rPr>
          <w:rFonts w:hint="default"/>
          <w:b/>
          <w:bCs/>
          <w:sz w:val="52"/>
          <w:szCs w:val="52"/>
          <w:lang w:val="en-US" w:eastAsia="zh-CN"/>
        </w:rPr>
      </w:pPr>
    </w:p>
    <w:p w14:paraId="5CA40409">
      <w:pPr>
        <w:widowControl w:val="0"/>
        <w:numPr>
          <w:ilvl w:val="0"/>
          <w:numId w:val="0"/>
        </w:numPr>
        <w:jc w:val="both"/>
        <w:rPr>
          <w:rFonts w:hint="default"/>
          <w:b/>
          <w:bCs/>
          <w:sz w:val="52"/>
          <w:szCs w:val="52"/>
          <w:lang w:val="en-US" w:eastAsia="zh-CN"/>
        </w:rPr>
      </w:pPr>
    </w:p>
    <w:p w14:paraId="5FBB1AF3">
      <w:pPr>
        <w:widowControl w:val="0"/>
        <w:numPr>
          <w:ilvl w:val="0"/>
          <w:numId w:val="0"/>
        </w:numPr>
        <w:jc w:val="both"/>
        <w:rPr>
          <w:rFonts w:hint="default"/>
          <w:b/>
          <w:bCs/>
          <w:sz w:val="52"/>
          <w:szCs w:val="52"/>
          <w:lang w:val="en-US" w:eastAsia="zh-CN"/>
        </w:rPr>
      </w:pPr>
    </w:p>
    <w:p w14:paraId="1F528E7E">
      <w:pPr>
        <w:widowControl w:val="0"/>
        <w:numPr>
          <w:ilvl w:val="0"/>
          <w:numId w:val="0"/>
        </w:numPr>
        <w:jc w:val="both"/>
        <w:rPr>
          <w:rFonts w:hint="default"/>
          <w:b/>
          <w:bCs/>
          <w:sz w:val="52"/>
          <w:szCs w:val="52"/>
          <w:lang w:val="en-US" w:eastAsia="zh-CN"/>
        </w:rPr>
      </w:pPr>
    </w:p>
    <w:p w14:paraId="31F3FEBE">
      <w:pPr>
        <w:widowControl w:val="0"/>
        <w:numPr>
          <w:ilvl w:val="0"/>
          <w:numId w:val="0"/>
        </w:numPr>
        <w:jc w:val="both"/>
        <w:rPr>
          <w:rFonts w:hint="default"/>
          <w:b/>
          <w:bCs/>
          <w:sz w:val="52"/>
          <w:szCs w:val="52"/>
          <w:lang w:val="en-US" w:eastAsia="zh-CN"/>
        </w:rPr>
      </w:pPr>
    </w:p>
    <w:p w14:paraId="7FCB1756">
      <w:pPr>
        <w:widowControl w:val="0"/>
        <w:numPr>
          <w:ilvl w:val="0"/>
          <w:numId w:val="0"/>
        </w:numPr>
        <w:jc w:val="both"/>
        <w:rPr>
          <w:rFonts w:hint="default"/>
          <w:b/>
          <w:bCs/>
          <w:sz w:val="52"/>
          <w:szCs w:val="52"/>
          <w:lang w:val="en-US" w:eastAsia="zh-CN"/>
        </w:rPr>
      </w:pPr>
    </w:p>
    <w:p w14:paraId="10869C48">
      <w:pPr>
        <w:widowControl w:val="0"/>
        <w:numPr>
          <w:ilvl w:val="0"/>
          <w:numId w:val="0"/>
        </w:numPr>
        <w:jc w:val="center"/>
        <w:rPr>
          <w:rFonts w:hint="default"/>
          <w:b/>
          <w:bCs/>
          <w:sz w:val="52"/>
          <w:szCs w:val="52"/>
          <w:lang w:val="en-US" w:eastAsia="zh-CN"/>
        </w:rPr>
      </w:pPr>
    </w:p>
    <w:p w14:paraId="14B370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一、基本职能及主要工作</w:t>
      </w:r>
    </w:p>
    <w:p w14:paraId="2EFCFF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一）职能简介：根据自治县人民政府批准的三定方案，我单位主要职责是：组织群众文化活动，繁荣群众文化事业，文化宣传、文艺活动组织、乡村文化事业指导、文化交流、大众科普资料编辑、民族民间文化艺术遗产收集保护、文化馆、图书馆免费开放、免费培训等。</w:t>
      </w:r>
    </w:p>
    <w:p w14:paraId="1C146C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（二）2023年重点工作任务介绍：</w:t>
      </w:r>
    </w:p>
    <w:p w14:paraId="34526E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1.继续举办文化大篷车文艺巡演乡村行活动，为群众送上文艺大餐；</w:t>
      </w:r>
    </w:p>
    <w:p w14:paraId="55F4F0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2.协助自治县举办各类庆典活动，积极参加省市各级调演、比赛等</w:t>
      </w:r>
    </w:p>
    <w:p w14:paraId="4C2A66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3.举办文化馆、图书馆各项免费开放培训；</w:t>
      </w:r>
    </w:p>
    <w:p w14:paraId="35B93E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4.深入基层培训辅导乡镇、社区业务骨干及文艺爱好者；</w:t>
      </w:r>
    </w:p>
    <w:p w14:paraId="3B720C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5.继续挖掘峨边非遗文化，搞好非遗、文物的传承和保护工作。</w:t>
      </w:r>
    </w:p>
    <w:p w14:paraId="10C4CD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二、部门预算单位构成</w:t>
      </w:r>
    </w:p>
    <w:p w14:paraId="1DB011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峨边彝族自治县文化馆预算单位1个，其中：行政单位0个，事业单位1个。</w:t>
      </w:r>
    </w:p>
    <w:p w14:paraId="1B722B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总编制12名，其中：行政编制0名，工勤编制0名，事业编制12名。在职人员总数9名，其中：行政0名，工勤0名，事业9名，离休0名。</w:t>
      </w:r>
    </w:p>
    <w:p w14:paraId="4163F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29CED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10BAFA1">
      <w:pPr>
        <w:spacing w:line="600" w:lineRule="exact"/>
        <w:ind w:firstLine="640" w:firstLineChars="200"/>
        <w:rPr>
          <w:rFonts w:hint="eastAsia" w:ascii="仿宋" w:hAnsi="仿宋" w:eastAsia="仿宋"/>
          <w:sz w:val="32"/>
          <w:szCs w:val="32"/>
        </w:rPr>
      </w:pPr>
    </w:p>
    <w:p w14:paraId="2ADB5354">
      <w:pPr>
        <w:spacing w:line="600" w:lineRule="exact"/>
        <w:ind w:firstLine="640" w:firstLineChars="200"/>
        <w:rPr>
          <w:rFonts w:hint="eastAsia" w:ascii="仿宋" w:hAnsi="仿宋" w:eastAsia="仿宋"/>
          <w:sz w:val="32"/>
          <w:szCs w:val="32"/>
        </w:rPr>
      </w:pPr>
    </w:p>
    <w:p w14:paraId="61F41D4C">
      <w:pPr>
        <w:spacing w:line="600" w:lineRule="exact"/>
        <w:ind w:firstLine="640" w:firstLineChars="200"/>
        <w:rPr>
          <w:rFonts w:hint="eastAsia" w:ascii="仿宋" w:hAnsi="仿宋" w:eastAsia="仿宋"/>
          <w:sz w:val="32"/>
          <w:szCs w:val="32"/>
        </w:rPr>
      </w:pPr>
    </w:p>
    <w:p w14:paraId="366CD5B5">
      <w:pPr>
        <w:numPr>
          <w:ilvl w:val="0"/>
          <w:numId w:val="0"/>
        </w:numPr>
        <w:jc w:val="both"/>
        <w:rPr>
          <w:rFonts w:hint="eastAsia"/>
          <w:b/>
          <w:bCs/>
          <w:sz w:val="52"/>
          <w:szCs w:val="52"/>
          <w:lang w:val="en-US" w:eastAsia="zh-CN"/>
        </w:rPr>
      </w:pPr>
    </w:p>
    <w:p w14:paraId="2D3CD62C">
      <w:pPr>
        <w:numPr>
          <w:ilvl w:val="0"/>
          <w:numId w:val="1"/>
        </w:numPr>
        <w:ind w:left="0" w:leftChars="0" w:firstLine="0" w:firstLineChars="0"/>
        <w:jc w:val="center"/>
        <w:rPr>
          <w:rFonts w:hint="eastAsia"/>
          <w:b/>
          <w:bCs/>
          <w:sz w:val="52"/>
          <w:szCs w:val="52"/>
          <w:lang w:val="en-US" w:eastAsia="zh-CN"/>
        </w:rPr>
      </w:pPr>
      <w:r>
        <w:rPr>
          <w:rFonts w:hint="eastAsia"/>
          <w:b/>
          <w:bCs/>
          <w:sz w:val="52"/>
          <w:szCs w:val="52"/>
          <w:lang w:val="en-US" w:eastAsia="zh-CN"/>
        </w:rPr>
        <w:t>峨边彝族自治县文化馆</w:t>
      </w:r>
    </w:p>
    <w:p w14:paraId="509B40A2">
      <w:pPr>
        <w:numPr>
          <w:ilvl w:val="0"/>
          <w:numId w:val="0"/>
        </w:numPr>
        <w:jc w:val="center"/>
        <w:rPr>
          <w:rFonts w:hint="eastAsia"/>
          <w:b/>
          <w:bCs/>
          <w:sz w:val="52"/>
          <w:szCs w:val="52"/>
          <w:lang w:val="en-US" w:eastAsia="zh-CN"/>
        </w:rPr>
      </w:pPr>
      <w:r>
        <w:rPr>
          <w:rFonts w:hint="eastAsia"/>
          <w:b/>
          <w:bCs/>
          <w:sz w:val="52"/>
          <w:szCs w:val="52"/>
          <w:lang w:val="en-US" w:eastAsia="zh-CN"/>
        </w:rPr>
        <w:t>2023 年部门预算表</w:t>
      </w:r>
    </w:p>
    <w:p w14:paraId="22BD70B6">
      <w:pPr>
        <w:numPr>
          <w:ilvl w:val="0"/>
          <w:numId w:val="0"/>
        </w:numPr>
        <w:jc w:val="center"/>
        <w:rPr>
          <w:rFonts w:hint="eastAsia"/>
          <w:b/>
          <w:bCs/>
          <w:sz w:val="52"/>
          <w:szCs w:val="52"/>
          <w:lang w:val="en-US" w:eastAsia="zh-CN"/>
        </w:rPr>
      </w:pPr>
    </w:p>
    <w:p w14:paraId="68E31CBA">
      <w:pPr>
        <w:numPr>
          <w:ilvl w:val="0"/>
          <w:numId w:val="0"/>
        </w:numPr>
        <w:jc w:val="center"/>
        <w:rPr>
          <w:rFonts w:hint="eastAsia"/>
          <w:b/>
          <w:bCs/>
          <w:sz w:val="52"/>
          <w:szCs w:val="52"/>
          <w:lang w:val="en-US" w:eastAsia="zh-CN"/>
        </w:rPr>
      </w:pPr>
    </w:p>
    <w:p w14:paraId="43CD8A26">
      <w:pPr>
        <w:numPr>
          <w:ilvl w:val="0"/>
          <w:numId w:val="0"/>
        </w:numPr>
        <w:jc w:val="center"/>
        <w:rPr>
          <w:rFonts w:hint="default"/>
          <w:b/>
          <w:bCs/>
          <w:sz w:val="52"/>
          <w:szCs w:val="52"/>
          <w:lang w:val="en-US" w:eastAsia="zh-CN"/>
        </w:rPr>
      </w:pPr>
    </w:p>
    <w:p w14:paraId="501A3CB4">
      <w:pPr>
        <w:spacing w:line="600" w:lineRule="exact"/>
        <w:rPr>
          <w:rFonts w:hint="default" w:ascii="仿宋" w:hAnsi="仿宋" w:eastAsia="仿宋" w:cs="Times New Roman"/>
          <w:sz w:val="32"/>
          <w:szCs w:val="32"/>
          <w:lang w:val="en-US" w:eastAsia="zh-CN"/>
        </w:rPr>
      </w:pPr>
    </w:p>
    <w:p w14:paraId="5F501CDE">
      <w:pPr>
        <w:spacing w:line="600" w:lineRule="exact"/>
        <w:rPr>
          <w:rFonts w:hint="default" w:ascii="仿宋" w:hAnsi="仿宋" w:eastAsia="仿宋" w:cs="Times New Roman"/>
          <w:sz w:val="32"/>
          <w:szCs w:val="32"/>
          <w:lang w:val="en-US" w:eastAsia="zh-CN"/>
        </w:rPr>
      </w:pPr>
    </w:p>
    <w:p w14:paraId="70B7C09E">
      <w:pPr>
        <w:spacing w:line="600" w:lineRule="exact"/>
        <w:rPr>
          <w:rFonts w:hint="default" w:ascii="仿宋" w:hAnsi="仿宋" w:eastAsia="仿宋" w:cs="Times New Roman"/>
          <w:sz w:val="32"/>
          <w:szCs w:val="32"/>
          <w:lang w:val="en-US" w:eastAsia="zh-CN"/>
        </w:rPr>
      </w:pPr>
    </w:p>
    <w:p w14:paraId="339964A5">
      <w:pPr>
        <w:spacing w:line="600" w:lineRule="exact"/>
        <w:rPr>
          <w:rFonts w:hint="default" w:ascii="仿宋" w:hAnsi="仿宋" w:eastAsia="仿宋" w:cs="Times New Roman"/>
          <w:sz w:val="32"/>
          <w:szCs w:val="32"/>
          <w:lang w:val="en-US" w:eastAsia="zh-CN"/>
        </w:rPr>
      </w:pPr>
    </w:p>
    <w:p w14:paraId="43228488">
      <w:pPr>
        <w:spacing w:line="600" w:lineRule="exact"/>
        <w:ind w:firstLine="640" w:firstLineChars="200"/>
        <w:rPr>
          <w:rFonts w:hint="default" w:ascii="仿宋" w:hAnsi="仿宋" w:eastAsia="仿宋"/>
          <w:sz w:val="32"/>
          <w:szCs w:val="32"/>
          <w:lang w:val="en-US" w:eastAsia="zh-CN"/>
        </w:rPr>
      </w:pPr>
    </w:p>
    <w:p w14:paraId="15950B95">
      <w:pPr>
        <w:spacing w:line="600" w:lineRule="exact"/>
        <w:ind w:firstLine="640" w:firstLineChars="200"/>
        <w:rPr>
          <w:rFonts w:hint="default" w:ascii="仿宋" w:hAnsi="仿宋" w:eastAsia="仿宋"/>
          <w:sz w:val="32"/>
          <w:szCs w:val="32"/>
          <w:lang w:val="en-US" w:eastAsia="zh-CN"/>
        </w:rPr>
      </w:pPr>
    </w:p>
    <w:p w14:paraId="602EAC94">
      <w:pPr>
        <w:spacing w:line="600" w:lineRule="exact"/>
        <w:ind w:firstLine="640" w:firstLineChars="200"/>
        <w:rPr>
          <w:rFonts w:hint="default" w:ascii="仿宋" w:hAnsi="仿宋" w:eastAsia="仿宋"/>
          <w:sz w:val="32"/>
          <w:szCs w:val="32"/>
          <w:lang w:val="en-US" w:eastAsia="zh-CN"/>
        </w:rPr>
      </w:pPr>
    </w:p>
    <w:p w14:paraId="49B1BE04">
      <w:pPr>
        <w:spacing w:line="600" w:lineRule="exact"/>
        <w:ind w:firstLine="640" w:firstLineChars="200"/>
        <w:rPr>
          <w:rFonts w:hint="default" w:ascii="仿宋" w:hAnsi="仿宋" w:eastAsia="仿宋"/>
          <w:sz w:val="32"/>
          <w:szCs w:val="32"/>
          <w:lang w:val="en-US" w:eastAsia="zh-CN"/>
        </w:rPr>
      </w:pPr>
    </w:p>
    <w:p w14:paraId="30EEEBE1">
      <w:pPr>
        <w:numPr>
          <w:ilvl w:val="0"/>
          <w:numId w:val="0"/>
        </w:numPr>
        <w:spacing w:line="600" w:lineRule="exact"/>
        <w:rPr>
          <w:rFonts w:hint="eastAsia" w:ascii="仿宋" w:hAnsi="仿宋" w:eastAsia="仿宋" w:cs="Times New Roman"/>
          <w:sz w:val="32"/>
          <w:szCs w:val="32"/>
          <w:lang w:val="en-US" w:eastAsia="zh-CN"/>
        </w:rPr>
      </w:pPr>
    </w:p>
    <w:p w14:paraId="356D3E77">
      <w:pPr>
        <w:numPr>
          <w:ilvl w:val="0"/>
          <w:numId w:val="0"/>
        </w:numPr>
        <w:spacing w:line="600" w:lineRule="exact"/>
        <w:rPr>
          <w:rFonts w:hint="eastAsia" w:ascii="仿宋" w:hAnsi="仿宋" w:eastAsia="仿宋" w:cs="Times New Roman"/>
          <w:sz w:val="32"/>
          <w:szCs w:val="32"/>
          <w:lang w:val="en-US" w:eastAsia="zh-CN"/>
        </w:rPr>
      </w:pPr>
    </w:p>
    <w:p w14:paraId="639DF010">
      <w:pPr>
        <w:numPr>
          <w:ilvl w:val="0"/>
          <w:numId w:val="0"/>
        </w:numPr>
        <w:spacing w:line="600" w:lineRule="exact"/>
        <w:rPr>
          <w:rFonts w:hint="eastAsia" w:ascii="仿宋" w:hAnsi="仿宋" w:eastAsia="仿宋" w:cs="Times New Roman"/>
          <w:sz w:val="32"/>
          <w:szCs w:val="32"/>
          <w:lang w:val="en-US" w:eastAsia="zh-CN"/>
        </w:rPr>
      </w:pPr>
    </w:p>
    <w:p w14:paraId="19084195">
      <w:pPr>
        <w:numPr>
          <w:ilvl w:val="0"/>
          <w:numId w:val="0"/>
        </w:numPr>
        <w:spacing w:line="600" w:lineRule="exact"/>
        <w:rPr>
          <w:rFonts w:hint="eastAsia" w:ascii="仿宋" w:hAnsi="仿宋" w:eastAsia="仿宋" w:cs="Times New Roman"/>
          <w:sz w:val="32"/>
          <w:szCs w:val="32"/>
          <w:lang w:val="en-US" w:eastAsia="zh-CN"/>
        </w:rPr>
      </w:pPr>
    </w:p>
    <w:p w14:paraId="069985AC">
      <w:pPr>
        <w:numPr>
          <w:ilvl w:val="0"/>
          <w:numId w:val="0"/>
        </w:numPr>
        <w:spacing w:line="600" w:lineRule="exact"/>
        <w:rPr>
          <w:rFonts w:hint="eastAsia" w:ascii="仿宋" w:hAnsi="仿宋" w:eastAsia="仿宋" w:cs="Times New Roman"/>
          <w:sz w:val="32"/>
          <w:szCs w:val="32"/>
          <w:lang w:val="en-US" w:eastAsia="zh-CN"/>
        </w:rPr>
      </w:pPr>
    </w:p>
    <w:p w14:paraId="40505391">
      <w:pPr>
        <w:numPr>
          <w:ilvl w:val="0"/>
          <w:numId w:val="0"/>
        </w:numPr>
        <w:spacing w:line="600" w:lineRule="exact"/>
        <w:rPr>
          <w:rFonts w:hint="eastAsia" w:ascii="仿宋" w:hAnsi="仿宋" w:eastAsia="仿宋" w:cs="Times New Roman"/>
          <w:sz w:val="32"/>
          <w:szCs w:val="32"/>
          <w:lang w:val="en-US" w:eastAsia="zh-CN"/>
        </w:rPr>
      </w:pPr>
    </w:p>
    <w:p w14:paraId="56114D82">
      <w:pPr>
        <w:numPr>
          <w:ilvl w:val="0"/>
          <w:numId w:val="0"/>
        </w:numPr>
        <w:spacing w:line="600" w:lineRule="exact"/>
        <w:rPr>
          <w:rFonts w:hint="eastAsia" w:ascii="仿宋" w:hAnsi="仿宋" w:eastAsia="仿宋" w:cs="Times New Roman"/>
          <w:sz w:val="32"/>
          <w:szCs w:val="32"/>
          <w:lang w:val="en-US" w:eastAsia="zh-CN"/>
        </w:rPr>
      </w:pPr>
    </w:p>
    <w:p w14:paraId="0A9394B0">
      <w:pPr>
        <w:numPr>
          <w:ilvl w:val="0"/>
          <w:numId w:val="0"/>
        </w:numPr>
        <w:spacing w:line="600" w:lineRule="exact"/>
        <w:rPr>
          <w:rFonts w:hint="eastAsia" w:ascii="仿宋" w:hAnsi="仿宋" w:eastAsia="仿宋" w:cs="Times New Roman"/>
          <w:sz w:val="32"/>
          <w:szCs w:val="32"/>
          <w:lang w:val="en-US" w:eastAsia="zh-CN"/>
        </w:rPr>
      </w:pPr>
    </w:p>
    <w:p w14:paraId="2E527F38">
      <w:pPr>
        <w:numPr>
          <w:ilvl w:val="0"/>
          <w:numId w:val="0"/>
        </w:numPr>
        <w:spacing w:line="600" w:lineRule="exact"/>
        <w:rPr>
          <w:rFonts w:hint="eastAsia" w:ascii="仿宋" w:hAnsi="仿宋" w:eastAsia="仿宋" w:cs="Times New Roman"/>
          <w:sz w:val="32"/>
          <w:szCs w:val="32"/>
          <w:lang w:val="en-US" w:eastAsia="zh-CN"/>
        </w:rPr>
      </w:pPr>
    </w:p>
    <w:p w14:paraId="7193C790">
      <w:pPr>
        <w:numPr>
          <w:ilvl w:val="0"/>
          <w:numId w:val="0"/>
        </w:numPr>
        <w:spacing w:line="600" w:lineRule="exact"/>
        <w:rPr>
          <w:rFonts w:hint="eastAsia" w:ascii="仿宋" w:hAnsi="仿宋" w:eastAsia="仿宋" w:cs="Times New Roman"/>
          <w:sz w:val="32"/>
          <w:szCs w:val="32"/>
          <w:lang w:val="en-US" w:eastAsia="zh-CN"/>
        </w:rPr>
      </w:pPr>
    </w:p>
    <w:p w14:paraId="12FF58E3">
      <w:pPr>
        <w:numPr>
          <w:ilvl w:val="0"/>
          <w:numId w:val="1"/>
        </w:numPr>
        <w:ind w:left="0" w:leftChars="0" w:firstLine="0" w:firstLineChars="0"/>
        <w:jc w:val="center"/>
        <w:rPr>
          <w:rFonts w:hint="eastAsia"/>
          <w:b/>
          <w:bCs/>
          <w:sz w:val="52"/>
          <w:szCs w:val="52"/>
          <w:lang w:val="en-US" w:eastAsia="zh-CN"/>
        </w:rPr>
      </w:pPr>
      <w:r>
        <w:rPr>
          <w:rFonts w:hint="eastAsia"/>
          <w:b/>
          <w:bCs/>
          <w:sz w:val="52"/>
          <w:szCs w:val="52"/>
          <w:lang w:val="en-US" w:eastAsia="zh-CN"/>
        </w:rPr>
        <w:t>峨边彝族自治县文化馆</w:t>
      </w:r>
    </w:p>
    <w:p w14:paraId="6A981EC3">
      <w:pPr>
        <w:numPr>
          <w:ilvl w:val="0"/>
          <w:numId w:val="0"/>
        </w:numPr>
        <w:ind w:leftChars="0"/>
        <w:jc w:val="center"/>
        <w:rPr>
          <w:rFonts w:hint="default"/>
          <w:b/>
          <w:bCs/>
          <w:sz w:val="52"/>
          <w:szCs w:val="52"/>
          <w:lang w:val="en-US" w:eastAsia="zh-CN"/>
        </w:rPr>
      </w:pPr>
      <w:r>
        <w:rPr>
          <w:rFonts w:hint="eastAsia"/>
          <w:b/>
          <w:bCs/>
          <w:sz w:val="52"/>
          <w:szCs w:val="52"/>
          <w:lang w:val="en-US" w:eastAsia="zh-CN"/>
        </w:rPr>
        <w:t xml:space="preserve"> </w:t>
      </w:r>
      <w:r>
        <w:rPr>
          <w:rFonts w:hint="default"/>
          <w:b/>
          <w:bCs/>
          <w:sz w:val="52"/>
          <w:szCs w:val="52"/>
          <w:lang w:val="en-US" w:eastAsia="zh-CN"/>
        </w:rPr>
        <w:t>202</w:t>
      </w:r>
      <w:r>
        <w:rPr>
          <w:rFonts w:hint="eastAsia"/>
          <w:b/>
          <w:bCs/>
          <w:sz w:val="52"/>
          <w:szCs w:val="52"/>
          <w:lang w:val="en-US" w:eastAsia="zh-CN"/>
        </w:rPr>
        <w:t>3</w:t>
      </w:r>
      <w:r>
        <w:rPr>
          <w:rFonts w:hint="default"/>
          <w:b/>
          <w:bCs/>
          <w:sz w:val="52"/>
          <w:szCs w:val="52"/>
          <w:lang w:val="en-US" w:eastAsia="zh-CN"/>
        </w:rPr>
        <w:t>年部门预算情况说明</w:t>
      </w:r>
    </w:p>
    <w:p w14:paraId="48407034">
      <w:pPr>
        <w:numPr>
          <w:ilvl w:val="0"/>
          <w:numId w:val="0"/>
        </w:numPr>
        <w:ind w:leftChars="0"/>
        <w:jc w:val="center"/>
        <w:rPr>
          <w:rFonts w:hint="default"/>
          <w:b/>
          <w:bCs/>
          <w:sz w:val="52"/>
          <w:szCs w:val="52"/>
          <w:lang w:val="en-US" w:eastAsia="zh-CN"/>
        </w:rPr>
      </w:pPr>
    </w:p>
    <w:p w14:paraId="35634058">
      <w:pPr>
        <w:numPr>
          <w:ilvl w:val="0"/>
          <w:numId w:val="0"/>
        </w:numPr>
        <w:ind w:leftChars="0"/>
        <w:jc w:val="center"/>
        <w:rPr>
          <w:rFonts w:hint="default"/>
          <w:b/>
          <w:bCs/>
          <w:sz w:val="52"/>
          <w:szCs w:val="52"/>
          <w:lang w:val="en-US" w:eastAsia="zh-CN"/>
        </w:rPr>
      </w:pPr>
    </w:p>
    <w:p w14:paraId="6A54EC92">
      <w:pPr>
        <w:numPr>
          <w:ilvl w:val="0"/>
          <w:numId w:val="0"/>
        </w:numPr>
        <w:ind w:leftChars="0"/>
        <w:jc w:val="center"/>
        <w:rPr>
          <w:rFonts w:hint="default"/>
          <w:b/>
          <w:bCs/>
          <w:sz w:val="52"/>
          <w:szCs w:val="52"/>
          <w:lang w:val="en-US" w:eastAsia="zh-CN"/>
        </w:rPr>
      </w:pPr>
    </w:p>
    <w:p w14:paraId="4C34502A">
      <w:pPr>
        <w:numPr>
          <w:ilvl w:val="0"/>
          <w:numId w:val="0"/>
        </w:numPr>
        <w:ind w:leftChars="0"/>
        <w:jc w:val="center"/>
        <w:rPr>
          <w:rFonts w:hint="default"/>
          <w:b/>
          <w:bCs/>
          <w:sz w:val="52"/>
          <w:szCs w:val="52"/>
          <w:lang w:val="en-US" w:eastAsia="zh-CN"/>
        </w:rPr>
      </w:pPr>
    </w:p>
    <w:p w14:paraId="138E1914">
      <w:pPr>
        <w:numPr>
          <w:ilvl w:val="0"/>
          <w:numId w:val="0"/>
        </w:numPr>
        <w:ind w:leftChars="0"/>
        <w:jc w:val="center"/>
        <w:rPr>
          <w:rFonts w:hint="default"/>
          <w:b/>
          <w:bCs/>
          <w:sz w:val="52"/>
          <w:szCs w:val="52"/>
          <w:lang w:val="en-US" w:eastAsia="zh-CN"/>
        </w:rPr>
      </w:pPr>
    </w:p>
    <w:p w14:paraId="0F85F004">
      <w:pPr>
        <w:numPr>
          <w:ilvl w:val="0"/>
          <w:numId w:val="0"/>
        </w:numPr>
        <w:ind w:leftChars="0"/>
        <w:jc w:val="center"/>
        <w:rPr>
          <w:rFonts w:hint="default"/>
          <w:b/>
          <w:bCs/>
          <w:sz w:val="52"/>
          <w:szCs w:val="52"/>
          <w:lang w:val="en-US" w:eastAsia="zh-CN"/>
        </w:rPr>
      </w:pPr>
    </w:p>
    <w:p w14:paraId="4C34F367">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lang w:val="en-US" w:eastAsia="zh-CN"/>
        </w:rPr>
      </w:pPr>
    </w:p>
    <w:p w14:paraId="4593EA20">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一、收支预算情况说明</w:t>
      </w:r>
    </w:p>
    <w:p w14:paraId="0F4696AC">
      <w:pPr>
        <w:numPr>
          <w:ilvl w:val="0"/>
          <w:numId w:val="0"/>
        </w:numPr>
        <w:spacing w:line="600" w:lineRule="exact"/>
        <w:ind w:firstLine="640" w:firstLineChars="200"/>
        <w:rPr>
          <w:rFonts w:hint="eastAsia" w:ascii="仿宋" w:hAnsi="仿宋" w:eastAsia="仿宋" w:cs="宋体"/>
          <w:kern w:val="0"/>
          <w:sz w:val="32"/>
          <w:szCs w:val="32"/>
        </w:rPr>
      </w:pPr>
      <w:r>
        <w:rPr>
          <w:rFonts w:hint="default" w:ascii="仿宋" w:hAnsi="仿宋" w:eastAsia="仿宋" w:cs="Times New Roman"/>
          <w:sz w:val="32"/>
          <w:szCs w:val="32"/>
          <w:lang w:val="en-US" w:eastAsia="zh-CN"/>
        </w:rPr>
        <w:t>按照综合预算的原则，</w:t>
      </w:r>
      <w:r>
        <w:rPr>
          <w:rFonts w:hint="eastAsia" w:ascii="仿宋" w:hAnsi="仿宋" w:eastAsia="仿宋"/>
          <w:color w:val="000000" w:themeColor="text1"/>
          <w:sz w:val="32"/>
          <w:szCs w:val="32"/>
          <w:lang w:eastAsia="zh-CN"/>
          <w14:textFill>
            <w14:solidFill>
              <w14:schemeClr w14:val="tx1"/>
            </w14:solidFill>
          </w14:textFill>
        </w:rPr>
        <w:t>峨边彝族自治县文化馆</w:t>
      </w:r>
      <w:r>
        <w:rPr>
          <w:rFonts w:hint="default" w:ascii="仿宋" w:hAnsi="仿宋" w:eastAsia="仿宋" w:cs="Times New Roman"/>
          <w:sz w:val="32"/>
          <w:szCs w:val="32"/>
          <w:lang w:val="en-US" w:eastAsia="zh-CN"/>
        </w:rPr>
        <w:t>所有收入和支出均纳入部门预算管理。收入包括：一般公共预算拨款收入；支出包括：社会保障和就业支出、卫生健康支出、住房保障支出</w:t>
      </w:r>
      <w:r>
        <w:rPr>
          <w:rFonts w:hint="eastAsia" w:ascii="仿宋" w:hAnsi="仿宋" w:eastAsia="仿宋" w:cs="Times New Roman"/>
          <w:sz w:val="32"/>
          <w:szCs w:val="32"/>
          <w:lang w:val="en-US" w:eastAsia="zh-CN"/>
        </w:rPr>
        <w:t>、文化旅游体育与传媒支出</w:t>
      </w:r>
      <w:r>
        <w:rPr>
          <w:rFonts w:hint="default" w:ascii="仿宋" w:hAnsi="仿宋" w:eastAsia="仿宋" w:cs="Times New Roman"/>
          <w:sz w:val="32"/>
          <w:szCs w:val="32"/>
          <w:lang w:val="en-US" w:eastAsia="zh-CN"/>
        </w:rPr>
        <w:t>。</w:t>
      </w:r>
      <w:r>
        <w:rPr>
          <w:rFonts w:hint="eastAsia" w:ascii="仿宋" w:hAnsi="仿宋" w:eastAsia="仿宋"/>
          <w:color w:val="000000" w:themeColor="text1"/>
          <w:sz w:val="32"/>
          <w:szCs w:val="32"/>
          <w:lang w:eastAsia="zh-CN"/>
          <w14:textFill>
            <w14:solidFill>
              <w14:schemeClr w14:val="tx1"/>
            </w14:solidFill>
          </w14:textFill>
        </w:rPr>
        <w:t>峨边彝族自助县文化馆</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年收支总预算</w:t>
      </w:r>
      <w:r>
        <w:rPr>
          <w:rFonts w:hint="eastAsia" w:ascii="仿宋" w:hAnsi="仿宋" w:eastAsia="仿宋" w:cs="宋体"/>
          <w:kern w:val="0"/>
          <w:sz w:val="32"/>
          <w:szCs w:val="32"/>
          <w:lang w:val="en-US" w:eastAsia="zh-CN"/>
        </w:rPr>
        <w:t>146.74</w:t>
      </w:r>
      <w:r>
        <w:rPr>
          <w:rFonts w:hint="eastAsia" w:ascii="仿宋" w:hAnsi="仿宋" w:eastAsia="仿宋" w:cs="宋体"/>
          <w:kern w:val="0"/>
          <w:sz w:val="32"/>
          <w:szCs w:val="32"/>
        </w:rPr>
        <w:t>万元，比</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年收支预算总数</w:t>
      </w:r>
      <w:r>
        <w:rPr>
          <w:rFonts w:hint="eastAsia" w:ascii="仿宋" w:hAnsi="仿宋" w:eastAsia="仿宋" w:cs="宋体"/>
          <w:color w:val="000000" w:themeColor="text1"/>
          <w:kern w:val="0"/>
          <w:sz w:val="32"/>
          <w:szCs w:val="32"/>
          <w14:textFill>
            <w14:solidFill>
              <w14:schemeClr w14:val="tx1"/>
            </w14:solidFill>
          </w14:textFill>
        </w:rPr>
        <w:t>减少</w:t>
      </w:r>
      <w:r>
        <w:rPr>
          <w:rFonts w:hint="eastAsia" w:ascii="仿宋" w:hAnsi="仿宋" w:eastAsia="仿宋" w:cs="宋体"/>
          <w:color w:val="000000" w:themeColor="text1"/>
          <w:kern w:val="0"/>
          <w:sz w:val="32"/>
          <w:szCs w:val="32"/>
          <w:lang w:val="en-US" w:eastAsia="zh-CN"/>
          <w14:textFill>
            <w14:solidFill>
              <w14:schemeClr w14:val="tx1"/>
            </w14:solidFill>
          </w14:textFill>
        </w:rPr>
        <w:t>107.97</w:t>
      </w:r>
      <w:r>
        <w:rPr>
          <w:rFonts w:hint="eastAsia" w:ascii="仿宋" w:hAnsi="仿宋" w:eastAsia="仿宋" w:cs="宋体"/>
          <w:kern w:val="0"/>
          <w:sz w:val="32"/>
          <w:szCs w:val="32"/>
        </w:rPr>
        <w:t>万元，主要是由于</w:t>
      </w:r>
      <w:r>
        <w:rPr>
          <w:rFonts w:hint="eastAsia" w:ascii="仿宋" w:hAnsi="仿宋" w:eastAsia="仿宋" w:cs="宋体"/>
          <w:kern w:val="0"/>
          <w:sz w:val="32"/>
          <w:szCs w:val="32"/>
          <w:lang w:val="en-US" w:eastAsia="zh-CN"/>
        </w:rPr>
        <w:t>2023年</w:t>
      </w:r>
      <w:r>
        <w:rPr>
          <w:rFonts w:hint="eastAsia" w:ascii="仿宋" w:hAnsi="仿宋" w:eastAsia="仿宋" w:cs="宋体"/>
          <w:kern w:val="0"/>
          <w:sz w:val="32"/>
          <w:szCs w:val="32"/>
          <w:lang w:eastAsia="zh-CN"/>
        </w:rPr>
        <w:t>项目经费由主管部门预算，不纳入下属单位预算内</w:t>
      </w:r>
      <w:r>
        <w:rPr>
          <w:rFonts w:hint="eastAsia" w:ascii="仿宋" w:hAnsi="仿宋" w:eastAsia="仿宋" w:cs="宋体"/>
          <w:kern w:val="0"/>
          <w:sz w:val="32"/>
          <w:szCs w:val="32"/>
        </w:rPr>
        <w:t>。</w:t>
      </w:r>
    </w:p>
    <w:p w14:paraId="4BE48038">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（一）收入预算情况</w:t>
      </w:r>
    </w:p>
    <w:p w14:paraId="5162C066">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lang w:eastAsia="zh-CN"/>
        </w:rPr>
        <w:t>峨边彝族自治县文化馆</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年收入预算</w:t>
      </w:r>
      <w:r>
        <w:rPr>
          <w:rFonts w:hint="eastAsia" w:ascii="仿宋" w:hAnsi="仿宋" w:eastAsia="仿宋" w:cs="宋体"/>
          <w:kern w:val="0"/>
          <w:sz w:val="32"/>
          <w:szCs w:val="32"/>
          <w:lang w:val="en-US" w:eastAsia="zh-CN"/>
        </w:rPr>
        <w:t>146.74</w:t>
      </w:r>
      <w:r>
        <w:rPr>
          <w:rFonts w:hint="eastAsia" w:ascii="仿宋" w:hAnsi="仿宋" w:eastAsia="仿宋" w:cs="宋体"/>
          <w:kern w:val="0"/>
          <w:sz w:val="32"/>
          <w:szCs w:val="32"/>
        </w:rPr>
        <w:t>万元，其中：上年结转</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%；一般公共预算拨款收入</w:t>
      </w:r>
      <w:r>
        <w:rPr>
          <w:rFonts w:hint="eastAsia" w:ascii="仿宋" w:hAnsi="仿宋" w:eastAsia="仿宋" w:cs="宋体"/>
          <w:kern w:val="0"/>
          <w:sz w:val="32"/>
          <w:szCs w:val="32"/>
          <w:lang w:val="en-US" w:eastAsia="zh-CN"/>
        </w:rPr>
        <w:t>146.74</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rPr>
        <w:t>%；政府性基金预算拨款收入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%；事业收入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w:t>
      </w:r>
    </w:p>
    <w:p w14:paraId="6ADBB5E4">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（二）支出预算情况</w:t>
      </w:r>
    </w:p>
    <w:p w14:paraId="234EB471">
      <w:pPr>
        <w:numPr>
          <w:ilvl w:val="0"/>
          <w:numId w:val="0"/>
        </w:numPr>
        <w:spacing w:line="600" w:lineRule="exact"/>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峨边彝族自治县文化馆202</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lang w:eastAsia="zh-CN"/>
        </w:rPr>
        <w:t>年支出预算</w:t>
      </w:r>
      <w:r>
        <w:rPr>
          <w:rFonts w:hint="eastAsia" w:ascii="仿宋" w:hAnsi="仿宋" w:eastAsia="仿宋" w:cs="宋体"/>
          <w:kern w:val="0"/>
          <w:sz w:val="32"/>
          <w:szCs w:val="32"/>
          <w:lang w:val="en-US" w:eastAsia="zh-CN"/>
        </w:rPr>
        <w:t>146.74</w:t>
      </w:r>
      <w:r>
        <w:rPr>
          <w:rFonts w:hint="eastAsia" w:ascii="仿宋" w:hAnsi="仿宋" w:eastAsia="仿宋" w:cs="宋体"/>
          <w:kern w:val="0"/>
          <w:sz w:val="32"/>
          <w:szCs w:val="32"/>
          <w:lang w:eastAsia="zh-CN"/>
        </w:rPr>
        <w:t>万元，其中：基本支出</w:t>
      </w:r>
      <w:r>
        <w:rPr>
          <w:rFonts w:hint="eastAsia" w:ascii="仿宋" w:hAnsi="仿宋" w:eastAsia="仿宋" w:cs="宋体"/>
          <w:kern w:val="0"/>
          <w:sz w:val="32"/>
          <w:szCs w:val="32"/>
          <w:lang w:val="en-US" w:eastAsia="zh-CN"/>
        </w:rPr>
        <w:t>146.74万元</w:t>
      </w:r>
      <w:r>
        <w:rPr>
          <w:rFonts w:hint="eastAsia" w:ascii="仿宋" w:hAnsi="仿宋" w:eastAsia="仿宋" w:cs="宋体"/>
          <w:kern w:val="0"/>
          <w:sz w:val="32"/>
          <w:szCs w:val="32"/>
          <w:lang w:eastAsia="zh-CN"/>
        </w:rPr>
        <w:t>，占</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lang w:eastAsia="zh-CN"/>
        </w:rPr>
        <w:t>%；项目支出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lang w:eastAsia="zh-CN"/>
        </w:rPr>
        <w:t>万元，占</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lang w:eastAsia="zh-CN"/>
        </w:rPr>
        <w:t>%。</w:t>
      </w:r>
    </w:p>
    <w:p w14:paraId="72008D8B">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二、财政拨款收支预算情况说明</w:t>
      </w:r>
    </w:p>
    <w:p w14:paraId="496824CD">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lang w:eastAsia="zh-CN"/>
        </w:rPr>
        <w:t>峨边彝族自治县文化馆</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 xml:space="preserve">年财政拨款收支预算总数 </w:t>
      </w:r>
      <w:r>
        <w:rPr>
          <w:rFonts w:hint="eastAsia" w:ascii="仿宋" w:hAnsi="仿宋" w:eastAsia="仿宋" w:cs="宋体"/>
          <w:kern w:val="0"/>
          <w:sz w:val="32"/>
          <w:szCs w:val="32"/>
          <w:lang w:val="en-US" w:eastAsia="zh-CN"/>
        </w:rPr>
        <w:t>146.74</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比202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年财政拨款收支预算总数</w:t>
      </w:r>
      <w:r>
        <w:rPr>
          <w:rFonts w:hint="eastAsia" w:ascii="仿宋" w:hAnsi="仿宋" w:eastAsia="仿宋" w:cs="宋体"/>
          <w:kern w:val="0"/>
          <w:sz w:val="32"/>
          <w:szCs w:val="32"/>
          <w:lang w:val="en-US" w:eastAsia="zh-CN"/>
        </w:rPr>
        <w:t>254.71</w:t>
      </w:r>
      <w:r>
        <w:rPr>
          <w:rFonts w:hint="eastAsia" w:ascii="仿宋" w:hAnsi="仿宋" w:eastAsia="仿宋" w:cs="宋体"/>
          <w:kern w:val="0"/>
          <w:sz w:val="32"/>
          <w:szCs w:val="32"/>
        </w:rPr>
        <w:t xml:space="preserve"> 万元减少</w:t>
      </w:r>
      <w:r>
        <w:rPr>
          <w:rFonts w:hint="eastAsia" w:ascii="仿宋" w:hAnsi="仿宋" w:eastAsia="仿宋" w:cs="宋体"/>
          <w:kern w:val="0"/>
          <w:sz w:val="32"/>
          <w:szCs w:val="32"/>
          <w:lang w:val="en-US" w:eastAsia="zh-CN"/>
        </w:rPr>
        <w:t>107.97</w:t>
      </w:r>
      <w:r>
        <w:rPr>
          <w:rFonts w:hint="eastAsia" w:ascii="仿宋" w:hAnsi="仿宋" w:eastAsia="仿宋" w:cs="宋体"/>
          <w:kern w:val="0"/>
          <w:sz w:val="32"/>
          <w:szCs w:val="32"/>
        </w:rPr>
        <w:t>万元，主要</w:t>
      </w:r>
      <w:r>
        <w:rPr>
          <w:rFonts w:hint="eastAsia" w:ascii="仿宋" w:hAnsi="仿宋" w:eastAsia="仿宋" w:cs="宋体"/>
          <w:kern w:val="0"/>
          <w:sz w:val="32"/>
          <w:szCs w:val="32"/>
          <w:lang w:eastAsia="zh-CN"/>
        </w:rPr>
        <w:t>原因是</w:t>
      </w:r>
      <w:r>
        <w:rPr>
          <w:rFonts w:hint="eastAsia" w:ascii="仿宋" w:hAnsi="仿宋" w:eastAsia="仿宋" w:cs="宋体"/>
          <w:kern w:val="0"/>
          <w:sz w:val="32"/>
          <w:szCs w:val="32"/>
          <w:lang w:val="en-US" w:eastAsia="zh-CN"/>
        </w:rPr>
        <w:t>2023年</w:t>
      </w:r>
      <w:r>
        <w:rPr>
          <w:rFonts w:hint="eastAsia" w:ascii="仿宋" w:hAnsi="仿宋" w:eastAsia="仿宋" w:cs="宋体"/>
          <w:kern w:val="0"/>
          <w:sz w:val="32"/>
          <w:szCs w:val="32"/>
          <w:lang w:eastAsia="zh-CN"/>
        </w:rPr>
        <w:t>项目经费由主管部门预算，不纳入下属单位预算内</w:t>
      </w:r>
      <w:r>
        <w:rPr>
          <w:rFonts w:hint="eastAsia" w:ascii="仿宋" w:hAnsi="仿宋" w:eastAsia="仿宋" w:cs="宋体"/>
          <w:kern w:val="0"/>
          <w:sz w:val="32"/>
          <w:szCs w:val="32"/>
        </w:rPr>
        <w:t>。收入包括：本年一般公共预算拨款收入</w:t>
      </w:r>
      <w:r>
        <w:rPr>
          <w:rFonts w:hint="eastAsia" w:ascii="仿宋" w:hAnsi="仿宋" w:eastAsia="仿宋" w:cs="宋体"/>
          <w:kern w:val="0"/>
          <w:sz w:val="32"/>
          <w:szCs w:val="32"/>
          <w:lang w:val="en-US" w:eastAsia="zh-CN"/>
        </w:rPr>
        <w:t>146.74</w:t>
      </w:r>
      <w:r>
        <w:rPr>
          <w:rFonts w:hint="eastAsia" w:ascii="仿宋" w:hAnsi="仿宋" w:eastAsia="仿宋" w:cs="宋体"/>
          <w:kern w:val="0"/>
          <w:sz w:val="32"/>
          <w:szCs w:val="32"/>
        </w:rPr>
        <w:t>万元、本年政府性基金预算拨款收入</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万元；支出包括：</w:t>
      </w:r>
      <w:r>
        <w:rPr>
          <w:rFonts w:hint="eastAsia" w:ascii="仿宋" w:hAnsi="仿宋" w:eastAsia="仿宋" w:cs="宋体"/>
          <w:kern w:val="0"/>
          <w:sz w:val="32"/>
          <w:szCs w:val="32"/>
          <w:lang w:eastAsia="zh-CN"/>
        </w:rPr>
        <w:t>文化旅游体育与传媒</w:t>
      </w:r>
      <w:r>
        <w:rPr>
          <w:rFonts w:hint="eastAsia" w:ascii="仿宋" w:hAnsi="仿宋" w:eastAsia="仿宋" w:cs="宋体"/>
          <w:kern w:val="0"/>
          <w:sz w:val="32"/>
          <w:szCs w:val="32"/>
        </w:rPr>
        <w:t>支出</w:t>
      </w:r>
      <w:r>
        <w:rPr>
          <w:rFonts w:hint="eastAsia" w:ascii="仿宋" w:hAnsi="仿宋" w:eastAsia="仿宋" w:cs="宋体"/>
          <w:kern w:val="0"/>
          <w:sz w:val="32"/>
          <w:szCs w:val="32"/>
          <w:lang w:val="en-US" w:eastAsia="zh-CN"/>
        </w:rPr>
        <w:t>113.49</w:t>
      </w:r>
      <w:r>
        <w:rPr>
          <w:rFonts w:hint="eastAsia" w:ascii="仿宋" w:hAnsi="仿宋" w:eastAsia="仿宋" w:cs="宋体"/>
          <w:kern w:val="0"/>
          <w:sz w:val="32"/>
          <w:szCs w:val="32"/>
        </w:rPr>
        <w:t>万元、社会保障和就业支出</w:t>
      </w:r>
      <w:r>
        <w:rPr>
          <w:rFonts w:hint="eastAsia" w:ascii="仿宋" w:hAnsi="仿宋" w:eastAsia="仿宋" w:cs="宋体"/>
          <w:color w:val="000000" w:themeColor="text1"/>
          <w:kern w:val="0"/>
          <w:sz w:val="32"/>
          <w:szCs w:val="32"/>
          <w:lang w:val="en-US" w:eastAsia="zh-CN"/>
          <w14:textFill>
            <w14:solidFill>
              <w14:schemeClr w14:val="tx1"/>
            </w14:solidFill>
          </w14:textFill>
        </w:rPr>
        <w:t>17.62</w:t>
      </w:r>
      <w:r>
        <w:rPr>
          <w:rFonts w:hint="eastAsia" w:ascii="仿宋" w:hAnsi="仿宋" w:eastAsia="仿宋" w:cs="宋体"/>
          <w:kern w:val="0"/>
          <w:sz w:val="32"/>
          <w:szCs w:val="32"/>
        </w:rPr>
        <w:t>万元、卫生健康支出</w:t>
      </w:r>
      <w:r>
        <w:rPr>
          <w:rFonts w:hint="eastAsia" w:ascii="仿宋" w:hAnsi="仿宋" w:eastAsia="仿宋" w:cs="宋体"/>
          <w:kern w:val="0"/>
          <w:sz w:val="32"/>
          <w:szCs w:val="32"/>
          <w:lang w:val="en-US" w:eastAsia="zh-CN"/>
        </w:rPr>
        <w:t>4.50</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住房</w:t>
      </w:r>
      <w:r>
        <w:rPr>
          <w:rFonts w:hint="eastAsia" w:ascii="仿宋" w:hAnsi="仿宋" w:eastAsia="仿宋" w:cs="宋体"/>
          <w:kern w:val="0"/>
          <w:sz w:val="32"/>
          <w:szCs w:val="32"/>
        </w:rPr>
        <w:t>保障支出</w:t>
      </w:r>
      <w:r>
        <w:rPr>
          <w:rFonts w:hint="eastAsia" w:ascii="仿宋" w:hAnsi="仿宋" w:eastAsia="仿宋" w:cs="宋体"/>
          <w:kern w:val="0"/>
          <w:sz w:val="32"/>
          <w:szCs w:val="32"/>
          <w:lang w:val="en-US" w:eastAsia="zh-CN"/>
        </w:rPr>
        <w:t>11.14</w:t>
      </w:r>
      <w:r>
        <w:rPr>
          <w:rFonts w:hint="eastAsia" w:ascii="仿宋" w:hAnsi="仿宋" w:eastAsia="仿宋" w:cs="宋体"/>
          <w:kern w:val="0"/>
          <w:sz w:val="32"/>
          <w:szCs w:val="32"/>
        </w:rPr>
        <w:t>万元。</w:t>
      </w:r>
    </w:p>
    <w:p w14:paraId="0561A468">
      <w:pPr>
        <w:numPr>
          <w:ilvl w:val="0"/>
          <w:numId w:val="0"/>
        </w:numPr>
        <w:spacing w:line="600" w:lineRule="exact"/>
        <w:ind w:firstLine="643" w:firstLineChars="200"/>
        <w:rPr>
          <w:rFonts w:hint="eastAsia" w:ascii="仿宋" w:hAnsi="仿宋" w:eastAsia="仿宋" w:cs="宋体"/>
          <w:b/>
          <w:color w:val="000000"/>
          <w:kern w:val="0"/>
          <w:sz w:val="32"/>
          <w:szCs w:val="32"/>
          <w:lang w:eastAsia="zh-CN"/>
        </w:rPr>
      </w:pPr>
      <w:r>
        <w:rPr>
          <w:rFonts w:hint="eastAsia" w:ascii="仿宋" w:hAnsi="仿宋" w:eastAsia="仿宋" w:cs="宋体"/>
          <w:b/>
          <w:color w:val="000000"/>
          <w:kern w:val="0"/>
          <w:sz w:val="32"/>
          <w:szCs w:val="32"/>
        </w:rPr>
        <w:t>三、一般公共预算当年拨款情况说明</w:t>
      </w:r>
    </w:p>
    <w:p w14:paraId="766E050C">
      <w:pPr>
        <w:numPr>
          <w:ilvl w:val="0"/>
          <w:numId w:val="0"/>
        </w:numPr>
        <w:spacing w:line="600" w:lineRule="exact"/>
        <w:ind w:firstLine="640" w:firstLineChars="200"/>
        <w:rPr>
          <w:rFonts w:hint="eastAsia" w:ascii="仿宋" w:hAnsi="宋体" w:eastAsia="仿宋" w:cs="宋体"/>
          <w:color w:val="000000"/>
          <w:kern w:val="0"/>
          <w:sz w:val="32"/>
          <w:szCs w:val="32"/>
          <w:lang w:eastAsia="zh-CN"/>
        </w:rPr>
      </w:pPr>
      <w:r>
        <w:rPr>
          <w:rFonts w:hint="eastAsia" w:ascii="仿宋" w:hAnsi="仿宋" w:eastAsia="仿宋" w:cs="宋体"/>
          <w:color w:val="000000"/>
          <w:kern w:val="0"/>
          <w:sz w:val="32"/>
          <w:szCs w:val="32"/>
        </w:rPr>
        <w:t>（一）一般公共预算当年拨款规模及变化情况。</w:t>
      </w:r>
      <w:r>
        <w:rPr>
          <w:rFonts w:ascii="仿宋" w:hAnsi="宋体" w:eastAsia="仿宋" w:cs="宋体"/>
          <w:color w:val="000000"/>
          <w:kern w:val="0"/>
          <w:sz w:val="32"/>
          <w:szCs w:val="32"/>
        </w:rPr>
        <w:t> </w:t>
      </w:r>
    </w:p>
    <w:p w14:paraId="2B8F4566">
      <w:pPr>
        <w:numPr>
          <w:ilvl w:val="0"/>
          <w:numId w:val="0"/>
        </w:numPr>
        <w:spacing w:line="600" w:lineRule="exact"/>
        <w:ind w:firstLine="640" w:firstLineChars="200"/>
        <w:rPr>
          <w:rFonts w:hint="eastAsia" w:ascii="仿宋" w:hAnsi="宋体" w:eastAsia="仿宋" w:cs="宋体"/>
          <w:color w:val="000000"/>
          <w:kern w:val="0"/>
          <w:sz w:val="32"/>
          <w:szCs w:val="32"/>
          <w:lang w:eastAsia="zh-CN"/>
        </w:rPr>
      </w:pPr>
      <w:r>
        <w:rPr>
          <w:rFonts w:hint="eastAsia" w:ascii="仿宋" w:hAnsi="仿宋" w:eastAsia="仿宋" w:cs="宋体"/>
          <w:kern w:val="0"/>
          <w:sz w:val="32"/>
          <w:szCs w:val="32"/>
          <w:lang w:eastAsia="zh-CN"/>
        </w:rPr>
        <w:t>峨边彝族自治县文化馆</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年一般公共预算当年拨款</w:t>
      </w:r>
      <w:r>
        <w:rPr>
          <w:rFonts w:hint="eastAsia" w:ascii="仿宋" w:hAnsi="仿宋" w:eastAsia="仿宋" w:cs="宋体"/>
          <w:color w:val="000000"/>
          <w:kern w:val="0"/>
          <w:sz w:val="32"/>
          <w:szCs w:val="32"/>
          <w:lang w:val="en-US" w:eastAsia="zh-CN"/>
        </w:rPr>
        <w:t>146.72</w:t>
      </w:r>
      <w:r>
        <w:rPr>
          <w:rFonts w:hint="eastAsia" w:ascii="仿宋" w:hAnsi="仿宋" w:eastAsia="仿宋" w:cs="宋体"/>
          <w:color w:val="000000"/>
          <w:kern w:val="0"/>
          <w:sz w:val="32"/>
          <w:szCs w:val="32"/>
        </w:rPr>
        <w:t>万元，较上年预算数</w:t>
      </w:r>
      <w:r>
        <w:rPr>
          <w:rFonts w:hint="eastAsia" w:ascii="仿宋" w:hAnsi="仿宋" w:eastAsia="仿宋" w:cs="宋体"/>
          <w:color w:val="000000"/>
          <w:kern w:val="0"/>
          <w:sz w:val="32"/>
          <w:szCs w:val="32"/>
          <w:lang w:eastAsia="zh-CN"/>
        </w:rPr>
        <w:t>减少</w:t>
      </w:r>
      <w:r>
        <w:rPr>
          <w:rFonts w:hint="eastAsia" w:ascii="仿宋" w:hAnsi="仿宋" w:eastAsia="仿宋" w:cs="宋体"/>
          <w:color w:val="000000"/>
          <w:kern w:val="0"/>
          <w:sz w:val="32"/>
          <w:szCs w:val="32"/>
          <w:lang w:val="en-US" w:eastAsia="zh-CN"/>
        </w:rPr>
        <w:t>107.97</w:t>
      </w:r>
      <w:r>
        <w:rPr>
          <w:rFonts w:hint="eastAsia" w:ascii="仿宋" w:hAnsi="仿宋" w:eastAsia="仿宋" w:cs="宋体"/>
          <w:color w:val="000000"/>
          <w:kern w:val="0"/>
          <w:sz w:val="32"/>
          <w:szCs w:val="32"/>
        </w:rPr>
        <w:t>万元。主要</w:t>
      </w:r>
      <w:r>
        <w:rPr>
          <w:rFonts w:hint="eastAsia" w:ascii="仿宋" w:hAnsi="仿宋" w:eastAsia="仿宋" w:cs="宋体"/>
          <w:color w:val="000000"/>
          <w:kern w:val="0"/>
          <w:sz w:val="32"/>
          <w:szCs w:val="32"/>
          <w:lang w:eastAsia="zh-CN"/>
        </w:rPr>
        <w:t>原因</w:t>
      </w:r>
      <w:r>
        <w:rPr>
          <w:rFonts w:hint="eastAsia" w:ascii="仿宋" w:hAnsi="仿宋" w:eastAsia="仿宋" w:cs="宋体"/>
          <w:color w:val="000000"/>
          <w:kern w:val="0"/>
          <w:sz w:val="32"/>
          <w:szCs w:val="32"/>
        </w:rPr>
        <w:t>是</w:t>
      </w:r>
      <w:r>
        <w:rPr>
          <w:rFonts w:hint="eastAsia" w:ascii="仿宋" w:hAnsi="仿宋" w:eastAsia="仿宋" w:cs="宋体"/>
          <w:kern w:val="0"/>
          <w:sz w:val="32"/>
          <w:szCs w:val="32"/>
          <w:lang w:val="en-US" w:eastAsia="zh-CN"/>
        </w:rPr>
        <w:t>2023年</w:t>
      </w:r>
      <w:r>
        <w:rPr>
          <w:rFonts w:hint="eastAsia" w:ascii="仿宋" w:hAnsi="仿宋" w:eastAsia="仿宋" w:cs="宋体"/>
          <w:kern w:val="0"/>
          <w:sz w:val="32"/>
          <w:szCs w:val="32"/>
          <w:lang w:eastAsia="zh-CN"/>
        </w:rPr>
        <w:t>项目经费由主管部门预算，不纳入下属单位预算内</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p>
    <w:p w14:paraId="769E099B">
      <w:pPr>
        <w:numPr>
          <w:ilvl w:val="0"/>
          <w:numId w:val="0"/>
        </w:numPr>
        <w:spacing w:line="600" w:lineRule="exact"/>
        <w:ind w:firstLine="640" w:firstLineChars="200"/>
        <w:rPr>
          <w:rFonts w:hint="eastAsia" w:ascii="仿宋" w:hAnsi="宋体" w:eastAsia="仿宋" w:cs="宋体"/>
          <w:color w:val="000000"/>
          <w:kern w:val="0"/>
          <w:sz w:val="32"/>
          <w:szCs w:val="32"/>
          <w:lang w:eastAsia="zh-CN"/>
        </w:rPr>
      </w:pPr>
      <w:r>
        <w:rPr>
          <w:rFonts w:hint="eastAsia" w:ascii="仿宋" w:hAnsi="仿宋" w:eastAsia="仿宋" w:cs="宋体"/>
          <w:color w:val="000000"/>
          <w:kern w:val="0"/>
          <w:sz w:val="32"/>
          <w:szCs w:val="32"/>
        </w:rPr>
        <w:t>（二）一般公共预算当年拨款结构情况。</w:t>
      </w:r>
      <w:r>
        <w:rPr>
          <w:rFonts w:ascii="仿宋" w:hAnsi="宋体" w:eastAsia="仿宋" w:cs="宋体"/>
          <w:color w:val="000000"/>
          <w:kern w:val="0"/>
          <w:sz w:val="32"/>
          <w:szCs w:val="32"/>
        </w:rPr>
        <w:t> </w:t>
      </w:r>
    </w:p>
    <w:p w14:paraId="505EB17D">
      <w:pPr>
        <w:numPr>
          <w:ilvl w:val="0"/>
          <w:numId w:val="0"/>
        </w:numPr>
        <w:spacing w:line="600" w:lineRule="exact"/>
        <w:ind w:firstLine="640" w:firstLineChars="200"/>
        <w:rPr>
          <w:rFonts w:hint="eastAsia" w:ascii="仿宋" w:hAnsi="宋体" w:eastAsia="仿宋" w:cs="宋体"/>
          <w:color w:val="000000"/>
          <w:kern w:val="0"/>
          <w:sz w:val="32"/>
          <w:szCs w:val="32"/>
          <w:lang w:eastAsia="zh-CN"/>
        </w:rPr>
      </w:pPr>
      <w:r>
        <w:rPr>
          <w:rFonts w:hint="eastAsia" w:ascii="仿宋" w:hAnsi="仿宋" w:eastAsia="仿宋" w:cs="宋体"/>
          <w:kern w:val="0"/>
          <w:sz w:val="32"/>
          <w:szCs w:val="32"/>
          <w:lang w:eastAsia="zh-CN"/>
        </w:rPr>
        <w:t>文化旅游体育与传媒</w:t>
      </w:r>
      <w:r>
        <w:rPr>
          <w:rFonts w:hint="eastAsia" w:ascii="仿宋" w:hAnsi="仿宋" w:eastAsia="仿宋" w:cs="宋体"/>
          <w:color w:val="000000"/>
          <w:kern w:val="0"/>
          <w:sz w:val="32"/>
          <w:szCs w:val="32"/>
        </w:rPr>
        <w:t>支出</w:t>
      </w:r>
      <w:r>
        <w:rPr>
          <w:rFonts w:hint="eastAsia" w:ascii="仿宋" w:hAnsi="仿宋" w:eastAsia="仿宋" w:cs="宋体"/>
          <w:color w:val="000000"/>
          <w:kern w:val="0"/>
          <w:sz w:val="32"/>
          <w:szCs w:val="32"/>
          <w:lang w:val="en-US" w:eastAsia="zh-CN"/>
        </w:rPr>
        <w:t>113.49</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77.34</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；社会保障和就业支出</w:t>
      </w:r>
      <w:r>
        <w:rPr>
          <w:rFonts w:hint="eastAsia" w:ascii="仿宋" w:hAnsi="仿宋" w:eastAsia="仿宋" w:cs="宋体"/>
          <w:color w:val="000000"/>
          <w:kern w:val="0"/>
          <w:sz w:val="32"/>
          <w:szCs w:val="32"/>
          <w:lang w:val="en-US" w:eastAsia="zh-CN"/>
        </w:rPr>
        <w:t>17.62</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12</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；医疗卫生与计划生育支出</w:t>
      </w:r>
      <w:r>
        <w:rPr>
          <w:rFonts w:hint="eastAsia" w:ascii="仿宋" w:hAnsi="仿宋" w:eastAsia="仿宋" w:cs="宋体"/>
          <w:color w:val="000000"/>
          <w:kern w:val="0"/>
          <w:sz w:val="32"/>
          <w:szCs w:val="32"/>
          <w:lang w:val="en-US" w:eastAsia="zh-CN"/>
        </w:rPr>
        <w:t>4.50</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3.07</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；住房保障支出</w:t>
      </w:r>
      <w:r>
        <w:rPr>
          <w:rFonts w:hint="eastAsia" w:ascii="仿宋" w:hAnsi="仿宋" w:eastAsia="仿宋" w:cs="宋体"/>
          <w:color w:val="000000"/>
          <w:kern w:val="0"/>
          <w:sz w:val="32"/>
          <w:szCs w:val="32"/>
          <w:lang w:val="en-US" w:eastAsia="zh-CN"/>
        </w:rPr>
        <w:t>11.14</w:t>
      </w:r>
      <w:r>
        <w:rPr>
          <w:rFonts w:hint="eastAsia" w:ascii="仿宋" w:hAnsi="仿宋" w:eastAsia="仿宋" w:cs="宋体"/>
          <w:color w:val="000000"/>
          <w:kern w:val="0"/>
          <w:sz w:val="32"/>
          <w:szCs w:val="32"/>
        </w:rPr>
        <w:t>万元，占</w:t>
      </w:r>
      <w:r>
        <w:rPr>
          <w:rFonts w:hint="eastAsia" w:ascii="仿宋" w:hAnsi="仿宋" w:eastAsia="仿宋" w:cs="宋体"/>
          <w:color w:val="000000"/>
          <w:kern w:val="0"/>
          <w:sz w:val="32"/>
          <w:szCs w:val="32"/>
          <w:lang w:val="en-US" w:eastAsia="zh-CN"/>
        </w:rPr>
        <w:t>7.59</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p>
    <w:p w14:paraId="3AB05B4D">
      <w:pPr>
        <w:numPr>
          <w:ilvl w:val="0"/>
          <w:numId w:val="0"/>
        </w:numPr>
        <w:spacing w:line="600" w:lineRule="exact"/>
        <w:ind w:firstLine="640" w:firstLineChars="200"/>
        <w:rPr>
          <w:rFonts w:hint="eastAsia" w:ascii="仿宋" w:hAnsi="宋体" w:eastAsia="仿宋" w:cs="宋体"/>
          <w:color w:val="000000"/>
          <w:kern w:val="0"/>
          <w:sz w:val="32"/>
          <w:szCs w:val="32"/>
          <w:lang w:eastAsia="zh-CN"/>
        </w:rPr>
      </w:pPr>
      <w:r>
        <w:rPr>
          <w:rFonts w:hint="eastAsia" w:ascii="仿宋" w:hAnsi="仿宋" w:eastAsia="仿宋" w:cs="宋体"/>
          <w:color w:val="000000"/>
          <w:kern w:val="0"/>
          <w:sz w:val="32"/>
          <w:szCs w:val="32"/>
        </w:rPr>
        <w:t>（三）一般公共预算当年拨款具体使用情况。</w:t>
      </w:r>
      <w:r>
        <w:rPr>
          <w:rFonts w:ascii="仿宋" w:hAnsi="宋体" w:eastAsia="仿宋" w:cs="宋体"/>
          <w:color w:val="000000"/>
          <w:kern w:val="0"/>
          <w:sz w:val="32"/>
          <w:szCs w:val="32"/>
        </w:rPr>
        <w:t> </w:t>
      </w:r>
    </w:p>
    <w:p w14:paraId="77DCF9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000000"/>
          <w:kern w:val="0"/>
          <w:sz w:val="32"/>
          <w:szCs w:val="32"/>
          <w:lang w:val="en-US" w:eastAsia="zh-CN"/>
        </w:rPr>
      </w:pPr>
      <w:r>
        <w:rPr>
          <w:rFonts w:ascii="仿宋" w:hAnsi="仿宋" w:eastAsia="仿宋" w:cs="宋体"/>
          <w:color w:val="000000"/>
          <w:kern w:val="0"/>
          <w:sz w:val="32"/>
          <w:szCs w:val="32"/>
        </w:rPr>
        <w:t>1.</w:t>
      </w:r>
      <w:r>
        <w:rPr>
          <w:rFonts w:hint="eastAsia" w:ascii="仿宋" w:hAnsi="仿宋" w:eastAsia="仿宋" w:cs="宋体"/>
          <w:color w:val="auto"/>
          <w:kern w:val="0"/>
          <w:sz w:val="32"/>
          <w:szCs w:val="32"/>
          <w:highlight w:val="none"/>
          <w:lang w:eastAsia="zh-CN"/>
        </w:rPr>
        <w:t>文化旅游体育与传媒</w:t>
      </w:r>
      <w:r>
        <w:rPr>
          <w:rFonts w:hint="eastAsia" w:ascii="仿宋" w:hAnsi="仿宋" w:eastAsia="仿宋" w:cs="宋体"/>
          <w:color w:val="000000"/>
          <w:kern w:val="0"/>
          <w:sz w:val="32"/>
          <w:szCs w:val="32"/>
        </w:rPr>
        <w:t>（类）</w:t>
      </w:r>
      <w:r>
        <w:rPr>
          <w:rFonts w:hint="eastAsia" w:ascii="仿宋" w:hAnsi="仿宋" w:eastAsia="仿宋" w:cs="宋体"/>
          <w:color w:val="auto"/>
          <w:kern w:val="0"/>
          <w:sz w:val="32"/>
          <w:szCs w:val="32"/>
          <w:highlight w:val="none"/>
          <w:lang w:eastAsia="zh-CN"/>
        </w:rPr>
        <w:t>文化和旅游</w:t>
      </w:r>
      <w:r>
        <w:rPr>
          <w:rFonts w:hint="eastAsia" w:ascii="仿宋" w:hAnsi="仿宋" w:eastAsia="仿宋" w:cs="宋体"/>
          <w:color w:val="000000"/>
          <w:kern w:val="0"/>
          <w:sz w:val="32"/>
          <w:szCs w:val="32"/>
        </w:rPr>
        <w:t>（款）</w:t>
      </w:r>
      <w:r>
        <w:rPr>
          <w:rFonts w:hint="eastAsia" w:ascii="仿宋" w:hAnsi="仿宋" w:eastAsia="仿宋" w:cs="宋体"/>
          <w:color w:val="auto"/>
          <w:kern w:val="0"/>
          <w:sz w:val="32"/>
          <w:szCs w:val="32"/>
          <w:highlight w:val="none"/>
          <w:lang w:eastAsia="zh-CN"/>
        </w:rPr>
        <w:t>群众文化</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113.49</w:t>
      </w:r>
      <w:r>
        <w:rPr>
          <w:rFonts w:hint="eastAsia" w:ascii="仿宋" w:hAnsi="仿宋" w:eastAsia="仿宋" w:cs="宋体"/>
          <w:color w:val="000000"/>
          <w:kern w:val="0"/>
          <w:sz w:val="32"/>
          <w:szCs w:val="32"/>
        </w:rPr>
        <w:t>万元，主要用于：机关及参公管理事业单位正常运转的基本支出，包括基本工资、津贴补贴</w:t>
      </w:r>
      <w:r>
        <w:rPr>
          <w:rFonts w:hint="eastAsia" w:ascii="仿宋" w:hAnsi="仿宋" w:eastAsia="仿宋" w:cs="宋体"/>
          <w:color w:val="000000"/>
          <w:kern w:val="0"/>
          <w:sz w:val="32"/>
          <w:szCs w:val="32"/>
          <w:lang w:eastAsia="zh-CN"/>
        </w:rPr>
        <w:t>、绩效工资、伙食补助费、对个人和家庭的补助</w:t>
      </w:r>
      <w:r>
        <w:rPr>
          <w:rFonts w:hint="eastAsia" w:ascii="仿宋" w:hAnsi="仿宋" w:eastAsia="仿宋" w:cs="宋体"/>
          <w:color w:val="000000"/>
          <w:kern w:val="0"/>
          <w:sz w:val="32"/>
          <w:szCs w:val="32"/>
        </w:rPr>
        <w:t>等人员经费以及办公费、印刷费、水</w:t>
      </w:r>
      <w:r>
        <w:rPr>
          <w:rFonts w:hint="eastAsia" w:ascii="仿宋" w:hAnsi="仿宋" w:eastAsia="仿宋" w:cs="宋体"/>
          <w:color w:val="000000"/>
          <w:kern w:val="0"/>
          <w:sz w:val="32"/>
          <w:szCs w:val="32"/>
          <w:lang w:eastAsia="zh-CN"/>
        </w:rPr>
        <w:t>费、</w:t>
      </w:r>
      <w:r>
        <w:rPr>
          <w:rFonts w:hint="eastAsia" w:ascii="仿宋" w:hAnsi="仿宋" w:eastAsia="仿宋" w:cs="宋体"/>
          <w:color w:val="000000"/>
          <w:kern w:val="0"/>
          <w:sz w:val="32"/>
          <w:szCs w:val="32"/>
        </w:rPr>
        <w:t>电费</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维修（护）费</w:t>
      </w:r>
      <w:r>
        <w:rPr>
          <w:rFonts w:hint="eastAsia" w:ascii="仿宋" w:hAnsi="仿宋" w:eastAsia="仿宋" w:cs="宋体"/>
          <w:color w:val="000000"/>
          <w:kern w:val="0"/>
          <w:sz w:val="32"/>
          <w:szCs w:val="32"/>
          <w:lang w:eastAsia="zh-CN"/>
        </w:rPr>
        <w:t>、公务接待费、工会经费、福利费、其他商品和服务支出</w:t>
      </w:r>
      <w:r>
        <w:rPr>
          <w:rFonts w:hint="eastAsia" w:ascii="仿宋" w:hAnsi="仿宋" w:eastAsia="仿宋" w:cs="宋体"/>
          <w:color w:val="000000"/>
          <w:kern w:val="0"/>
          <w:sz w:val="32"/>
          <w:szCs w:val="32"/>
        </w:rPr>
        <w:t>等日</w:t>
      </w:r>
      <w:r>
        <w:rPr>
          <w:rFonts w:hint="eastAsia" w:ascii="仿宋" w:hAnsi="仿宋" w:eastAsia="仿宋" w:cs="宋体"/>
          <w:color w:val="000000"/>
          <w:kern w:val="0"/>
          <w:sz w:val="32"/>
          <w:szCs w:val="32"/>
          <w:lang w:val="en-US" w:eastAsia="zh-CN"/>
        </w:rPr>
        <w:t>常公用经费。 </w:t>
      </w:r>
    </w:p>
    <w:p w14:paraId="6F0D94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宋体" w:eastAsia="仿宋" w:cs="宋体"/>
          <w:color w:val="000000"/>
          <w:kern w:val="0"/>
          <w:sz w:val="32"/>
          <w:szCs w:val="32"/>
          <w:lang w:eastAsia="zh-CN"/>
        </w:rPr>
      </w:pPr>
      <w:r>
        <w:rPr>
          <w:rFonts w:hint="eastAsia" w:ascii="仿宋" w:hAnsi="仿宋" w:eastAsia="仿宋" w:cs="宋体"/>
          <w:color w:val="000000"/>
          <w:kern w:val="0"/>
          <w:sz w:val="32"/>
          <w:szCs w:val="32"/>
          <w:lang w:val="en-US" w:eastAsia="zh-CN"/>
        </w:rPr>
        <w:t>2.社会保障和就业（类）行政事业单位养老支出（款）</w:t>
      </w:r>
      <w:r>
        <w:rPr>
          <w:rFonts w:hint="default" w:ascii="仿宋" w:hAnsi="仿宋" w:eastAsia="仿宋" w:cs="宋体"/>
          <w:color w:val="000000"/>
          <w:kern w:val="0"/>
          <w:sz w:val="32"/>
          <w:szCs w:val="32"/>
          <w:lang w:val="en-US" w:eastAsia="zh-CN"/>
        </w:rPr>
        <w:t>机关事业单位基本养老保险缴费支出（项）</w:t>
      </w:r>
      <w:r>
        <w:rPr>
          <w:rFonts w:hint="eastAsia" w:ascii="仿宋" w:hAnsi="仿宋" w:eastAsia="仿宋" w:cs="宋体"/>
          <w:color w:val="000000"/>
          <w:kern w:val="0"/>
          <w:sz w:val="32"/>
          <w:szCs w:val="32"/>
          <w:lang w:val="en-US" w:eastAsia="zh-CN"/>
        </w:rPr>
        <w:t>：2023年预算数为11.10</w:t>
      </w:r>
      <w:r>
        <w:rPr>
          <w:rFonts w:hint="eastAsia" w:ascii="仿宋" w:hAnsi="仿宋" w:eastAsia="仿宋" w:cs="宋体"/>
          <w:color w:val="000000"/>
          <w:kern w:val="0"/>
          <w:sz w:val="32"/>
          <w:szCs w:val="32"/>
        </w:rPr>
        <w:t>万元，主要用于：实施养老保险制度后，部门按规定由单位缴纳的基本养老保险费支出。</w:t>
      </w:r>
      <w:r>
        <w:rPr>
          <w:rFonts w:ascii="仿宋" w:hAnsi="宋体" w:eastAsia="仿宋" w:cs="宋体"/>
          <w:color w:val="000000"/>
          <w:kern w:val="0"/>
          <w:sz w:val="32"/>
          <w:szCs w:val="32"/>
        </w:rPr>
        <w:t> </w:t>
      </w:r>
    </w:p>
    <w:p w14:paraId="6F1713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宋体" w:eastAsia="仿宋" w:cs="宋体"/>
          <w:color w:val="000000"/>
          <w:kern w:val="0"/>
          <w:sz w:val="32"/>
          <w:szCs w:val="32"/>
          <w:lang w:eastAsia="zh-CN"/>
        </w:rPr>
      </w:pPr>
      <w:r>
        <w:rPr>
          <w:rFonts w:hint="eastAsia" w:ascii="仿宋" w:hAnsi="仿宋" w:eastAsia="仿宋" w:cs="宋体"/>
          <w:color w:val="000000"/>
          <w:kern w:val="0"/>
          <w:sz w:val="32"/>
          <w:szCs w:val="32"/>
          <w:lang w:val="en-US" w:eastAsia="zh-CN"/>
        </w:rPr>
        <w:t>3</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社会保障和就业（类）</w:t>
      </w:r>
      <w:r>
        <w:rPr>
          <w:rFonts w:ascii="仿宋_GB2312" w:hAnsi="宋体" w:eastAsia="仿宋_GB2312" w:cs="仿宋_GB2312"/>
          <w:color w:val="000000"/>
          <w:kern w:val="0"/>
          <w:sz w:val="31"/>
          <w:szCs w:val="31"/>
          <w:lang w:val="en-US" w:eastAsia="zh-CN" w:bidi="ar"/>
        </w:rPr>
        <w:t>行政事业单位养老支出</w:t>
      </w:r>
      <w:r>
        <w:rPr>
          <w:rFonts w:hint="eastAsia" w:ascii="仿宋" w:hAnsi="仿宋" w:eastAsia="仿宋" w:cs="宋体"/>
          <w:color w:val="000000"/>
          <w:kern w:val="0"/>
          <w:sz w:val="32"/>
          <w:szCs w:val="32"/>
        </w:rPr>
        <w:t>（款）</w:t>
      </w:r>
      <w:r>
        <w:rPr>
          <w:rFonts w:hint="default" w:ascii="仿宋_GB2312" w:hAnsi="宋体" w:eastAsia="仿宋_GB2312" w:cs="仿宋_GB2312"/>
          <w:color w:val="000000"/>
          <w:kern w:val="0"/>
          <w:sz w:val="31"/>
          <w:szCs w:val="31"/>
          <w:lang w:val="en-US" w:eastAsia="zh-CN" w:bidi="ar"/>
        </w:rPr>
        <w:t>机关事业单位职业年金缴费支出</w:t>
      </w:r>
      <w:r>
        <w:rPr>
          <w:rFonts w:hint="eastAsia" w:ascii="仿宋" w:hAnsi="仿宋" w:eastAsia="仿宋" w:cs="宋体"/>
          <w:color w:val="000000"/>
          <w:kern w:val="0"/>
          <w:sz w:val="32"/>
          <w:szCs w:val="32"/>
        </w:rPr>
        <w:t>（项）</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年预算数为</w:t>
      </w:r>
      <w:r>
        <w:rPr>
          <w:rFonts w:hint="eastAsia" w:ascii="仿宋" w:hAnsi="仿宋" w:eastAsia="仿宋" w:cs="宋体"/>
          <w:color w:val="000000"/>
          <w:kern w:val="0"/>
          <w:sz w:val="32"/>
          <w:szCs w:val="32"/>
          <w:lang w:val="en-US" w:eastAsia="zh-CN"/>
        </w:rPr>
        <w:t>5.55</w:t>
      </w:r>
      <w:r>
        <w:rPr>
          <w:rFonts w:hint="eastAsia" w:ascii="仿宋" w:hAnsi="仿宋" w:eastAsia="仿宋" w:cs="宋体"/>
          <w:color w:val="000000"/>
          <w:kern w:val="0"/>
          <w:sz w:val="32"/>
          <w:szCs w:val="32"/>
        </w:rPr>
        <w:t>万元，主要用于：实施养老保险制度后，部门按规定由单位缴纳的职业年金支出。</w:t>
      </w:r>
      <w:r>
        <w:rPr>
          <w:rFonts w:ascii="仿宋" w:hAnsi="宋体" w:eastAsia="仿宋" w:cs="宋体"/>
          <w:color w:val="000000"/>
          <w:kern w:val="0"/>
          <w:sz w:val="32"/>
          <w:szCs w:val="32"/>
        </w:rPr>
        <w:t> </w:t>
      </w:r>
    </w:p>
    <w:p w14:paraId="22E8F6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 xml:space="preserve">4.社会保障和就业（类）行政事业单位养老支出（款） </w:t>
      </w:r>
    </w:p>
    <w:p w14:paraId="06F0BE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default" w:ascii="仿宋" w:hAnsi="仿宋" w:eastAsia="仿宋" w:cs="宋体"/>
          <w:color w:val="000000"/>
          <w:kern w:val="0"/>
          <w:sz w:val="32"/>
          <w:szCs w:val="32"/>
          <w:lang w:val="en-US" w:eastAsia="zh-CN"/>
        </w:rPr>
      </w:pPr>
      <w:r>
        <w:rPr>
          <w:rFonts w:hint="default" w:ascii="仿宋" w:hAnsi="仿宋" w:eastAsia="仿宋" w:cs="宋体"/>
          <w:color w:val="000000"/>
          <w:kern w:val="0"/>
          <w:sz w:val="32"/>
          <w:szCs w:val="32"/>
          <w:lang w:val="en-US" w:eastAsia="zh-CN"/>
        </w:rPr>
        <w:t>其他社会保障和就业支出（项）</w:t>
      </w:r>
      <w:r>
        <w:rPr>
          <w:rFonts w:hint="eastAsia" w:ascii="仿宋" w:hAnsi="仿宋" w:eastAsia="仿宋" w:cs="宋体"/>
          <w:color w:val="000000"/>
          <w:kern w:val="0"/>
          <w:sz w:val="32"/>
          <w:szCs w:val="32"/>
          <w:lang w:val="en-US" w:eastAsia="zh-CN"/>
        </w:rPr>
        <w:t>：</w:t>
      </w:r>
      <w:r>
        <w:rPr>
          <w:rFonts w:hint="default" w:ascii="仿宋" w:hAnsi="仿宋" w:eastAsia="仿宋" w:cs="宋体"/>
          <w:color w:val="000000"/>
          <w:kern w:val="0"/>
          <w:sz w:val="32"/>
          <w:szCs w:val="32"/>
          <w:lang w:val="en-US" w:eastAsia="zh-CN"/>
        </w:rPr>
        <w:t>202</w:t>
      </w:r>
      <w:r>
        <w:rPr>
          <w:rFonts w:hint="eastAsia" w:ascii="仿宋" w:hAnsi="仿宋" w:eastAsia="仿宋" w:cs="宋体"/>
          <w:color w:val="000000"/>
          <w:kern w:val="0"/>
          <w:sz w:val="32"/>
          <w:szCs w:val="32"/>
          <w:lang w:val="en-US" w:eastAsia="zh-CN"/>
        </w:rPr>
        <w:t>3</w:t>
      </w:r>
      <w:r>
        <w:rPr>
          <w:rFonts w:hint="default" w:ascii="仿宋" w:hAnsi="仿宋" w:eastAsia="仿宋" w:cs="宋体"/>
          <w:color w:val="000000"/>
          <w:kern w:val="0"/>
          <w:sz w:val="32"/>
          <w:szCs w:val="32"/>
          <w:lang w:val="en-US" w:eastAsia="zh-CN"/>
        </w:rPr>
        <w:t xml:space="preserve">年预算数为 </w:t>
      </w:r>
      <w:r>
        <w:rPr>
          <w:rFonts w:hint="eastAsia" w:ascii="仿宋" w:hAnsi="仿宋" w:eastAsia="仿宋" w:cs="宋体"/>
          <w:color w:val="000000"/>
          <w:kern w:val="0"/>
          <w:sz w:val="32"/>
          <w:szCs w:val="32"/>
          <w:lang w:val="en-US" w:eastAsia="zh-CN"/>
        </w:rPr>
        <w:t>0.97</w:t>
      </w:r>
      <w:r>
        <w:rPr>
          <w:rFonts w:hint="default" w:ascii="仿宋" w:hAnsi="仿宋" w:eastAsia="仿宋" w:cs="宋体"/>
          <w:color w:val="000000"/>
          <w:kern w:val="0"/>
          <w:sz w:val="32"/>
          <w:szCs w:val="32"/>
          <w:lang w:val="en-US" w:eastAsia="zh-CN"/>
        </w:rPr>
        <w:t>万元，主要用于：其他社会保障和就业支出。</w:t>
      </w:r>
    </w:p>
    <w:p w14:paraId="7E4446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5.医疗卫生与计划生育（类）行政事业单位医疗（款）</w:t>
      </w:r>
      <w:r>
        <w:rPr>
          <w:rFonts w:hint="default" w:ascii="仿宋" w:hAnsi="仿宋" w:eastAsia="仿宋" w:cs="宋体"/>
          <w:color w:val="000000"/>
          <w:kern w:val="0"/>
          <w:sz w:val="32"/>
          <w:szCs w:val="32"/>
          <w:lang w:val="en-US" w:eastAsia="zh-CN"/>
        </w:rPr>
        <w:t>事业单位医疗</w:t>
      </w:r>
      <w:r>
        <w:rPr>
          <w:rFonts w:hint="eastAsia" w:ascii="仿宋" w:hAnsi="仿宋" w:eastAsia="仿宋" w:cs="宋体"/>
          <w:color w:val="000000"/>
          <w:kern w:val="0"/>
          <w:sz w:val="32"/>
          <w:szCs w:val="32"/>
          <w:lang w:val="en-US" w:eastAsia="zh-CN"/>
        </w:rPr>
        <w:t>（项）：2023年预算数为4.50万元，主要用于：部门下属事业单位基本医疗保险缴费支出。</w:t>
      </w:r>
    </w:p>
    <w:p w14:paraId="095231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6.住房保障（类）住房改革支出（款）住房公积金（项）：2023年预算数为11.14万元，主要用于：部门按人力资源和社会保障部、财政部规定的基本工资和津贴补贴以及规定比例为职工缴纳的住房公积金支出。</w:t>
      </w:r>
    </w:p>
    <w:p w14:paraId="6CF3FB89">
      <w:pPr>
        <w:ind w:firstLine="640" w:firstLineChars="200"/>
        <w:rPr>
          <w:rFonts w:hint="eastAsia" w:ascii="仿宋" w:hAnsi="宋体" w:eastAsia="仿宋" w:cs="宋体"/>
          <w:b/>
          <w:color w:val="000000"/>
          <w:kern w:val="0"/>
          <w:sz w:val="32"/>
          <w:szCs w:val="32"/>
          <w:lang w:eastAsia="zh-CN"/>
        </w:rPr>
      </w:pPr>
      <w:r>
        <w:rPr>
          <w:rFonts w:hint="eastAsia" w:ascii="仿宋" w:hAnsi="仿宋" w:eastAsia="仿宋" w:cs="宋体"/>
          <w:color w:val="000000"/>
          <w:kern w:val="0"/>
          <w:sz w:val="32"/>
          <w:szCs w:val="32"/>
          <w:lang w:eastAsia="zh-CN"/>
        </w:rPr>
        <w:t>四</w:t>
      </w:r>
      <w:r>
        <w:rPr>
          <w:rFonts w:hint="eastAsia" w:ascii="仿宋" w:hAnsi="仿宋" w:eastAsia="仿宋" w:cs="宋体"/>
          <w:b/>
          <w:color w:val="000000"/>
          <w:kern w:val="0"/>
          <w:sz w:val="32"/>
          <w:szCs w:val="32"/>
        </w:rPr>
        <w:t>、一般公共预算基本支出情况说明</w:t>
      </w:r>
      <w:r>
        <w:rPr>
          <w:rFonts w:ascii="仿宋" w:hAnsi="宋体" w:eastAsia="仿宋" w:cs="宋体"/>
          <w:b/>
          <w:color w:val="000000"/>
          <w:kern w:val="0"/>
          <w:sz w:val="32"/>
          <w:szCs w:val="32"/>
        </w:rPr>
        <w:t> </w:t>
      </w:r>
    </w:p>
    <w:p w14:paraId="47CD5D9A">
      <w:pPr>
        <w:rPr>
          <w:rFonts w:hint="eastAsia" w:ascii="仿宋" w:hAnsi="宋体" w:eastAsia="仿宋" w:cs="宋体"/>
          <w:color w:val="000000"/>
          <w:kern w:val="0"/>
          <w:sz w:val="32"/>
          <w:szCs w:val="32"/>
          <w:lang w:eastAsia="zh-CN"/>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lang w:eastAsia="zh-CN"/>
        </w:rPr>
        <w:t>峨边彝族自治县文化馆</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年一般公共预算基本支出</w:t>
      </w:r>
      <w:r>
        <w:rPr>
          <w:rFonts w:hint="eastAsia" w:ascii="仿宋" w:hAnsi="仿宋" w:eastAsia="仿宋" w:cs="宋体"/>
          <w:color w:val="000000"/>
          <w:kern w:val="0"/>
          <w:sz w:val="32"/>
          <w:szCs w:val="32"/>
          <w:lang w:val="en-US" w:eastAsia="zh-CN"/>
        </w:rPr>
        <w:t>146.74</w:t>
      </w:r>
      <w:r>
        <w:rPr>
          <w:rFonts w:hint="eastAsia" w:ascii="仿宋" w:hAnsi="仿宋" w:eastAsia="仿宋" w:cs="宋体"/>
          <w:color w:val="000000"/>
          <w:kern w:val="0"/>
          <w:sz w:val="32"/>
          <w:szCs w:val="32"/>
        </w:rPr>
        <w:t>万元，其中：</w:t>
      </w:r>
      <w:r>
        <w:rPr>
          <w:rFonts w:ascii="仿宋" w:hAnsi="宋体" w:eastAsia="仿宋" w:cs="宋体"/>
          <w:color w:val="000000"/>
          <w:kern w:val="0"/>
          <w:sz w:val="32"/>
          <w:szCs w:val="32"/>
        </w:rPr>
        <w:t> </w:t>
      </w:r>
    </w:p>
    <w:p w14:paraId="5C2AFAF5">
      <w:pPr>
        <w:rPr>
          <w:rFonts w:hint="eastAsia" w:ascii="仿宋" w:hAnsi="宋体" w:eastAsia="仿宋" w:cs="宋体"/>
          <w:color w:val="FF0000"/>
          <w:kern w:val="0"/>
          <w:sz w:val="32"/>
          <w:szCs w:val="32"/>
          <w:lang w:eastAsia="zh-CN"/>
        </w:rPr>
      </w:pPr>
      <w:r>
        <w:rPr>
          <w:rFonts w:hint="eastAsia" w:ascii="仿宋" w:hAnsi="仿宋" w:eastAsia="仿宋" w:cs="宋体"/>
          <w:color w:val="000000"/>
          <w:kern w:val="0"/>
          <w:sz w:val="32"/>
          <w:szCs w:val="32"/>
        </w:rPr>
        <w:t>　　人员经费</w:t>
      </w:r>
      <w:r>
        <w:rPr>
          <w:rFonts w:hint="eastAsia" w:ascii="仿宋" w:hAnsi="仿宋" w:eastAsia="仿宋" w:cs="宋体"/>
          <w:color w:val="000000"/>
          <w:kern w:val="0"/>
          <w:sz w:val="32"/>
          <w:szCs w:val="32"/>
          <w:lang w:val="en-US" w:eastAsia="zh-CN"/>
        </w:rPr>
        <w:t>129.60</w:t>
      </w:r>
      <w:r>
        <w:rPr>
          <w:rFonts w:hint="eastAsia" w:ascii="仿宋" w:hAnsi="仿宋" w:eastAsia="仿宋" w:cs="宋体"/>
          <w:color w:val="000000"/>
          <w:kern w:val="0"/>
          <w:sz w:val="32"/>
          <w:szCs w:val="32"/>
        </w:rPr>
        <w:t>万元，主要包括：</w:t>
      </w:r>
      <w:r>
        <w:rPr>
          <w:rFonts w:hint="eastAsia" w:ascii="仿宋" w:hAnsi="仿宋" w:eastAsia="仿宋" w:cs="宋体"/>
          <w:color w:val="000000" w:themeColor="text1"/>
          <w:kern w:val="0"/>
          <w:sz w:val="32"/>
          <w:szCs w:val="32"/>
          <w14:textFill>
            <w14:solidFill>
              <w14:schemeClr w14:val="tx1"/>
            </w14:solidFill>
          </w14:textFill>
        </w:rPr>
        <w:t>基本工资、津贴补贴、伙食补助费、绩效工资、机关事业单位基本养老保险缴费、职业年金缴费、职工基本医疗保险缴费</w:t>
      </w:r>
      <w:r>
        <w:rPr>
          <w:rFonts w:hint="eastAsia" w:ascii="仿宋" w:hAnsi="仿宋" w:eastAsia="仿宋" w:cs="宋体"/>
          <w:color w:val="000000" w:themeColor="text1"/>
          <w:kern w:val="0"/>
          <w:sz w:val="32"/>
          <w:szCs w:val="32"/>
          <w:lang w:eastAsia="zh-CN"/>
          <w14:textFill>
            <w14:solidFill>
              <w14:schemeClr w14:val="tx1"/>
            </w14:solidFill>
          </w14:textFill>
        </w:rPr>
        <w:t>、其他社会保障缴费、住房公积金</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FF0000"/>
          <w:kern w:val="0"/>
          <w:sz w:val="32"/>
          <w:szCs w:val="32"/>
        </w:rPr>
        <w:t> </w:t>
      </w:r>
    </w:p>
    <w:p w14:paraId="4CD4940D">
      <w:pPr>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kern w:val="0"/>
          <w:sz w:val="32"/>
          <w:szCs w:val="32"/>
        </w:rPr>
        <w:t>　　公用经费</w:t>
      </w:r>
      <w:r>
        <w:rPr>
          <w:rFonts w:hint="eastAsia" w:ascii="仿宋" w:hAnsi="仿宋" w:eastAsia="仿宋" w:cs="宋体"/>
          <w:color w:val="000000"/>
          <w:kern w:val="0"/>
          <w:sz w:val="32"/>
          <w:szCs w:val="32"/>
          <w:lang w:val="en-US" w:eastAsia="zh-CN"/>
        </w:rPr>
        <w:t>17.15</w:t>
      </w:r>
      <w:r>
        <w:rPr>
          <w:rFonts w:hint="eastAsia" w:ascii="仿宋" w:hAnsi="仿宋" w:eastAsia="仿宋" w:cs="宋体"/>
          <w:color w:val="000000"/>
          <w:kern w:val="0"/>
          <w:sz w:val="32"/>
          <w:szCs w:val="32"/>
        </w:rPr>
        <w:t>万元，主要包括：</w:t>
      </w:r>
      <w:r>
        <w:rPr>
          <w:rFonts w:hint="eastAsia" w:ascii="仿宋" w:hAnsi="仿宋" w:eastAsia="仿宋" w:cs="宋体"/>
          <w:color w:val="000000" w:themeColor="text1"/>
          <w:kern w:val="0"/>
          <w:sz w:val="32"/>
          <w:szCs w:val="32"/>
          <w14:textFill>
            <w14:solidFill>
              <w14:schemeClr w14:val="tx1"/>
            </w14:solidFill>
          </w14:textFill>
        </w:rPr>
        <w:t>办公费、印刷费、水费、电费、维修（护）费、公务接待费</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工会经费、福利费、其他商品和服务支出</w:t>
      </w:r>
      <w:r>
        <w:rPr>
          <w:rFonts w:hint="eastAsia" w:ascii="仿宋" w:hAnsi="仿宋" w:eastAsia="仿宋" w:cs="宋体"/>
          <w:color w:val="000000" w:themeColor="text1"/>
          <w:kern w:val="0"/>
          <w:sz w:val="32"/>
          <w:szCs w:val="32"/>
          <w:lang w:eastAsia="zh-CN"/>
          <w14:textFill>
            <w14:solidFill>
              <w14:schemeClr w14:val="tx1"/>
            </w14:solidFill>
          </w14:textFill>
        </w:rPr>
        <w:t>、生活补助</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p>
    <w:p w14:paraId="03E62964">
      <w:pPr>
        <w:ind w:firstLine="643" w:firstLineChars="200"/>
        <w:rPr>
          <w:rFonts w:hint="eastAsia" w:ascii="仿宋" w:hAnsi="宋体" w:eastAsia="仿宋" w:cs="宋体"/>
          <w:b/>
          <w:color w:val="000000"/>
          <w:kern w:val="0"/>
          <w:sz w:val="32"/>
          <w:szCs w:val="32"/>
          <w:lang w:eastAsia="zh-CN"/>
        </w:rPr>
      </w:pPr>
      <w:r>
        <w:rPr>
          <w:rFonts w:hint="eastAsia" w:ascii="仿宋" w:hAnsi="仿宋" w:eastAsia="仿宋" w:cs="宋体"/>
          <w:b/>
          <w:color w:val="000000"/>
          <w:kern w:val="0"/>
          <w:sz w:val="32"/>
          <w:szCs w:val="32"/>
          <w:lang w:eastAsia="zh-CN"/>
        </w:rPr>
        <w:t>五</w:t>
      </w:r>
      <w:r>
        <w:rPr>
          <w:rFonts w:hint="eastAsia" w:ascii="仿宋" w:hAnsi="仿宋" w:eastAsia="仿宋" w:cs="宋体"/>
          <w:b/>
          <w:color w:val="000000"/>
          <w:kern w:val="0"/>
          <w:sz w:val="32"/>
          <w:szCs w:val="32"/>
        </w:rPr>
        <w:t>、政府性基金预算支出规模及变化情况说明</w:t>
      </w:r>
      <w:r>
        <w:rPr>
          <w:rFonts w:ascii="仿宋" w:hAnsi="宋体" w:eastAsia="仿宋" w:cs="宋体"/>
          <w:b/>
          <w:color w:val="000000"/>
          <w:kern w:val="0"/>
          <w:sz w:val="32"/>
          <w:szCs w:val="32"/>
        </w:rPr>
        <w:t> </w:t>
      </w:r>
    </w:p>
    <w:p w14:paraId="005481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eastAsia="zh-CN"/>
        </w:rPr>
        <w:t>，峨边彝族自治县文化馆</w:t>
      </w:r>
      <w:r>
        <w:rPr>
          <w:rFonts w:hint="eastAsia" w:ascii="仿宋" w:hAnsi="仿宋" w:eastAsia="仿宋" w:cs="宋体"/>
          <w:color w:val="000000"/>
          <w:kern w:val="0"/>
          <w:sz w:val="32"/>
          <w:szCs w:val="32"/>
        </w:rPr>
        <w:t>政府性基金预算支出</w:t>
      </w:r>
      <w:r>
        <w:rPr>
          <w:rFonts w:hint="eastAsia" w:ascii="仿宋" w:hAnsi="仿宋" w:eastAsia="仿宋" w:cs="宋体"/>
          <w:color w:val="000000"/>
          <w:kern w:val="0"/>
          <w:sz w:val="32"/>
          <w:szCs w:val="32"/>
          <w:lang w:val="en-US" w:eastAsia="zh-CN"/>
        </w:rPr>
        <w:t>0万元</w:t>
      </w:r>
      <w:r>
        <w:rPr>
          <w:rFonts w:hint="eastAsia" w:ascii="仿宋" w:hAnsi="仿宋" w:eastAsia="仿宋" w:cs="宋体"/>
          <w:color w:val="000000"/>
          <w:kern w:val="0"/>
          <w:sz w:val="32"/>
          <w:szCs w:val="32"/>
        </w:rPr>
        <w:t>。 </w:t>
      </w:r>
    </w:p>
    <w:p w14:paraId="1F50FF06">
      <w:pPr>
        <w:rPr>
          <w:rFonts w:hint="eastAsia" w:ascii="仿宋" w:hAnsi="仿宋" w:eastAsia="仿宋" w:cs="宋体"/>
          <w:b/>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b/>
          <w:color w:val="000000"/>
          <w:kern w:val="0"/>
          <w:sz w:val="32"/>
          <w:szCs w:val="32"/>
          <w:lang w:eastAsia="zh-CN"/>
        </w:rPr>
        <w:t>六</w:t>
      </w:r>
      <w:r>
        <w:rPr>
          <w:rFonts w:hint="eastAsia" w:ascii="仿宋" w:hAnsi="仿宋" w:eastAsia="仿宋" w:cs="宋体"/>
          <w:b/>
          <w:color w:val="000000"/>
          <w:kern w:val="0"/>
          <w:sz w:val="32"/>
          <w:szCs w:val="32"/>
        </w:rPr>
        <w:t>、国有资本经营预算支出规模及变化情况说明</w:t>
      </w:r>
    </w:p>
    <w:p w14:paraId="50A960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eastAsia="zh-CN"/>
        </w:rPr>
        <w:t>峨边彝族自治县文化馆</w:t>
      </w:r>
      <w:r>
        <w:rPr>
          <w:rFonts w:hint="eastAsia" w:ascii="仿宋" w:hAnsi="仿宋" w:eastAsia="仿宋" w:cs="宋体"/>
          <w:color w:val="000000"/>
          <w:kern w:val="0"/>
          <w:sz w:val="32"/>
          <w:szCs w:val="32"/>
        </w:rPr>
        <w:t>国有资本经营预算支出</w:t>
      </w:r>
      <w:r>
        <w:rPr>
          <w:rFonts w:hint="eastAsia" w:ascii="仿宋" w:hAnsi="仿宋" w:eastAsia="仿宋" w:cs="宋体"/>
          <w:color w:val="000000"/>
          <w:kern w:val="0"/>
          <w:sz w:val="32"/>
          <w:szCs w:val="32"/>
          <w:lang w:val="en-US" w:eastAsia="zh-CN"/>
        </w:rPr>
        <w:t>0万元。</w:t>
      </w:r>
    </w:p>
    <w:p w14:paraId="28E80BC4">
      <w:pPr>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lang w:eastAsia="zh-CN"/>
        </w:rPr>
        <w:t>七</w:t>
      </w:r>
      <w:r>
        <w:rPr>
          <w:rFonts w:hint="eastAsia" w:ascii="仿宋" w:hAnsi="仿宋" w:eastAsia="仿宋" w:cs="宋体"/>
          <w:b/>
          <w:color w:val="000000"/>
          <w:kern w:val="0"/>
          <w:sz w:val="32"/>
          <w:szCs w:val="32"/>
        </w:rPr>
        <w:t>、社会保险基金预算支出规模及变化情况说明</w:t>
      </w:r>
    </w:p>
    <w:p w14:paraId="33CF02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eastAsia="zh-CN"/>
        </w:rPr>
        <w:t>峨边彝族自治县文化馆</w:t>
      </w:r>
      <w:r>
        <w:rPr>
          <w:rFonts w:hint="eastAsia" w:ascii="仿宋" w:hAnsi="仿宋" w:eastAsia="仿宋" w:cs="宋体"/>
          <w:color w:val="000000"/>
          <w:kern w:val="0"/>
          <w:sz w:val="32"/>
          <w:szCs w:val="32"/>
        </w:rPr>
        <w:t>社会保险基金预算支出</w:t>
      </w:r>
      <w:r>
        <w:rPr>
          <w:rFonts w:hint="eastAsia" w:ascii="仿宋" w:hAnsi="仿宋" w:eastAsia="仿宋" w:cs="宋体"/>
          <w:color w:val="000000"/>
          <w:kern w:val="0"/>
          <w:sz w:val="32"/>
          <w:szCs w:val="32"/>
          <w:lang w:val="en-US" w:eastAsia="zh-CN"/>
        </w:rPr>
        <w:t>0万</w:t>
      </w:r>
      <w:bookmarkStart w:id="0" w:name="_GoBack"/>
      <w:bookmarkEnd w:id="0"/>
      <w:r>
        <w:rPr>
          <w:rFonts w:hint="eastAsia" w:ascii="仿宋" w:hAnsi="仿宋" w:eastAsia="仿宋" w:cs="宋体"/>
          <w:color w:val="000000"/>
          <w:kern w:val="0"/>
          <w:sz w:val="32"/>
          <w:szCs w:val="32"/>
          <w:lang w:val="en-US" w:eastAsia="zh-CN"/>
        </w:rPr>
        <w:t>元。</w:t>
      </w:r>
    </w:p>
    <w:p w14:paraId="14639493">
      <w:pPr>
        <w:ind w:firstLine="643" w:firstLineChars="200"/>
        <w:rPr>
          <w:rFonts w:hint="eastAsia" w:ascii="仿宋" w:hAnsi="宋体" w:eastAsia="仿宋" w:cs="宋体"/>
          <w:b/>
          <w:color w:val="000000"/>
          <w:kern w:val="0"/>
          <w:sz w:val="32"/>
          <w:szCs w:val="32"/>
          <w:lang w:eastAsia="zh-CN"/>
        </w:rPr>
      </w:pPr>
      <w:r>
        <w:rPr>
          <w:rFonts w:hint="eastAsia" w:ascii="仿宋" w:hAnsi="仿宋" w:eastAsia="仿宋" w:cs="宋体"/>
          <w:b/>
          <w:color w:val="000000"/>
          <w:kern w:val="0"/>
          <w:sz w:val="32"/>
          <w:szCs w:val="32"/>
          <w:lang w:eastAsia="zh-CN"/>
        </w:rPr>
        <w:t>八</w:t>
      </w:r>
      <w:r>
        <w:rPr>
          <w:rFonts w:hint="eastAsia" w:ascii="仿宋" w:hAnsi="仿宋" w:eastAsia="仿宋" w:cs="宋体"/>
          <w:b/>
          <w:color w:val="000000"/>
          <w:kern w:val="0"/>
          <w:sz w:val="32"/>
          <w:szCs w:val="32"/>
        </w:rPr>
        <w:t>、“三公”经费预算安排情况说明</w:t>
      </w:r>
      <w:r>
        <w:rPr>
          <w:rFonts w:ascii="仿宋" w:hAnsi="宋体" w:eastAsia="仿宋" w:cs="宋体"/>
          <w:b/>
          <w:color w:val="000000"/>
          <w:kern w:val="0"/>
          <w:sz w:val="32"/>
          <w:szCs w:val="32"/>
        </w:rPr>
        <w:t> </w:t>
      </w:r>
    </w:p>
    <w:p w14:paraId="1F0F93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峨边彝族自治县文化馆</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年“三公”经费预算数</w:t>
      </w:r>
      <w:r>
        <w:rPr>
          <w:rFonts w:hint="eastAsia" w:ascii="仿宋" w:hAnsi="仿宋" w:eastAsia="仿宋" w:cs="宋体"/>
          <w:color w:val="000000"/>
          <w:kern w:val="0"/>
          <w:sz w:val="32"/>
          <w:szCs w:val="32"/>
          <w:lang w:val="en-US" w:eastAsia="zh-CN"/>
        </w:rPr>
        <w:t>0.9</w:t>
      </w:r>
      <w:r>
        <w:rPr>
          <w:rFonts w:hint="eastAsia" w:ascii="仿宋" w:hAnsi="仿宋" w:eastAsia="仿宋" w:cs="宋体"/>
          <w:color w:val="000000"/>
          <w:kern w:val="0"/>
          <w:sz w:val="32"/>
          <w:szCs w:val="32"/>
        </w:rPr>
        <w:t>万元，较上年“三公”经费预算数减少</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万元。其中财政拨款安排“三公”经费</w:t>
      </w:r>
      <w:r>
        <w:rPr>
          <w:rFonts w:hint="eastAsia" w:ascii="仿宋" w:hAnsi="仿宋" w:eastAsia="仿宋" w:cs="宋体"/>
          <w:color w:val="000000"/>
          <w:kern w:val="0"/>
          <w:sz w:val="32"/>
          <w:szCs w:val="32"/>
          <w:lang w:val="en-US" w:eastAsia="zh-CN"/>
        </w:rPr>
        <w:t>0.9</w:t>
      </w:r>
      <w:r>
        <w:rPr>
          <w:rFonts w:hint="eastAsia" w:ascii="仿宋" w:hAnsi="仿宋" w:eastAsia="仿宋" w:cs="宋体"/>
          <w:color w:val="000000"/>
          <w:kern w:val="0"/>
          <w:sz w:val="32"/>
          <w:szCs w:val="32"/>
        </w:rPr>
        <w:t>万元。因公出国（境）经费</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万元，公务接待费</w:t>
      </w:r>
      <w:r>
        <w:rPr>
          <w:rFonts w:hint="eastAsia" w:ascii="仿宋" w:hAnsi="仿宋" w:eastAsia="仿宋" w:cs="宋体"/>
          <w:color w:val="000000"/>
          <w:kern w:val="0"/>
          <w:sz w:val="32"/>
          <w:szCs w:val="32"/>
          <w:lang w:val="en-US" w:eastAsia="zh-CN"/>
        </w:rPr>
        <w:t>0.9</w:t>
      </w:r>
      <w:r>
        <w:rPr>
          <w:rFonts w:hint="eastAsia" w:ascii="仿宋" w:hAnsi="仿宋" w:eastAsia="仿宋" w:cs="宋体"/>
          <w:color w:val="000000"/>
          <w:kern w:val="0"/>
          <w:sz w:val="32"/>
          <w:szCs w:val="32"/>
        </w:rPr>
        <w:t>万元，公务用车购置及运行维护费</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 </w:t>
      </w:r>
    </w:p>
    <w:p w14:paraId="02C751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1.因公出国（境）经费较上年预算持平。主要原因是202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lang w:eastAsia="zh-CN"/>
        </w:rPr>
        <w:t>年和202</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lang w:eastAsia="zh-CN"/>
        </w:rPr>
        <w:t>年均无因公出国（境）费用支出。 </w:t>
      </w:r>
    </w:p>
    <w:p w14:paraId="337414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2.公务接待费较上年预算持平。主要原因是县文化馆公务费用所需不多，财政未削减。 </w:t>
      </w:r>
    </w:p>
    <w:p w14:paraId="6C3392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lang w:eastAsia="zh-CN"/>
        </w:rPr>
        <w:t>年公务接待费计划用于业务调研指导工作和区县单位来我单位交流学习等。 </w:t>
      </w:r>
    </w:p>
    <w:p w14:paraId="417BFB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3</w:t>
      </w:r>
      <w:r>
        <w:rPr>
          <w:rFonts w:hint="eastAsia" w:ascii="仿宋" w:hAnsi="仿宋" w:eastAsia="仿宋" w:cs="宋体"/>
          <w:color w:val="000000"/>
          <w:kern w:val="0"/>
          <w:sz w:val="32"/>
          <w:szCs w:val="32"/>
          <w:lang w:val="en-US" w:eastAsia="zh-CN"/>
        </w:rPr>
        <w:t>.</w:t>
      </w:r>
      <w:r>
        <w:rPr>
          <w:rFonts w:hint="eastAsia" w:ascii="仿宋" w:hAnsi="仿宋" w:eastAsia="仿宋" w:cs="宋体"/>
          <w:color w:val="000000"/>
          <w:kern w:val="0"/>
          <w:sz w:val="32"/>
          <w:szCs w:val="32"/>
          <w:lang w:eastAsia="zh-CN"/>
        </w:rPr>
        <w:t>公务用车购置及运行维护费较上年预算减少</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lang w:eastAsia="zh-CN"/>
        </w:rPr>
        <w:t>万元，下降</w:t>
      </w:r>
      <w:r>
        <w:rPr>
          <w:rFonts w:hint="eastAsia" w:ascii="仿宋" w:hAnsi="仿宋" w:eastAsia="仿宋" w:cs="宋体"/>
          <w:color w:val="000000"/>
          <w:kern w:val="0"/>
          <w:sz w:val="32"/>
          <w:szCs w:val="32"/>
          <w:lang w:val="en-US" w:eastAsia="zh-CN"/>
        </w:rPr>
        <w:t>100</w:t>
      </w:r>
      <w:r>
        <w:rPr>
          <w:rFonts w:hint="eastAsia" w:ascii="仿宋" w:hAnsi="仿宋" w:eastAsia="仿宋" w:cs="宋体"/>
          <w:color w:val="000000"/>
          <w:kern w:val="0"/>
          <w:sz w:val="32"/>
          <w:szCs w:val="32"/>
          <w:lang w:eastAsia="zh-CN"/>
        </w:rPr>
        <w:t>%。主要原因是公务用车统一由供销社支付。 </w:t>
      </w:r>
    </w:p>
    <w:p w14:paraId="4CE102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单位现有公务用车</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lang w:eastAsia="zh-CN"/>
        </w:rPr>
        <w:t>辆，其中：轿车辆，越野车</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lang w:eastAsia="zh-CN"/>
        </w:rPr>
        <w:t>辆，其他车型</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lang w:eastAsia="zh-CN"/>
        </w:rPr>
        <w:t>辆。 </w:t>
      </w:r>
    </w:p>
    <w:p w14:paraId="43BC9B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lang w:eastAsia="zh-CN"/>
        </w:rPr>
        <w:t>年安排公务用车运行维护费</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lang w:eastAsia="zh-CN"/>
        </w:rPr>
        <w:t>万元，用于公务用车燃油、维修、保险及其他车辆支出。 </w:t>
      </w:r>
    </w:p>
    <w:p w14:paraId="78B8268D">
      <w:pPr>
        <w:ind w:firstLine="643" w:firstLineChars="200"/>
        <w:rPr>
          <w:rFonts w:hint="eastAsia" w:ascii="仿宋" w:hAnsi="宋体" w:eastAsia="仿宋" w:cs="宋体"/>
          <w:color w:val="000000"/>
          <w:kern w:val="0"/>
          <w:sz w:val="32"/>
          <w:szCs w:val="32"/>
          <w:lang w:eastAsia="zh-CN"/>
        </w:rPr>
      </w:pPr>
      <w:r>
        <w:rPr>
          <w:rFonts w:hint="eastAsia" w:ascii="仿宋" w:hAnsi="仿宋" w:eastAsia="仿宋" w:cs="宋体"/>
          <w:b/>
          <w:color w:val="000000"/>
          <w:kern w:val="0"/>
          <w:sz w:val="32"/>
          <w:szCs w:val="32"/>
          <w:lang w:eastAsia="zh-CN"/>
        </w:rPr>
        <w:t>九</w:t>
      </w:r>
      <w:r>
        <w:rPr>
          <w:rFonts w:hint="eastAsia" w:ascii="仿宋" w:hAnsi="仿宋" w:eastAsia="仿宋" w:cs="宋体"/>
          <w:b/>
          <w:color w:val="000000"/>
          <w:kern w:val="0"/>
          <w:sz w:val="32"/>
          <w:szCs w:val="32"/>
        </w:rPr>
        <w:t>、其他重要事项的情况说明</w:t>
      </w:r>
      <w:r>
        <w:rPr>
          <w:rFonts w:ascii="仿宋" w:hAnsi="宋体" w:eastAsia="仿宋" w:cs="宋体"/>
          <w:color w:val="000000"/>
          <w:kern w:val="0"/>
          <w:sz w:val="32"/>
          <w:szCs w:val="32"/>
        </w:rPr>
        <w:t> </w:t>
      </w:r>
    </w:p>
    <w:p w14:paraId="70E5AC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 xml:space="preserve"> （一）机关运行经费。 </w:t>
      </w:r>
    </w:p>
    <w:p w14:paraId="315A28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cs="宋体"/>
          <w:color w:val="000000"/>
          <w:kern w:val="0"/>
          <w:sz w:val="32"/>
          <w:szCs w:val="32"/>
          <w:lang w:eastAsia="zh-CN"/>
        </w:rPr>
        <w:t>按照《关于印发〈地方预决算公开操作规程〉的通知》（财预〔2016〕143号），部门机关运行经费是指各部门的公用经</w:t>
      </w:r>
      <w:r>
        <w:rPr>
          <w:rFonts w:hint="eastAsia" w:ascii="仿宋" w:hAnsi="仿宋" w:eastAsia="仿宋" w:cs="宋体"/>
          <w:color w:val="000000"/>
          <w:sz w:val="32"/>
          <w:szCs w:val="32"/>
          <w:shd w:val="clear" w:color="auto" w:fill="FFFFFF"/>
        </w:rPr>
        <w:t>费，包括</w:t>
      </w:r>
      <w:r>
        <w:rPr>
          <w:rFonts w:hint="eastAsia" w:ascii="仿宋" w:hAnsi="仿宋" w:eastAsia="仿宋" w:cs="宋体"/>
          <w:color w:val="000000" w:themeColor="text1"/>
          <w:kern w:val="0"/>
          <w:sz w:val="32"/>
          <w:szCs w:val="32"/>
          <w14:textFill>
            <w14:solidFill>
              <w14:schemeClr w14:val="tx1"/>
            </w14:solidFill>
          </w14:textFill>
        </w:rPr>
        <w:t>办公费、印刷费、</w:t>
      </w:r>
      <w:r>
        <w:rPr>
          <w:rFonts w:hint="eastAsia" w:ascii="仿宋" w:hAnsi="仿宋" w:eastAsia="仿宋" w:cs="宋体"/>
          <w:color w:val="000000"/>
          <w:sz w:val="32"/>
          <w:szCs w:val="32"/>
          <w:shd w:val="clear" w:color="auto" w:fill="FFFFFF"/>
        </w:rPr>
        <w:t>办公用房水电费</w:t>
      </w:r>
      <w:r>
        <w:rPr>
          <w:rFonts w:hint="eastAsia" w:ascii="仿宋" w:hAnsi="仿宋" w:eastAsia="仿宋" w:cs="宋体"/>
          <w:color w:val="000000" w:themeColor="text1"/>
          <w:kern w:val="0"/>
          <w:sz w:val="32"/>
          <w:szCs w:val="32"/>
          <w14:textFill>
            <w14:solidFill>
              <w14:schemeClr w14:val="tx1"/>
            </w14:solidFill>
          </w14:textFill>
        </w:rPr>
        <w:t>水维修（护）费、公务接待费</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工会经费、福利费、其他商品和服务支出。</w:t>
      </w:r>
      <w:r>
        <w:rPr>
          <w:rFonts w:hint="eastAsia" w:ascii="仿宋" w:hAnsi="仿宋" w:eastAsia="仿宋" w:cs="宋体"/>
          <w:color w:val="000000"/>
          <w:sz w:val="32"/>
          <w:szCs w:val="32"/>
          <w:shd w:val="clear" w:color="auto" w:fill="FFFFFF"/>
          <w:lang w:eastAsia="zh-CN"/>
        </w:rPr>
        <w:t>峨边彝族自治县文化馆</w:t>
      </w:r>
      <w:r>
        <w:rPr>
          <w:rFonts w:hint="eastAsia" w:ascii="仿宋" w:hAnsi="仿宋" w:eastAsia="仿宋" w:cs="宋体"/>
          <w:color w:val="000000"/>
          <w:sz w:val="32"/>
          <w:szCs w:val="32"/>
          <w:shd w:val="clear" w:color="auto" w:fill="FFFFFF"/>
        </w:rPr>
        <w:t>202</w:t>
      </w:r>
      <w:r>
        <w:rPr>
          <w:rFonts w:hint="eastAsia" w:ascii="仿宋" w:hAnsi="仿宋" w:eastAsia="仿宋" w:cs="宋体"/>
          <w:color w:val="000000"/>
          <w:sz w:val="32"/>
          <w:szCs w:val="32"/>
          <w:shd w:val="clear" w:color="auto" w:fill="FFFFFF"/>
          <w:lang w:val="en-US" w:eastAsia="zh-CN"/>
        </w:rPr>
        <w:t>3</w:t>
      </w:r>
      <w:r>
        <w:rPr>
          <w:rFonts w:hint="eastAsia" w:ascii="仿宋" w:hAnsi="仿宋" w:eastAsia="仿宋" w:cs="宋体"/>
          <w:color w:val="000000"/>
          <w:sz w:val="32"/>
          <w:szCs w:val="32"/>
          <w:shd w:val="clear" w:color="auto" w:fill="FFFFFF"/>
        </w:rPr>
        <w:t>年履行一般行政管理职能，合计</w:t>
      </w:r>
      <w:r>
        <w:rPr>
          <w:rFonts w:hint="eastAsia" w:ascii="仿宋" w:hAnsi="仿宋" w:eastAsia="仿宋" w:cs="宋体"/>
          <w:color w:val="000000"/>
          <w:sz w:val="32"/>
          <w:szCs w:val="32"/>
          <w:shd w:val="clear" w:color="auto" w:fill="FFFFFF"/>
          <w:lang w:val="en-US" w:eastAsia="zh-CN"/>
        </w:rPr>
        <w:t>17.15</w:t>
      </w:r>
      <w:r>
        <w:rPr>
          <w:rFonts w:hint="eastAsia" w:ascii="仿宋" w:hAnsi="仿宋" w:eastAsia="仿宋" w:cs="宋体"/>
          <w:color w:val="000000"/>
          <w:sz w:val="32"/>
          <w:szCs w:val="32"/>
          <w:shd w:val="clear" w:color="auto" w:fill="FFFFFF"/>
        </w:rPr>
        <w:t>万元。</w:t>
      </w:r>
    </w:p>
    <w:p w14:paraId="60DF45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（二）政府采购情况。 </w:t>
      </w:r>
    </w:p>
    <w:p w14:paraId="15B026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lang w:eastAsia="zh-CN"/>
        </w:rPr>
        <w:t>年，峨边彝族自治县文化馆安排政府采购预算</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lang w:eastAsia="zh-CN"/>
        </w:rPr>
        <w:t>万元，较上年预算持平。 </w:t>
      </w:r>
    </w:p>
    <w:p w14:paraId="58D8F9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（三）绩效目标设置情况。 </w:t>
      </w:r>
    </w:p>
    <w:p w14:paraId="6C31FC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lang w:eastAsia="zh-CN"/>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lang w:eastAsia="zh-CN"/>
        </w:rPr>
        <w:t>年，峨边彝族自治县文化馆按要求实行绩效目标管理，部门整体绩效目标涉及预算安排</w:t>
      </w:r>
      <w:r>
        <w:rPr>
          <w:rFonts w:hint="eastAsia" w:ascii="仿宋" w:hAnsi="仿宋" w:eastAsia="仿宋" w:cs="宋体"/>
          <w:color w:val="000000"/>
          <w:kern w:val="0"/>
          <w:sz w:val="32"/>
          <w:szCs w:val="32"/>
          <w:lang w:val="en-US" w:eastAsia="zh-CN"/>
        </w:rPr>
        <w:t>146.74</w:t>
      </w:r>
      <w:r>
        <w:rPr>
          <w:rFonts w:hint="eastAsia" w:ascii="仿宋" w:hAnsi="仿宋" w:eastAsia="仿宋" w:cs="宋体"/>
          <w:color w:val="000000"/>
          <w:kern w:val="0"/>
          <w:sz w:val="32"/>
          <w:szCs w:val="32"/>
          <w:lang w:eastAsia="zh-CN"/>
        </w:rPr>
        <w:t>万元，其中编制了项目绩效目标的预算</w:t>
      </w:r>
      <w:r>
        <w:rPr>
          <w:rFonts w:hint="eastAsia" w:ascii="仿宋" w:hAnsi="仿宋" w:eastAsia="仿宋" w:cs="宋体"/>
          <w:color w:val="000000"/>
          <w:kern w:val="0"/>
          <w:sz w:val="32"/>
          <w:szCs w:val="32"/>
          <w:lang w:val="en-US" w:eastAsia="zh-CN"/>
        </w:rPr>
        <w:t>0万</w:t>
      </w:r>
      <w:r>
        <w:rPr>
          <w:rFonts w:hint="eastAsia" w:ascii="仿宋" w:hAnsi="仿宋" w:eastAsia="仿宋" w:cs="宋体"/>
          <w:color w:val="000000"/>
          <w:kern w:val="0"/>
          <w:sz w:val="32"/>
          <w:szCs w:val="32"/>
          <w:lang w:eastAsia="zh-CN"/>
        </w:rPr>
        <w:t>元。 </w:t>
      </w:r>
    </w:p>
    <w:p w14:paraId="17563309">
      <w:pPr>
        <w:widowControl/>
        <w:shd w:val="clear" w:color="auto" w:fill="FFFFFF"/>
        <w:ind w:firstLine="640" w:firstLineChars="200"/>
        <w:jc w:val="left"/>
        <w:rPr>
          <w:rFonts w:hint="eastAsia" w:ascii="仿宋" w:hAnsi="仿宋" w:eastAsia="仿宋" w:cs="宋体"/>
          <w:color w:val="FF0000"/>
          <w:kern w:val="0"/>
          <w:sz w:val="32"/>
          <w:szCs w:val="32"/>
        </w:rPr>
      </w:pPr>
      <w:r>
        <w:rPr>
          <w:rFonts w:hint="eastAsia" w:ascii="仿宋" w:hAnsi="仿宋" w:eastAsia="仿宋" w:cs="宋体"/>
          <w:color w:val="000000"/>
          <w:kern w:val="0"/>
          <w:sz w:val="32"/>
          <w:szCs w:val="32"/>
        </w:rPr>
        <w:t>（四）</w:t>
      </w:r>
      <w:r>
        <w:rPr>
          <w:rFonts w:hint="eastAsia" w:ascii="仿宋" w:hAnsi="仿宋" w:eastAsia="仿宋" w:cs="宋体"/>
          <w:color w:val="000000" w:themeColor="text1"/>
          <w:kern w:val="0"/>
          <w:sz w:val="32"/>
          <w:szCs w:val="32"/>
          <w14:textFill>
            <w14:solidFill>
              <w14:schemeClr w14:val="tx1"/>
            </w14:solidFill>
          </w14:textFill>
        </w:rPr>
        <w:t>国有资产占有使用情况</w:t>
      </w:r>
    </w:p>
    <w:p w14:paraId="7CAE8700">
      <w:pPr>
        <w:pStyle w:val="8"/>
        <w:rPr>
          <w:rFonts w:hint="eastAsia" w:ascii="仿宋" w:hAnsi="仿宋" w:eastAsia="仿宋" w:cs="宋体"/>
          <w:color w:val="000000"/>
          <w:kern w:val="0"/>
        </w:rPr>
      </w:pPr>
      <w:r>
        <w:rPr>
          <w:rFonts w:hint="eastAsia" w:ascii="仿宋" w:hAnsi="仿宋" w:eastAsia="仿宋" w:cs="宋体"/>
          <w:color w:val="000000"/>
          <w:kern w:val="0"/>
        </w:rPr>
        <w:t>按照资产管理与预算管理相结合的要求，单位资产</w:t>
      </w:r>
      <w:r>
        <w:rPr>
          <w:rFonts w:hint="eastAsia" w:ascii="仿宋" w:hAnsi="仿宋" w:eastAsia="仿宋" w:cs="宋体"/>
          <w:color w:val="000000"/>
          <w:kern w:val="0"/>
          <w:lang w:val="en-US" w:eastAsia="zh-CN"/>
        </w:rPr>
        <w:t>477.80</w:t>
      </w:r>
      <w:r>
        <w:rPr>
          <w:rFonts w:hint="eastAsia" w:ascii="仿宋" w:hAnsi="仿宋" w:eastAsia="仿宋" w:cs="宋体"/>
          <w:color w:val="000000"/>
          <w:kern w:val="0"/>
        </w:rPr>
        <w:t>万元，其中：共有车辆</w:t>
      </w:r>
      <w:r>
        <w:rPr>
          <w:rFonts w:hint="eastAsia" w:ascii="仿宋" w:hAnsi="仿宋" w:eastAsia="仿宋" w:cs="宋体"/>
          <w:color w:val="000000"/>
          <w:kern w:val="0"/>
          <w:lang w:val="en-US" w:eastAsia="zh-CN"/>
        </w:rPr>
        <w:t>0</w:t>
      </w:r>
      <w:r>
        <w:rPr>
          <w:rFonts w:hint="eastAsia" w:ascii="仿宋" w:hAnsi="仿宋" w:eastAsia="仿宋" w:cs="宋体"/>
          <w:color w:val="000000"/>
          <w:kern w:val="0"/>
        </w:rPr>
        <w:t>辆，单位价值200万元以上大型设备</w:t>
      </w:r>
      <w:r>
        <w:rPr>
          <w:rFonts w:hint="eastAsia" w:ascii="仿宋" w:hAnsi="仿宋" w:eastAsia="仿宋" w:cs="宋体"/>
          <w:color w:val="000000"/>
          <w:kern w:val="0"/>
          <w:lang w:val="en-US" w:eastAsia="zh-CN"/>
        </w:rPr>
        <w:t>0</w:t>
      </w:r>
      <w:r>
        <w:rPr>
          <w:rFonts w:hint="eastAsia" w:ascii="仿宋" w:hAnsi="仿宋" w:eastAsia="仿宋" w:cs="宋体"/>
          <w:color w:val="000000"/>
          <w:kern w:val="0"/>
        </w:rPr>
        <w:t>台。</w:t>
      </w:r>
    </w:p>
    <w:p w14:paraId="7371DDEE">
      <w:pPr>
        <w:pStyle w:val="8"/>
        <w:rPr>
          <w:rFonts w:hint="eastAsia" w:ascii="仿宋" w:hAnsi="仿宋" w:eastAsia="仿宋" w:cs="宋体"/>
          <w:color w:val="000000"/>
          <w:kern w:val="0"/>
          <w:lang w:eastAsia="zh-CN"/>
        </w:rPr>
      </w:pPr>
      <w:r>
        <w:rPr>
          <w:rFonts w:hint="eastAsia" w:ascii="仿宋" w:hAnsi="仿宋" w:eastAsia="仿宋" w:cs="宋体"/>
          <w:color w:val="000000"/>
          <w:kern w:val="0"/>
        </w:rPr>
        <w:t>202</w:t>
      </w:r>
      <w:r>
        <w:rPr>
          <w:rFonts w:hint="eastAsia" w:ascii="仿宋" w:hAnsi="仿宋" w:eastAsia="仿宋" w:cs="宋体"/>
          <w:color w:val="000000"/>
          <w:kern w:val="0"/>
          <w:lang w:val="en-US" w:eastAsia="zh-CN"/>
        </w:rPr>
        <w:t>3</w:t>
      </w:r>
      <w:r>
        <w:rPr>
          <w:rFonts w:hint="eastAsia" w:ascii="仿宋" w:hAnsi="仿宋" w:eastAsia="仿宋" w:cs="宋体"/>
          <w:color w:val="000000"/>
          <w:kern w:val="0"/>
        </w:rPr>
        <w:t>年部门预算</w:t>
      </w:r>
      <w:r>
        <w:rPr>
          <w:rFonts w:hint="eastAsia" w:ascii="仿宋" w:hAnsi="仿宋" w:eastAsia="仿宋" w:cs="宋体"/>
          <w:color w:val="000000"/>
          <w:kern w:val="0"/>
          <w:lang w:eastAsia="zh-CN"/>
        </w:rPr>
        <w:t>未</w:t>
      </w:r>
      <w:r>
        <w:rPr>
          <w:rFonts w:hint="eastAsia" w:ascii="仿宋" w:hAnsi="仿宋" w:eastAsia="仿宋" w:cs="宋体"/>
          <w:color w:val="000000"/>
          <w:kern w:val="0"/>
        </w:rPr>
        <w:t>安排购置车辆及单位价值200万元以上大型设备</w:t>
      </w:r>
      <w:r>
        <w:rPr>
          <w:rFonts w:hint="eastAsia" w:ascii="仿宋" w:hAnsi="仿宋" w:eastAsia="仿宋" w:cs="宋体"/>
          <w:color w:val="000000"/>
          <w:kern w:val="0"/>
          <w:lang w:eastAsia="zh-CN"/>
        </w:rPr>
        <w:t>。</w:t>
      </w:r>
    </w:p>
    <w:p w14:paraId="54FA16F4">
      <w:pPr>
        <w:widowControl/>
        <w:shd w:val="clear" w:color="auto" w:fill="FFFFFF"/>
        <w:ind w:firstLine="643" w:firstLineChars="200"/>
        <w:jc w:val="left"/>
        <w:rPr>
          <w:rFonts w:ascii="仿宋" w:hAnsi="仿宋" w:eastAsia="仿宋" w:cs="宋体"/>
          <w:b/>
          <w:color w:val="000000"/>
          <w:kern w:val="0"/>
          <w:sz w:val="32"/>
          <w:szCs w:val="32"/>
        </w:rPr>
      </w:pPr>
    </w:p>
    <w:p w14:paraId="6675F527">
      <w:pPr>
        <w:widowControl/>
        <w:shd w:val="clear" w:color="auto" w:fill="FFFFFF"/>
        <w:ind w:firstLine="643" w:firstLineChars="200"/>
        <w:jc w:val="left"/>
        <w:rPr>
          <w:rFonts w:ascii="仿宋" w:hAnsi="仿宋" w:eastAsia="仿宋" w:cs="宋体"/>
          <w:b/>
          <w:color w:val="000000"/>
          <w:kern w:val="0"/>
          <w:sz w:val="32"/>
          <w:szCs w:val="32"/>
        </w:rPr>
      </w:pPr>
    </w:p>
    <w:p w14:paraId="28A70521">
      <w:pPr>
        <w:widowControl/>
        <w:shd w:val="clear" w:color="auto" w:fill="FFFFFF"/>
        <w:ind w:firstLine="643" w:firstLineChars="200"/>
        <w:jc w:val="left"/>
        <w:rPr>
          <w:rFonts w:ascii="仿宋" w:hAnsi="仿宋" w:eastAsia="仿宋" w:cs="宋体"/>
          <w:b/>
          <w:color w:val="000000"/>
          <w:kern w:val="0"/>
          <w:sz w:val="32"/>
          <w:szCs w:val="32"/>
        </w:rPr>
      </w:pPr>
    </w:p>
    <w:p w14:paraId="6D948A9D">
      <w:pPr>
        <w:widowControl/>
        <w:shd w:val="clear" w:color="auto" w:fill="FFFFFF"/>
        <w:ind w:firstLine="643" w:firstLineChars="200"/>
        <w:jc w:val="left"/>
        <w:rPr>
          <w:rFonts w:ascii="仿宋" w:hAnsi="仿宋" w:eastAsia="仿宋" w:cs="宋体"/>
          <w:b/>
          <w:color w:val="000000"/>
          <w:kern w:val="0"/>
          <w:sz w:val="32"/>
          <w:szCs w:val="32"/>
        </w:rPr>
      </w:pPr>
    </w:p>
    <w:p w14:paraId="3586D7C6">
      <w:pPr>
        <w:widowControl/>
        <w:shd w:val="clear" w:color="auto" w:fill="FFFFFF"/>
        <w:ind w:firstLine="643" w:firstLineChars="200"/>
        <w:jc w:val="left"/>
        <w:rPr>
          <w:rFonts w:ascii="仿宋" w:hAnsi="仿宋" w:eastAsia="仿宋" w:cs="宋体"/>
          <w:b/>
          <w:color w:val="000000"/>
          <w:kern w:val="0"/>
          <w:sz w:val="32"/>
          <w:szCs w:val="32"/>
        </w:rPr>
      </w:pPr>
    </w:p>
    <w:p w14:paraId="1D9BDE0F">
      <w:pPr>
        <w:widowControl/>
        <w:shd w:val="clear" w:color="auto" w:fill="FFFFFF"/>
        <w:ind w:firstLine="643" w:firstLineChars="200"/>
        <w:jc w:val="left"/>
        <w:rPr>
          <w:rFonts w:ascii="仿宋" w:hAnsi="仿宋" w:eastAsia="仿宋" w:cs="宋体"/>
          <w:b/>
          <w:color w:val="000000"/>
          <w:kern w:val="0"/>
          <w:sz w:val="32"/>
          <w:szCs w:val="32"/>
        </w:rPr>
      </w:pPr>
    </w:p>
    <w:p w14:paraId="6DCE193F">
      <w:pPr>
        <w:widowControl/>
        <w:shd w:val="clear" w:color="auto" w:fill="FFFFFF"/>
        <w:ind w:firstLine="643" w:firstLineChars="200"/>
        <w:jc w:val="left"/>
        <w:rPr>
          <w:rFonts w:ascii="仿宋" w:hAnsi="仿宋" w:eastAsia="仿宋" w:cs="宋体"/>
          <w:b/>
          <w:color w:val="000000"/>
          <w:kern w:val="0"/>
          <w:sz w:val="32"/>
          <w:szCs w:val="32"/>
        </w:rPr>
      </w:pPr>
    </w:p>
    <w:p w14:paraId="1CE97263">
      <w:pPr>
        <w:widowControl/>
        <w:shd w:val="clear" w:color="auto" w:fill="FFFFFF"/>
        <w:ind w:firstLine="643" w:firstLineChars="200"/>
        <w:jc w:val="left"/>
        <w:rPr>
          <w:rFonts w:ascii="仿宋" w:hAnsi="仿宋" w:eastAsia="仿宋" w:cs="宋体"/>
          <w:b/>
          <w:color w:val="000000"/>
          <w:kern w:val="0"/>
          <w:sz w:val="32"/>
          <w:szCs w:val="32"/>
        </w:rPr>
      </w:pPr>
    </w:p>
    <w:p w14:paraId="0535127F">
      <w:pPr>
        <w:widowControl/>
        <w:shd w:val="clear" w:color="auto" w:fill="FFFFFF"/>
        <w:ind w:firstLine="643" w:firstLineChars="200"/>
        <w:jc w:val="left"/>
        <w:rPr>
          <w:rFonts w:ascii="仿宋" w:hAnsi="仿宋" w:eastAsia="仿宋" w:cs="宋体"/>
          <w:b/>
          <w:color w:val="000000"/>
          <w:kern w:val="0"/>
          <w:sz w:val="32"/>
          <w:szCs w:val="32"/>
        </w:rPr>
      </w:pPr>
    </w:p>
    <w:p w14:paraId="1D5CCCE2">
      <w:pPr>
        <w:widowControl/>
        <w:shd w:val="clear" w:color="auto" w:fill="FFFFFF"/>
        <w:ind w:firstLine="643" w:firstLineChars="200"/>
        <w:jc w:val="left"/>
        <w:rPr>
          <w:rFonts w:ascii="仿宋" w:hAnsi="仿宋" w:eastAsia="仿宋" w:cs="宋体"/>
          <w:b/>
          <w:color w:val="000000"/>
          <w:kern w:val="0"/>
          <w:sz w:val="32"/>
          <w:szCs w:val="32"/>
        </w:rPr>
      </w:pPr>
    </w:p>
    <w:p w14:paraId="4787C5D3">
      <w:pPr>
        <w:widowControl/>
        <w:shd w:val="clear" w:color="auto" w:fill="FFFFFF"/>
        <w:ind w:firstLine="643" w:firstLineChars="200"/>
        <w:jc w:val="left"/>
        <w:rPr>
          <w:rFonts w:ascii="仿宋" w:hAnsi="仿宋" w:eastAsia="仿宋" w:cs="宋体"/>
          <w:b/>
          <w:color w:val="000000"/>
          <w:kern w:val="0"/>
          <w:sz w:val="32"/>
          <w:szCs w:val="32"/>
        </w:rPr>
      </w:pPr>
    </w:p>
    <w:p w14:paraId="014ED460">
      <w:pPr>
        <w:widowControl/>
        <w:numPr>
          <w:ilvl w:val="0"/>
          <w:numId w:val="0"/>
        </w:numPr>
        <w:shd w:val="clear" w:color="auto" w:fill="FFFFFF"/>
        <w:jc w:val="left"/>
        <w:rPr>
          <w:rFonts w:hint="default"/>
          <w:b/>
          <w:bCs/>
          <w:sz w:val="52"/>
          <w:szCs w:val="52"/>
          <w:lang w:val="en-US" w:eastAsia="zh-CN"/>
        </w:rPr>
      </w:pPr>
    </w:p>
    <w:p w14:paraId="02C2ECA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873" w:beforeLines="600"/>
        <w:ind w:leftChars="136"/>
        <w:jc w:val="both"/>
        <w:textAlignment w:val="auto"/>
        <w:rPr>
          <w:rFonts w:hint="eastAsia"/>
          <w:b/>
          <w:bCs/>
          <w:sz w:val="52"/>
          <w:szCs w:val="52"/>
          <w:lang w:val="en-US" w:eastAsia="zh-CN"/>
        </w:rPr>
      </w:pPr>
    </w:p>
    <w:p w14:paraId="17240ED1">
      <w:pPr>
        <w:widowControl/>
        <w:numPr>
          <w:ilvl w:val="0"/>
          <w:numId w:val="0"/>
        </w:numPr>
        <w:shd w:val="clear" w:color="auto" w:fill="FFFFFF"/>
        <w:ind w:firstLine="1566" w:firstLineChars="300"/>
        <w:jc w:val="both"/>
        <w:rPr>
          <w:rFonts w:hint="eastAsia"/>
          <w:b/>
          <w:bCs/>
          <w:sz w:val="52"/>
          <w:szCs w:val="52"/>
          <w:lang w:val="en-US" w:eastAsia="zh-CN"/>
        </w:rPr>
      </w:pPr>
    </w:p>
    <w:p w14:paraId="2D214941">
      <w:pPr>
        <w:widowControl/>
        <w:numPr>
          <w:ilvl w:val="0"/>
          <w:numId w:val="0"/>
        </w:numPr>
        <w:shd w:val="clear" w:color="auto" w:fill="FFFFFF"/>
        <w:ind w:firstLine="1566" w:firstLineChars="300"/>
        <w:jc w:val="both"/>
        <w:rPr>
          <w:rFonts w:hint="eastAsia"/>
          <w:b/>
          <w:bCs/>
          <w:sz w:val="52"/>
          <w:szCs w:val="52"/>
          <w:lang w:val="en-US" w:eastAsia="zh-CN"/>
        </w:rPr>
      </w:pPr>
    </w:p>
    <w:p w14:paraId="755D8F2F">
      <w:pPr>
        <w:widowControl/>
        <w:numPr>
          <w:ilvl w:val="0"/>
          <w:numId w:val="0"/>
        </w:numPr>
        <w:shd w:val="clear" w:color="auto" w:fill="FFFFFF"/>
        <w:ind w:firstLine="1566" w:firstLineChars="300"/>
        <w:jc w:val="both"/>
        <w:rPr>
          <w:rFonts w:hint="eastAsia"/>
          <w:b/>
          <w:bCs/>
          <w:sz w:val="52"/>
          <w:szCs w:val="52"/>
          <w:lang w:val="en-US" w:eastAsia="zh-CN"/>
        </w:rPr>
      </w:pPr>
    </w:p>
    <w:p w14:paraId="462918FC">
      <w:pPr>
        <w:widowControl/>
        <w:numPr>
          <w:ilvl w:val="0"/>
          <w:numId w:val="0"/>
        </w:numPr>
        <w:shd w:val="clear" w:color="auto" w:fill="FFFFFF"/>
        <w:ind w:firstLine="1566" w:firstLineChars="300"/>
        <w:jc w:val="both"/>
        <w:rPr>
          <w:rFonts w:hint="eastAsia"/>
          <w:b/>
          <w:bCs/>
          <w:sz w:val="52"/>
          <w:szCs w:val="52"/>
          <w:lang w:val="en-US" w:eastAsia="zh-CN"/>
        </w:rPr>
      </w:pPr>
    </w:p>
    <w:p w14:paraId="01612311">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0" w:firstLineChars="0"/>
        <w:jc w:val="center"/>
        <w:textAlignment w:val="auto"/>
        <w:rPr>
          <w:rFonts w:hint="eastAsia"/>
          <w:b/>
          <w:bCs/>
          <w:sz w:val="52"/>
          <w:szCs w:val="52"/>
          <w:lang w:val="en-US" w:eastAsia="zh-CN"/>
        </w:rPr>
      </w:pPr>
      <w:r>
        <w:rPr>
          <w:rFonts w:hint="eastAsia"/>
          <w:b/>
          <w:bCs/>
          <w:sz w:val="52"/>
          <w:szCs w:val="52"/>
          <w:lang w:val="en-US" w:eastAsia="zh-CN"/>
        </w:rPr>
        <w:t>第四部分</w:t>
      </w:r>
    </w:p>
    <w:p w14:paraId="6E40BDBE">
      <w:pPr>
        <w:widowControl/>
        <w:numPr>
          <w:ilvl w:val="0"/>
          <w:numId w:val="0"/>
        </w:numPr>
        <w:shd w:val="clear" w:color="auto" w:fill="FFFFFF"/>
        <w:ind w:firstLine="1566" w:firstLineChars="300"/>
        <w:jc w:val="both"/>
        <w:rPr>
          <w:rFonts w:hint="eastAsia"/>
          <w:b/>
          <w:bCs/>
          <w:sz w:val="52"/>
          <w:szCs w:val="52"/>
          <w:lang w:val="en-US" w:eastAsia="zh-CN"/>
        </w:rPr>
      </w:pPr>
      <w:r>
        <w:rPr>
          <w:rFonts w:hint="eastAsia"/>
          <w:b/>
          <w:bCs/>
          <w:sz w:val="52"/>
          <w:szCs w:val="52"/>
          <w:lang w:val="en-US" w:eastAsia="zh-CN"/>
        </w:rPr>
        <w:t>峨边彝族自治县文化馆</w:t>
      </w:r>
    </w:p>
    <w:p w14:paraId="6FEB0CD5">
      <w:pPr>
        <w:widowControl/>
        <w:numPr>
          <w:ilvl w:val="0"/>
          <w:numId w:val="0"/>
        </w:numPr>
        <w:shd w:val="clear" w:color="auto" w:fill="FFFFFF"/>
        <w:ind w:firstLine="1566" w:firstLineChars="300"/>
        <w:jc w:val="both"/>
        <w:rPr>
          <w:rFonts w:hint="eastAsia"/>
          <w:b/>
          <w:bCs/>
          <w:sz w:val="52"/>
          <w:szCs w:val="52"/>
          <w:lang w:val="en-US" w:eastAsia="zh-CN"/>
        </w:rPr>
      </w:pPr>
      <w:r>
        <w:rPr>
          <w:rFonts w:hint="default"/>
          <w:b/>
          <w:bCs/>
          <w:sz w:val="52"/>
          <w:szCs w:val="52"/>
          <w:lang w:val="en-US" w:eastAsia="zh-CN"/>
        </w:rPr>
        <w:t>202</w:t>
      </w:r>
      <w:r>
        <w:rPr>
          <w:rFonts w:hint="eastAsia"/>
          <w:b/>
          <w:bCs/>
          <w:sz w:val="52"/>
          <w:szCs w:val="52"/>
          <w:lang w:val="en-US" w:eastAsia="zh-CN"/>
        </w:rPr>
        <w:t>3</w:t>
      </w:r>
      <w:r>
        <w:rPr>
          <w:rFonts w:hint="default"/>
          <w:b/>
          <w:bCs/>
          <w:sz w:val="52"/>
          <w:szCs w:val="52"/>
          <w:lang w:val="en-US" w:eastAsia="zh-CN"/>
        </w:rPr>
        <w:t>年部门预算</w:t>
      </w:r>
      <w:r>
        <w:rPr>
          <w:rFonts w:hint="eastAsia"/>
          <w:b/>
          <w:bCs/>
          <w:sz w:val="52"/>
          <w:szCs w:val="52"/>
          <w:lang w:val="en-US" w:eastAsia="zh-CN"/>
        </w:rPr>
        <w:t>名词解释</w:t>
      </w:r>
    </w:p>
    <w:p w14:paraId="64291D7E">
      <w:pPr>
        <w:rPr>
          <w:rFonts w:hint="eastAsia"/>
          <w:b/>
          <w:bCs/>
          <w:sz w:val="52"/>
          <w:szCs w:val="52"/>
          <w:lang w:val="en-US" w:eastAsia="zh-CN"/>
        </w:rPr>
      </w:pPr>
      <w:r>
        <w:rPr>
          <w:rFonts w:hint="eastAsia"/>
          <w:b/>
          <w:bCs/>
          <w:sz w:val="52"/>
          <w:szCs w:val="52"/>
          <w:lang w:val="en-US" w:eastAsia="zh-CN"/>
        </w:rPr>
        <w:br w:type="page"/>
      </w:r>
    </w:p>
    <w:p w14:paraId="354167A9">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1.财政拨款收支情况：是指一般公共预算、政府性基金预算、国有资本经营预算拨款收支情况。 </w:t>
      </w:r>
    </w:p>
    <w:p w14:paraId="50F0AFAE">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2.一般公共预算拨款收入：指市级财政当年拨付的资金。 </w:t>
      </w:r>
    </w:p>
    <w:p w14:paraId="70F794A8">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3.事业收入：指事业单位开展专业业务活动及辅助活动所取得的收入。 </w:t>
      </w:r>
    </w:p>
    <w:p w14:paraId="7D05FD04">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4.事业单位经营收入：指事业单位在专业业务活动及其辅助活动之外开展非独立核算经营活动取得的收入。 </w:t>
      </w:r>
    </w:p>
    <w:p w14:paraId="4A9BE70F">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5.其他收入：指除上述“一般公共预算拨款收入</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事业收入</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事业单位经营收入”等以外的收入。主要是利息收入、国有资产出租收入等。 </w:t>
      </w:r>
    </w:p>
    <w:p w14:paraId="4203B6B7">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6.用事业基金弥补收支差额：指事业单位在当年的收入不足以安排当年</w:t>
      </w:r>
      <w:r>
        <w:rPr>
          <w:rFonts w:hint="eastAsia" w:ascii="仿宋" w:hAnsi="仿宋" w:eastAsia="仿宋" w:cs="宋体"/>
          <w:color w:val="000000"/>
          <w:kern w:val="0"/>
          <w:sz w:val="32"/>
          <w:szCs w:val="32"/>
          <w:lang w:eastAsia="zh-CN"/>
        </w:rPr>
        <w:t>支</w:t>
      </w:r>
      <w:r>
        <w:rPr>
          <w:rFonts w:hint="eastAsia" w:ascii="仿宋" w:hAnsi="仿宋" w:eastAsia="仿宋" w:cs="宋体"/>
          <w:color w:val="000000"/>
          <w:kern w:val="0"/>
          <w:sz w:val="32"/>
          <w:szCs w:val="32"/>
        </w:rPr>
        <w:t>出的情况下，使用以前年度积累的事业基金（事业单位当年收支相抵后按国家规定提取、用于弥补以后年度收支差额的基金）弥补本年度收支缺口的资金。 </w:t>
      </w:r>
    </w:p>
    <w:p w14:paraId="155F6BEE">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7.上年结转：指以前年度尚未完成，结转到本年仍按原规定用途继续使用的资金。 </w:t>
      </w:r>
    </w:p>
    <w:p w14:paraId="07324DD2">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8.社会保障和就业（类）行政事业单位离退休（款）事业单位离退休（项）：指离退休人员的支出。 </w:t>
      </w:r>
    </w:p>
    <w:p w14:paraId="0CA1EB53">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9.社会保障和就业（类）行政事业单位离退休（款）未归口管理的行政单位离退休（项）：指离退休人员的支出。 </w:t>
      </w:r>
    </w:p>
    <w:p w14:paraId="2ABDAFDA">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10.社会保障和就业（类）行政事业单位离退休（款）机关事业单位基本养老保险缴费支出（项）：指部门实施养老保险制度由单位缴纳的养老保险费的支出。 </w:t>
      </w:r>
    </w:p>
    <w:p w14:paraId="744ECDB2">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11.社会保障和就业（类）行政事业单位离退休（款）机关事业单位职业年金缴费支出（项）：指部门实施养老保险制度由单位缴纳的职业年金的支出。 </w:t>
      </w:r>
    </w:p>
    <w:p w14:paraId="200659FA">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12.社会保障和就业（类）其他社会保障和就业（款）其他社会保障和就业支出（项）：指除上述项目外，其他用于行政事业单位离退休方面的支出。 </w:t>
      </w:r>
    </w:p>
    <w:p w14:paraId="551CEBE5">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13.医疗卫生与计划生育（类）行政事业单位医疗（款）行政单位医疗（项）：指行政单位及参公管理事业单位用于缴纳单位基本医疗保险支出。 </w:t>
      </w:r>
    </w:p>
    <w:p w14:paraId="19502770">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14.医疗卫生与计划生育（类）行政事业单位医疗（款）事业单位医疗（项）：指事业单位用于缴纳单位基本医疗保险支出。 </w:t>
      </w:r>
    </w:p>
    <w:p w14:paraId="01BA03D3">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15.医疗卫生与计划生育（类）行政事业单位医疗（款）公务员医疗补助（项）：指行政单位及参公管理事业单位用于集中缴纳公务员医疗补助支出。 </w:t>
      </w:r>
    </w:p>
    <w:p w14:paraId="2656E285">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16.住房保障（类）住房改革支出（款）住房公积金（项）：指由单位及其在职职工按规定缴存的住房公积金支出。 </w:t>
      </w:r>
    </w:p>
    <w:p w14:paraId="239284B0">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17.住房保障（类）城乡社区住宅（款）住房公积金管理（项）：指经财政部门批准用于住房公积金管理机关的管理费用支出。 </w:t>
      </w:r>
    </w:p>
    <w:p w14:paraId="6454BAF9">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18.基本支出：指为保证机构正常运转，完成日常工作任务而发生的人员支出和公用支出。 </w:t>
      </w:r>
    </w:p>
    <w:p w14:paraId="527E89EB">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19.项目支出：指在基本支出之外为完成特定行政任务和事业发展目标所发生的支出。 </w:t>
      </w:r>
    </w:p>
    <w:p w14:paraId="419EC34D">
      <w:pPr>
        <w:widowControl/>
        <w:numPr>
          <w:ilvl w:val="0"/>
          <w:numId w:val="0"/>
        </w:numPr>
        <w:shd w:val="clear" w:color="auto" w:fill="FFFFFF"/>
        <w:jc w:val="left"/>
        <w:rPr>
          <w:rFonts w:hint="eastAsia" w:ascii="仿宋" w:hAnsi="仿宋" w:eastAsia="仿宋" w:cs="Times New Roman"/>
          <w:sz w:val="32"/>
          <w:szCs w:val="32"/>
          <w:lang w:val="en-US" w:eastAsia="zh-CN"/>
        </w:rPr>
      </w:pPr>
      <w:r>
        <w:rPr>
          <w:rFonts w:hint="eastAsia" w:ascii="仿宋" w:hAnsi="仿宋" w:eastAsia="仿宋" w:cs="宋体"/>
          <w:color w:val="000000"/>
          <w:kern w:val="0"/>
          <w:sz w:val="32"/>
          <w:szCs w:val="32"/>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 w:hAnsi="仿宋" w:eastAsia="仿宋" w:cs="宋体"/>
          <w:color w:val="000000"/>
          <w:kern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683477C0"/>
    <w:rsid w:val="0079552F"/>
    <w:rsid w:val="02AD31C8"/>
    <w:rsid w:val="03447918"/>
    <w:rsid w:val="221F32BC"/>
    <w:rsid w:val="23AE244D"/>
    <w:rsid w:val="2E75471A"/>
    <w:rsid w:val="40275488"/>
    <w:rsid w:val="439D09A5"/>
    <w:rsid w:val="44AE6488"/>
    <w:rsid w:val="4ADD3943"/>
    <w:rsid w:val="683477C0"/>
    <w:rsid w:val="687779AC"/>
    <w:rsid w:val="701E75A8"/>
    <w:rsid w:val="720C1D84"/>
    <w:rsid w:val="76104ED0"/>
    <w:rsid w:val="76EC7118"/>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kern w:val="1"/>
      <w:sz w:val="32"/>
      <w:szCs w:val="24"/>
    </w:rPr>
  </w:style>
  <w:style w:type="paragraph" w:styleId="3">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8">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4302</Words>
  <Characters>4653</Characters>
  <Lines>0</Lines>
  <Paragraphs>0</Paragraphs>
  <TotalTime>19</TotalTime>
  <ScaleCrop>false</ScaleCrop>
  <LinksUpToDate>false</LinksUpToDate>
  <CharactersWithSpaces>4765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dcterms:modified xsi:type="dcterms:W3CDTF">2024-10-18T01:35:10Z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42CC83DE3336443895CF0D9C7951F753</vt:lpwstr>
  </property>
</Properties>
</file>