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  <w:t>峨边彝族自治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  <w:t>考核招聘高层次人才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  <w:t>面试成绩和进入体检人员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fill="FFFFFF"/>
        </w:rPr>
      </w:pPr>
    </w:p>
    <w:tbl>
      <w:tblPr>
        <w:tblW w:w="9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1418"/>
        <w:gridCol w:w="1417"/>
        <w:gridCol w:w="1418"/>
        <w:gridCol w:w="1417"/>
        <w:gridCol w:w="1985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面试序号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面试成绩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加试成绩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是否进入体检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进入体检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高中美术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进入体检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高中美术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高中日语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进入体检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高中音乐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进入体检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50505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420"/>
        <w:jc w:val="both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sz w:val="44"/>
          <w:szCs w:val="44"/>
          <w:shd w:val="clear" w:fill="FFFFFF"/>
        </w:rPr>
        <w:t> </w:t>
      </w:r>
    </w:p>
    <w:p>
      <w:pPr>
        <w:pStyle w:val="8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3DF06A02"/>
    <w:rsid w:val="3DF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135</Characters>
  <Lines>0</Lines>
  <Paragraphs>0</Paragraphs>
  <TotalTime>5</TotalTime>
  <ScaleCrop>false</ScaleCrop>
  <LinksUpToDate>false</LinksUpToDate>
  <CharactersWithSpaces>180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2023-04-17T09:59:00Z</dcterms:created>
  <dc:creator>Administrator</dc:creator>
  <cp:lastModifiedBy>Administrator</cp:lastModifiedBy>
  <dcterms:modified xsi:type="dcterms:W3CDTF">2023-04-17T10:04:49Z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89C5580A981248BA8127CE5D654462AE_11</vt:lpwstr>
  </property>
</Properties>
</file>