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EBEF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195DC4D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中共峨边彝族自治县委统战部</w:t>
      </w:r>
    </w:p>
    <w:p w14:paraId="443B285B">
      <w:pPr>
        <w:pStyle w:val="3"/>
        <w:numPr>
          <w:ilvl w:val="1"/>
          <w:numId w:val="0"/>
        </w:numPr>
        <w:tabs>
          <w:tab w:val="clear" w:pos="1080"/>
          <w:tab w:val="clear" w:pos="2422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 xml:space="preserve">   2025年部门预算</w:t>
      </w:r>
    </w:p>
    <w:p w14:paraId="1B1A115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</w:pPr>
    </w:p>
    <w:p w14:paraId="1A261399">
      <w:pPr>
        <w:jc w:val="both"/>
        <w:rPr>
          <w:rFonts w:hint="default"/>
          <w:b/>
          <w:bCs/>
          <w:sz w:val="52"/>
          <w:szCs w:val="52"/>
          <w:lang w:val="en-US" w:eastAsia="zh-CN"/>
        </w:rPr>
      </w:pPr>
    </w:p>
    <w:p w14:paraId="290D8CA4">
      <w:pPr>
        <w:jc w:val="both"/>
        <w:rPr>
          <w:rFonts w:hint="default"/>
          <w:b/>
          <w:bCs/>
          <w:sz w:val="52"/>
          <w:szCs w:val="52"/>
          <w:lang w:val="en-US" w:eastAsia="zh-CN"/>
        </w:rPr>
      </w:pPr>
    </w:p>
    <w:p w14:paraId="24DFAB1D">
      <w:pPr>
        <w:jc w:val="both"/>
        <w:rPr>
          <w:rFonts w:hint="default"/>
          <w:b/>
          <w:bCs/>
          <w:sz w:val="52"/>
          <w:szCs w:val="52"/>
          <w:lang w:val="en-US" w:eastAsia="zh-CN"/>
        </w:rPr>
      </w:pPr>
    </w:p>
    <w:p w14:paraId="04F15E5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单位(签章)：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>中共峨边彝族自治县委统战部</w:t>
      </w:r>
    </w:p>
    <w:p w14:paraId="37642BC9">
      <w:pPr>
        <w:ind w:left="0" w:leftChars="0" w:firstLine="0" w:firstLine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 w14:paraId="77D79C4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2025年 5 月 8  日</w:t>
      </w:r>
    </w:p>
    <w:p w14:paraId="1C3D8087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5F9BA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2E10B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目录</w:t>
      </w:r>
    </w:p>
    <w:p w14:paraId="018CA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第一部分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统战部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概况</w:t>
      </w:r>
    </w:p>
    <w:p w14:paraId="099F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一、基本职能及主要工作</w:t>
      </w:r>
    </w:p>
    <w:p w14:paraId="648B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2025年重点工作</w:t>
      </w:r>
    </w:p>
    <w:p w14:paraId="40BD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统战部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2025年部门预算表</w:t>
      </w:r>
    </w:p>
    <w:p w14:paraId="2BDD6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一、部门收支总表</w:t>
      </w:r>
    </w:p>
    <w:p w14:paraId="7D6B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二、部门收入总表</w:t>
      </w:r>
    </w:p>
    <w:p w14:paraId="5988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三、部门支出总表</w:t>
      </w:r>
    </w:p>
    <w:p w14:paraId="7A55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四、财政拨款收支预算总表</w:t>
      </w:r>
    </w:p>
    <w:p w14:paraId="3E70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五、财政拨款支出预算表（部门经济分类科目）</w:t>
      </w:r>
    </w:p>
    <w:p w14:paraId="0405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六、一般公共预算支出预算表</w:t>
      </w:r>
    </w:p>
    <w:p w14:paraId="6CC4C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七、一般公共预算基本支出预算表</w:t>
      </w:r>
    </w:p>
    <w:p w14:paraId="3928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八、一般公共预算项目支出预算表</w:t>
      </w:r>
    </w:p>
    <w:p w14:paraId="0CF00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九、一般公共预算“三公”经费支出预算表</w:t>
      </w:r>
    </w:p>
    <w:p w14:paraId="1DA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十、政府性基金预算支出表</w:t>
      </w:r>
    </w:p>
    <w:p w14:paraId="53785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十一、政府性基金预算“三公”经费支出预算表</w:t>
      </w:r>
    </w:p>
    <w:p w14:paraId="7CFAF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十二、国有资本经营预算支出表</w:t>
      </w:r>
    </w:p>
    <w:p w14:paraId="1A91B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十三、部门预算项目支出绩效目标表</w:t>
      </w:r>
    </w:p>
    <w:p w14:paraId="301B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十四、部门整体支出绩效目标表</w:t>
      </w:r>
    </w:p>
    <w:p w14:paraId="012EE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十五、政府采购预算表</w:t>
      </w:r>
    </w:p>
    <w:p w14:paraId="7E0F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第三部分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统战部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2025年部门预算情况说明</w:t>
      </w:r>
    </w:p>
    <w:p w14:paraId="31F1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第四部分 名词解释</w:t>
      </w:r>
    </w:p>
    <w:p w14:paraId="21C38578">
      <w:pPr>
        <w:pStyle w:val="2"/>
        <w:numPr>
          <w:ilvl w:val="0"/>
          <w:numId w:val="0"/>
        </w:numPr>
        <w:bidi w:val="0"/>
        <w:jc w:val="both"/>
        <w:rPr>
          <w:rFonts w:hint="default"/>
          <w:lang w:val="en-US" w:eastAsia="zh-CN"/>
        </w:rPr>
      </w:pPr>
    </w:p>
    <w:p w14:paraId="37C28CB1">
      <w:pPr>
        <w:pStyle w:val="2"/>
        <w:numPr>
          <w:ilvl w:val="0"/>
          <w:numId w:val="0"/>
        </w:numPr>
        <w:bidi w:val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第一部分  中共峨边彝族自治县委统部   概况</w:t>
      </w:r>
    </w:p>
    <w:p w14:paraId="71F563FA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52"/>
          <w:szCs w:val="52"/>
          <w:lang w:val="en-US" w:eastAsia="zh-CN"/>
        </w:rPr>
      </w:pPr>
    </w:p>
    <w:p w14:paraId="48BC296D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52"/>
          <w:szCs w:val="52"/>
          <w:lang w:val="en-US" w:eastAsia="zh-CN"/>
        </w:rPr>
      </w:pPr>
    </w:p>
    <w:p w14:paraId="6B904315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52"/>
          <w:szCs w:val="52"/>
          <w:lang w:val="en-US" w:eastAsia="zh-CN"/>
        </w:rPr>
      </w:pPr>
    </w:p>
    <w:p w14:paraId="6BC0209A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52"/>
          <w:szCs w:val="52"/>
          <w:lang w:val="en-US" w:eastAsia="zh-CN"/>
        </w:rPr>
      </w:pPr>
    </w:p>
    <w:p w14:paraId="65A9222E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52"/>
          <w:szCs w:val="52"/>
          <w:lang w:val="en-US" w:eastAsia="zh-CN"/>
        </w:rPr>
      </w:pPr>
    </w:p>
    <w:p w14:paraId="4ADF759C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52"/>
          <w:szCs w:val="52"/>
          <w:lang w:val="en-US" w:eastAsia="zh-CN"/>
        </w:rPr>
      </w:pPr>
    </w:p>
    <w:p w14:paraId="6CCFBFB9">
      <w:pPr>
        <w:bidi w:val="0"/>
        <w:rPr>
          <w:rFonts w:hint="eastAsia" w:ascii="黑体" w:hAnsi="黑体" w:eastAsia="黑体" w:cs="黑体"/>
          <w:lang w:val="en-US" w:eastAsia="zh-CN"/>
        </w:rPr>
      </w:pPr>
    </w:p>
    <w:p w14:paraId="2C0E2C10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一、基本职能及主要工作</w:t>
      </w:r>
    </w:p>
    <w:p w14:paraId="53E32FD6">
      <w:pPr>
        <w:spacing w:line="600" w:lineRule="exact"/>
        <w:ind w:firstLine="640" w:firstLineChars="200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（一）职能简介：</w:t>
      </w:r>
    </w:p>
    <w:p w14:paraId="1042A6D4">
      <w:pPr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负责协调、监督、检查全县统一战线工作。宣传贯彻统一战线的理论、方针、政策，向县委反映统一战线全面情况，提出开展统战工作的意见和建议，协调统战工作中的重大问题，组织开展统一战线的重大活动。</w:t>
      </w:r>
    </w:p>
    <w:p w14:paraId="60C43FC5">
      <w:pPr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联系无党派人士，及时通报情况，反映他们的意见和建议；研究、贯彻中国共产党领导的多党合作和政治协商制度，落实中央、省委、市委、县委关于发挥无党派代表人士参政议政和民主监督作用的工作；受县委委托，向无党派人士通报中央、省委、市委、县委的重大决定和指示精神。</w:t>
      </w:r>
    </w:p>
    <w:p w14:paraId="6223DE24">
      <w:pPr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负责调查研究、协调检查有关民族和宗教工作重大方针、政策的贯彻执行；联系少数民族代表人士；协助有关部门做好少数民族党外干部的培养和举荐工作。</w:t>
      </w:r>
    </w:p>
    <w:p w14:paraId="41429495">
      <w:pPr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负责开展以祖国统一为重点的海外统战工作；联系香港、澳门和海外有关社团及代表人士；归口管理台湾在野党派、政治团体的来访工作；协调指导做好台胞、台属的有关工作。</w:t>
      </w:r>
    </w:p>
    <w:p w14:paraId="75397DAB">
      <w:pPr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党外人士的政治安排；会同有关部门做好培养、考察、选拔、推荐、安排党外人士担任政府和司法机关领导职务的工作；做好党外后备干部和新的代表人士队伍的建设工作；受县委委托，领导县工商联党组、指导县工商联工作，协调工商联做好干部管理工作；协调指导县政府宗教事务办公室工作。</w:t>
      </w:r>
    </w:p>
    <w:p w14:paraId="1358D51C">
      <w:pPr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调查研究并反映我县非公有制经济代表人士的情况，协调关系，提出政策建议；团结、帮助、引导、教育非公有制经济代表人士，积极开展思想政治工作。</w:t>
      </w:r>
    </w:p>
    <w:p w14:paraId="3A8DEAFF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调查研究党外人士知识分子的情况，反映意见，协调关系，提出政策建议；联系并培养党外知识分子代表人士。</w:t>
      </w:r>
    </w:p>
    <w:p w14:paraId="5F65CF00">
      <w:pPr>
        <w:bidi w:val="0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025年重点工作任务介绍：1、紧扣“一条主线</w:t>
      </w:r>
      <w:r>
        <w:rPr>
          <w:rFonts w:hint="default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精准发力，提高思想政治站位。2、聚焦“两大任务”定向施力，围绕中心、服务大局。3、抓住“三个关键”靶向聚力，扩大统战工作影响。4、开展“四项活动”借势加力，打造统战工作品牌。</w:t>
      </w:r>
    </w:p>
    <w:p w14:paraId="15022428">
      <w:pPr>
        <w:bidi w:val="0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二、部门预算单位构成</w:t>
      </w:r>
    </w:p>
    <w:p w14:paraId="31696332">
      <w:pPr>
        <w:bidi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</w:t>
      </w:r>
      <w:r>
        <w:rPr>
          <w:rFonts w:hint="eastAsia" w:ascii="仿宋" w:hAnsi="仿宋" w:eastAsia="仿宋"/>
          <w:sz w:val="32"/>
          <w:szCs w:val="32"/>
        </w:rPr>
        <w:t>预算单位</w:t>
      </w:r>
      <w:r>
        <w:rPr>
          <w:rFonts w:hint="eastAsia" w:ascii="仿宋" w:hAnsi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个，其中：行政单位</w:t>
      </w:r>
      <w:r>
        <w:rPr>
          <w:rFonts w:hint="eastAsia" w:ascii="仿宋" w:hAnsi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个，事业单位</w:t>
      </w:r>
      <w:r>
        <w:rPr>
          <w:rFonts w:hint="eastAsia" w:ascii="仿宋" w:hAnsi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个。</w:t>
      </w:r>
    </w:p>
    <w:p w14:paraId="358F8253">
      <w:pPr>
        <w:bidi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</w:t>
      </w:r>
      <w:r>
        <w:rPr>
          <w:rFonts w:hint="eastAsia" w:ascii="仿宋" w:hAnsi="仿宋" w:eastAsia="仿宋"/>
          <w:sz w:val="32"/>
          <w:szCs w:val="32"/>
        </w:rPr>
        <w:t>总编制</w:t>
      </w:r>
      <w:r>
        <w:rPr>
          <w:rFonts w:hint="eastAsia" w:ascii="仿宋" w:hAnsi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名，其中：行政编制</w:t>
      </w:r>
      <w:r>
        <w:rPr>
          <w:rFonts w:hint="eastAsia" w:ascii="仿宋" w:hAnsi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名，工勤编制</w:t>
      </w:r>
      <w:r>
        <w:rPr>
          <w:rFonts w:hint="eastAsia" w:ascii="仿宋" w:hAnsi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名，事业编制</w:t>
      </w:r>
      <w:r>
        <w:rPr>
          <w:rFonts w:hint="eastAsia" w:ascii="仿宋" w:hAnsi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名。在职人员总数</w:t>
      </w:r>
      <w:r>
        <w:rPr>
          <w:rFonts w:hint="eastAsia" w:ascii="仿宋" w:hAnsi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名，其中：行政</w:t>
      </w:r>
      <w:r>
        <w:rPr>
          <w:rFonts w:hint="eastAsia" w:ascii="仿宋" w:hAnsi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名，工勤</w:t>
      </w:r>
      <w:r>
        <w:rPr>
          <w:rFonts w:hint="eastAsia" w:ascii="仿宋" w:hAnsi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名，事业</w:t>
      </w:r>
      <w:r>
        <w:rPr>
          <w:rFonts w:hint="eastAsia" w:ascii="仿宋" w:hAnsi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名。离休</w:t>
      </w:r>
      <w:r>
        <w:rPr>
          <w:rFonts w:hint="eastAsia" w:ascii="仿宋" w:hAnsi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名。</w:t>
      </w:r>
    </w:p>
    <w:p w14:paraId="64866A8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DF6BA9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DC0EBC7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BA95F6E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EF53174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A14F1C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18CC4A5">
      <w:pPr>
        <w:pStyle w:val="2"/>
        <w:numPr>
          <w:ilvl w:val="0"/>
          <w:numId w:val="0"/>
        </w:numPr>
        <w:bidi w:val="0"/>
        <w:jc w:val="both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</w:p>
    <w:p w14:paraId="5B545FFD">
      <w:pPr>
        <w:pStyle w:val="2"/>
        <w:numPr>
          <w:ilvl w:val="0"/>
          <w:numId w:val="0"/>
        </w:numPr>
        <w:bidi w:val="0"/>
        <w:jc w:val="both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第二部分  中共峨边彝族自治县统战部</w:t>
      </w:r>
    </w:p>
    <w:p w14:paraId="39DA6D81">
      <w:pPr>
        <w:pStyle w:val="3"/>
        <w:numPr>
          <w:ilvl w:val="1"/>
          <w:numId w:val="0"/>
        </w:numPr>
        <w:tabs>
          <w:tab w:val="clear" w:pos="1080"/>
          <w:tab w:val="clear" w:pos="2422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 xml:space="preserve">       2025年部门预算表</w:t>
      </w:r>
    </w:p>
    <w:p w14:paraId="72026DF4">
      <w:pPr>
        <w:spacing w:line="600" w:lineRule="exac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536279C9">
      <w:pPr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1042F47">
      <w:pPr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29E311">
      <w:pPr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7B378A">
      <w:pPr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CA2001">
      <w:pPr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6000ED">
      <w:pPr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799FAC">
      <w:pPr>
        <w:ind w:left="0" w:leftChars="0" w:firstLine="0" w:firstLineChars="0"/>
        <w:rPr>
          <w:rFonts w:hint="eastAsia"/>
          <w:lang w:val="en-US" w:eastAsia="zh-CN"/>
        </w:rPr>
      </w:pPr>
    </w:p>
    <w:p w14:paraId="55726878">
      <w:pPr>
        <w:ind w:left="0" w:leftChars="0" w:firstLine="0" w:firstLineChars="0"/>
        <w:rPr>
          <w:rFonts w:hint="eastAsia"/>
          <w:lang w:val="en-US" w:eastAsia="zh-CN"/>
        </w:rPr>
      </w:pPr>
    </w:p>
    <w:p w14:paraId="760311C1">
      <w:pPr>
        <w:ind w:left="0" w:leftChars="0" w:firstLine="0" w:firstLineChars="0"/>
        <w:rPr>
          <w:rFonts w:hint="eastAsia"/>
          <w:lang w:val="en-US" w:eastAsia="zh-CN"/>
        </w:rPr>
      </w:pPr>
    </w:p>
    <w:p w14:paraId="214A697F">
      <w:pPr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：中共峨边彝族自治县统战部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预算公开报表  </w:t>
      </w:r>
    </w:p>
    <w:p w14:paraId="3D1FBE07">
      <w:pPr>
        <w:ind w:left="0" w:leftChars="0" w:firstLine="0" w:firstLineChars="0"/>
        <w:rPr>
          <w:rFonts w:hint="eastAsia"/>
          <w:lang w:val="en-US" w:eastAsia="zh-CN"/>
        </w:rPr>
      </w:pPr>
    </w:p>
    <w:p w14:paraId="3FC35B7A">
      <w:pPr>
        <w:pStyle w:val="2"/>
        <w:numPr>
          <w:ilvl w:val="0"/>
          <w:numId w:val="0"/>
        </w:numPr>
        <w:bidi w:val="0"/>
        <w:jc w:val="both"/>
        <w:rPr>
          <w:rFonts w:hint="eastAsia" w:ascii="方正小标宋简体" w:hAnsi="方正小标宋简体" w:eastAsia="方正小标宋简体" w:cs="方正小标宋简体"/>
          <w:b w:val="0"/>
          <w:bCs/>
          <w:i/>
          <w:i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第三部分 中共峨边彝族自治县委统战部</w:t>
      </w:r>
    </w:p>
    <w:p w14:paraId="53B5FDB0">
      <w:pPr>
        <w:pStyle w:val="3"/>
        <w:numPr>
          <w:ilvl w:val="1"/>
          <w:numId w:val="0"/>
        </w:numPr>
        <w:tabs>
          <w:tab w:val="clear" w:pos="1080"/>
          <w:tab w:val="clear" w:pos="2422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 xml:space="preserve">  2025年部门预算情况说明</w:t>
      </w:r>
    </w:p>
    <w:p w14:paraId="72A28AF4">
      <w:pPr>
        <w:numPr>
          <w:ilvl w:val="0"/>
          <w:numId w:val="0"/>
        </w:numPr>
        <w:jc w:val="center"/>
        <w:rPr>
          <w:rFonts w:hint="default"/>
          <w:b/>
          <w:bCs/>
          <w:sz w:val="52"/>
          <w:szCs w:val="52"/>
          <w:lang w:val="en-US" w:eastAsia="zh-CN"/>
        </w:rPr>
      </w:pPr>
    </w:p>
    <w:p w14:paraId="18DBB849">
      <w:pPr>
        <w:numPr>
          <w:ilvl w:val="0"/>
          <w:numId w:val="0"/>
        </w:numPr>
        <w:jc w:val="center"/>
        <w:rPr>
          <w:rFonts w:hint="default"/>
          <w:b/>
          <w:bCs/>
          <w:sz w:val="52"/>
          <w:szCs w:val="52"/>
          <w:lang w:val="en-US" w:eastAsia="zh-CN"/>
        </w:rPr>
      </w:pPr>
    </w:p>
    <w:p w14:paraId="2A289EDA">
      <w:pPr>
        <w:numPr>
          <w:ilvl w:val="0"/>
          <w:numId w:val="0"/>
        </w:numPr>
        <w:jc w:val="center"/>
        <w:rPr>
          <w:rFonts w:hint="default"/>
          <w:b/>
          <w:bCs/>
          <w:sz w:val="52"/>
          <w:szCs w:val="52"/>
          <w:lang w:val="en-US" w:eastAsia="zh-CN"/>
        </w:rPr>
      </w:pPr>
    </w:p>
    <w:p w14:paraId="09F1828B">
      <w:pPr>
        <w:numPr>
          <w:ilvl w:val="0"/>
          <w:numId w:val="0"/>
        </w:numPr>
        <w:jc w:val="center"/>
        <w:rPr>
          <w:rFonts w:hint="default"/>
          <w:b/>
          <w:bCs/>
          <w:sz w:val="52"/>
          <w:szCs w:val="52"/>
          <w:lang w:val="en-US" w:eastAsia="zh-CN"/>
        </w:rPr>
      </w:pPr>
    </w:p>
    <w:p w14:paraId="5597BE4F">
      <w:pPr>
        <w:numPr>
          <w:ilvl w:val="0"/>
          <w:numId w:val="0"/>
        </w:numPr>
        <w:jc w:val="center"/>
        <w:rPr>
          <w:rFonts w:hint="default"/>
          <w:b/>
          <w:bCs/>
          <w:sz w:val="52"/>
          <w:szCs w:val="52"/>
          <w:lang w:val="en-US" w:eastAsia="zh-CN"/>
        </w:rPr>
      </w:pPr>
    </w:p>
    <w:p w14:paraId="196F84C1">
      <w:pPr>
        <w:numPr>
          <w:ilvl w:val="0"/>
          <w:numId w:val="0"/>
        </w:numPr>
        <w:jc w:val="center"/>
        <w:rPr>
          <w:rFonts w:hint="default"/>
          <w:b/>
          <w:bCs/>
          <w:sz w:val="52"/>
          <w:szCs w:val="52"/>
          <w:lang w:val="en-US" w:eastAsia="zh-CN"/>
        </w:rPr>
      </w:pPr>
    </w:p>
    <w:p w14:paraId="4E3A223D">
      <w:pPr>
        <w:numPr>
          <w:ilvl w:val="0"/>
          <w:numId w:val="0"/>
        </w:numPr>
        <w:jc w:val="center"/>
        <w:rPr>
          <w:rFonts w:hint="default"/>
          <w:b/>
          <w:bCs/>
          <w:sz w:val="52"/>
          <w:szCs w:val="52"/>
          <w:lang w:val="en-US" w:eastAsia="zh-CN"/>
        </w:rPr>
      </w:pPr>
    </w:p>
    <w:p w14:paraId="2EB97DB5">
      <w:pPr>
        <w:pStyle w:val="4"/>
        <w:bidi w:val="0"/>
        <w:ind w:left="0" w:leftChars="0" w:firstLine="640" w:firstLineChars="200"/>
        <w:rPr>
          <w:rFonts w:hint="eastAsia" w:ascii="黑体" w:hAnsi="黑体" w:eastAsia="黑体" w:cs="黑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一、收支预算情况说明</w:t>
      </w:r>
    </w:p>
    <w:p w14:paraId="53A8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按照综合预算的原则，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所有收入和支出均纳入部门预算管理。收入包括：一般公共预算拨款收入；支出包括：一般公共服务支出、社会保障和就业支出、卫生健康支出、住房保障支出。</w:t>
      </w:r>
    </w:p>
    <w:p w14:paraId="1068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中共峨边彝族自治县统战部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年收支总预算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250.57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年收支预算总数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32.13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原因是：人员经费预算增加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484C7B9">
      <w:pPr>
        <w:suppressAutoHyphens/>
        <w:spacing w:line="580" w:lineRule="exact"/>
        <w:ind w:firstLine="640" w:firstLineChars="200"/>
        <w:jc w:val="both"/>
        <w:outlineLvl w:val="2"/>
        <w:rPr>
          <w:rFonts w:hint="eastAsia" w:ascii="Times New Roman" w:hAnsi="Times New Roman" w:eastAsia="楷体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（一）收入预算情况</w:t>
      </w:r>
    </w:p>
    <w:p w14:paraId="0385A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中共峨边彝族自治县统战部2025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年收入预算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250.57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万元，其中：上年结转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%；一般公共预算拨款收入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250.57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%；政府性基金预算拨款收入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%；事业收入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20EA044">
      <w:pPr>
        <w:suppressAutoHyphens/>
        <w:spacing w:line="580" w:lineRule="exact"/>
        <w:ind w:firstLine="640" w:firstLineChars="200"/>
        <w:jc w:val="both"/>
        <w:outlineLvl w:val="2"/>
        <w:rPr>
          <w:rFonts w:hint="default" w:ascii="Times New Roman" w:hAnsi="Times New Roman" w:eastAsia="楷体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（二）支出预算情况</w:t>
      </w:r>
    </w:p>
    <w:p w14:paraId="15921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中共峨边彝族自治县统战部2025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年支出预算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250.57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万元，其中：基本支出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240.57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%；项目支出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9D05F96">
      <w:pPr>
        <w:pStyle w:val="4"/>
        <w:bidi w:val="0"/>
        <w:rPr>
          <w:rFonts w:hint="eastAsia" w:ascii="黑体" w:hAnsi="黑体" w:eastAsia="黑体" w:cs="黑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二、财政拨款收支预算情况说明</w:t>
      </w:r>
    </w:p>
    <w:p w14:paraId="422B8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中共峨边彝族自治县统战部2025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年财政拨款收支预算总数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250.57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万元,比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年财政拨款收支预算总数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282.7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32.13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万元，主要原因是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：人员减少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65FC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收入包括：本年一般公共预算拨款收入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250.57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万元、本年政府性基金预算拨款收入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万元；支出包括：一般公共服务支出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191.53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76.44%；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34.58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13.80%；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卫生健康支出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5.88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2.34%;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住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保障支出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18.58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,占7.42%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8DB3CF">
      <w:pPr>
        <w:numPr>
          <w:ilvl w:val="0"/>
          <w:numId w:val="0"/>
        </w:numPr>
        <w:spacing w:line="600" w:lineRule="exact"/>
        <w:ind w:firstLine="640" w:firstLineChars="200"/>
        <w:rPr>
          <w:rStyle w:val="23"/>
          <w:rFonts w:hint="eastAsia" w:ascii="黑体" w:hAnsi="黑体" w:eastAsia="黑体" w:cs="黑体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3"/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三、一般公共预算当年拨款情况说明</w:t>
      </w:r>
    </w:p>
    <w:p w14:paraId="030AC1B2">
      <w:pPr>
        <w:suppressAutoHyphens/>
        <w:spacing w:line="580" w:lineRule="exact"/>
        <w:ind w:firstLine="640" w:firstLineChars="200"/>
        <w:jc w:val="both"/>
        <w:outlineLvl w:val="2"/>
        <w:rPr>
          <w:rFonts w:hint="eastAsia" w:ascii="Times New Roman" w:hAnsi="Times New Roman" w:eastAsia="楷体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（一）一般公共预算当年拨款规模及变化情况。</w:t>
      </w:r>
    </w:p>
    <w:p w14:paraId="12F4D54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统战部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年一般公共预算当年拨款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250.57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万元，较上年预算数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32.13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万元。主要原因是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人员减少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CF3980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（二）一般公共预算当年拨款结构情况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8903E8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一般公共服务支出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191.53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76.44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%；社会保障和就业支出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34.58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13.8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%；医疗卫生与计划生育支出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5.88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2.34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%；住房保障支出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18.58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7.42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  <w:bookmarkStart w:id="0" w:name="_GoBack"/>
      <w:bookmarkEnd w:id="0"/>
    </w:p>
    <w:p w14:paraId="34ECC72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（三）一般公共预算当年拨款具体使用情况</w:t>
      </w:r>
    </w:p>
    <w:p w14:paraId="1944D35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1.一般公共服务（类）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统战事务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（款）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行政运行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（项）: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年预算数为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129.81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万元，主要用于：机关及参公管理事业单位正常运转的基本支出，包括基本工资、津贴补贴等人员经费以及办公费、印刷费、水电费等日常公用经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费。</w:t>
      </w:r>
    </w:p>
    <w:p w14:paraId="403CED7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2.一般公共服务（类）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统战事务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（款）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一般行政管理事务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（项）: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年预算数为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万元，主要用于：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党外代表人士等统战对象的考察学习培训和基地建设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等未单独设置项级科目的项目支出。</w:t>
      </w:r>
    </w:p>
    <w:p w14:paraId="27C42DDB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一般公共服务（类）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统战事务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（款）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事业运行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（项）: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年预算数为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51.72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万元，主要用于：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事业人员的基本支出，包括基本工资、津贴补贴、差旅费等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人员经费及办公费、印刷费等日常公用经费。</w:t>
      </w:r>
    </w:p>
    <w:p w14:paraId="2C7E1A2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.社会保障和就业（类）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行政事业单位养老支出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（款）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机关事业单位基本养老保险缴费支出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（项）: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年预算数为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22.14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万元，主要用于：实施养老保险制度后，部门按规定由单位缴纳的基本养老保险费支出。</w:t>
      </w:r>
    </w:p>
    <w:p w14:paraId="743D07A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社会保障和就业（类）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其他社会保障和就业支出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（款）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其他社会保障和就业支出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（项）: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年预算数为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1.37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万元，主要用于：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机关职工工伤保险和失业保险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支出。</w:t>
      </w:r>
    </w:p>
    <w:p w14:paraId="4D92CD6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6.社会保障和就业（类）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行政事业单位养老支出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（款）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机关事业单位职业年金缴费支出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（项）: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年预算数为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11.07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万元，主要用于：实施养老保险制度后，部门按规定由单位缴纳的职业年金支出。</w:t>
      </w:r>
    </w:p>
    <w:p w14:paraId="51C91D5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7.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行政单位医疗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（类）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行政事业单位医疗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（款）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行政单位医疗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（项）: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年预算数为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5.88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万元，主要用于：机关及参公管理事业单位基本医疗保险缴费支出。</w:t>
      </w:r>
    </w:p>
    <w:p w14:paraId="6FABCC8A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.住房保障（类）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住房改革支出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（款）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住房公积金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（项）: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年预算数为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18.58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万元，主要用于按规定比例为职工缴纳的住房公积金支出。</w:t>
      </w:r>
    </w:p>
    <w:p w14:paraId="45949331">
      <w:pPr>
        <w:pStyle w:val="4"/>
        <w:bidi w:val="0"/>
        <w:rPr>
          <w:rStyle w:val="23"/>
          <w:rFonts w:hint="eastAsia" w:ascii="黑体" w:hAnsi="黑体" w:eastAsia="黑体" w:cs="黑体"/>
          <w:b w:val="0"/>
          <w:bCs/>
          <w:lang w:eastAsia="zh-CN"/>
        </w:rPr>
      </w:pPr>
      <w:r>
        <w:rPr>
          <w:rStyle w:val="23"/>
          <w:rFonts w:hint="eastAsia" w:ascii="黑体" w:hAnsi="黑体" w:eastAsia="黑体" w:cs="黑体"/>
          <w:b w:val="0"/>
          <w:bCs/>
          <w:lang w:eastAsia="zh-CN"/>
        </w:rPr>
        <w:t>四</w:t>
      </w:r>
      <w:r>
        <w:rPr>
          <w:rStyle w:val="23"/>
          <w:rFonts w:hint="eastAsia" w:ascii="黑体" w:hAnsi="黑体" w:eastAsia="黑体" w:cs="黑体"/>
          <w:b w:val="0"/>
          <w:bCs/>
        </w:rPr>
        <w:t>、一般公共预算基本支出情况说明</w:t>
      </w:r>
    </w:p>
    <w:p w14:paraId="19A64B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年一般公共预算基本支出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240.57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万元，其中：</w:t>
      </w:r>
    </w:p>
    <w:p w14:paraId="6DB2FE9D">
      <w:pP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人员经费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205.24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万元，主要包括：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基本工资、津贴补贴、奖金、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伙食补助、其他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社会保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障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缴费、绩效工资、机关事业单位基本养老保险缴费、职业年金缴费、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职工基本医疗保险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住房公积金。</w:t>
      </w:r>
    </w:p>
    <w:p w14:paraId="72AB54B7">
      <w:pP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公用经费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35.33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万元，主要包括：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办公费、印刷费、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电费、差旅费、维修（护）费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工会经费、福利费、其他交通费、其他商品和服务支出。</w:t>
      </w:r>
    </w:p>
    <w:p w14:paraId="4420AFE5">
      <w:pPr>
        <w:rPr>
          <w:rStyle w:val="23"/>
          <w:rFonts w:hint="eastAsia" w:ascii="黑体" w:hAnsi="黑体" w:eastAsia="黑体" w:cs="黑体"/>
          <w:b w:val="0"/>
          <w:bCs/>
          <w:lang w:eastAsia="zh-CN"/>
        </w:rPr>
      </w:pPr>
      <w:r>
        <w:rPr>
          <w:rStyle w:val="23"/>
          <w:rFonts w:hint="eastAsia" w:ascii="黑体" w:hAnsi="黑体" w:eastAsia="黑体" w:cs="黑体"/>
          <w:b w:val="0"/>
          <w:bCs/>
          <w:lang w:eastAsia="zh-CN"/>
        </w:rPr>
        <w:t>五</w:t>
      </w:r>
      <w:r>
        <w:rPr>
          <w:rStyle w:val="23"/>
          <w:rFonts w:hint="eastAsia" w:ascii="黑体" w:hAnsi="黑体" w:eastAsia="黑体" w:cs="黑体"/>
          <w:b w:val="0"/>
          <w:bCs/>
        </w:rPr>
        <w:t>、政府性基金预算支出规模及变化情况说明</w:t>
      </w:r>
    </w:p>
    <w:p w14:paraId="7F695311">
      <w:pP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中共峨边彝族自治县统战部2025年没有使用政府性基金预算拨款安排的支出。</w:t>
      </w:r>
    </w:p>
    <w:p w14:paraId="7F19827A">
      <w:pPr>
        <w:rPr>
          <w:rStyle w:val="23"/>
          <w:rFonts w:hint="eastAsia" w:ascii="黑体" w:hAnsi="黑体" w:eastAsia="黑体" w:cs="黑体"/>
          <w:b w:val="0"/>
          <w:bCs/>
        </w:rPr>
      </w:pPr>
      <w:r>
        <w:rPr>
          <w:rStyle w:val="23"/>
          <w:rFonts w:hint="eastAsia" w:ascii="黑体" w:hAnsi="黑体" w:eastAsia="黑体" w:cs="黑体"/>
          <w:b w:val="0"/>
          <w:bCs/>
          <w:lang w:eastAsia="zh-CN"/>
        </w:rPr>
        <w:t>六</w:t>
      </w:r>
      <w:r>
        <w:rPr>
          <w:rStyle w:val="23"/>
          <w:rFonts w:hint="eastAsia" w:ascii="黑体" w:hAnsi="黑体" w:eastAsia="黑体" w:cs="黑体"/>
          <w:b w:val="0"/>
          <w:bCs/>
        </w:rPr>
        <w:t>、国有资本经营预算支出规模及变化情况说明</w:t>
      </w:r>
    </w:p>
    <w:p w14:paraId="00A8A4FE">
      <w:pP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中共峨边彝族自治县统战部2025年没有使用国有资本经营预算拨款安排的支出。</w:t>
      </w:r>
    </w:p>
    <w:p w14:paraId="749E0B6F">
      <w:pPr>
        <w:pStyle w:val="4"/>
        <w:bidi w:val="0"/>
        <w:rPr>
          <w:rStyle w:val="23"/>
          <w:rFonts w:hint="eastAsia" w:ascii="黑体" w:hAnsi="黑体" w:eastAsia="黑体" w:cs="黑体"/>
          <w:b w:val="0"/>
          <w:bCs/>
          <w:lang w:eastAsia="zh-CN"/>
        </w:rPr>
      </w:pPr>
      <w:r>
        <w:rPr>
          <w:rStyle w:val="23"/>
          <w:rFonts w:hint="eastAsia" w:ascii="黑体" w:hAnsi="黑体" w:eastAsia="黑体" w:cs="黑体"/>
          <w:b w:val="0"/>
          <w:bCs/>
          <w:lang w:eastAsia="zh-CN"/>
        </w:rPr>
        <w:t>七</w:t>
      </w:r>
      <w:r>
        <w:rPr>
          <w:rStyle w:val="23"/>
          <w:rFonts w:hint="eastAsia" w:ascii="黑体" w:hAnsi="黑体" w:eastAsia="黑体" w:cs="黑体"/>
          <w:b w:val="0"/>
          <w:bCs/>
        </w:rPr>
        <w:t>、“三公”经费预算安排情况说明</w:t>
      </w:r>
    </w:p>
    <w:p w14:paraId="77DF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年“三公”经费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财政拨款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预算数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万元。其中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因公出国（境）经费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万元，公务接待费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万元，公务用车购置及运行维护费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万元。</w:t>
      </w:r>
    </w:p>
    <w:p w14:paraId="44F46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因公出国（境）经费较上年预算持平。主要原因是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和2024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年均无因公出国（境）费用支出。</w:t>
      </w:r>
    </w:p>
    <w:p w14:paraId="42C89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2.公务接待费较上年预算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0.5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0.16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%。主要原因是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业务增加接待量增加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。</w:t>
      </w:r>
    </w:p>
    <w:p w14:paraId="50A11AE4">
      <w:pPr>
        <w:bidi w:val="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年公务接待费计划用于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中央省市统战部门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调研指导工作和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区县统战部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来我单位交流学习等。</w:t>
      </w:r>
    </w:p>
    <w:p w14:paraId="53B01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3.公务用车购置及运行维护费较上年预算减少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万元，下降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%。</w:t>
      </w:r>
    </w:p>
    <w:p w14:paraId="6E15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单位现有公务用车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辆，其中：轿车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辆，越野车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辆，其他车型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辆。</w:t>
      </w:r>
    </w:p>
    <w:p w14:paraId="55EE7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2025年安排公务用车购置费0万元。</w:t>
      </w:r>
    </w:p>
    <w:p w14:paraId="21A3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年安排公务用车运行维护费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万元，用于公务用车燃油、维修、保险及其他车辆支出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，主要保障相关工作开展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。</w:t>
      </w:r>
    </w:p>
    <w:p w14:paraId="5421786A">
      <w:pPr>
        <w:pStyle w:val="4"/>
        <w:bidi w:val="0"/>
        <w:rPr>
          <w:rStyle w:val="23"/>
          <w:rFonts w:hint="eastAsia" w:ascii="黑体" w:hAnsi="黑体" w:eastAsia="黑体" w:cs="黑体"/>
          <w:b w:val="0"/>
          <w:bCs/>
          <w:lang w:eastAsia="zh-CN"/>
        </w:rPr>
      </w:pPr>
      <w:r>
        <w:rPr>
          <w:rStyle w:val="23"/>
          <w:rFonts w:hint="eastAsia" w:ascii="黑体" w:hAnsi="黑体" w:eastAsia="黑体" w:cs="黑体"/>
          <w:b w:val="0"/>
          <w:bCs/>
          <w:lang w:eastAsia="zh-CN"/>
        </w:rPr>
        <w:t>八</w:t>
      </w:r>
      <w:r>
        <w:rPr>
          <w:rStyle w:val="23"/>
          <w:rFonts w:hint="eastAsia" w:ascii="黑体" w:hAnsi="黑体" w:eastAsia="黑体" w:cs="黑体"/>
          <w:b w:val="0"/>
          <w:bCs/>
        </w:rPr>
        <w:t>、其他重要事项的情况说明</w:t>
      </w:r>
    </w:p>
    <w:p w14:paraId="1810E174">
      <w:pPr>
        <w:suppressAutoHyphens/>
        <w:spacing w:line="580" w:lineRule="exact"/>
        <w:ind w:firstLine="640" w:firstLineChars="200"/>
        <w:jc w:val="both"/>
        <w:outlineLvl w:val="2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（一）机关运行经费。</w:t>
      </w:r>
    </w:p>
    <w:p w14:paraId="46761AEA">
      <w:pP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运行经费财政拨款预算为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35.34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，比2024年预算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3.13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万元，主要原因是人员减少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3A1EFCD2">
      <w:pPr>
        <w:suppressAutoHyphens/>
        <w:spacing w:line="580" w:lineRule="exact"/>
        <w:ind w:firstLine="640" w:firstLineChars="200"/>
        <w:jc w:val="both"/>
        <w:outlineLvl w:val="2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（二）政府采购情况。</w:t>
      </w:r>
    </w:p>
    <w:p w14:paraId="2BACCAE6">
      <w:pPr>
        <w:suppressAutoHyphens/>
        <w:spacing w:line="580" w:lineRule="exact"/>
        <w:ind w:firstLine="640" w:firstLineChars="200"/>
        <w:jc w:val="both"/>
        <w:outlineLvl w:val="2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2025年无政府采购项目，未安排政府采购预算。</w:t>
      </w:r>
    </w:p>
    <w:p w14:paraId="1129D110">
      <w:pPr>
        <w:suppressAutoHyphens/>
        <w:spacing w:line="580" w:lineRule="exact"/>
        <w:ind w:firstLine="640" w:firstLineChars="200"/>
        <w:jc w:val="both"/>
        <w:outlineLvl w:val="2"/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）国有资产占有使用情况。</w:t>
      </w:r>
    </w:p>
    <w:p w14:paraId="4F96C7EE">
      <w:pPr>
        <w:rPr>
          <w:rFonts w:hint="eastAsia" w:ascii="Times New Roman" w:hAnsi="Times New Roman" w:eastAsia="仿宋_GB2312" w:cs="仿宋_GB2312"/>
          <w:color w:val="000000"/>
          <w:kern w:val="0"/>
        </w:rPr>
      </w:pPr>
      <w:r>
        <w:rPr>
          <w:rFonts w:hint="eastAsia" w:ascii="Times New Roman" w:hAnsi="Times New Roman" w:eastAsia="仿宋_GB2312" w:cs="仿宋_GB2312"/>
          <w:color w:val="000000"/>
          <w:kern w:val="0"/>
        </w:rPr>
        <w:t>截至2024年底，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</w:t>
      </w:r>
      <w:r>
        <w:rPr>
          <w:rFonts w:hint="eastAsia" w:ascii="Times New Roman" w:hAnsi="Times New Roman" w:eastAsia="仿宋_GB2312" w:cs="仿宋_GB2312"/>
          <w:color w:val="000000"/>
          <w:kern w:val="0"/>
        </w:rPr>
        <w:t>所属各预算单位共有车辆</w:t>
      </w:r>
      <w:r>
        <w:rPr>
          <w:rFonts w:hint="eastAsia" w:ascii="Times New Roman" w:hAnsi="Times New Roman" w:eastAsia="仿宋_GB2312" w:cs="仿宋_GB2312"/>
          <w:color w:val="000000"/>
          <w:kern w:val="0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</w:rPr>
        <w:t>辆，其中，县级领导干部用车</w:t>
      </w:r>
      <w:r>
        <w:rPr>
          <w:rFonts w:hint="eastAsia" w:ascii="Times New Roman" w:hAnsi="Times New Roman" w:eastAsia="仿宋_GB2312" w:cs="仿宋_GB2312"/>
          <w:color w:val="000000"/>
          <w:kern w:val="0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</w:rPr>
        <w:t>辆、定向保障用车</w:t>
      </w:r>
      <w:r>
        <w:rPr>
          <w:rFonts w:hint="eastAsia" w:ascii="Times New Roman" w:hAnsi="Times New Roman" w:eastAsia="仿宋_GB2312" w:cs="仿宋_GB2312"/>
          <w:color w:val="000000"/>
          <w:kern w:val="0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</w:rPr>
        <w:t>辆、执法执勤用车</w:t>
      </w:r>
      <w:r>
        <w:rPr>
          <w:rFonts w:hint="eastAsia" w:ascii="Times New Roman" w:hAnsi="Times New Roman" w:eastAsia="仿宋_GB2312" w:cs="仿宋_GB2312"/>
          <w:color w:val="000000"/>
          <w:kern w:val="0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</w:rPr>
        <w:t>辆（若没有的请填写0辆）。单位价值200万元以上大型设备</w:t>
      </w:r>
      <w:r>
        <w:rPr>
          <w:rFonts w:hint="eastAsia" w:ascii="Times New Roman" w:hAnsi="Times New Roman" w:eastAsia="仿宋_GB2312" w:cs="仿宋_GB2312"/>
          <w:color w:val="000000"/>
          <w:kern w:val="0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</w:rPr>
        <w:t>台（套）。</w:t>
      </w:r>
    </w:p>
    <w:p w14:paraId="5C3796B7">
      <w:pPr>
        <w:rPr>
          <w:rFonts w:hint="eastAsia" w:ascii="Times New Roman" w:hAnsi="Times New Roman" w:eastAsia="仿宋_GB2312" w:cs="仿宋_GB2312"/>
          <w:color w:val="000000"/>
          <w:kern w:val="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lang w:eastAsia="zh-CN"/>
        </w:rPr>
        <w:t>202</w:t>
      </w:r>
      <w:r>
        <w:rPr>
          <w:rFonts w:hint="eastAsia" w:ascii="Times New Roman" w:hAnsi="Times New Roman" w:eastAsia="仿宋_GB2312" w:cs="仿宋_GB2312"/>
          <w:color w:val="000000"/>
          <w:kern w:val="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kern w:val="0"/>
        </w:rPr>
        <w:t>年部门预算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Times New Roman" w:hAnsi="Times New Roman" w:eastAsia="仿宋_GB2312" w:cs="仿宋_GB2312"/>
          <w:color w:val="000000"/>
          <w:kern w:val="0"/>
        </w:rPr>
        <w:t>安排购置车辆及单位价值200万元以上大型设备。</w:t>
      </w:r>
    </w:p>
    <w:p w14:paraId="165BDCE4">
      <w:pPr>
        <w:suppressAutoHyphens/>
        <w:spacing w:line="580" w:lineRule="exact"/>
        <w:ind w:firstLine="640" w:firstLineChars="200"/>
        <w:jc w:val="both"/>
        <w:outlineLvl w:val="2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）绩效目标设置情况。</w:t>
      </w:r>
    </w:p>
    <w:p w14:paraId="42B71A61">
      <w:pPr>
        <w:bidi w:val="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2025年，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中共峨边彝族自治县统战部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开展绩效目标管理的项目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个，涉及预算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万元。其中：人员类项目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个，涉及预算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万元；运转类项目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个，涉及预算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万元；特定目标类项目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个，涉及预算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。</w:t>
      </w:r>
    </w:p>
    <w:p w14:paraId="3B0ED5BB">
      <w:pPr>
        <w:pStyle w:val="2"/>
        <w:numPr>
          <w:ilvl w:val="0"/>
          <w:numId w:val="0"/>
        </w:numPr>
        <w:bidi w:val="0"/>
        <w:ind w:firstLine="208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</w:p>
    <w:p w14:paraId="1C3A16FC">
      <w:pPr>
        <w:pStyle w:val="2"/>
        <w:numPr>
          <w:ilvl w:val="0"/>
          <w:numId w:val="2"/>
        </w:numPr>
        <w:bidi w:val="0"/>
        <w:ind w:firstLine="208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 xml:space="preserve"> 名词解释</w:t>
      </w:r>
    </w:p>
    <w:p w14:paraId="50DC33EC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4C7B6643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7DCCA324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1E0396E4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7A5966F9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0BB3B0C8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4222E6CA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2F83481A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53AF950B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5F9F879A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 w14:paraId="647B0494">
      <w:pPr>
        <w:widowControl/>
        <w:numPr>
          <w:ilvl w:val="0"/>
          <w:numId w:val="0"/>
        </w:numPr>
        <w:shd w:val="clear" w:color="auto" w:fill="FFFFFF"/>
        <w:ind w:left="960" w:leftChars="0"/>
        <w:jc w:val="left"/>
        <w:rPr>
          <w:rFonts w:hint="eastAsia" w:ascii="仿宋" w:hAnsi="宋体" w:eastAsia="仿宋" w:cs="宋体"/>
          <w:color w:val="000000"/>
          <w:kern w:val="0"/>
          <w:sz w:val="32"/>
          <w:szCs w:val="32"/>
        </w:rPr>
      </w:pPr>
    </w:p>
    <w:p w14:paraId="55F66904"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仿宋" w:hAnsi="宋体" w:eastAsia="仿宋" w:cs="宋体"/>
          <w:color w:val="000000"/>
          <w:kern w:val="0"/>
          <w:sz w:val="32"/>
          <w:szCs w:val="32"/>
        </w:rPr>
      </w:pPr>
    </w:p>
    <w:p w14:paraId="1FAE1640">
      <w:pPr>
        <w:bidi w:val="0"/>
        <w:ind w:left="0" w:leftChars="0"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一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财政拨款收支情况：</w:t>
      </w:r>
      <w:r>
        <w:rPr>
          <w:rFonts w:hint="eastAsia" w:ascii="仿宋_GB2312" w:hAnsi="仿宋_GB2312" w:eastAsia="仿宋_GB2312" w:cs="仿宋_GB2312"/>
        </w:rPr>
        <w:t>是指一般公共预算、政府性基金预算、国有资本经营预算拨款收支情况。</w:t>
      </w:r>
    </w:p>
    <w:p w14:paraId="6D0DF027">
      <w:pPr>
        <w:bidi w:val="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（二）财政拨款收入：</w:t>
      </w:r>
      <w:r>
        <w:rPr>
          <w:rFonts w:hint="eastAsia" w:ascii="仿宋_GB2312" w:hAnsi="仿宋_GB2312" w:eastAsia="仿宋_GB2312" w:cs="仿宋_GB2312"/>
        </w:rPr>
        <w:t>指</w:t>
      </w:r>
      <w:r>
        <w:rPr>
          <w:rFonts w:hint="eastAsia" w:ascii="仿宋_GB2312" w:hAnsi="仿宋_GB2312" w:eastAsia="仿宋_GB2312" w:cs="仿宋_GB2312"/>
          <w:lang w:eastAsia="zh-CN"/>
        </w:rPr>
        <w:t>县</w:t>
      </w:r>
      <w:r>
        <w:rPr>
          <w:rFonts w:hint="eastAsia" w:ascii="仿宋_GB2312" w:hAnsi="仿宋_GB2312" w:eastAsia="仿宋_GB2312" w:cs="仿宋_GB2312"/>
        </w:rPr>
        <w:t>级财政当年拨付的资金。</w:t>
      </w:r>
    </w:p>
    <w:p w14:paraId="61D44B09">
      <w:pPr>
        <w:bidi w:val="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（三）其他收入：</w:t>
      </w:r>
      <w:r>
        <w:rPr>
          <w:rFonts w:hint="eastAsia" w:ascii="仿宋_GB2312" w:hAnsi="仿宋_GB2312" w:eastAsia="仿宋_GB2312" w:cs="仿宋_GB2312"/>
        </w:rPr>
        <w:t>指除上述“一般公共预算拨款收入</w:t>
      </w:r>
      <w:r>
        <w:rPr>
          <w:rFonts w:hint="eastAsia" w:ascii="仿宋_GB2312" w:hAnsi="仿宋_GB2312" w:eastAsia="仿宋_GB2312" w:cs="仿宋_GB2312"/>
          <w:lang w:eastAsia="zh-CN"/>
        </w:rPr>
        <w:t>”“</w:t>
      </w:r>
      <w:r>
        <w:rPr>
          <w:rFonts w:hint="eastAsia" w:ascii="仿宋_GB2312" w:hAnsi="仿宋_GB2312" w:eastAsia="仿宋_GB2312" w:cs="仿宋_GB2312"/>
        </w:rPr>
        <w:t>事业收入</w:t>
      </w:r>
      <w:r>
        <w:rPr>
          <w:rFonts w:hint="eastAsia" w:ascii="仿宋_GB2312" w:hAnsi="仿宋_GB2312" w:eastAsia="仿宋_GB2312" w:cs="仿宋_GB2312"/>
          <w:lang w:eastAsia="zh-CN"/>
        </w:rPr>
        <w:t>”“</w:t>
      </w:r>
      <w:r>
        <w:rPr>
          <w:rFonts w:hint="eastAsia" w:ascii="仿宋_GB2312" w:hAnsi="仿宋_GB2312" w:eastAsia="仿宋_GB2312" w:cs="仿宋_GB2312"/>
        </w:rPr>
        <w:t>事业单位经营收入”等以外的收入。主要是利息收入。</w:t>
      </w:r>
    </w:p>
    <w:p w14:paraId="1457232D">
      <w:pPr>
        <w:bidi w:val="0"/>
        <w:ind w:left="0" w:leftChars="0" w:firstLine="640" w:firstLineChars="20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（四）社会保障和就业支出（类）行政事业单位养老支出（款）机关事业单位基本养老保险缴费支出（项）：</w:t>
      </w:r>
      <w:r>
        <w:rPr>
          <w:rFonts w:hint="eastAsia" w:ascii="仿宋_GB2312" w:hAnsi="仿宋_GB2312" w:eastAsia="仿宋_GB2312" w:cs="仿宋_GB2312"/>
        </w:rPr>
        <w:t>指</w:t>
      </w:r>
      <w:r>
        <w:rPr>
          <w:rFonts w:hint="eastAsia" w:ascii="仿宋_GB2312" w:hAnsi="仿宋_GB2312" w:eastAsia="仿宋_GB2312" w:cs="仿宋_GB2312"/>
          <w:lang w:eastAsia="zh-CN"/>
        </w:rPr>
        <w:t>机关事业单位</w:t>
      </w:r>
      <w:r>
        <w:rPr>
          <w:rFonts w:hint="eastAsia" w:ascii="仿宋_GB2312" w:hAnsi="仿宋_GB2312" w:eastAsia="仿宋_GB2312" w:cs="仿宋_GB2312"/>
        </w:rPr>
        <w:t>实施养老保险制度由单位缴纳的</w:t>
      </w:r>
      <w:r>
        <w:rPr>
          <w:rFonts w:hint="eastAsia" w:ascii="仿宋_GB2312" w:hAnsi="仿宋_GB2312" w:eastAsia="仿宋_GB2312" w:cs="仿宋_GB2312"/>
          <w:lang w:eastAsia="zh-CN"/>
        </w:rPr>
        <w:t>基本</w:t>
      </w:r>
      <w:r>
        <w:rPr>
          <w:rFonts w:hint="eastAsia" w:ascii="仿宋_GB2312" w:hAnsi="仿宋_GB2312" w:eastAsia="仿宋_GB2312" w:cs="仿宋_GB2312"/>
        </w:rPr>
        <w:t>养老保险费的支出。</w:t>
      </w:r>
    </w:p>
    <w:p w14:paraId="72BAE6A4">
      <w:pPr>
        <w:bidi w:val="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（五）社会保障和就业支出（类）行政事业单位养老支出（款）机关事业单位职业年金缴费支出（项）：</w:t>
      </w:r>
      <w:r>
        <w:rPr>
          <w:rFonts w:hint="eastAsia" w:ascii="仿宋_GB2312" w:hAnsi="仿宋_GB2312" w:eastAsia="仿宋_GB2312" w:cs="仿宋_GB2312"/>
        </w:rPr>
        <w:t>指</w:t>
      </w:r>
      <w:r>
        <w:rPr>
          <w:rFonts w:hint="eastAsia" w:ascii="仿宋_GB2312" w:hAnsi="仿宋_GB2312" w:eastAsia="仿宋_GB2312" w:cs="仿宋_GB2312"/>
          <w:lang w:eastAsia="zh-CN"/>
        </w:rPr>
        <w:t>机关事业单位</w:t>
      </w:r>
      <w:r>
        <w:rPr>
          <w:rFonts w:hint="eastAsia" w:ascii="仿宋_GB2312" w:hAnsi="仿宋_GB2312" w:eastAsia="仿宋_GB2312" w:cs="仿宋_GB2312"/>
        </w:rPr>
        <w:t>实施养老保险制度由单位缴纳的职业年金的支出</w:t>
      </w:r>
      <w:r>
        <w:rPr>
          <w:rFonts w:hint="eastAsia" w:ascii="仿宋_GB2312" w:hAnsi="仿宋_GB2312" w:eastAsia="仿宋_GB2312" w:cs="仿宋_GB2312"/>
          <w:lang w:eastAsia="zh-CN"/>
        </w:rPr>
        <w:t>（含职业年金补记支出）</w:t>
      </w:r>
      <w:r>
        <w:rPr>
          <w:rFonts w:hint="eastAsia" w:ascii="仿宋_GB2312" w:hAnsi="仿宋_GB2312" w:eastAsia="仿宋_GB2312" w:cs="仿宋_GB2312"/>
        </w:rPr>
        <w:t>。</w:t>
      </w:r>
    </w:p>
    <w:p w14:paraId="788AA7E3">
      <w:pPr>
        <w:bidi w:val="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（六）社会保障和就业支出（类）其他社会保障和就业支出（款）其他社会保障和就业支出（项）：</w:t>
      </w:r>
      <w:r>
        <w:rPr>
          <w:rFonts w:hint="eastAsia" w:ascii="仿宋_GB2312" w:hAnsi="仿宋_GB2312" w:eastAsia="仿宋_GB2312" w:cs="仿宋_GB2312"/>
        </w:rPr>
        <w:t>指</w:t>
      </w:r>
      <w:r>
        <w:rPr>
          <w:rFonts w:hint="eastAsia" w:ascii="仿宋_GB2312" w:hAnsi="仿宋_GB2312" w:eastAsia="仿宋_GB2312" w:cs="仿宋_GB2312"/>
          <w:lang w:eastAsia="zh-CN"/>
        </w:rPr>
        <w:t>工伤保险和失业保险</w:t>
      </w:r>
      <w:r>
        <w:rPr>
          <w:rFonts w:hint="eastAsia" w:ascii="仿宋_GB2312" w:hAnsi="仿宋_GB2312" w:eastAsia="仿宋_GB2312" w:cs="仿宋_GB2312"/>
        </w:rPr>
        <w:t>支出。</w:t>
      </w:r>
    </w:p>
    <w:p w14:paraId="558B6B8B">
      <w:pPr>
        <w:bidi w:val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（七）卫生健康支出（类）行政事业单位医疗（款）行政单位医疗（项）：</w:t>
      </w:r>
      <w:r>
        <w:rPr>
          <w:rFonts w:hint="eastAsia" w:ascii="仿宋_GB2312" w:hAnsi="仿宋_GB2312" w:eastAsia="仿宋_GB2312" w:cs="仿宋_GB2312"/>
        </w:rPr>
        <w:t>指财政部门安排的行政单位（包括实行公务员管理的事业单位）基本医疗保险</w:t>
      </w:r>
      <w:r>
        <w:rPr>
          <w:rFonts w:hint="eastAsia" w:ascii="仿宋_GB2312" w:hAnsi="仿宋_GB2312" w:eastAsia="仿宋_GB2312" w:cs="仿宋_GB2312"/>
          <w:lang w:eastAsia="zh-CN"/>
        </w:rPr>
        <w:t>支出。</w:t>
      </w:r>
    </w:p>
    <w:p w14:paraId="600FB089">
      <w:pPr>
        <w:bidi w:val="0"/>
        <w:ind w:left="0" w:leftChars="0" w:firstLine="640" w:firstLineChars="20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（八）住房保障支出（类）住房改革支出（款）住房公积金（项）：</w:t>
      </w:r>
      <w:r>
        <w:rPr>
          <w:rFonts w:hint="eastAsia" w:ascii="仿宋_GB2312" w:hAnsi="仿宋_GB2312" w:eastAsia="仿宋_GB2312" w:cs="仿宋_GB2312"/>
        </w:rPr>
        <w:t>指行政事业单位按规定比例为职工缴纳的住房公积金。</w:t>
      </w:r>
    </w:p>
    <w:p w14:paraId="27544016">
      <w:pPr>
        <w:bidi w:val="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（九）基本支出：</w:t>
      </w:r>
      <w:r>
        <w:rPr>
          <w:rFonts w:hint="eastAsia" w:ascii="仿宋_GB2312" w:hAnsi="仿宋_GB2312" w:eastAsia="仿宋_GB2312" w:cs="仿宋_GB2312"/>
        </w:rPr>
        <w:t>指为保</w:t>
      </w:r>
      <w:r>
        <w:rPr>
          <w:rFonts w:hint="eastAsia" w:ascii="仿宋_GB2312" w:hAnsi="仿宋_GB2312" w:eastAsia="仿宋_GB2312" w:cs="仿宋_GB2312"/>
          <w:lang w:eastAsia="zh-CN"/>
        </w:rPr>
        <w:t>障</w:t>
      </w:r>
      <w:r>
        <w:rPr>
          <w:rFonts w:hint="eastAsia" w:ascii="仿宋_GB2312" w:hAnsi="仿宋_GB2312" w:eastAsia="仿宋_GB2312" w:cs="仿宋_GB2312"/>
        </w:rPr>
        <w:t>机构正常运转，完成日常工作任务而发生的人员支出和公用支出。</w:t>
      </w:r>
    </w:p>
    <w:p w14:paraId="682B8811">
      <w:pPr>
        <w:bidi w:val="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（十）项目支出：</w:t>
      </w:r>
      <w:r>
        <w:rPr>
          <w:rFonts w:hint="eastAsia" w:ascii="仿宋_GB2312" w:hAnsi="仿宋_GB2312" w:eastAsia="仿宋_GB2312" w:cs="仿宋_GB2312"/>
        </w:rPr>
        <w:t>指在基本支出之外为完成特定行政任务</w:t>
      </w:r>
      <w:r>
        <w:rPr>
          <w:rFonts w:hint="eastAsia" w:ascii="仿宋_GB2312" w:hAnsi="仿宋_GB2312" w:eastAsia="仿宋_GB2312" w:cs="仿宋_GB2312"/>
          <w:lang w:eastAsia="zh-CN"/>
        </w:rPr>
        <w:t>或</w:t>
      </w:r>
      <w:r>
        <w:rPr>
          <w:rFonts w:hint="eastAsia" w:ascii="仿宋_GB2312" w:hAnsi="仿宋_GB2312" w:eastAsia="仿宋_GB2312" w:cs="仿宋_GB2312"/>
        </w:rPr>
        <w:t>事业发展目标所发生的支出。</w:t>
      </w:r>
    </w:p>
    <w:p w14:paraId="05E290C3">
      <w:pPr>
        <w:bidi w:val="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（十一）“三公”经费：</w:t>
      </w:r>
      <w:r>
        <w:rPr>
          <w:rFonts w:hint="eastAsia" w:ascii="仿宋_GB2312" w:hAnsi="仿宋_GB2312" w:eastAsia="仿宋_GB2312" w:cs="仿宋_GB2312"/>
          <w:lang w:eastAsia="zh-CN"/>
        </w:rPr>
        <w:t>纳入预算管理的“三公”经费，</w:t>
      </w:r>
      <w:r>
        <w:rPr>
          <w:rFonts w:hint="eastAsia" w:ascii="仿宋_GB2312" w:hAnsi="仿宋_GB2312" w:eastAsia="仿宋_GB2312" w:cs="仿宋_GB2312"/>
        </w:rPr>
        <w:t>是指部门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</w:t>
      </w:r>
      <w:r>
        <w:rPr>
          <w:rFonts w:hint="eastAsia" w:ascii="仿宋_GB2312" w:hAnsi="仿宋_GB2312" w:eastAsia="仿宋_GB2312" w:cs="仿宋_GB2312"/>
          <w:lang w:eastAsia="zh-CN"/>
        </w:rPr>
        <w:t>、牌照费</w:t>
      </w:r>
      <w:r>
        <w:rPr>
          <w:rFonts w:hint="eastAsia" w:ascii="仿宋_GB2312" w:hAnsi="仿宋_GB2312" w:eastAsia="仿宋_GB2312" w:cs="仿宋_GB2312"/>
        </w:rPr>
        <w:t>）及</w:t>
      </w:r>
      <w:r>
        <w:rPr>
          <w:rFonts w:hint="eastAsia" w:ascii="仿宋_GB2312" w:hAnsi="仿宋_GB2312" w:eastAsia="仿宋_GB2312" w:cs="仿宋_GB2312"/>
          <w:lang w:eastAsia="zh-CN"/>
        </w:rPr>
        <w:t>单位按规定保留的公务用车</w:t>
      </w:r>
      <w:r>
        <w:rPr>
          <w:rFonts w:hint="eastAsia" w:ascii="仿宋_GB2312" w:hAnsi="仿宋_GB2312" w:eastAsia="仿宋_GB2312" w:cs="仿宋_GB2312"/>
        </w:rPr>
        <w:t>燃料费、维修费、过路过桥费、保险费</w:t>
      </w:r>
      <w:r>
        <w:rPr>
          <w:rFonts w:hint="eastAsia" w:ascii="仿宋_GB2312" w:hAnsi="仿宋_GB2312" w:eastAsia="仿宋_GB2312" w:cs="仿宋_GB2312"/>
          <w:lang w:eastAsia="zh-CN"/>
        </w:rPr>
        <w:t>、安全奖励费用</w:t>
      </w:r>
      <w:r>
        <w:rPr>
          <w:rFonts w:hint="eastAsia" w:ascii="仿宋_GB2312" w:hAnsi="仿宋_GB2312" w:eastAsia="仿宋_GB2312" w:cs="仿宋_GB2312"/>
        </w:rPr>
        <w:t>等支出；公务接待费反映单位按规定开支的各类公务接待（含外宾接待）支出。</w:t>
      </w:r>
    </w:p>
    <w:p w14:paraId="7BA87978">
      <w:pPr>
        <w:rPr>
          <w:rFonts w:hint="eastAsia"/>
        </w:rPr>
      </w:pPr>
    </w:p>
    <w:sectPr>
      <w:footerReference r:id="rId5" w:type="default"/>
      <w:pgSz w:w="11906" w:h="16838"/>
      <w:pgMar w:top="1701" w:right="1185" w:bottom="1588" w:left="1185" w:header="851" w:footer="992" w:gutter="0"/>
      <w:pgNumType w:fmt="numberInDash"/>
      <w:cols w:space="0" w:num="1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4125F3-5BEF-46BC-B770-341BE648CE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83A717-4B72-41F5-8FE5-4D1420CE91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A51E75-2B7F-4328-A90C-AC840648C5CF}"/>
  </w:font>
  <w:font w:name="汉仪中宋简á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ialog .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DB6AF2F-3B8E-4BBC-BB0A-BDCD82A3B7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D52BDD8-7B40-4C93-9446-95BAE4CEE5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D943583-BDBE-4EDC-9F56-AA4D95386E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5E5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37CE6B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7CE6B">
                    <w:pPr>
                      <w:pStyle w:val="9"/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6E1E6"/>
    <w:multiLevelType w:val="singleLevel"/>
    <w:tmpl w:val="F866E1E6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D8D4774"/>
    <w:multiLevelType w:val="multilevel"/>
    <w:tmpl w:val="5D8D4774"/>
    <w:lvl w:ilvl="0" w:tentative="0">
      <w:start w:val="13"/>
      <w:numFmt w:val="chineseCountingThousand"/>
      <w:lvlText w:val="第%1章"/>
      <w:lvlJc w:val="left"/>
      <w:pPr>
        <w:tabs>
          <w:tab w:val="left" w:pos="2782"/>
        </w:tabs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2422"/>
        </w:tabs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2782"/>
        </w:tabs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4582"/>
        </w:tabs>
        <w:ind w:left="2566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3862"/>
        </w:tabs>
        <w:ind w:left="2710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4222"/>
        </w:tabs>
        <w:ind w:left="2854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4942"/>
        </w:tabs>
        <w:ind w:left="2998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5302"/>
        </w:tabs>
        <w:ind w:left="3142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5662"/>
        </w:tabs>
        <w:ind w:left="3286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jFmMzVhYmRmMjFjZDYxYzZmMDA5NjI2ZjA5ZjcifQ=="/>
  </w:docVars>
  <w:rsids>
    <w:rsidRoot w:val="00172A27"/>
    <w:rsid w:val="00027865"/>
    <w:rsid w:val="00044417"/>
    <w:rsid w:val="00061ACE"/>
    <w:rsid w:val="00066DAC"/>
    <w:rsid w:val="00070145"/>
    <w:rsid w:val="00091AAC"/>
    <w:rsid w:val="000F6987"/>
    <w:rsid w:val="00100539"/>
    <w:rsid w:val="00112171"/>
    <w:rsid w:val="00127D11"/>
    <w:rsid w:val="00144DF8"/>
    <w:rsid w:val="00172A27"/>
    <w:rsid w:val="00187C87"/>
    <w:rsid w:val="00192096"/>
    <w:rsid w:val="001B01D2"/>
    <w:rsid w:val="001D512F"/>
    <w:rsid w:val="001E30C0"/>
    <w:rsid w:val="00260924"/>
    <w:rsid w:val="00276A73"/>
    <w:rsid w:val="00286D78"/>
    <w:rsid w:val="002C723E"/>
    <w:rsid w:val="003019C3"/>
    <w:rsid w:val="00313DCD"/>
    <w:rsid w:val="00333B67"/>
    <w:rsid w:val="00336343"/>
    <w:rsid w:val="00353F9F"/>
    <w:rsid w:val="0036108B"/>
    <w:rsid w:val="00364E2A"/>
    <w:rsid w:val="003D44AA"/>
    <w:rsid w:val="0043152E"/>
    <w:rsid w:val="00465A32"/>
    <w:rsid w:val="00466676"/>
    <w:rsid w:val="0049116A"/>
    <w:rsid w:val="004E04D2"/>
    <w:rsid w:val="004F20BD"/>
    <w:rsid w:val="0052635E"/>
    <w:rsid w:val="00533308"/>
    <w:rsid w:val="00553E37"/>
    <w:rsid w:val="00587D51"/>
    <w:rsid w:val="005F00C2"/>
    <w:rsid w:val="00607597"/>
    <w:rsid w:val="006110D7"/>
    <w:rsid w:val="006368F6"/>
    <w:rsid w:val="00651BD8"/>
    <w:rsid w:val="006C5714"/>
    <w:rsid w:val="006D4CE5"/>
    <w:rsid w:val="0074734E"/>
    <w:rsid w:val="00752661"/>
    <w:rsid w:val="0077780A"/>
    <w:rsid w:val="00794055"/>
    <w:rsid w:val="007A6535"/>
    <w:rsid w:val="007E6435"/>
    <w:rsid w:val="007F23CA"/>
    <w:rsid w:val="0084407A"/>
    <w:rsid w:val="00850F93"/>
    <w:rsid w:val="00886062"/>
    <w:rsid w:val="008E3D4B"/>
    <w:rsid w:val="00944DB8"/>
    <w:rsid w:val="009552E6"/>
    <w:rsid w:val="009F78A2"/>
    <w:rsid w:val="00A068D8"/>
    <w:rsid w:val="00A11CCC"/>
    <w:rsid w:val="00A47E4F"/>
    <w:rsid w:val="00AA2536"/>
    <w:rsid w:val="00AF0502"/>
    <w:rsid w:val="00AF2D05"/>
    <w:rsid w:val="00B26922"/>
    <w:rsid w:val="00B55CCE"/>
    <w:rsid w:val="00B82AF3"/>
    <w:rsid w:val="00B861CA"/>
    <w:rsid w:val="00B91481"/>
    <w:rsid w:val="00B96941"/>
    <w:rsid w:val="00C47ED7"/>
    <w:rsid w:val="00C51E0A"/>
    <w:rsid w:val="00C7262B"/>
    <w:rsid w:val="00C7370C"/>
    <w:rsid w:val="00C7721E"/>
    <w:rsid w:val="00D22DD7"/>
    <w:rsid w:val="00DE489B"/>
    <w:rsid w:val="00E82D3B"/>
    <w:rsid w:val="00EB13EE"/>
    <w:rsid w:val="00F403B5"/>
    <w:rsid w:val="00F45E21"/>
    <w:rsid w:val="00FA0E5D"/>
    <w:rsid w:val="00FE4CAE"/>
    <w:rsid w:val="00FE638D"/>
    <w:rsid w:val="010C0F51"/>
    <w:rsid w:val="01362EA7"/>
    <w:rsid w:val="01882F25"/>
    <w:rsid w:val="018C0544"/>
    <w:rsid w:val="019F118E"/>
    <w:rsid w:val="01A3107B"/>
    <w:rsid w:val="01BA7141"/>
    <w:rsid w:val="01CA79BB"/>
    <w:rsid w:val="01D64485"/>
    <w:rsid w:val="01E83A92"/>
    <w:rsid w:val="01EB3E74"/>
    <w:rsid w:val="022F534A"/>
    <w:rsid w:val="024039F2"/>
    <w:rsid w:val="033E43E6"/>
    <w:rsid w:val="03945CCD"/>
    <w:rsid w:val="03BA186D"/>
    <w:rsid w:val="040F3551"/>
    <w:rsid w:val="042072C2"/>
    <w:rsid w:val="043C361C"/>
    <w:rsid w:val="043F4C24"/>
    <w:rsid w:val="044B2AE6"/>
    <w:rsid w:val="045B0809"/>
    <w:rsid w:val="04A04F6C"/>
    <w:rsid w:val="04A05348"/>
    <w:rsid w:val="04A94D2F"/>
    <w:rsid w:val="0502501C"/>
    <w:rsid w:val="05233D9C"/>
    <w:rsid w:val="05465970"/>
    <w:rsid w:val="05590821"/>
    <w:rsid w:val="056C235C"/>
    <w:rsid w:val="062E413A"/>
    <w:rsid w:val="063F7635"/>
    <w:rsid w:val="06A2019C"/>
    <w:rsid w:val="06B66C8B"/>
    <w:rsid w:val="06CC45A6"/>
    <w:rsid w:val="06D8568E"/>
    <w:rsid w:val="06DD60AB"/>
    <w:rsid w:val="072F53D3"/>
    <w:rsid w:val="07574DBE"/>
    <w:rsid w:val="076A7644"/>
    <w:rsid w:val="07980D6A"/>
    <w:rsid w:val="07B14DE9"/>
    <w:rsid w:val="07E809FE"/>
    <w:rsid w:val="07F655F9"/>
    <w:rsid w:val="084B25CC"/>
    <w:rsid w:val="084E286D"/>
    <w:rsid w:val="084E4C61"/>
    <w:rsid w:val="0860583A"/>
    <w:rsid w:val="08914A76"/>
    <w:rsid w:val="08AE4D92"/>
    <w:rsid w:val="08DB6116"/>
    <w:rsid w:val="08ED7502"/>
    <w:rsid w:val="08F6117B"/>
    <w:rsid w:val="096878F0"/>
    <w:rsid w:val="097E121A"/>
    <w:rsid w:val="09952E46"/>
    <w:rsid w:val="09C64739"/>
    <w:rsid w:val="09CF5F42"/>
    <w:rsid w:val="09F82EA0"/>
    <w:rsid w:val="0A8E6119"/>
    <w:rsid w:val="0A913707"/>
    <w:rsid w:val="0ABE1F9B"/>
    <w:rsid w:val="0AC83E9A"/>
    <w:rsid w:val="0ADA1A81"/>
    <w:rsid w:val="0B29129C"/>
    <w:rsid w:val="0BB15CFC"/>
    <w:rsid w:val="0BE20302"/>
    <w:rsid w:val="0C31589B"/>
    <w:rsid w:val="0C343E9E"/>
    <w:rsid w:val="0C37316F"/>
    <w:rsid w:val="0C565E28"/>
    <w:rsid w:val="0C9E05B3"/>
    <w:rsid w:val="0CEF662F"/>
    <w:rsid w:val="0D15182E"/>
    <w:rsid w:val="0D1F7D7F"/>
    <w:rsid w:val="0D211BCC"/>
    <w:rsid w:val="0DA40415"/>
    <w:rsid w:val="0DC47C7E"/>
    <w:rsid w:val="0E1B6735"/>
    <w:rsid w:val="0E5A24B2"/>
    <w:rsid w:val="0E5B7463"/>
    <w:rsid w:val="0E7C2A49"/>
    <w:rsid w:val="0E863207"/>
    <w:rsid w:val="0E8C67E6"/>
    <w:rsid w:val="0E995F08"/>
    <w:rsid w:val="0EFF2D5A"/>
    <w:rsid w:val="0F332E84"/>
    <w:rsid w:val="0F4F3EF9"/>
    <w:rsid w:val="0F5126AD"/>
    <w:rsid w:val="0F5C24C4"/>
    <w:rsid w:val="0F773787"/>
    <w:rsid w:val="0F8C416D"/>
    <w:rsid w:val="0F903831"/>
    <w:rsid w:val="0FC21DA3"/>
    <w:rsid w:val="0FCB515E"/>
    <w:rsid w:val="0FE02C01"/>
    <w:rsid w:val="106E3487"/>
    <w:rsid w:val="107A2AB2"/>
    <w:rsid w:val="10B403A4"/>
    <w:rsid w:val="10E95826"/>
    <w:rsid w:val="117B6E9B"/>
    <w:rsid w:val="11A062BA"/>
    <w:rsid w:val="11BB24DA"/>
    <w:rsid w:val="120A09B7"/>
    <w:rsid w:val="12290641"/>
    <w:rsid w:val="127150AC"/>
    <w:rsid w:val="127A774D"/>
    <w:rsid w:val="12F04042"/>
    <w:rsid w:val="13030836"/>
    <w:rsid w:val="131A52D4"/>
    <w:rsid w:val="13B824DA"/>
    <w:rsid w:val="13F265CF"/>
    <w:rsid w:val="13F50541"/>
    <w:rsid w:val="13FD34D0"/>
    <w:rsid w:val="14030F44"/>
    <w:rsid w:val="1421019A"/>
    <w:rsid w:val="14250002"/>
    <w:rsid w:val="143546C3"/>
    <w:rsid w:val="14D50328"/>
    <w:rsid w:val="14FF1C34"/>
    <w:rsid w:val="15016C82"/>
    <w:rsid w:val="15333760"/>
    <w:rsid w:val="15500F91"/>
    <w:rsid w:val="157F6F01"/>
    <w:rsid w:val="15A866E4"/>
    <w:rsid w:val="15D8136C"/>
    <w:rsid w:val="15E80FCB"/>
    <w:rsid w:val="169B01CE"/>
    <w:rsid w:val="16BA0530"/>
    <w:rsid w:val="16CD70BB"/>
    <w:rsid w:val="172E2ACB"/>
    <w:rsid w:val="17304353"/>
    <w:rsid w:val="17403920"/>
    <w:rsid w:val="17D759F2"/>
    <w:rsid w:val="17F770F6"/>
    <w:rsid w:val="181727DC"/>
    <w:rsid w:val="18510D87"/>
    <w:rsid w:val="18827941"/>
    <w:rsid w:val="18BD2FFF"/>
    <w:rsid w:val="18FC06F1"/>
    <w:rsid w:val="19007EC3"/>
    <w:rsid w:val="1969002C"/>
    <w:rsid w:val="19F7360C"/>
    <w:rsid w:val="1A045C10"/>
    <w:rsid w:val="1A577820"/>
    <w:rsid w:val="1A5E7EFB"/>
    <w:rsid w:val="1A7D5B0F"/>
    <w:rsid w:val="1A9C7E2B"/>
    <w:rsid w:val="1AE807BA"/>
    <w:rsid w:val="1AEF7DCF"/>
    <w:rsid w:val="1AFF4785"/>
    <w:rsid w:val="1B2E6628"/>
    <w:rsid w:val="1B5F7D27"/>
    <w:rsid w:val="1BF33119"/>
    <w:rsid w:val="1CAF32EA"/>
    <w:rsid w:val="1CB64F71"/>
    <w:rsid w:val="1CBD69AA"/>
    <w:rsid w:val="1CFB3E9E"/>
    <w:rsid w:val="1D3356ED"/>
    <w:rsid w:val="1D5B07B8"/>
    <w:rsid w:val="1D6135A7"/>
    <w:rsid w:val="1DC52255"/>
    <w:rsid w:val="1DDA5D4F"/>
    <w:rsid w:val="1DDB2F47"/>
    <w:rsid w:val="1DFB51A6"/>
    <w:rsid w:val="1E3D7C87"/>
    <w:rsid w:val="1E707FD4"/>
    <w:rsid w:val="1E877297"/>
    <w:rsid w:val="1EB05D0A"/>
    <w:rsid w:val="1EF0431B"/>
    <w:rsid w:val="1EFE7B28"/>
    <w:rsid w:val="1F3565D5"/>
    <w:rsid w:val="1F9A468B"/>
    <w:rsid w:val="1FFA6A2F"/>
    <w:rsid w:val="20023401"/>
    <w:rsid w:val="20143409"/>
    <w:rsid w:val="20F902C6"/>
    <w:rsid w:val="21320321"/>
    <w:rsid w:val="2138528B"/>
    <w:rsid w:val="217544DB"/>
    <w:rsid w:val="21971D65"/>
    <w:rsid w:val="21B957AE"/>
    <w:rsid w:val="22121464"/>
    <w:rsid w:val="22653E5A"/>
    <w:rsid w:val="22673757"/>
    <w:rsid w:val="22AD5E3A"/>
    <w:rsid w:val="230F1CF5"/>
    <w:rsid w:val="23255E32"/>
    <w:rsid w:val="2345745A"/>
    <w:rsid w:val="235E0BC8"/>
    <w:rsid w:val="23B92137"/>
    <w:rsid w:val="23D47812"/>
    <w:rsid w:val="23DE1611"/>
    <w:rsid w:val="24150A7F"/>
    <w:rsid w:val="24213EC8"/>
    <w:rsid w:val="24307A0E"/>
    <w:rsid w:val="245034D6"/>
    <w:rsid w:val="246A6DCB"/>
    <w:rsid w:val="247453B8"/>
    <w:rsid w:val="25212915"/>
    <w:rsid w:val="265A431A"/>
    <w:rsid w:val="266B2A66"/>
    <w:rsid w:val="26710FF0"/>
    <w:rsid w:val="26B732BD"/>
    <w:rsid w:val="27104C6C"/>
    <w:rsid w:val="27263D7B"/>
    <w:rsid w:val="272D4172"/>
    <w:rsid w:val="274D0E6A"/>
    <w:rsid w:val="279168B5"/>
    <w:rsid w:val="27A0205E"/>
    <w:rsid w:val="27CA2B49"/>
    <w:rsid w:val="27CB754F"/>
    <w:rsid w:val="280223C0"/>
    <w:rsid w:val="28115DC0"/>
    <w:rsid w:val="28A21C19"/>
    <w:rsid w:val="298D0C33"/>
    <w:rsid w:val="29A12E30"/>
    <w:rsid w:val="29B4649A"/>
    <w:rsid w:val="29DC2D0C"/>
    <w:rsid w:val="29EE4FAE"/>
    <w:rsid w:val="2A3E1EBB"/>
    <w:rsid w:val="2A6A7B31"/>
    <w:rsid w:val="2AFE1AAC"/>
    <w:rsid w:val="2B424B14"/>
    <w:rsid w:val="2B576F68"/>
    <w:rsid w:val="2B580C97"/>
    <w:rsid w:val="2B7A76AB"/>
    <w:rsid w:val="2B7F27BA"/>
    <w:rsid w:val="2BE62BB6"/>
    <w:rsid w:val="2C0868BC"/>
    <w:rsid w:val="2C262A09"/>
    <w:rsid w:val="2C456543"/>
    <w:rsid w:val="2C56698C"/>
    <w:rsid w:val="2C6829BD"/>
    <w:rsid w:val="2C726404"/>
    <w:rsid w:val="2C8269FB"/>
    <w:rsid w:val="2CC43FE4"/>
    <w:rsid w:val="2CE403B9"/>
    <w:rsid w:val="2CE77D75"/>
    <w:rsid w:val="2D5F7A17"/>
    <w:rsid w:val="2DEF169F"/>
    <w:rsid w:val="2E2A4CEC"/>
    <w:rsid w:val="2E395AB2"/>
    <w:rsid w:val="2E3E712E"/>
    <w:rsid w:val="2E6F0902"/>
    <w:rsid w:val="2ED12513"/>
    <w:rsid w:val="2ED93BF6"/>
    <w:rsid w:val="2EE53513"/>
    <w:rsid w:val="2EF717D0"/>
    <w:rsid w:val="2F0571F8"/>
    <w:rsid w:val="2F6837FE"/>
    <w:rsid w:val="2F826250"/>
    <w:rsid w:val="2F9C50A0"/>
    <w:rsid w:val="2FFA35F8"/>
    <w:rsid w:val="2FFB3813"/>
    <w:rsid w:val="30044B54"/>
    <w:rsid w:val="30125478"/>
    <w:rsid w:val="302D040C"/>
    <w:rsid w:val="30363CB0"/>
    <w:rsid w:val="30405A42"/>
    <w:rsid w:val="30CE650E"/>
    <w:rsid w:val="30D2554F"/>
    <w:rsid w:val="30EC1D1E"/>
    <w:rsid w:val="3178425C"/>
    <w:rsid w:val="31884A79"/>
    <w:rsid w:val="318F6DFD"/>
    <w:rsid w:val="31D23233"/>
    <w:rsid w:val="31F223D9"/>
    <w:rsid w:val="31FA1651"/>
    <w:rsid w:val="32400809"/>
    <w:rsid w:val="32941411"/>
    <w:rsid w:val="32D34144"/>
    <w:rsid w:val="33180FDF"/>
    <w:rsid w:val="33AF50A4"/>
    <w:rsid w:val="33BF5A1C"/>
    <w:rsid w:val="34347CA8"/>
    <w:rsid w:val="346D1487"/>
    <w:rsid w:val="347C3BC1"/>
    <w:rsid w:val="347D7659"/>
    <w:rsid w:val="34B75DE4"/>
    <w:rsid w:val="34EC234E"/>
    <w:rsid w:val="35070FE1"/>
    <w:rsid w:val="35413925"/>
    <w:rsid w:val="35B4718D"/>
    <w:rsid w:val="362000D5"/>
    <w:rsid w:val="362E53CF"/>
    <w:rsid w:val="36322589"/>
    <w:rsid w:val="36505C55"/>
    <w:rsid w:val="36877AF6"/>
    <w:rsid w:val="36AC602F"/>
    <w:rsid w:val="36B408B4"/>
    <w:rsid w:val="36C57B63"/>
    <w:rsid w:val="36D60EC8"/>
    <w:rsid w:val="36EB7A56"/>
    <w:rsid w:val="37072D43"/>
    <w:rsid w:val="37133F7E"/>
    <w:rsid w:val="375B12BA"/>
    <w:rsid w:val="37843D64"/>
    <w:rsid w:val="37996DF9"/>
    <w:rsid w:val="37997EBF"/>
    <w:rsid w:val="379B2080"/>
    <w:rsid w:val="37CD6097"/>
    <w:rsid w:val="37FF408D"/>
    <w:rsid w:val="3864253B"/>
    <w:rsid w:val="388A196F"/>
    <w:rsid w:val="38BF7DBB"/>
    <w:rsid w:val="38D25888"/>
    <w:rsid w:val="38E23412"/>
    <w:rsid w:val="393E1416"/>
    <w:rsid w:val="39627EA4"/>
    <w:rsid w:val="399D7E16"/>
    <w:rsid w:val="39F952C4"/>
    <w:rsid w:val="3A537A73"/>
    <w:rsid w:val="3A566958"/>
    <w:rsid w:val="3A591E05"/>
    <w:rsid w:val="3A8C587F"/>
    <w:rsid w:val="3A9841D9"/>
    <w:rsid w:val="3AC022D7"/>
    <w:rsid w:val="3AD0720B"/>
    <w:rsid w:val="3AD87EC3"/>
    <w:rsid w:val="3AE2704C"/>
    <w:rsid w:val="3B0E09AE"/>
    <w:rsid w:val="3B133333"/>
    <w:rsid w:val="3B433201"/>
    <w:rsid w:val="3B5553B4"/>
    <w:rsid w:val="3B5D5685"/>
    <w:rsid w:val="3B663B9B"/>
    <w:rsid w:val="3BAD0F9A"/>
    <w:rsid w:val="3C5763B9"/>
    <w:rsid w:val="3C9F7525"/>
    <w:rsid w:val="3CAD14EB"/>
    <w:rsid w:val="3CE10D53"/>
    <w:rsid w:val="3D7E788D"/>
    <w:rsid w:val="3DE5239C"/>
    <w:rsid w:val="3DF73841"/>
    <w:rsid w:val="3DFF6B24"/>
    <w:rsid w:val="3E337D9D"/>
    <w:rsid w:val="3E4A3184"/>
    <w:rsid w:val="3EA15BEA"/>
    <w:rsid w:val="3EEC3285"/>
    <w:rsid w:val="3F7517C8"/>
    <w:rsid w:val="3FAE1258"/>
    <w:rsid w:val="401D6094"/>
    <w:rsid w:val="40300C0E"/>
    <w:rsid w:val="40534228"/>
    <w:rsid w:val="4063108E"/>
    <w:rsid w:val="408D251C"/>
    <w:rsid w:val="40C07780"/>
    <w:rsid w:val="410A15F9"/>
    <w:rsid w:val="412A1254"/>
    <w:rsid w:val="41656000"/>
    <w:rsid w:val="41AE00B6"/>
    <w:rsid w:val="41E95F9F"/>
    <w:rsid w:val="42154310"/>
    <w:rsid w:val="42495010"/>
    <w:rsid w:val="425C545A"/>
    <w:rsid w:val="42636FB6"/>
    <w:rsid w:val="42811BC4"/>
    <w:rsid w:val="42B60B92"/>
    <w:rsid w:val="42D650B2"/>
    <w:rsid w:val="42DD34D6"/>
    <w:rsid w:val="43137D99"/>
    <w:rsid w:val="43475BB2"/>
    <w:rsid w:val="44090B96"/>
    <w:rsid w:val="44906B29"/>
    <w:rsid w:val="44B452A6"/>
    <w:rsid w:val="45560CD4"/>
    <w:rsid w:val="459509CB"/>
    <w:rsid w:val="45F4689A"/>
    <w:rsid w:val="45FB4649"/>
    <w:rsid w:val="46074EE8"/>
    <w:rsid w:val="4637542D"/>
    <w:rsid w:val="46731EEB"/>
    <w:rsid w:val="46875D06"/>
    <w:rsid w:val="46BD4700"/>
    <w:rsid w:val="46CD28E5"/>
    <w:rsid w:val="47770CCA"/>
    <w:rsid w:val="477A2AB4"/>
    <w:rsid w:val="48094AE2"/>
    <w:rsid w:val="483E4E75"/>
    <w:rsid w:val="4852492F"/>
    <w:rsid w:val="486B3CAF"/>
    <w:rsid w:val="48772769"/>
    <w:rsid w:val="49207E0A"/>
    <w:rsid w:val="492F572C"/>
    <w:rsid w:val="49421FCC"/>
    <w:rsid w:val="49AE5B8A"/>
    <w:rsid w:val="49D85ADD"/>
    <w:rsid w:val="49ED6C82"/>
    <w:rsid w:val="4A0C0182"/>
    <w:rsid w:val="4A4A7C46"/>
    <w:rsid w:val="4A523CD5"/>
    <w:rsid w:val="4A786FAB"/>
    <w:rsid w:val="4A873A47"/>
    <w:rsid w:val="4ACB5C6C"/>
    <w:rsid w:val="4ADC2291"/>
    <w:rsid w:val="4AFE168C"/>
    <w:rsid w:val="4B4C6658"/>
    <w:rsid w:val="4B6926B5"/>
    <w:rsid w:val="4B7A69E2"/>
    <w:rsid w:val="4B9C252E"/>
    <w:rsid w:val="4BBE5D06"/>
    <w:rsid w:val="4BCA09FA"/>
    <w:rsid w:val="4BE907F8"/>
    <w:rsid w:val="4BEB54D0"/>
    <w:rsid w:val="4C435437"/>
    <w:rsid w:val="4C570DA7"/>
    <w:rsid w:val="4C925D72"/>
    <w:rsid w:val="4CD5653B"/>
    <w:rsid w:val="4CD81862"/>
    <w:rsid w:val="4D070174"/>
    <w:rsid w:val="4D28470C"/>
    <w:rsid w:val="4D341ABA"/>
    <w:rsid w:val="4DA559B9"/>
    <w:rsid w:val="4DE352BC"/>
    <w:rsid w:val="4DE6145A"/>
    <w:rsid w:val="4E182958"/>
    <w:rsid w:val="4E6D7648"/>
    <w:rsid w:val="4E7B14D6"/>
    <w:rsid w:val="4F011EB4"/>
    <w:rsid w:val="4F270107"/>
    <w:rsid w:val="4F5E0589"/>
    <w:rsid w:val="4F82145C"/>
    <w:rsid w:val="4FB627BF"/>
    <w:rsid w:val="504B7277"/>
    <w:rsid w:val="506F078D"/>
    <w:rsid w:val="50765CB0"/>
    <w:rsid w:val="50801331"/>
    <w:rsid w:val="50924CFB"/>
    <w:rsid w:val="50DC614F"/>
    <w:rsid w:val="50E0282D"/>
    <w:rsid w:val="51050BFE"/>
    <w:rsid w:val="51395CD6"/>
    <w:rsid w:val="5166767E"/>
    <w:rsid w:val="51710636"/>
    <w:rsid w:val="51E16B86"/>
    <w:rsid w:val="51F040FB"/>
    <w:rsid w:val="51F71E1A"/>
    <w:rsid w:val="522E33FF"/>
    <w:rsid w:val="523F3B40"/>
    <w:rsid w:val="529507CD"/>
    <w:rsid w:val="53A019A2"/>
    <w:rsid w:val="53A14529"/>
    <w:rsid w:val="53AB55C1"/>
    <w:rsid w:val="53D92945"/>
    <w:rsid w:val="53E62601"/>
    <w:rsid w:val="53E874BC"/>
    <w:rsid w:val="542A1ACD"/>
    <w:rsid w:val="546259DF"/>
    <w:rsid w:val="546327C9"/>
    <w:rsid w:val="54893C4E"/>
    <w:rsid w:val="55006EC7"/>
    <w:rsid w:val="55130FD8"/>
    <w:rsid w:val="552E03CD"/>
    <w:rsid w:val="55662F4C"/>
    <w:rsid w:val="556D0E36"/>
    <w:rsid w:val="55A91AFC"/>
    <w:rsid w:val="55F00D78"/>
    <w:rsid w:val="56061562"/>
    <w:rsid w:val="565E2A78"/>
    <w:rsid w:val="56A566E4"/>
    <w:rsid w:val="56F54CB6"/>
    <w:rsid w:val="571A40C7"/>
    <w:rsid w:val="57307786"/>
    <w:rsid w:val="57316DA0"/>
    <w:rsid w:val="575B54D9"/>
    <w:rsid w:val="57B154DA"/>
    <w:rsid w:val="57E735A9"/>
    <w:rsid w:val="57ED3CD1"/>
    <w:rsid w:val="58974137"/>
    <w:rsid w:val="589F2BD8"/>
    <w:rsid w:val="58A423E4"/>
    <w:rsid w:val="58D76DB3"/>
    <w:rsid w:val="58D96039"/>
    <w:rsid w:val="58E04384"/>
    <w:rsid w:val="59692B59"/>
    <w:rsid w:val="596B7825"/>
    <w:rsid w:val="5976418F"/>
    <w:rsid w:val="59932391"/>
    <w:rsid w:val="599F5692"/>
    <w:rsid w:val="59DF7EAD"/>
    <w:rsid w:val="59F62891"/>
    <w:rsid w:val="5A0200DD"/>
    <w:rsid w:val="5A4F037D"/>
    <w:rsid w:val="5A5D1252"/>
    <w:rsid w:val="5A99745E"/>
    <w:rsid w:val="5AA43A05"/>
    <w:rsid w:val="5AC201A5"/>
    <w:rsid w:val="5B012E17"/>
    <w:rsid w:val="5B0954B3"/>
    <w:rsid w:val="5B0E49D4"/>
    <w:rsid w:val="5B69023F"/>
    <w:rsid w:val="5B747982"/>
    <w:rsid w:val="5B9C44F9"/>
    <w:rsid w:val="5BC11F53"/>
    <w:rsid w:val="5C0438FC"/>
    <w:rsid w:val="5C1C4987"/>
    <w:rsid w:val="5C526A06"/>
    <w:rsid w:val="5C6D4FF3"/>
    <w:rsid w:val="5C8C12C8"/>
    <w:rsid w:val="5CA67BCF"/>
    <w:rsid w:val="5CAD3352"/>
    <w:rsid w:val="5CEF421A"/>
    <w:rsid w:val="5D6E287B"/>
    <w:rsid w:val="5DD62F1B"/>
    <w:rsid w:val="5E063652"/>
    <w:rsid w:val="5E0651AA"/>
    <w:rsid w:val="5E294F9F"/>
    <w:rsid w:val="5E566896"/>
    <w:rsid w:val="5E604B3E"/>
    <w:rsid w:val="5E64737F"/>
    <w:rsid w:val="5E77526B"/>
    <w:rsid w:val="5E921426"/>
    <w:rsid w:val="5EA77AD3"/>
    <w:rsid w:val="5EB95DD2"/>
    <w:rsid w:val="5F5C2EFA"/>
    <w:rsid w:val="5F7255C6"/>
    <w:rsid w:val="5F785834"/>
    <w:rsid w:val="5FB13C1C"/>
    <w:rsid w:val="5FC75282"/>
    <w:rsid w:val="5FE1567A"/>
    <w:rsid w:val="5FEC1BF5"/>
    <w:rsid w:val="60C2709E"/>
    <w:rsid w:val="6106329C"/>
    <w:rsid w:val="610E451F"/>
    <w:rsid w:val="618333EA"/>
    <w:rsid w:val="61885C5D"/>
    <w:rsid w:val="61A265C7"/>
    <w:rsid w:val="61BE18D9"/>
    <w:rsid w:val="61F91876"/>
    <w:rsid w:val="62322474"/>
    <w:rsid w:val="626012F3"/>
    <w:rsid w:val="626E260B"/>
    <w:rsid w:val="62C84DC4"/>
    <w:rsid w:val="62D62068"/>
    <w:rsid w:val="630C0C9E"/>
    <w:rsid w:val="6341785E"/>
    <w:rsid w:val="63A96A13"/>
    <w:rsid w:val="644448CA"/>
    <w:rsid w:val="6453457F"/>
    <w:rsid w:val="648B5500"/>
    <w:rsid w:val="649655B1"/>
    <w:rsid w:val="64BC2C9B"/>
    <w:rsid w:val="64E67EDA"/>
    <w:rsid w:val="64FA183E"/>
    <w:rsid w:val="65245D70"/>
    <w:rsid w:val="655E7CF1"/>
    <w:rsid w:val="6571153A"/>
    <w:rsid w:val="65724749"/>
    <w:rsid w:val="65871379"/>
    <w:rsid w:val="65B457A2"/>
    <w:rsid w:val="65CF48B7"/>
    <w:rsid w:val="65E3052E"/>
    <w:rsid w:val="65EF238E"/>
    <w:rsid w:val="65FD30D1"/>
    <w:rsid w:val="660A4448"/>
    <w:rsid w:val="661B3704"/>
    <w:rsid w:val="66704573"/>
    <w:rsid w:val="66797ED2"/>
    <w:rsid w:val="66A05DC1"/>
    <w:rsid w:val="66B16DB5"/>
    <w:rsid w:val="66D91364"/>
    <w:rsid w:val="66EC4861"/>
    <w:rsid w:val="670A555D"/>
    <w:rsid w:val="675A74FA"/>
    <w:rsid w:val="67DE101C"/>
    <w:rsid w:val="67FC099D"/>
    <w:rsid w:val="683A42B9"/>
    <w:rsid w:val="68413617"/>
    <w:rsid w:val="68FA5E7F"/>
    <w:rsid w:val="69206FE6"/>
    <w:rsid w:val="69275944"/>
    <w:rsid w:val="69A56796"/>
    <w:rsid w:val="69A67CDD"/>
    <w:rsid w:val="69AA25B9"/>
    <w:rsid w:val="6A5C2965"/>
    <w:rsid w:val="6ABE3F1A"/>
    <w:rsid w:val="6AEF5784"/>
    <w:rsid w:val="6AEF6426"/>
    <w:rsid w:val="6B256BBD"/>
    <w:rsid w:val="6C17358A"/>
    <w:rsid w:val="6C192DF4"/>
    <w:rsid w:val="6C2E3BAB"/>
    <w:rsid w:val="6CFD38B4"/>
    <w:rsid w:val="6D24124D"/>
    <w:rsid w:val="6D7831C7"/>
    <w:rsid w:val="6DA43D14"/>
    <w:rsid w:val="6DE93268"/>
    <w:rsid w:val="6DFC0A08"/>
    <w:rsid w:val="6E03556E"/>
    <w:rsid w:val="6E4C1DDD"/>
    <w:rsid w:val="6E4F4E79"/>
    <w:rsid w:val="6EBA7CE7"/>
    <w:rsid w:val="6F0526A1"/>
    <w:rsid w:val="6F683104"/>
    <w:rsid w:val="6FBA6E91"/>
    <w:rsid w:val="70525A28"/>
    <w:rsid w:val="70631405"/>
    <w:rsid w:val="707D4D66"/>
    <w:rsid w:val="707E15F9"/>
    <w:rsid w:val="70A231E6"/>
    <w:rsid w:val="70F463B4"/>
    <w:rsid w:val="70FB6077"/>
    <w:rsid w:val="712D20D3"/>
    <w:rsid w:val="7131157C"/>
    <w:rsid w:val="718370CE"/>
    <w:rsid w:val="71944CFF"/>
    <w:rsid w:val="71CC0D50"/>
    <w:rsid w:val="71F85BCF"/>
    <w:rsid w:val="71FC0F7A"/>
    <w:rsid w:val="720B57D9"/>
    <w:rsid w:val="721C18CD"/>
    <w:rsid w:val="72974BB0"/>
    <w:rsid w:val="730A62BA"/>
    <w:rsid w:val="731E4809"/>
    <w:rsid w:val="73394FCE"/>
    <w:rsid w:val="733952EA"/>
    <w:rsid w:val="735D00D3"/>
    <w:rsid w:val="73B07BE6"/>
    <w:rsid w:val="73B155E8"/>
    <w:rsid w:val="741C4825"/>
    <w:rsid w:val="74280C84"/>
    <w:rsid w:val="742A2BFF"/>
    <w:rsid w:val="745921C5"/>
    <w:rsid w:val="74693BC7"/>
    <w:rsid w:val="74977010"/>
    <w:rsid w:val="74CA64C0"/>
    <w:rsid w:val="75101280"/>
    <w:rsid w:val="751D0B78"/>
    <w:rsid w:val="754D2856"/>
    <w:rsid w:val="756151CD"/>
    <w:rsid w:val="75B1662A"/>
    <w:rsid w:val="75D8533D"/>
    <w:rsid w:val="75E032AB"/>
    <w:rsid w:val="75EE49A7"/>
    <w:rsid w:val="760A1510"/>
    <w:rsid w:val="76121E15"/>
    <w:rsid w:val="7615266F"/>
    <w:rsid w:val="762F2831"/>
    <w:rsid w:val="766816D6"/>
    <w:rsid w:val="766B5547"/>
    <w:rsid w:val="76715DDC"/>
    <w:rsid w:val="76AE2B1A"/>
    <w:rsid w:val="76BA0BE1"/>
    <w:rsid w:val="76D53204"/>
    <w:rsid w:val="772F3D11"/>
    <w:rsid w:val="77446D81"/>
    <w:rsid w:val="77656ADB"/>
    <w:rsid w:val="777964B3"/>
    <w:rsid w:val="77912D9C"/>
    <w:rsid w:val="77937F90"/>
    <w:rsid w:val="77A23D29"/>
    <w:rsid w:val="77A6570F"/>
    <w:rsid w:val="77AE356C"/>
    <w:rsid w:val="77AE3EE9"/>
    <w:rsid w:val="77B45BFA"/>
    <w:rsid w:val="77B76141"/>
    <w:rsid w:val="77C43553"/>
    <w:rsid w:val="77D71CE3"/>
    <w:rsid w:val="78361828"/>
    <w:rsid w:val="78557445"/>
    <w:rsid w:val="788E1D2B"/>
    <w:rsid w:val="78AC5FDC"/>
    <w:rsid w:val="79223282"/>
    <w:rsid w:val="79FC224E"/>
    <w:rsid w:val="7A01796E"/>
    <w:rsid w:val="7A056E77"/>
    <w:rsid w:val="7A5173A9"/>
    <w:rsid w:val="7A5A076F"/>
    <w:rsid w:val="7B3C7DB9"/>
    <w:rsid w:val="7BC22FF4"/>
    <w:rsid w:val="7BFD4C52"/>
    <w:rsid w:val="7C622CA0"/>
    <w:rsid w:val="7C731091"/>
    <w:rsid w:val="7CA440B9"/>
    <w:rsid w:val="7E5768E9"/>
    <w:rsid w:val="7EBF1A58"/>
    <w:rsid w:val="7EC3202A"/>
    <w:rsid w:val="7ED02DDB"/>
    <w:rsid w:val="7F380CA6"/>
    <w:rsid w:val="7F626766"/>
    <w:rsid w:val="7F73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left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300" w:beforeLines="1300" w:beforeAutospacing="0" w:afterLines="0" w:afterAutospacing="0" w:line="360" w:lineRule="auto"/>
      <w:jc w:val="center"/>
      <w:outlineLvl w:val="0"/>
    </w:pPr>
    <w:rPr>
      <w:rFonts w:eastAsia="宋体"/>
      <w:b/>
      <w:kern w:val="44"/>
      <w:sz w:val="52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numPr>
        <w:ilvl w:val="1"/>
        <w:numId w:val="1"/>
      </w:numPr>
      <w:tabs>
        <w:tab w:val="left" w:pos="1080"/>
      </w:tabs>
      <w:spacing w:before="120" w:after="120" w:line="460" w:lineRule="exact"/>
      <w:outlineLvl w:val="1"/>
    </w:pPr>
    <w:rPr>
      <w:rFonts w:ascii="Arial" w:hAnsi="Arial" w:eastAsia="黑体" w:cs="Arial"/>
      <w:b/>
      <w:bCs/>
      <w:sz w:val="30"/>
      <w:szCs w:val="30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Date"/>
    <w:basedOn w:val="1"/>
    <w:next w:val="1"/>
    <w:link w:val="2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Quote1"/>
    <w:basedOn w:val="1"/>
    <w:next w:val="1"/>
    <w:qFormat/>
    <w:uiPriority w:val="0"/>
    <w:rPr>
      <w:i/>
      <w:iCs/>
      <w:color w:val="000000"/>
    </w:rPr>
  </w:style>
  <w:style w:type="character" w:customStyle="1" w:styleId="15">
    <w:name w:val="NormalCharacter"/>
    <w:semiHidden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95-正文"/>
    <w:qFormat/>
    <w:uiPriority w:val="0"/>
    <w:pPr>
      <w:ind w:firstLine="880" w:firstLineChars="200"/>
    </w:pPr>
    <w:rPr>
      <w:rFonts w:ascii="Calibri" w:hAnsi="Calibri" w:eastAsia="仿宋_GB2312" w:cs="Times New Roman"/>
      <w:sz w:val="32"/>
      <w:lang w:val="en-US" w:eastAsia="zh-CN" w:bidi="ar-SA"/>
    </w:rPr>
  </w:style>
  <w:style w:type="paragraph" w:customStyle="1" w:styleId="18">
    <w:name w:val="引用1"/>
    <w:basedOn w:val="1"/>
    <w:next w:val="1"/>
    <w:qFormat/>
    <w:uiPriority w:val="29"/>
    <w:rPr>
      <w:i/>
      <w:iCs/>
      <w:color w:val="000000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汉仪中宋简á.." w:hAnsi="汉仪中宋简á.." w:eastAsia="汉仪中宋简á.." w:cs="Times New Roman"/>
      <w:color w:val="000000"/>
      <w:sz w:val="24"/>
      <w:lang w:val="en-US" w:eastAsia="zh-CN" w:bidi="ar-SA"/>
    </w:rPr>
  </w:style>
  <w:style w:type="character" w:customStyle="1" w:styleId="20">
    <w:name w:val="标题 2 Char"/>
    <w:basedOn w:val="12"/>
    <w:link w:val="3"/>
    <w:qFormat/>
    <w:uiPriority w:val="0"/>
    <w:rPr>
      <w:rFonts w:ascii="Arial" w:hAnsi="Arial" w:eastAsia="黑体" w:cs="Arial"/>
      <w:b/>
      <w:bCs/>
      <w:kern w:val="2"/>
      <w:sz w:val="30"/>
      <w:szCs w:val="30"/>
    </w:rPr>
  </w:style>
  <w:style w:type="character" w:customStyle="1" w:styleId="21">
    <w:name w:val="日期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引用11"/>
    <w:basedOn w:val="1"/>
    <w:next w:val="1"/>
    <w:qFormat/>
    <w:uiPriority w:val="29"/>
    <w:rPr>
      <w:rFonts w:ascii="Calibri" w:hAnsi="Calibri" w:eastAsia="宋体" w:cs="Times New Roman"/>
      <w:i/>
      <w:iCs/>
      <w:color w:val="000000"/>
    </w:rPr>
  </w:style>
  <w:style w:type="character" w:customStyle="1" w:styleId="23">
    <w:name w:val="标题 3 Char"/>
    <w:link w:val="4"/>
    <w:qFormat/>
    <w:uiPriority w:val="0"/>
    <w:rPr>
      <w:b/>
    </w:rPr>
  </w:style>
  <w:style w:type="character" w:customStyle="1" w:styleId="24">
    <w:name w:val="font11"/>
    <w:basedOn w:val="12"/>
    <w:qFormat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ascii="Dialog . bold" w:hAnsi="Dialog . bold" w:eastAsia="Dialog . bold" w:cs="Dialog . bold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1279</Words>
  <Characters>1309</Characters>
  <Lines>1</Lines>
  <Paragraphs>1</Paragraphs>
  <TotalTime>9</TotalTime>
  <ScaleCrop>false</ScaleCrop>
  <LinksUpToDate>false</LinksUpToDate>
  <CharactersWithSpaces>1339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2024-05-21T02:47:00Z</dcterms:created>
  <dc:creator>admin</dc:creator>
  <cp:lastModifiedBy>碧云天</cp:lastModifiedBy>
  <cp:lastPrinted>2024-11-15T04:16:00Z</cp:lastPrinted>
  <dcterms:modified xsi:type="dcterms:W3CDTF">2025-05-12T08:45:25Z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D3121B59FE3B4A31835E480AAB9D1144_13</vt:lpwstr>
  </property>
  <property fmtid="{D5CDD505-2E9C-101B-9397-08002B2CF9AE}" pid="4" name="KSOTemplateDocerSaveRecord">
    <vt:lpwstr>eyJoZGlkIjoiNzI2ZGI0OGUzMDAzMzk0YmE1OTYyMDVlZGMwMmYyODYiLCJ1c2VySWQiOiIzNjIzMDEzMzQifQ==</vt:lpwstr>
  </property>
</Properties>
</file>