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val="en-US" w:eastAsia="zh-CN"/>
        </w:rPr>
        <w:t>义务兵优待金（按实）生活补助</w:t>
      </w:r>
      <w:r>
        <w:rPr>
          <w:rFonts w:hint="eastAsia" w:ascii="仿宋_GB2312" w:hAnsi="宋体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_GB2312" w:hAnsi="宋体"/>
          <w:lang w:val="en-US" w:eastAsia="zh-CN"/>
        </w:rPr>
        <w:t>依据乐山市人民政府办公室《关于调整义务兵家属优待金发放标准的请示》议定事项的通知（乐府常定〔2014〕172号）文件精神实施。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</w:t>
      </w:r>
      <w:r>
        <w:rPr>
          <w:rFonts w:hint="eastAsia" w:ascii="仿宋_GB2312" w:hAnsi="宋体"/>
          <w:lang w:val="en-US" w:eastAsia="zh-CN"/>
        </w:rPr>
        <w:t>严格按照文件标准，据实支付。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  <w:r>
        <w:rPr>
          <w:rFonts w:hint="eastAsia" w:ascii="仿宋_GB2312" w:hAnsi="宋体"/>
          <w:lang w:val="en-US" w:eastAsia="zh-CN"/>
        </w:rPr>
        <w:t>按义务兵实有人数计划资金分配。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lang w:val="en-US" w:eastAsia="zh-CN"/>
        </w:rPr>
        <w:t>用于义务兵优待方面支出。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</w:t>
      </w:r>
      <w:r>
        <w:rPr>
          <w:rFonts w:hint="eastAsia" w:ascii="仿宋_GB2312" w:hAnsi="宋体"/>
          <w:lang w:val="en-US" w:eastAsia="zh-CN"/>
        </w:rPr>
        <w:t>计划发放65名义务兵家属优待金。</w:t>
      </w: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</w:t>
      </w:r>
      <w:r>
        <w:rPr>
          <w:rFonts w:hint="eastAsia" w:ascii="仿宋_GB2312" w:hAnsi="宋体"/>
          <w:color w:val="auto"/>
          <w:lang w:val="en-US" w:eastAsia="zh-CN"/>
        </w:rPr>
        <w:t>该项目预算为80万元，我单位按时按实向财政申请80万元已全部及时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强；该资金使用有效保障了</w:t>
      </w:r>
      <w:r>
        <w:rPr>
          <w:rFonts w:hint="eastAsia" w:ascii="仿宋_GB2312" w:hAnsi="宋体"/>
          <w:lang w:val="en-US" w:eastAsia="zh-CN"/>
        </w:rPr>
        <w:t>义务兵家庭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待遇</w:t>
      </w:r>
      <w:r>
        <w:rPr>
          <w:rFonts w:hint="eastAsia" w:ascii="仿宋_GB2312" w:hAnsi="宋体"/>
          <w:color w:val="auto"/>
          <w:lang w:val="en-US" w:eastAsia="zh-CN"/>
        </w:rPr>
        <w:t>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项目经济效益：</w:t>
      </w:r>
      <w:r>
        <w:rPr>
          <w:rFonts w:hint="eastAsia" w:ascii="仿宋_GB2312" w:hAnsi="宋体"/>
          <w:lang w:val="en-US" w:eastAsia="zh-CN"/>
        </w:rPr>
        <w:t>提高义务兵家属优待</w:t>
      </w:r>
      <w:r>
        <w:rPr>
          <w:rFonts w:hint="eastAsia" w:ascii="仿宋_GB2312" w:hAnsi="宋体"/>
          <w:lang w:val="zh-CN"/>
        </w:rPr>
        <w:t>；社会效益：</w:t>
      </w:r>
      <w:r>
        <w:rPr>
          <w:rFonts w:hint="eastAsia" w:ascii="仿宋_GB2312" w:hAnsi="宋体"/>
          <w:lang w:val="en-US" w:eastAsia="zh-CN"/>
        </w:rPr>
        <w:t>使之与全市经济社会发展水平相适应；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加强新形式下征兵工作，巩固国防建设；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8.08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部门整体支出绩效得分为98.08分，整体效果良好。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11AF7B43"/>
    <w:rsid w:val="27BE3283"/>
    <w:rsid w:val="2AF86ED7"/>
    <w:rsid w:val="2C084BA5"/>
    <w:rsid w:val="45584B59"/>
    <w:rsid w:val="46434AD9"/>
    <w:rsid w:val="67812633"/>
    <w:rsid w:val="6B980E4F"/>
    <w:rsid w:val="7346390C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B9558B6CF454493A975FC436350A12B5</vt:lpwstr>
  </property>
</Properties>
</file>