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7288D">
      <w:pPr>
        <w:widowControl/>
        <w:spacing w:line="580" w:lineRule="exact"/>
        <w:contextualSpacing/>
        <w:jc w:val="both"/>
        <w:rPr>
          <w:rFonts w:ascii="方正小标宋简体" w:hAnsi="宋体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中国共产主义青年团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峨边彝族自治县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委员会</w:t>
      </w:r>
    </w:p>
    <w:p w14:paraId="5BD553FF"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bCs/>
          <w:sz w:val="44"/>
          <w:szCs w:val="44"/>
        </w:rPr>
      </w:pPr>
      <w:bookmarkStart w:id="0" w:name="_Hlk51055968"/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20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val="en-US" w:eastAsia="zh-CN"/>
        </w:rPr>
        <w:t>23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年度</w:t>
      </w:r>
      <w:bookmarkEnd w:id="0"/>
      <w:r>
        <w:rPr>
          <w:rFonts w:hint="eastAsia" w:ascii="方正小标宋简体" w:hAnsi="宋体" w:eastAsia="方正小标宋简体"/>
          <w:bCs/>
          <w:sz w:val="44"/>
          <w:szCs w:val="44"/>
        </w:rPr>
        <w:t>项目支出绩效自评报告</w:t>
      </w:r>
    </w:p>
    <w:p w14:paraId="203F1B91">
      <w:pPr>
        <w:spacing w:line="60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  <w:lang w:eastAsia="zh-CN"/>
        </w:rPr>
        <w:t>（大学生志愿服务西部计划专项资金</w:t>
      </w:r>
      <w:r>
        <w:rPr>
          <w:rFonts w:hint="eastAsia" w:ascii="仿宋_GB2312" w:hAnsi="宋体"/>
        </w:rPr>
        <w:t>）</w:t>
      </w:r>
    </w:p>
    <w:p w14:paraId="40A337B6">
      <w:pPr>
        <w:spacing w:line="600" w:lineRule="exact"/>
        <w:jc w:val="center"/>
        <w:rPr>
          <w:rFonts w:ascii="宋体" w:hAnsi="宋体"/>
        </w:rPr>
      </w:pPr>
    </w:p>
    <w:p w14:paraId="66E9C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7F691D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大学生志愿服务西部计划是由共青团中央、教育部、财政部、人力资源社会保障部共同组织实施的一项重大人才工程。旨在鼓励和引导高校毕业生到基层去、到祖国最需要的地方去建功立业，促进西部地区经济社会发展。</w:t>
      </w:r>
    </w:p>
    <w:p w14:paraId="482813F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  <w:r>
        <w:rPr>
          <w:rFonts w:hint="eastAsia" w:ascii="仿宋_GB2312" w:hAnsi="宋体"/>
          <w:color w:val="auto"/>
          <w:lang w:val="zh-CN"/>
        </w:rPr>
        <w:t>根据《四川省财政厅关于提前下达</w:t>
      </w:r>
      <w:r>
        <w:rPr>
          <w:rFonts w:hint="eastAsia" w:ascii="仿宋_GB2312" w:hAnsi="宋体"/>
          <w:color w:val="auto"/>
          <w:lang w:val="en-US" w:eastAsia="zh-CN"/>
        </w:rPr>
        <w:t>2024年度大学生志愿服务西部计划专项资金的通知》（川财行〔2023〕156号）文件精神，</w:t>
      </w:r>
      <w:r>
        <w:rPr>
          <w:rFonts w:hint="eastAsia" w:ascii="仿宋_GB2312" w:hAnsi="宋体"/>
          <w:color w:val="auto"/>
          <w:lang w:val="zh-CN"/>
        </w:rPr>
        <w:t>为参与西部计划的大学生志愿者提供生活补</w:t>
      </w:r>
      <w:r>
        <w:rPr>
          <w:rFonts w:hint="eastAsia" w:ascii="仿宋_GB2312" w:hAnsi="宋体"/>
          <w:lang w:val="zh-CN"/>
        </w:rPr>
        <w:t>贴，支持他们在西部地区开展教育、卫生、农技、扶贫等志愿服务工作。</w:t>
      </w:r>
    </w:p>
    <w:p w14:paraId="1A7BA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/>
          <w:color w:val="auto"/>
          <w:lang w:val="zh-CN"/>
        </w:rPr>
        <w:t>为参与西部计划的大学生志愿者提供生活补</w:t>
      </w:r>
      <w:r>
        <w:rPr>
          <w:rFonts w:hint="eastAsia" w:ascii="仿宋_GB2312" w:hAnsi="宋体"/>
          <w:lang w:val="zh-CN"/>
        </w:rPr>
        <w:t>贴，支持他们在西部地区开展教育、卫生、农技、扶贫等志愿服务工作，促进西部地区经济社会</w:t>
      </w:r>
      <w:bookmarkStart w:id="1" w:name="_GoBack"/>
      <w:bookmarkEnd w:id="1"/>
      <w:r>
        <w:rPr>
          <w:rFonts w:hint="eastAsia" w:ascii="仿宋_GB2312" w:hAnsi="宋体"/>
          <w:lang w:val="zh-CN"/>
        </w:rPr>
        <w:t>发展。</w:t>
      </w:r>
    </w:p>
    <w:p w14:paraId="603D1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 xml:space="preserve">资金申报用途与实际使用的一致，本项目申报的专项资金总额为 </w:t>
      </w:r>
      <w:r>
        <w:rPr>
          <w:rFonts w:hint="eastAsia" w:ascii="楷体_GB2312" w:hAnsi="宋体" w:eastAsia="楷体_GB2312"/>
          <w:lang w:val="zh-CN"/>
        </w:rPr>
        <w:t>67</w:t>
      </w:r>
      <w:r>
        <w:rPr>
          <w:rFonts w:hint="eastAsia" w:ascii="楷体_GB2312" w:hAnsi="宋体" w:eastAsia="楷体_GB2312"/>
          <w:lang w:val="en-US" w:eastAsia="zh-CN"/>
        </w:rPr>
        <w:t>.</w:t>
      </w:r>
      <w:r>
        <w:rPr>
          <w:rFonts w:hint="eastAsia" w:ascii="楷体_GB2312" w:hAnsi="宋体" w:eastAsia="楷体_GB2312"/>
          <w:lang w:val="zh-CN"/>
        </w:rPr>
        <w:t>95</w:t>
      </w:r>
      <w:r>
        <w:rPr>
          <w:rFonts w:hint="eastAsia" w:ascii="仿宋_GB2312" w:hAnsi="宋体"/>
          <w:lang w:val="en-US" w:eastAsia="zh-CN"/>
        </w:rPr>
        <w:t>万</w:t>
      </w:r>
      <w:r>
        <w:rPr>
          <w:rFonts w:hint="eastAsia" w:ascii="楷体_GB2312" w:hAnsi="宋体" w:eastAsia="楷体_GB2312"/>
          <w:lang w:val="zh-CN"/>
        </w:rPr>
        <w:t xml:space="preserve"> </w:t>
      </w:r>
      <w:r>
        <w:rPr>
          <w:rFonts w:hint="eastAsia" w:ascii="仿宋_GB2312" w:hAnsi="宋体"/>
          <w:lang w:val="zh-CN"/>
        </w:rPr>
        <w:t>元，其中 62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19</w:t>
      </w:r>
      <w:r>
        <w:rPr>
          <w:rFonts w:hint="eastAsia" w:ascii="仿宋_GB2312" w:hAnsi="宋体"/>
          <w:lang w:val="en-US" w:eastAsia="zh-CN"/>
        </w:rPr>
        <w:t>万</w:t>
      </w:r>
      <w:r>
        <w:rPr>
          <w:rFonts w:hint="eastAsia" w:ascii="仿宋_GB2312" w:hAnsi="宋体"/>
          <w:lang w:val="zh-CN"/>
        </w:rPr>
        <w:t xml:space="preserve"> 元用于发放全年生活补助，5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7</w:t>
      </w:r>
      <w:r>
        <w:rPr>
          <w:rFonts w:hint="eastAsia" w:ascii="仿宋_GB2312" w:hAnsi="宋体"/>
          <w:lang w:val="en-US" w:eastAsia="zh-CN"/>
        </w:rPr>
        <w:t>万</w:t>
      </w:r>
      <w:r>
        <w:rPr>
          <w:rFonts w:hint="eastAsia" w:ascii="仿宋_GB2312" w:hAnsi="宋体"/>
          <w:lang w:val="zh-CN"/>
        </w:rPr>
        <w:t>元用于发放年终一次性奖金。在实际执行过程中，严格按照申报用途进行资金分配。全年生活补助 62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19</w:t>
      </w:r>
      <w:r>
        <w:rPr>
          <w:rFonts w:hint="eastAsia" w:ascii="仿宋_GB2312" w:hAnsi="宋体"/>
          <w:lang w:val="en-US" w:eastAsia="zh-CN"/>
        </w:rPr>
        <w:t>万</w:t>
      </w:r>
      <w:r>
        <w:rPr>
          <w:rFonts w:hint="eastAsia" w:ascii="仿宋_GB2312" w:hAnsi="宋体"/>
          <w:lang w:val="zh-CN"/>
        </w:rPr>
        <w:t xml:space="preserve"> 元足额发放给志愿者，确保了他们在服务期间的基本生活需求得到满足。年终一次性</w:t>
      </w:r>
      <w:r>
        <w:rPr>
          <w:rFonts w:hint="eastAsia" w:ascii="仿宋_GB2312" w:hAnsi="宋体"/>
          <w:lang w:val="zh-CN" w:eastAsia="zh-CN"/>
        </w:rPr>
        <w:t>补贴</w:t>
      </w:r>
      <w:r>
        <w:rPr>
          <w:rFonts w:hint="eastAsia" w:ascii="仿宋_GB2312" w:hAnsi="宋体"/>
          <w:lang w:val="zh-CN"/>
        </w:rPr>
        <w:t xml:space="preserve"> 5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7</w:t>
      </w:r>
      <w:r>
        <w:rPr>
          <w:rFonts w:hint="eastAsia" w:ascii="仿宋_GB2312" w:hAnsi="宋体"/>
          <w:lang w:val="en-US" w:eastAsia="zh-CN"/>
        </w:rPr>
        <w:t>万</w:t>
      </w:r>
      <w:r>
        <w:rPr>
          <w:rFonts w:hint="eastAsia" w:ascii="仿宋_GB2312" w:hAnsi="宋体"/>
          <w:lang w:val="zh-CN"/>
        </w:rPr>
        <w:t>元也依据相关规定和考核结果准确发放，对志愿者的全年工作表现给予了恰当的奖励。</w:t>
      </w:r>
    </w:p>
    <w:p w14:paraId="72C1C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231D7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685FE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1．资金计划及到位。本项目专项资金 67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95</w:t>
      </w:r>
      <w:r>
        <w:rPr>
          <w:rFonts w:hint="eastAsia" w:ascii="仿宋_GB2312" w:hAnsi="宋体"/>
          <w:lang w:val="en-US" w:eastAsia="zh-CN"/>
        </w:rPr>
        <w:t>万</w:t>
      </w:r>
      <w:r>
        <w:rPr>
          <w:rFonts w:hint="eastAsia" w:ascii="仿宋_GB2312" w:hAnsi="宋体"/>
          <w:lang w:val="zh-CN"/>
        </w:rPr>
        <w:t>元已全部到位，资金到位率为 100%。</w:t>
      </w:r>
    </w:p>
    <w:p w14:paraId="51EA0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2．资金使用。生活补助发放严格按照每月标准和实际服务月数进行计算，确保资金使用的准确性和合理性。</w:t>
      </w:r>
    </w:p>
    <w:p w14:paraId="76EE2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3.</w:t>
      </w:r>
      <w:r>
        <w:rPr>
          <w:rFonts w:hint="eastAsia" w:ascii="仿宋_GB2312" w:hAnsi="宋体"/>
          <w:lang w:val="zh-CN"/>
        </w:rPr>
        <w:t>年终一次性补贴根据志愿者的年度考核结果进行发放，充分体现了奖励的公平性和激励性。</w:t>
      </w:r>
    </w:p>
    <w:p w14:paraId="1527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19B1C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1.建立了完善的资金管理制度，明确了资金的申请、审批、使用和监督流程，确保资金使用规范、安全。</w:t>
      </w:r>
    </w:p>
    <w:p w14:paraId="26ACB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2.加强了对资金使用的监督检查，定期对资金使用情况进行审计和核查，杜绝了资金挪用、截留等违规行为的发生。</w:t>
      </w:r>
      <w:r>
        <w:rPr>
          <w:rFonts w:hint="eastAsia" w:ascii="仿宋_GB2312" w:hAnsi="宋体"/>
          <w:lang w:val="en-US" w:eastAsia="zh-CN"/>
        </w:rPr>
        <w:t xml:space="preserve">           </w:t>
      </w:r>
    </w:p>
    <w:p w14:paraId="10634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44B51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促进西部地区经济社会发展，增强大学生的社会责任感和实践能力。通过志愿者的服务，在教育、农技、乡村振兴等领域取得了一定的成果，得到了服务地区和群众的认可。按照</w:t>
      </w:r>
      <w:r>
        <w:rPr>
          <w:rFonts w:hint="eastAsia" w:ascii="仿宋_GB2312" w:hAnsi="宋体"/>
          <w:lang w:val="en-US" w:eastAsia="zh-CN"/>
        </w:rPr>
        <w:t>2023年</w:t>
      </w:r>
      <w:r>
        <w:rPr>
          <w:rFonts w:hint="eastAsia" w:ascii="仿宋_GB2312" w:hAnsi="宋体"/>
          <w:lang w:val="zh-CN"/>
        </w:rPr>
        <w:t>团县委工作要点，已全面完成了为参与西部计划的大学生志愿者提供生活补贴、年终一次性补贴。</w:t>
      </w:r>
    </w:p>
    <w:p w14:paraId="15218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176A6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4BF49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1.全年生活补助按时、足额发放至志愿者手中，共计 62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19</w:t>
      </w:r>
      <w:r>
        <w:rPr>
          <w:rFonts w:hint="eastAsia" w:ascii="仿宋_GB2312" w:hAnsi="宋体"/>
          <w:lang w:val="en-US" w:eastAsia="zh-CN"/>
        </w:rPr>
        <w:t>万</w:t>
      </w:r>
      <w:r>
        <w:rPr>
          <w:rFonts w:hint="eastAsia" w:ascii="仿宋_GB2312" w:hAnsi="宋体"/>
          <w:lang w:val="zh-CN"/>
        </w:rPr>
        <w:t>元，保障了志愿者在服务期间的基本生活需求，使他们能够全身心地投入到志愿服务工作中。</w:t>
      </w:r>
    </w:p>
    <w:p w14:paraId="78322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2.年终一次性奖金 5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7</w:t>
      </w:r>
      <w:r>
        <w:rPr>
          <w:rFonts w:hint="eastAsia" w:ascii="仿宋_GB2312" w:hAnsi="宋体"/>
          <w:lang w:val="en-US" w:eastAsia="zh-CN"/>
        </w:rPr>
        <w:t>万</w:t>
      </w:r>
      <w:r>
        <w:rPr>
          <w:rFonts w:hint="eastAsia" w:ascii="仿宋_GB2312" w:hAnsi="宋体"/>
          <w:lang w:val="zh-CN"/>
        </w:rPr>
        <w:t>元也已按照相关规定和考核结果发放到位，对表现优秀的志愿者起到了激励作用，进一步提高了他们的工作积极性和主动性。</w:t>
      </w:r>
    </w:p>
    <w:p w14:paraId="04876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08DE8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1.</w:t>
      </w:r>
      <w:r>
        <w:rPr>
          <w:rFonts w:hint="eastAsia" w:ascii="仿宋_GB2312" w:hAnsi="宋体"/>
          <w:lang w:val="zh-CN"/>
        </w:rPr>
        <w:t>社会效益。大学生志愿者在西部地区开展了教育、医疗、扶贫等领域的服务工作，为当地经济社会发展做出了积极贡献。</w:t>
      </w:r>
    </w:p>
    <w:p w14:paraId="50FCE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志愿者的服务行动传递了爱心和正能量，带动了更多的社会力量关注和支持西部地区的发展。</w:t>
      </w:r>
    </w:p>
    <w:p w14:paraId="5EFA3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经济效益。志愿者的服务为当地节省了人力资源成本，提高了工作效率和服务质量。志愿者在服务过程中为当地带来了新的观念和技术，促进了当地产业的发展和创新。</w:t>
      </w:r>
    </w:p>
    <w:p w14:paraId="79B16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3.</w:t>
      </w:r>
      <w:r>
        <w:rPr>
          <w:rFonts w:hint="eastAsia" w:ascii="仿宋_GB2312" w:hAnsi="宋体"/>
          <w:lang w:val="zh-CN"/>
        </w:rPr>
        <w:t>可持续影响。大学生志愿服务西部计划的实施，为西部地区培养和储备了一批高素质的人才，为当地的长远发展奠定了基础。志愿者在服务期间与当地建立了深厚的感情和联系，为今后的合作和交流提供了有利条件。</w:t>
      </w:r>
    </w:p>
    <w:p w14:paraId="68C06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5540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57918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1.资金预算编制的科学性和准确性有待提高，部分资金在使用过程中出现了细微的调整。</w:t>
      </w:r>
    </w:p>
    <w:p w14:paraId="4383C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0AC96C91">
      <w:pPr>
        <w:adjustRightInd w:val="0"/>
        <w:snapToGrid w:val="0"/>
        <w:spacing w:line="600" w:lineRule="exact"/>
        <w:ind w:firstLine="640" w:firstLineChars="200"/>
        <w:rPr>
          <w:rFonts w:hint="eastAsia"/>
        </w:rPr>
      </w:pPr>
      <w:r>
        <w:rPr>
          <w:rFonts w:hint="eastAsia"/>
        </w:rPr>
        <w:t>1. 加强对资金预算编制的培训和指导，提高预算编制的质量和水平，减少资金使用的调整和变动。</w:t>
      </w:r>
    </w:p>
    <w:p w14:paraId="13CA0A9F"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 w14:paraId="75E0EDD6">
      <w:pPr>
        <w:adjustRightInd w:val="0"/>
        <w:snapToGrid w:val="0"/>
        <w:spacing w:line="600" w:lineRule="exact"/>
        <w:ind w:firstLine="2240" w:firstLineChars="7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中国共产主义青年团峨边彝族自治县委员会</w:t>
      </w:r>
    </w:p>
    <w:p w14:paraId="2F2112A0">
      <w:pPr>
        <w:adjustRightInd w:val="0"/>
        <w:snapToGrid w:val="0"/>
        <w:spacing w:line="600" w:lineRule="exact"/>
        <w:ind w:firstLine="4800" w:firstLineChars="1500"/>
      </w:pPr>
      <w:r>
        <w:rPr>
          <w:rFonts w:ascii="仿宋_GB2312" w:hAnsi="宋体"/>
          <w:lang w:val="zh-CN"/>
        </w:rPr>
        <w:t>20</w:t>
      </w:r>
      <w:r>
        <w:rPr>
          <w:rFonts w:hint="eastAsia" w:ascii="仿宋_GB2312" w:hAnsi="宋体"/>
          <w:lang w:val="en-US" w:eastAsia="zh-CN"/>
        </w:rPr>
        <w:t>24</w:t>
      </w:r>
      <w:r>
        <w:rPr>
          <w:rFonts w:ascii="仿宋_GB2312" w:hAnsi="宋体"/>
          <w:lang w:val="zh-CN"/>
        </w:rPr>
        <w:t>年</w:t>
      </w:r>
      <w:r>
        <w:rPr>
          <w:rFonts w:hint="eastAsia" w:ascii="仿宋_GB2312" w:hAnsi="宋体"/>
          <w:lang w:val="en-US" w:eastAsia="zh-CN"/>
        </w:rPr>
        <w:t>6</w:t>
      </w:r>
      <w:r>
        <w:rPr>
          <w:rFonts w:ascii="仿宋_GB2312" w:hAnsi="宋体"/>
          <w:lang w:val="zh-CN"/>
        </w:rPr>
        <w:t>月</w:t>
      </w:r>
      <w:r>
        <w:rPr>
          <w:rFonts w:hint="eastAsia" w:ascii="仿宋_GB2312" w:hAnsi="宋体"/>
          <w:lang w:val="en-US" w:eastAsia="zh-CN"/>
        </w:rPr>
        <w:t>30</w:t>
      </w:r>
      <w:r>
        <w:rPr>
          <w:rFonts w:ascii="仿宋_GB2312" w:hAnsi="宋体"/>
          <w:lang w:val="zh-CN"/>
        </w:rPr>
        <w:t>日</w:t>
      </w:r>
    </w:p>
    <w:p w14:paraId="4C658952">
      <w:pPr>
        <w:tabs>
          <w:tab w:val="left" w:pos="7612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CCDC9E-16F9-4392-BD05-CF0AC2A7DC3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464B4F7-5004-459A-B497-6C04E482710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FA5239E-5E62-40A3-8EAC-4288A18EF5FE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992E87A4-D97E-4A78-9D71-809D5779257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4FFA34D-2DB1-4F7D-BC09-5F4D46B0F74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6A9189"/>
    <w:multiLevelType w:val="singleLevel"/>
    <w:tmpl w:val="2C6A918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9D79D6"/>
    <w:rsid w:val="065C3B4B"/>
    <w:rsid w:val="0D466608"/>
    <w:rsid w:val="0D850CC5"/>
    <w:rsid w:val="13722809"/>
    <w:rsid w:val="19B536B9"/>
    <w:rsid w:val="1B3C628E"/>
    <w:rsid w:val="1E0A5785"/>
    <w:rsid w:val="1F5E7C06"/>
    <w:rsid w:val="1FC55C88"/>
    <w:rsid w:val="228E32C0"/>
    <w:rsid w:val="24697450"/>
    <w:rsid w:val="24894380"/>
    <w:rsid w:val="291C455A"/>
    <w:rsid w:val="2A502512"/>
    <w:rsid w:val="2ACE25B5"/>
    <w:rsid w:val="2E3F03FA"/>
    <w:rsid w:val="36926D0C"/>
    <w:rsid w:val="36DD3EED"/>
    <w:rsid w:val="3EED5649"/>
    <w:rsid w:val="3FEE3AFD"/>
    <w:rsid w:val="414A628B"/>
    <w:rsid w:val="446F5972"/>
    <w:rsid w:val="48512608"/>
    <w:rsid w:val="53141A64"/>
    <w:rsid w:val="533E5A9F"/>
    <w:rsid w:val="538718BC"/>
    <w:rsid w:val="539454CB"/>
    <w:rsid w:val="65240BCE"/>
    <w:rsid w:val="65B71508"/>
    <w:rsid w:val="673E27F9"/>
    <w:rsid w:val="694F5ED5"/>
    <w:rsid w:val="6D950364"/>
    <w:rsid w:val="6EF16389"/>
    <w:rsid w:val="73A76276"/>
    <w:rsid w:val="74276058"/>
    <w:rsid w:val="79016D9C"/>
    <w:rsid w:val="7B23700B"/>
    <w:rsid w:val="7CB61F2D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1477</Words>
  <Characters>1534</Characters>
  <Lines>9</Lines>
  <Paragraphs>2</Paragraphs>
  <TotalTime>0</TotalTime>
  <ScaleCrop>false</ScaleCrop>
  <LinksUpToDate>false</LinksUpToDate>
  <CharactersWithSpaces>1560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2024-10-22T06:33:44Z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