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中国共产主义青年团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峨边彝族自治县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eastAsia="zh-CN"/>
        </w:rPr>
        <w:t>委员会</w:t>
      </w:r>
    </w:p>
    <w:p>
      <w:pPr>
        <w:widowControl/>
        <w:spacing w:line="580" w:lineRule="exact"/>
        <w:contextualSpacing/>
        <w:jc w:val="center"/>
        <w:rPr>
          <w:rFonts w:ascii="方正小标宋简体" w:hAnsi="宋体" w:eastAsia="方正小标宋简体"/>
          <w:bCs/>
          <w:sz w:val="44"/>
          <w:szCs w:val="44"/>
        </w:rPr>
      </w:pPr>
      <w:bookmarkStart w:id="0" w:name="_Hlk51055968"/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20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  <w:lang w:val="en-US" w:eastAsia="zh-CN"/>
        </w:rPr>
        <w:t>22</w:t>
      </w:r>
      <w:r>
        <w:rPr>
          <w:rFonts w:hint="eastAsia" w:ascii="方正小标宋简体" w:hAnsi="宋体" w:eastAsia="方正小标宋简体"/>
          <w:bCs/>
          <w:sz w:val="44"/>
          <w:szCs w:val="44"/>
          <w:shd w:val="clear" w:color="auto" w:fill="FFFFFF"/>
        </w:rPr>
        <w:t>年度</w:t>
      </w:r>
      <w:bookmarkEnd w:id="0"/>
      <w:r>
        <w:rPr>
          <w:rFonts w:hint="eastAsia" w:ascii="方正小标宋简体" w:hAnsi="宋体" w:eastAsia="方正小标宋简体"/>
          <w:bCs/>
          <w:sz w:val="44"/>
          <w:szCs w:val="44"/>
        </w:rPr>
        <w:t>项目支出绩效自评报告</w:t>
      </w:r>
    </w:p>
    <w:p>
      <w:pPr>
        <w:spacing w:line="60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</w:rPr>
        <w:t>）</w:t>
      </w:r>
    </w:p>
    <w:p>
      <w:pPr>
        <w:spacing w:line="600" w:lineRule="exact"/>
        <w:jc w:val="center"/>
        <w:rPr>
          <w:rFonts w:ascii="宋体" w:hAnsi="宋体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1．中国共产主义青年团峨边彝族自治县委员会</w:t>
      </w:r>
      <w:r>
        <w:rPr>
          <w:rFonts w:hint="eastAsia" w:ascii="仿宋_GB2312" w:hAnsi="宋体"/>
          <w:lang w:val="en-US" w:eastAsia="zh-CN"/>
        </w:rPr>
        <w:t>2022</w:t>
      </w:r>
      <w:r>
        <w:rPr>
          <w:rFonts w:hint="eastAsia" w:ascii="仿宋_GB2312" w:hAnsi="宋体"/>
          <w:lang w:val="zh-CN"/>
        </w:rPr>
        <w:t>年县级资金预算安排项目支出</w:t>
      </w:r>
      <w:r>
        <w:rPr>
          <w:rFonts w:hint="eastAsia" w:ascii="仿宋_GB2312" w:hAnsi="宋体"/>
          <w:lang w:val="en-US" w:eastAsia="zh-CN"/>
        </w:rPr>
        <w:t>6</w:t>
      </w:r>
      <w:r>
        <w:rPr>
          <w:rFonts w:hint="eastAsia" w:ascii="仿宋_GB2312" w:hAnsi="宋体"/>
          <w:lang w:val="zh-CN"/>
        </w:rPr>
        <w:t>个，资金总量为</w:t>
      </w:r>
      <w:r>
        <w:rPr>
          <w:rFonts w:hint="eastAsia" w:ascii="仿宋_GB2312" w:hAnsi="宋体"/>
          <w:lang w:val="en-US" w:eastAsia="zh-CN"/>
        </w:rPr>
        <w:t>1681191.19</w:t>
      </w:r>
      <w:r>
        <w:rPr>
          <w:rFonts w:hint="eastAsia" w:ascii="仿宋_GB2312" w:hAnsi="宋体"/>
          <w:lang w:val="zh-CN"/>
        </w:rPr>
        <w:t>元，其中：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en-US" w:eastAsia="zh-CN"/>
        </w:rPr>
        <w:t>54000</w:t>
      </w:r>
      <w:r>
        <w:rPr>
          <w:rFonts w:hint="eastAsia" w:ascii="仿宋_GB2312" w:hAnsi="宋体"/>
          <w:lang w:val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2．根据县财政关于批复</w:t>
      </w:r>
      <w:r>
        <w:rPr>
          <w:rFonts w:hint="eastAsia" w:ascii="仿宋_GB2312" w:hAnsi="宋体"/>
          <w:lang w:val="en-US" w:eastAsia="zh-CN"/>
        </w:rPr>
        <w:t>2022年部门预算的通知</w:t>
      </w:r>
      <w:r>
        <w:rPr>
          <w:rFonts w:hint="eastAsia" w:ascii="仿宋_GB2312" w:hAnsi="宋体"/>
          <w:lang w:val="zh-CN"/>
        </w:rPr>
        <w:t>，团县委开展</w:t>
      </w:r>
      <w:r>
        <w:rPr>
          <w:rFonts w:hint="eastAsia" w:ascii="仿宋_GB2312" w:hAnsi="宋体"/>
          <w:lang w:eastAsia="zh-CN"/>
        </w:rPr>
        <w:t>农村留守儿童之家阵地建设和日常管理慰问</w:t>
      </w:r>
      <w:r>
        <w:rPr>
          <w:rFonts w:hint="eastAsia" w:ascii="仿宋_GB2312" w:hAnsi="宋体"/>
          <w:lang w:val="zh-CN"/>
        </w:rPr>
        <w:t>活动费用，以专项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zh-CN"/>
        </w:rPr>
        <w:t>的形式在团县委机关部门预算中予以解决。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zh-CN"/>
        </w:rPr>
        <w:t>据实支付，支付方式为</w:t>
      </w:r>
      <w:r>
        <w:rPr>
          <w:rFonts w:hint="eastAsia" w:ascii="仿宋_GB2312" w:hAnsi="宋体"/>
          <w:lang w:val="zh-CN" w:eastAsia="zh-CN"/>
        </w:rPr>
        <w:t>慰问现金</w:t>
      </w:r>
      <w:r>
        <w:rPr>
          <w:rFonts w:hint="eastAsia" w:ascii="仿宋_GB2312" w:hAnsi="宋体"/>
          <w:lang w:val="en-US" w:eastAsia="zh-CN"/>
        </w:rPr>
        <w:t>.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auto"/>
          <w:lang w:val="zh-CN"/>
        </w:rPr>
      </w:pPr>
      <w:r>
        <w:rPr>
          <w:rFonts w:hint="eastAsia" w:ascii="仿宋_GB2312" w:hAnsi="宋体"/>
          <w:lang w:val="zh-CN"/>
        </w:rPr>
        <w:t>1．项目主要内容</w:t>
      </w:r>
      <w:r>
        <w:rPr>
          <w:rFonts w:hint="eastAsia" w:ascii="仿宋_GB2312" w:hAnsi="宋体"/>
          <w:color w:val="auto"/>
          <w:lang w:val="zh-CN"/>
        </w:rPr>
        <w:t>。该项目资金主要用于困难青少年，包括但不限于留守儿童、残疾儿童、困境儿童。开展关爱青少年“暖冬行动”慰问。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</w:t>
      </w:r>
      <w:r>
        <w:rPr>
          <w:rFonts w:hint="eastAsia" w:ascii="仿宋_GB2312" w:hAnsi="宋体"/>
          <w:lang w:val="en-US" w:eastAsia="zh-CN"/>
        </w:rPr>
        <w:t>实现的具体绩效目标，包括目标的量化、细化情况以及项目实施进度计划等,组织开展全县</w:t>
      </w:r>
      <w:r>
        <w:rPr>
          <w:rFonts w:hint="eastAsia" w:ascii="仿宋_GB2312" w:hAnsi="宋体"/>
          <w:lang w:eastAsia="zh-CN"/>
        </w:rPr>
        <w:t>农村留守儿童、</w:t>
      </w:r>
      <w:r>
        <w:rPr>
          <w:rFonts w:hint="eastAsia" w:ascii="仿宋_GB2312" w:hAnsi="宋体"/>
          <w:color w:val="auto"/>
          <w:lang w:val="zh-CN"/>
        </w:rPr>
        <w:t>困难青少年、残疾儿童、困境儿童</w:t>
      </w:r>
      <w:r>
        <w:rPr>
          <w:rFonts w:hint="eastAsia" w:ascii="仿宋_GB2312" w:hAnsi="宋体"/>
          <w:lang w:eastAsia="zh-CN"/>
        </w:rPr>
        <w:t>的关爱和帮扶</w:t>
      </w:r>
      <w:r>
        <w:rPr>
          <w:rFonts w:hint="eastAsia" w:ascii="仿宋_GB2312" w:hAnsi="宋体"/>
          <w:color w:val="auto"/>
          <w:lang w:val="zh-CN"/>
        </w:rPr>
        <w:t>慰问</w:t>
      </w:r>
      <w:r>
        <w:rPr>
          <w:rFonts w:hint="eastAsia" w:ascii="仿宋_GB2312" w:hAnsi="宋体"/>
          <w:lang w:eastAsia="zh-CN"/>
        </w:rPr>
        <w:t>工作，以现金的方式</w:t>
      </w:r>
      <w:r>
        <w:rPr>
          <w:rFonts w:hint="eastAsia" w:ascii="仿宋_GB2312" w:hAnsi="宋体"/>
          <w:color w:val="auto"/>
          <w:lang w:val="zh-CN"/>
        </w:rPr>
        <w:t>慰问</w:t>
      </w:r>
      <w:r>
        <w:rPr>
          <w:rFonts w:hint="eastAsia" w:ascii="仿宋_GB2312" w:hAnsi="宋体"/>
          <w:color w:val="auto"/>
          <w:lang w:val="en-US" w:eastAsia="zh-CN"/>
        </w:rPr>
        <w:t>108名</w:t>
      </w:r>
      <w:r>
        <w:rPr>
          <w:rFonts w:hint="eastAsia" w:ascii="仿宋_GB2312" w:hAnsi="宋体"/>
          <w:lang w:eastAsia="zh-CN"/>
        </w:rPr>
        <w:t>农村留守儿童、</w:t>
      </w:r>
      <w:r>
        <w:rPr>
          <w:rFonts w:hint="eastAsia" w:ascii="仿宋_GB2312" w:hAnsi="宋体"/>
          <w:color w:val="auto"/>
          <w:lang w:val="zh-CN"/>
        </w:rPr>
        <w:t>困难青少年、残疾儿童、困境儿童，每人</w:t>
      </w:r>
      <w:r>
        <w:rPr>
          <w:rFonts w:hint="eastAsia" w:ascii="仿宋_GB2312" w:hAnsi="宋体"/>
          <w:color w:val="auto"/>
          <w:lang w:val="en-US" w:eastAsia="zh-CN"/>
        </w:rPr>
        <w:t>500元。</w:t>
      </w:r>
      <w:r>
        <w:rPr>
          <w:rFonts w:hint="eastAsia" w:ascii="仿宋_GB2312" w:hAnsi="宋体"/>
          <w:lang w:val="zh-CN"/>
        </w:rPr>
        <w:t>2</w:t>
      </w:r>
      <w:r>
        <w:rPr>
          <w:rFonts w:ascii="仿宋_GB2312" w:hAnsi="宋体"/>
          <w:lang w:val="zh-CN"/>
        </w:rPr>
        <w:t>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年据实支付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en-US" w:eastAsia="zh-CN"/>
        </w:rPr>
        <w:t>54000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项目绩效自评主要是</w:t>
      </w:r>
      <w:r>
        <w:rPr>
          <w:rFonts w:hint="eastAsia" w:ascii="仿宋_GB2312" w:hAnsi="宋体"/>
          <w:lang w:val="zh-CN" w:eastAsia="zh-CN"/>
        </w:rPr>
        <w:t>由团县委根据</w:t>
      </w:r>
      <w:r>
        <w:rPr>
          <w:rFonts w:hint="eastAsia" w:ascii="仿宋_GB2312" w:hAnsi="宋体"/>
          <w:lang w:val="zh-CN"/>
        </w:rPr>
        <w:t>开展</w:t>
      </w:r>
      <w:r>
        <w:rPr>
          <w:rFonts w:hint="eastAsia" w:ascii="仿宋_GB2312" w:hAnsi="宋体"/>
          <w:lang w:eastAsia="zh-CN"/>
        </w:rPr>
        <w:t>农村留守儿童之家建设和慰问的</w:t>
      </w:r>
      <w:r>
        <w:rPr>
          <w:rFonts w:hint="eastAsia" w:ascii="仿宋_GB2312" w:hAnsi="宋体"/>
          <w:lang w:val="zh-CN"/>
        </w:rPr>
        <w:t>完成情况，再由财务人员根据工作进度及质量草拟自评报告进行评价，报送分管领导和主要领导审定后报送。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项目资金纳入部门年初预算，据实支付。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1．资金计划。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zh-CN"/>
        </w:rPr>
        <w:t>为年初预算，性质为财政拨款。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2．资金到位。截止评价时点该项目资金到位</w:t>
      </w:r>
      <w:r>
        <w:rPr>
          <w:rFonts w:hint="eastAsia" w:ascii="仿宋_GB2312" w:hAnsi="宋体"/>
          <w:lang w:val="en-US" w:eastAsia="zh-CN"/>
        </w:rPr>
        <w:t>54000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lang w:val="zh-CN"/>
        </w:rPr>
      </w:pPr>
      <w:r>
        <w:rPr>
          <w:rFonts w:hint="eastAsia" w:ascii="仿宋_GB2312" w:hAnsi="宋体"/>
          <w:lang w:val="zh-CN"/>
        </w:rPr>
        <w:t>3．资金使用。截止评价时点该项目资金支出</w:t>
      </w:r>
      <w:r>
        <w:rPr>
          <w:rFonts w:hint="eastAsia" w:ascii="仿宋_GB2312" w:hAnsi="宋体"/>
          <w:lang w:val="en-US" w:eastAsia="zh-CN"/>
        </w:rPr>
        <w:t>54000</w:t>
      </w:r>
      <w:r>
        <w:rPr>
          <w:rFonts w:hint="eastAsia" w:ascii="仿宋_GB2312" w:hAnsi="宋体"/>
          <w:lang w:val="zh-CN"/>
        </w:rPr>
        <w:t>元，性质为财政拨款。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该项目为服务类项目，由团县委负责实施管理，根据服务完成进度据实支付资金。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团县委严格执行相关法律法规及项目管理制度等情况。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团县委根据开展全县</w:t>
      </w:r>
      <w:r>
        <w:rPr>
          <w:rFonts w:hint="eastAsia" w:ascii="仿宋_GB2312" w:hAnsi="宋体"/>
          <w:lang w:eastAsia="zh-CN"/>
        </w:rPr>
        <w:t>农村留守儿童之家的阵地建设</w:t>
      </w:r>
      <w:r>
        <w:rPr>
          <w:rFonts w:hint="eastAsia" w:ascii="仿宋_GB2312" w:hAnsi="宋体"/>
          <w:lang w:val="zh-CN"/>
        </w:rPr>
        <w:t>报送工作情况，并加强农村留守儿童之家</w:t>
      </w:r>
      <w:r>
        <w:rPr>
          <w:rFonts w:hint="eastAsia" w:ascii="仿宋_GB2312" w:hAnsi="宋体"/>
          <w:lang w:eastAsia="zh-CN"/>
        </w:rPr>
        <w:t>日常管理工作</w:t>
      </w:r>
      <w:r>
        <w:rPr>
          <w:rFonts w:hint="eastAsia" w:ascii="仿宋_GB2312" w:hAnsi="宋体"/>
          <w:lang w:val="zh-CN"/>
        </w:rPr>
        <w:t>，及时指出问题，促进服务全县农村留守儿童之家活动的监管到位，整改到位。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团县委按照</w:t>
      </w:r>
      <w:r>
        <w:rPr>
          <w:rFonts w:hint="eastAsia" w:ascii="仿宋_GB2312" w:hAnsi="宋体"/>
          <w:lang w:val="en-US" w:eastAsia="zh-CN"/>
        </w:rPr>
        <w:t>2022年工作要点，加强全县农村留守儿童之家阵地建设和日常管理工作，关爱和帮扶全县农村留守儿童。2022年团县委</w:t>
      </w:r>
      <w:r>
        <w:rPr>
          <w:rFonts w:hint="eastAsia" w:ascii="仿宋_GB2312" w:hAnsi="宋体"/>
          <w:lang w:val="zh-CN"/>
        </w:rPr>
        <w:t>据实支付</w:t>
      </w:r>
      <w:r>
        <w:rPr>
          <w:rFonts w:hint="eastAsia" w:ascii="仿宋_GB2312" w:hAnsi="宋体"/>
          <w:lang w:eastAsia="zh-CN"/>
        </w:rPr>
        <w:t>农村留守儿童之家建设工作经费</w:t>
      </w:r>
      <w:r>
        <w:rPr>
          <w:rFonts w:hint="eastAsia" w:ascii="仿宋_GB2312" w:hAnsi="宋体"/>
          <w:lang w:val="en-US" w:eastAsia="zh-CN"/>
        </w:rPr>
        <w:t>54000</w:t>
      </w:r>
      <w:r>
        <w:rPr>
          <w:rFonts w:hint="eastAsia" w:ascii="仿宋_GB2312" w:hAnsi="宋体"/>
          <w:lang w:val="zh-CN"/>
        </w:rPr>
        <w:t>元，完成计划目标。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积极增强全县农村留守儿童之家建设和日常管理，促进了服务</w:t>
      </w:r>
      <w:r>
        <w:rPr>
          <w:rFonts w:hint="eastAsia" w:ascii="仿宋_GB2312" w:hAnsi="宋体"/>
          <w:lang w:eastAsia="zh-CN"/>
        </w:rPr>
        <w:t>农村留守儿童之家建设和农村留守儿童健康成长</w:t>
      </w:r>
      <w:r>
        <w:rPr>
          <w:rFonts w:hint="eastAsia" w:ascii="仿宋_GB2312" w:hAnsi="宋体"/>
          <w:lang w:val="zh-CN"/>
        </w:rPr>
        <w:t>，服务对象均认可满意。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eastAsia="zh-CN"/>
        </w:rPr>
        <w:t>开展农村留守儿童之家建设工作，履行共青团职能，服务全县农村留守儿童，关注农村留守儿童的健康成长，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项目完成良好，达到预期设定目标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>
      <w:pPr>
        <w:adjustRightInd w:val="0"/>
        <w:snapToGrid w:val="0"/>
        <w:spacing w:line="600" w:lineRule="exact"/>
        <w:ind w:firstLine="2560" w:firstLineChars="8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中国共产主义青年团峨边彝族自治县委员会</w:t>
      </w:r>
    </w:p>
    <w:p>
      <w:pPr>
        <w:adjustRightInd w:val="0"/>
        <w:snapToGrid w:val="0"/>
        <w:spacing w:line="600" w:lineRule="exact"/>
        <w:ind w:firstLine="4800" w:firstLineChars="1500"/>
      </w:pPr>
      <w:bookmarkStart w:id="1" w:name="_GoBack"/>
      <w:bookmarkEnd w:id="1"/>
      <w:r>
        <w:rPr>
          <w:rFonts w:ascii="仿宋_GB2312" w:hAnsi="宋体"/>
          <w:lang w:val="zh-CN"/>
        </w:rPr>
        <w:t>202</w:t>
      </w:r>
      <w:r>
        <w:rPr>
          <w:rFonts w:hint="eastAsia" w:ascii="仿宋_GB2312" w:hAnsi="宋体"/>
          <w:lang w:val="en-US" w:eastAsia="zh-CN"/>
        </w:rPr>
        <w:t>3</w:t>
      </w:r>
      <w:r>
        <w:rPr>
          <w:rFonts w:ascii="仿宋_GB2312" w:hAnsi="宋体"/>
          <w:lang w:val="zh-CN"/>
        </w:rPr>
        <w:t>年</w:t>
      </w:r>
      <w:r>
        <w:rPr>
          <w:rFonts w:hint="eastAsia" w:ascii="仿宋_GB2312" w:hAnsi="宋体"/>
          <w:lang w:val="en-US" w:eastAsia="zh-CN"/>
        </w:rPr>
        <w:t>7</w:t>
      </w:r>
      <w:r>
        <w:rPr>
          <w:rFonts w:ascii="仿宋_GB2312" w:hAnsi="宋体"/>
          <w:lang w:val="zh-CN"/>
        </w:rPr>
        <w:t>月</w:t>
      </w:r>
      <w:r>
        <w:rPr>
          <w:rFonts w:hint="eastAsia" w:ascii="仿宋_GB2312" w:hAnsi="宋体"/>
          <w:lang w:val="en-US" w:eastAsia="zh-CN"/>
        </w:rPr>
        <w:t>12</w:t>
      </w:r>
      <w:r>
        <w:rPr>
          <w:rFonts w:ascii="仿宋_GB2312" w:hAnsi="宋体"/>
          <w:lang w:val="zh-CN"/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0065F5C"/>
    <w:rsid w:val="00133042"/>
    <w:rsid w:val="001A3B20"/>
    <w:rsid w:val="001E06CC"/>
    <w:rsid w:val="001E495C"/>
    <w:rsid w:val="00363D8A"/>
    <w:rsid w:val="003675B6"/>
    <w:rsid w:val="00372440"/>
    <w:rsid w:val="0043420D"/>
    <w:rsid w:val="00506047"/>
    <w:rsid w:val="00511ACC"/>
    <w:rsid w:val="00520DFB"/>
    <w:rsid w:val="00523339"/>
    <w:rsid w:val="005F113F"/>
    <w:rsid w:val="007225EE"/>
    <w:rsid w:val="0085247B"/>
    <w:rsid w:val="00867DDF"/>
    <w:rsid w:val="00900572"/>
    <w:rsid w:val="009207D2"/>
    <w:rsid w:val="009A7A4B"/>
    <w:rsid w:val="00AC6536"/>
    <w:rsid w:val="00BA3F7F"/>
    <w:rsid w:val="00CD3407"/>
    <w:rsid w:val="00DA34C2"/>
    <w:rsid w:val="00DA41DA"/>
    <w:rsid w:val="00DC6114"/>
    <w:rsid w:val="00F50616"/>
    <w:rsid w:val="03544D77"/>
    <w:rsid w:val="04637E8C"/>
    <w:rsid w:val="08B71ADA"/>
    <w:rsid w:val="0C641CAB"/>
    <w:rsid w:val="0D695815"/>
    <w:rsid w:val="10631205"/>
    <w:rsid w:val="22CF4248"/>
    <w:rsid w:val="27BE3283"/>
    <w:rsid w:val="2AF86ED7"/>
    <w:rsid w:val="310C3579"/>
    <w:rsid w:val="3A934CB6"/>
    <w:rsid w:val="4E196A96"/>
    <w:rsid w:val="56BF4101"/>
    <w:rsid w:val="61695833"/>
    <w:rsid w:val="67812633"/>
    <w:rsid w:val="6C771704"/>
    <w:rsid w:val="6C8D1331"/>
    <w:rsid w:val="72837485"/>
    <w:rsid w:val="74294B1E"/>
    <w:rsid w:val="75321D80"/>
    <w:rsid w:val="771D4D51"/>
    <w:rsid w:val="7C3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日期 字符"/>
    <w:basedOn w:val="6"/>
    <w:link w:val="2"/>
    <w:qFormat/>
    <w:uiPriority w:val="0"/>
    <w:rPr>
      <w:rFonts w:ascii="Times New Roman" w:hAnsi="Times New Roman" w:eastAsia="仿宋_GB2312" w:cs="Times New Roman"/>
      <w:kern w:val="2"/>
      <w:sz w:val="32"/>
      <w:szCs w:val="32"/>
    </w:rPr>
  </w:style>
  <w:style w:type="character" w:customStyle="1" w:styleId="10">
    <w:name w:val="批注框文本 字符"/>
    <w:basedOn w:val="6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1064</Characters>
  <Lines>8</Lines>
  <Paragraphs>2</Paragraphs>
  <TotalTime>6</TotalTime>
  <ScaleCrop>false</ScaleCrop>
  <LinksUpToDate>false</LinksUpToDate>
  <CharactersWithSpaces>1248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2020-09-15T01:54:00Z</cp:lastPrinted>
  <dcterms:modified xsi:type="dcterms:W3CDTF">2023-07-11T08:25:48Z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