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水库移民扶持重大项目资金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2022年下达资金126.26万元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其中：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沙坪镇新声村100盏太阳能路灯、中坪230盏路灯42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 xml:space="preserve">4350元； 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沙坪镇雪山村养殖场产业路硬化项目80%工程款35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820177元；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沙坪镇河沟村葡萄园产业路48万元。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完成沙坪镇新声村100盏太阳能路灯、中坪230盏路灯42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4350元； 沙坪镇雪山村养殖场产业路硬化项目80%工程款35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820177元；沙坪镇河沟村葡萄园产业路48万元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根据川财农[2019]0183号，关于提前下达2020年度中央大中型水库移民后期扶持资金，项目申报内容与具体实施内容相符。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126.26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截止2022年12月31日共支付3个项目工程款</w:t>
      </w:r>
      <w:r>
        <w:rPr>
          <w:rFonts w:hint="eastAsia" w:ascii="仿宋_GB2312" w:hAnsi="仿宋" w:cs="仿宋_GB2312"/>
          <w:color w:val="auto"/>
          <w:lang w:val="en-US" w:eastAsia="zh-CN"/>
        </w:rPr>
        <w:t>126.26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</w:t>
      </w:r>
      <w:r>
        <w:rPr>
          <w:rFonts w:hint="eastAsia" w:ascii="仿宋_GB2312" w:hAnsi="仿宋" w:cs="仿宋_GB2312"/>
          <w:color w:val="000000"/>
        </w:rPr>
        <w:t>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完成沙坪镇新声村100盏太阳能路灯、中坪230盏路灯42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4350元； 沙坪镇雪山村养殖场产业路硬化项目80%工程款35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820177元；沙坪镇河沟村葡萄园产业路48万元。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</w:t>
      </w:r>
      <w:r>
        <w:rPr>
          <w:rFonts w:hint="eastAsia" w:ascii="仿宋_GB2312" w:hAnsi="宋体"/>
          <w:lang w:val="en-US" w:eastAsia="zh-CN"/>
        </w:rPr>
        <w:t>解决了移民出行难问题，提高了移民群众幸福感，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4EB84704"/>
    <w:rsid w:val="5C81503C"/>
    <w:rsid w:val="5D5B68EA"/>
    <w:rsid w:val="62FB4E56"/>
    <w:rsid w:val="663577D4"/>
    <w:rsid w:val="67577A69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2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2023-11-11T13:08:07Z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