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E5B35">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6CB74993">
      <w:pPr>
        <w:pStyle w:val="2"/>
        <w:bidi w:val="0"/>
        <w:ind w:left="0" w:leftChars="0" w:firstLine="0" w:firstLineChars="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峨边彝族自治县人力资源和社会保障局</w:t>
      </w:r>
    </w:p>
    <w:p w14:paraId="43C7510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464BABCE">
      <w:pPr>
        <w:jc w:val="center"/>
        <w:rPr>
          <w:rFonts w:hint="eastAsia" w:ascii="方正小标宋简体" w:hAnsi="方正小标宋简体" w:eastAsia="方正小标宋简体" w:cs="方正小标宋简体"/>
          <w:b w:val="0"/>
          <w:bCs/>
          <w:color w:val="auto"/>
          <w:sz w:val="52"/>
          <w:szCs w:val="52"/>
          <w:lang w:val="en-US" w:eastAsia="zh-CN"/>
        </w:rPr>
      </w:pPr>
    </w:p>
    <w:p w14:paraId="68D67FEB">
      <w:pPr>
        <w:jc w:val="both"/>
        <w:rPr>
          <w:rFonts w:hint="default"/>
          <w:b/>
          <w:bCs/>
          <w:color w:val="auto"/>
          <w:sz w:val="52"/>
          <w:szCs w:val="52"/>
          <w:lang w:val="en-US" w:eastAsia="zh-CN"/>
        </w:rPr>
      </w:pPr>
    </w:p>
    <w:p w14:paraId="6CFAC337">
      <w:pPr>
        <w:jc w:val="both"/>
        <w:rPr>
          <w:rFonts w:hint="default"/>
          <w:b/>
          <w:bCs/>
          <w:color w:val="auto"/>
          <w:sz w:val="52"/>
          <w:szCs w:val="52"/>
          <w:lang w:val="en-US" w:eastAsia="zh-CN"/>
        </w:rPr>
      </w:pPr>
    </w:p>
    <w:p w14:paraId="1DED76A0">
      <w:pPr>
        <w:jc w:val="both"/>
        <w:rPr>
          <w:rFonts w:hint="default"/>
          <w:b/>
          <w:bCs/>
          <w:color w:val="auto"/>
          <w:sz w:val="52"/>
          <w:szCs w:val="52"/>
          <w:lang w:val="en-US" w:eastAsia="zh-CN"/>
        </w:rPr>
      </w:pPr>
    </w:p>
    <w:p w14:paraId="5DFC408A">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b/>
          <w:bCs/>
          <w:color w:val="auto"/>
          <w:sz w:val="32"/>
          <w:szCs w:val="32"/>
          <w:u w:val="single"/>
          <w:lang w:val="en-US" w:eastAsia="zh-CN"/>
        </w:rPr>
        <w:t>峨边彝族自治县人力资源和社会保障局</w:t>
      </w:r>
    </w:p>
    <w:p w14:paraId="7F76B78C">
      <w:pPr>
        <w:ind w:left="0" w:leftChars="0" w:firstLine="0" w:firstLineChars="0"/>
        <w:jc w:val="both"/>
        <w:rPr>
          <w:rFonts w:hint="default"/>
          <w:b/>
          <w:bCs/>
          <w:color w:val="auto"/>
          <w:sz w:val="32"/>
          <w:szCs w:val="32"/>
          <w:lang w:val="en-US" w:eastAsia="zh-CN"/>
        </w:rPr>
      </w:pPr>
    </w:p>
    <w:p w14:paraId="6931B908">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3月23日</w:t>
      </w:r>
    </w:p>
    <w:p w14:paraId="25C76C0A">
      <w:pPr>
        <w:jc w:val="both"/>
        <w:rPr>
          <w:rFonts w:hint="eastAsia"/>
          <w:b/>
          <w:bCs/>
          <w:color w:val="auto"/>
          <w:sz w:val="32"/>
          <w:szCs w:val="32"/>
          <w:lang w:val="en-US" w:eastAsia="zh-CN"/>
        </w:rPr>
      </w:pPr>
    </w:p>
    <w:p w14:paraId="4D994F61">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1853F0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峨边人社局概况</w:t>
      </w:r>
    </w:p>
    <w:p w14:paraId="00E74C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0F8274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44EF27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峨边人社局2026年部门预算表</w:t>
      </w:r>
    </w:p>
    <w:p w14:paraId="3D5B12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7E0239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661E09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65D6A4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2BF209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49B902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4FC2A1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DCC2D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6E95BE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34DFB2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03F468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5E4FB5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67B21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638E2E7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57853E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391465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峨边人社局2026年部门预算情况说明</w:t>
      </w:r>
    </w:p>
    <w:p w14:paraId="21C139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8116BF1">
      <w:pPr>
        <w:pStyle w:val="2"/>
        <w:numPr>
          <w:ilvl w:val="0"/>
          <w:numId w:val="0"/>
        </w:numPr>
        <w:bidi w:val="0"/>
        <w:jc w:val="both"/>
        <w:rPr>
          <w:rFonts w:hint="default"/>
          <w:color w:val="auto"/>
          <w:lang w:val="en-US" w:eastAsia="zh-CN"/>
        </w:rPr>
      </w:pPr>
    </w:p>
    <w:p w14:paraId="78D28FD2">
      <w:pPr>
        <w:rPr>
          <w:rFonts w:hint="default"/>
          <w:color w:val="auto"/>
          <w:lang w:val="en-US" w:eastAsia="zh-CN"/>
        </w:rPr>
      </w:pPr>
    </w:p>
    <w:p w14:paraId="1A6A7BCF">
      <w:pPr>
        <w:rPr>
          <w:rFonts w:hint="default"/>
          <w:color w:val="auto"/>
          <w:lang w:val="en-US" w:eastAsia="zh-CN"/>
        </w:rPr>
      </w:pPr>
    </w:p>
    <w:p w14:paraId="111D73E3">
      <w:pPr>
        <w:rPr>
          <w:rFonts w:hint="default"/>
          <w:color w:val="auto"/>
          <w:lang w:val="en-US" w:eastAsia="zh-CN"/>
        </w:rPr>
      </w:pPr>
    </w:p>
    <w:p w14:paraId="3E21098D">
      <w:pPr>
        <w:rPr>
          <w:rFonts w:hint="default"/>
          <w:color w:val="auto"/>
          <w:lang w:val="en-US" w:eastAsia="zh-CN"/>
        </w:rPr>
      </w:pPr>
    </w:p>
    <w:p w14:paraId="4F5A72FB">
      <w:pPr>
        <w:rPr>
          <w:rFonts w:hint="default"/>
          <w:color w:val="auto"/>
          <w:lang w:val="en-US" w:eastAsia="zh-CN"/>
        </w:rPr>
      </w:pPr>
    </w:p>
    <w:p w14:paraId="604BC314">
      <w:pPr>
        <w:rPr>
          <w:rFonts w:hint="default"/>
          <w:color w:val="auto"/>
          <w:lang w:val="en-US" w:eastAsia="zh-CN"/>
        </w:rPr>
      </w:pPr>
    </w:p>
    <w:p w14:paraId="4C8EE0B3">
      <w:pPr>
        <w:numPr>
          <w:ilvl w:val="0"/>
          <w:numId w:val="0"/>
        </w:numPr>
        <w:jc w:val="center"/>
        <w:rPr>
          <w:rFonts w:hint="default" w:ascii="方正小标宋简体" w:hAnsi="方正小标宋简体" w:eastAsia="方正小标宋简体" w:cs="方正小标宋简体"/>
          <w:b w:val="0"/>
          <w:bCs/>
          <w:color w:val="auto"/>
          <w:w w:val="85"/>
          <w:kern w:val="44"/>
          <w:sz w:val="44"/>
          <w:szCs w:val="21"/>
          <w:lang w:val="en-US" w:eastAsia="zh-CN" w:bidi="ar-SA"/>
        </w:rPr>
      </w:pPr>
      <w:r>
        <w:rPr>
          <w:rFonts w:hint="eastAsia" w:ascii="方正小标宋简体" w:hAnsi="方正小标宋简体" w:eastAsia="方正小标宋简体" w:cs="方正小标宋简体"/>
          <w:b w:val="0"/>
          <w:bCs/>
          <w:color w:val="auto"/>
          <w:w w:val="85"/>
          <w:kern w:val="44"/>
          <w:sz w:val="44"/>
          <w:szCs w:val="21"/>
          <w:lang w:val="en-US" w:eastAsia="zh-CN" w:bidi="ar-SA"/>
        </w:rPr>
        <w:t xml:space="preserve">第一部分 </w:t>
      </w:r>
      <w:r>
        <w:rPr>
          <w:rFonts w:hint="eastAsia" w:ascii="方正小标宋简体" w:hAnsi="方正小标宋简体" w:eastAsia="方正小标宋简体" w:cs="方正小标宋简体"/>
          <w:b w:val="0"/>
          <w:bCs/>
          <w:color w:val="auto"/>
          <w:w w:val="95"/>
          <w:kern w:val="44"/>
          <w:sz w:val="44"/>
          <w:szCs w:val="21"/>
          <w:lang w:val="en-US" w:eastAsia="zh-CN" w:bidi="ar-SA"/>
        </w:rPr>
        <w:t>峨边彝族自治县人力资源和社会保障局</w:t>
      </w:r>
      <w:r>
        <w:rPr>
          <w:rFonts w:hint="default" w:ascii="方正小标宋简体" w:hAnsi="方正小标宋简体" w:eastAsia="方正小标宋简体" w:cs="方正小标宋简体"/>
          <w:b w:val="0"/>
          <w:bCs/>
          <w:color w:val="auto"/>
          <w:w w:val="100"/>
          <w:kern w:val="44"/>
          <w:sz w:val="44"/>
          <w:szCs w:val="21"/>
          <w:lang w:val="en-US" w:eastAsia="zh-CN" w:bidi="ar-SA"/>
        </w:rPr>
        <w:t>概况</w:t>
      </w:r>
    </w:p>
    <w:p w14:paraId="352FADA6">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p>
    <w:p w14:paraId="24A87201">
      <w:pPr>
        <w:widowControl w:val="0"/>
        <w:numPr>
          <w:ilvl w:val="0"/>
          <w:numId w:val="0"/>
        </w:numPr>
        <w:jc w:val="both"/>
        <w:rPr>
          <w:rFonts w:hint="default"/>
          <w:b/>
          <w:bCs/>
          <w:color w:val="auto"/>
          <w:sz w:val="52"/>
          <w:szCs w:val="52"/>
          <w:lang w:val="en-US" w:eastAsia="zh-CN"/>
        </w:rPr>
      </w:pPr>
    </w:p>
    <w:p w14:paraId="0A06B885">
      <w:pPr>
        <w:bidi w:val="0"/>
        <w:ind w:left="0" w:leftChars="0" w:firstLine="0" w:firstLineChars="0"/>
        <w:rPr>
          <w:rFonts w:hint="eastAsia" w:ascii="黑体" w:hAnsi="黑体" w:eastAsia="黑体" w:cs="黑体"/>
          <w:color w:val="auto"/>
          <w:lang w:val="en-US" w:eastAsia="zh-CN"/>
        </w:rPr>
      </w:pPr>
    </w:p>
    <w:p w14:paraId="5E28C625">
      <w:pPr>
        <w:bidi w:val="0"/>
        <w:ind w:left="0" w:leftChars="0" w:firstLine="640" w:firstLineChars="20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36A8C832">
      <w:pPr>
        <w:bidi w:val="0"/>
        <w:rPr>
          <w:rFonts w:hint="eastAsia" w:ascii="仿宋" w:hAnsi="仿宋" w:eastAsia="仿宋" w:cs="Times New Roman"/>
          <w:color w:val="auto"/>
          <w:kern w:val="2"/>
          <w:sz w:val="32"/>
          <w:szCs w:val="32"/>
          <w:lang w:val="en-US" w:eastAsia="zh-CN" w:bidi="ar-SA"/>
        </w:rPr>
      </w:pPr>
      <w:r>
        <w:rPr>
          <w:rFonts w:hint="eastAsia" w:ascii="楷体" w:hAnsi="楷体" w:eastAsia="楷体" w:cs="楷体"/>
          <w:color w:val="auto"/>
          <w:sz w:val="32"/>
          <w:szCs w:val="32"/>
        </w:rPr>
        <w:t>（一）职能简介：</w:t>
      </w:r>
      <w:bookmarkStart w:id="0" w:name="_Toc29200"/>
      <w:bookmarkStart w:id="1" w:name="_Toc19063"/>
      <w:r>
        <w:rPr>
          <w:rFonts w:hint="eastAsia" w:ascii="仿宋" w:hAnsi="仿宋" w:eastAsia="仿宋" w:cs="Times New Roman"/>
          <w:color w:val="auto"/>
          <w:kern w:val="2"/>
          <w:sz w:val="32"/>
          <w:szCs w:val="32"/>
          <w:lang w:val="en-US" w:eastAsia="zh-CN" w:bidi="ar-SA"/>
        </w:rPr>
        <w:t>综合管理全县专业技术人员工作。综合管理全县机关、事业单位工作人员的工资、工龄、职称工作。负责全县人事劳动争议工作。负责促进就业工作。统筹建立覆盖全县城乡的社会保障体系。负责退休、退职政策的执行并结合我县实情</w:t>
      </w:r>
      <w:r>
        <w:rPr>
          <w:rFonts w:hint="eastAsia" w:ascii="仿宋" w:hAnsi="仿宋" w:cs="Times New Roman"/>
          <w:color w:val="auto"/>
          <w:kern w:val="2"/>
          <w:sz w:val="32"/>
          <w:szCs w:val="32"/>
          <w:lang w:val="en-US" w:eastAsia="zh-CN" w:bidi="ar-SA"/>
        </w:rPr>
        <w:t>实施</w:t>
      </w:r>
      <w:r>
        <w:rPr>
          <w:rFonts w:hint="eastAsia" w:ascii="仿宋" w:hAnsi="仿宋" w:eastAsia="仿宋" w:cs="Times New Roman"/>
          <w:color w:val="auto"/>
          <w:kern w:val="2"/>
          <w:sz w:val="32"/>
          <w:szCs w:val="32"/>
          <w:lang w:val="en-US" w:eastAsia="zh-CN" w:bidi="ar-SA"/>
        </w:rPr>
        <w:t>。</w:t>
      </w:r>
      <w:bookmarkEnd w:id="0"/>
      <w:bookmarkEnd w:id="1"/>
      <w:r>
        <w:rPr>
          <w:rFonts w:hint="eastAsia" w:ascii="仿宋" w:hAnsi="仿宋" w:eastAsia="仿宋" w:cs="Times New Roman"/>
          <w:color w:val="auto"/>
          <w:kern w:val="2"/>
          <w:sz w:val="32"/>
          <w:szCs w:val="32"/>
          <w:lang w:val="en-US" w:eastAsia="zh-CN" w:bidi="ar-SA"/>
        </w:rPr>
        <w:t>依法行使国家劳动和社会保险的监督检查权，负责对辖区内各类用人单位与劳动者执行劳动保障</w:t>
      </w:r>
      <w:r>
        <w:rPr>
          <w:rFonts w:hint="eastAsia" w:ascii="仿宋" w:hAnsi="仿宋" w:cs="Times New Roman"/>
          <w:color w:val="auto"/>
          <w:kern w:val="2"/>
          <w:sz w:val="32"/>
          <w:szCs w:val="32"/>
          <w:lang w:val="en-US" w:eastAsia="zh-CN" w:bidi="ar-SA"/>
        </w:rPr>
        <w:t>法律法规</w:t>
      </w:r>
      <w:r>
        <w:rPr>
          <w:rFonts w:hint="eastAsia" w:ascii="仿宋" w:hAnsi="仿宋" w:eastAsia="仿宋" w:cs="Times New Roman"/>
          <w:color w:val="auto"/>
          <w:kern w:val="2"/>
          <w:sz w:val="32"/>
          <w:szCs w:val="32"/>
          <w:lang w:val="en-US" w:eastAsia="zh-CN" w:bidi="ar-SA"/>
        </w:rPr>
        <w:t>、政策行为的监察。</w:t>
      </w:r>
    </w:p>
    <w:p w14:paraId="0D2FB80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r>
        <w:rPr>
          <w:rFonts w:hint="eastAsia" w:ascii="仿宋" w:hAnsi="仿宋" w:eastAsia="仿宋"/>
          <w:color w:val="auto"/>
          <w:sz w:val="32"/>
          <w:szCs w:val="32"/>
        </w:rPr>
        <w:t>1.劳动用工监察、劳动用工投诉受理及工伤认定；2.组织事业人</w:t>
      </w:r>
      <w:r>
        <w:rPr>
          <w:rFonts w:hint="eastAsia" w:ascii="仿宋" w:hAnsi="仿宋" w:eastAsia="仿宋"/>
          <w:color w:val="auto"/>
          <w:sz w:val="32"/>
          <w:szCs w:val="32"/>
          <w:lang w:eastAsia="zh-CN"/>
        </w:rPr>
        <w:t>员</w:t>
      </w:r>
      <w:r>
        <w:rPr>
          <w:rFonts w:hint="eastAsia" w:ascii="仿宋" w:hAnsi="仿宋" w:eastAsia="仿宋"/>
          <w:color w:val="auto"/>
          <w:sz w:val="32"/>
          <w:szCs w:val="32"/>
        </w:rPr>
        <w:t>招考、“三支一扶”志愿者招募以及“三支一扶”志愿者生活补贴的发放和五险</w:t>
      </w:r>
      <w:r>
        <w:rPr>
          <w:rFonts w:hint="eastAsia" w:ascii="仿宋" w:hAnsi="仿宋" w:eastAsia="仿宋"/>
          <w:color w:val="auto"/>
          <w:sz w:val="32"/>
          <w:szCs w:val="32"/>
          <w:lang w:eastAsia="zh-CN"/>
        </w:rPr>
        <w:t>一金</w:t>
      </w:r>
      <w:r>
        <w:rPr>
          <w:rFonts w:hint="eastAsia" w:ascii="仿宋" w:hAnsi="仿宋" w:eastAsia="仿宋"/>
          <w:color w:val="auto"/>
          <w:sz w:val="32"/>
          <w:szCs w:val="32"/>
        </w:rPr>
        <w:t>的缴纳；3.大中专毕业生学籍档案管理及人事代理；4.对机关事业单位科级及以下退休人员管理；5.中级及以下职称评审；6.劳动人事争议调解及仲裁；7.财政供养</w:t>
      </w:r>
      <w:r>
        <w:rPr>
          <w:rFonts w:hint="eastAsia" w:ascii="仿宋" w:hAnsi="仿宋"/>
          <w:color w:val="auto"/>
          <w:sz w:val="32"/>
          <w:szCs w:val="32"/>
          <w:lang w:eastAsia="zh-CN"/>
        </w:rPr>
        <w:t>事业</w:t>
      </w:r>
      <w:r>
        <w:rPr>
          <w:rFonts w:hint="eastAsia" w:ascii="仿宋" w:hAnsi="仿宋" w:eastAsia="仿宋"/>
          <w:color w:val="auto"/>
          <w:sz w:val="32"/>
          <w:szCs w:val="32"/>
        </w:rPr>
        <w:t>人员的调资调待；8.部分行政审批业务：</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1 \* GB3 \* MERGEFORMAT </w:instrText>
      </w:r>
      <w:r>
        <w:rPr>
          <w:rFonts w:hint="eastAsia" w:ascii="仿宋" w:hAnsi="仿宋" w:eastAsia="仿宋"/>
          <w:color w:val="auto"/>
          <w:sz w:val="32"/>
          <w:szCs w:val="32"/>
        </w:rPr>
        <w:fldChar w:fldCharType="separate"/>
      </w:r>
      <w:r>
        <w:rPr>
          <w:color w:val="auto"/>
        </w:rPr>
        <w:t>①</w:t>
      </w:r>
      <w:r>
        <w:rPr>
          <w:rFonts w:hint="eastAsia" w:ascii="仿宋" w:hAnsi="仿宋" w:eastAsia="仿宋"/>
          <w:color w:val="auto"/>
          <w:sz w:val="32"/>
          <w:szCs w:val="32"/>
        </w:rPr>
        <w:fldChar w:fldCharType="end"/>
      </w:r>
      <w:r>
        <w:rPr>
          <w:rFonts w:hint="eastAsia" w:ascii="仿宋" w:hAnsi="仿宋" w:eastAsia="仿宋"/>
          <w:color w:val="auto"/>
          <w:sz w:val="32"/>
          <w:szCs w:val="32"/>
        </w:rPr>
        <w:t>特殊工种人员提前退休审批；</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2 \* GB3 \* MERGEFORMAT </w:instrText>
      </w:r>
      <w:r>
        <w:rPr>
          <w:rFonts w:hint="eastAsia" w:ascii="仿宋" w:hAnsi="仿宋" w:eastAsia="仿宋"/>
          <w:color w:val="auto"/>
          <w:sz w:val="32"/>
          <w:szCs w:val="32"/>
        </w:rPr>
        <w:fldChar w:fldCharType="separate"/>
      </w:r>
      <w:r>
        <w:rPr>
          <w:color w:val="auto"/>
        </w:rPr>
        <w:t>②</w:t>
      </w:r>
      <w:r>
        <w:rPr>
          <w:rFonts w:hint="eastAsia" w:ascii="仿宋" w:hAnsi="仿宋" w:eastAsia="仿宋"/>
          <w:color w:val="auto"/>
          <w:sz w:val="32"/>
          <w:szCs w:val="32"/>
        </w:rPr>
        <w:fldChar w:fldCharType="end"/>
      </w:r>
      <w:r>
        <w:rPr>
          <w:rFonts w:hint="eastAsia" w:ascii="仿宋" w:hAnsi="仿宋" w:eastAsia="仿宋"/>
          <w:color w:val="auto"/>
          <w:sz w:val="32"/>
          <w:szCs w:val="32"/>
        </w:rPr>
        <w:t>特殊工时制度审批；</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3 \* GB3 \* MERGEFORMAT </w:instrText>
      </w:r>
      <w:r>
        <w:rPr>
          <w:rFonts w:hint="eastAsia" w:ascii="仿宋" w:hAnsi="仿宋" w:eastAsia="仿宋"/>
          <w:color w:val="auto"/>
          <w:sz w:val="32"/>
          <w:szCs w:val="32"/>
        </w:rPr>
        <w:fldChar w:fldCharType="separate"/>
      </w:r>
      <w:r>
        <w:rPr>
          <w:color w:val="auto"/>
        </w:rPr>
        <w:t>③</w:t>
      </w:r>
      <w:r>
        <w:rPr>
          <w:rFonts w:hint="eastAsia" w:ascii="仿宋" w:hAnsi="仿宋" w:eastAsia="仿宋"/>
          <w:color w:val="auto"/>
          <w:sz w:val="32"/>
          <w:szCs w:val="32"/>
        </w:rPr>
        <w:fldChar w:fldCharType="end"/>
      </w:r>
      <w:r>
        <w:rPr>
          <w:rFonts w:hint="eastAsia" w:ascii="仿宋" w:hAnsi="仿宋" w:eastAsia="仿宋"/>
          <w:color w:val="auto"/>
          <w:sz w:val="32"/>
          <w:szCs w:val="32"/>
        </w:rPr>
        <w:t>民办职业培训机构审批；</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4 \* GB3 \* MERGEFORMAT </w:instrText>
      </w:r>
      <w:r>
        <w:rPr>
          <w:rFonts w:hint="eastAsia" w:ascii="仿宋" w:hAnsi="仿宋" w:eastAsia="仿宋"/>
          <w:color w:val="auto"/>
          <w:sz w:val="32"/>
          <w:szCs w:val="32"/>
        </w:rPr>
        <w:fldChar w:fldCharType="separate"/>
      </w:r>
      <w:r>
        <w:rPr>
          <w:color w:val="auto"/>
        </w:rPr>
        <w:t>④</w:t>
      </w:r>
      <w:r>
        <w:rPr>
          <w:rFonts w:hint="eastAsia" w:ascii="仿宋" w:hAnsi="仿宋" w:eastAsia="仿宋"/>
          <w:color w:val="auto"/>
          <w:sz w:val="32"/>
          <w:szCs w:val="32"/>
        </w:rPr>
        <w:fldChar w:fldCharType="end"/>
      </w:r>
      <w:r>
        <w:rPr>
          <w:rFonts w:hint="eastAsia" w:ascii="仿宋" w:hAnsi="仿宋" w:eastAsia="仿宋"/>
          <w:color w:val="auto"/>
          <w:sz w:val="32"/>
          <w:szCs w:val="32"/>
        </w:rPr>
        <w:t>经营劳务派遣业务许可；</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5 \* GB3 \* MERGEFORMAT </w:instrText>
      </w:r>
      <w:r>
        <w:rPr>
          <w:rFonts w:hint="eastAsia" w:ascii="仿宋" w:hAnsi="仿宋" w:eastAsia="仿宋"/>
          <w:color w:val="auto"/>
          <w:sz w:val="32"/>
          <w:szCs w:val="32"/>
        </w:rPr>
        <w:fldChar w:fldCharType="separate"/>
      </w:r>
      <w:r>
        <w:rPr>
          <w:color w:val="auto"/>
        </w:rPr>
        <w:t>⑤</w:t>
      </w:r>
      <w:r>
        <w:rPr>
          <w:rFonts w:hint="eastAsia" w:ascii="仿宋" w:hAnsi="仿宋" w:eastAsia="仿宋"/>
          <w:color w:val="auto"/>
          <w:sz w:val="32"/>
          <w:szCs w:val="32"/>
        </w:rPr>
        <w:fldChar w:fldCharType="end"/>
      </w:r>
      <w:r>
        <w:rPr>
          <w:rFonts w:hint="eastAsia" w:ascii="仿宋" w:hAnsi="仿宋" w:eastAsia="仿宋"/>
          <w:color w:val="auto"/>
          <w:sz w:val="32"/>
          <w:szCs w:val="32"/>
        </w:rPr>
        <w:t>人力资源机构许可</w:t>
      </w:r>
      <w:r>
        <w:rPr>
          <w:rFonts w:hint="eastAsia" w:ascii="仿宋" w:hAnsi="仿宋"/>
          <w:color w:val="auto"/>
          <w:sz w:val="32"/>
          <w:szCs w:val="32"/>
          <w:lang w:eastAsia="zh-CN"/>
        </w:rPr>
        <w:t>；</w:t>
      </w:r>
      <w:r>
        <w:rPr>
          <w:rFonts w:hint="eastAsia" w:ascii="仿宋" w:hAnsi="仿宋" w:eastAsia="仿宋"/>
          <w:color w:val="auto"/>
          <w:sz w:val="32"/>
          <w:szCs w:val="32"/>
          <w:lang w:val="en-US" w:eastAsia="zh-CN"/>
        </w:rPr>
        <w:t>9.承担</w:t>
      </w:r>
      <w:r>
        <w:rPr>
          <w:rFonts w:hint="eastAsia" w:ascii="仿宋" w:hAnsi="仿宋"/>
          <w:color w:val="auto"/>
          <w:sz w:val="32"/>
          <w:szCs w:val="32"/>
          <w:lang w:val="en-US" w:eastAsia="zh-CN"/>
        </w:rPr>
        <w:t>县委、县政府</w:t>
      </w:r>
      <w:r>
        <w:rPr>
          <w:rFonts w:hint="eastAsia" w:ascii="仿宋" w:hAnsi="仿宋" w:eastAsia="仿宋"/>
          <w:color w:val="auto"/>
          <w:sz w:val="32"/>
          <w:szCs w:val="32"/>
          <w:lang w:val="en-US" w:eastAsia="zh-CN"/>
        </w:rPr>
        <w:t>交办的其他工作。</w:t>
      </w:r>
    </w:p>
    <w:p w14:paraId="5DD59611">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48A29D68">
      <w:pPr>
        <w:bidi w:val="0"/>
        <w:rPr>
          <w:rFonts w:hint="eastAsia" w:ascii="仿宋" w:hAnsi="仿宋" w:eastAsia="仿宋"/>
          <w:color w:val="auto"/>
          <w:sz w:val="32"/>
          <w:szCs w:val="32"/>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306241F7">
      <w:pPr>
        <w:bidi w:val="0"/>
        <w:rPr>
          <w:rFonts w:hint="eastAsia" w:ascii="仿宋" w:hAnsi="仿宋" w:eastAsia="仿宋"/>
          <w:color w:val="auto"/>
          <w:sz w:val="32"/>
          <w:szCs w:val="32"/>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仿宋" w:hAnsi="仿宋" w:eastAsia="仿宋"/>
          <w:color w:val="auto"/>
          <w:sz w:val="32"/>
          <w:szCs w:val="32"/>
        </w:rPr>
        <w:t>总编制</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color w:val="auto"/>
          <w:sz w:val="32"/>
          <w:szCs w:val="32"/>
          <w:lang w:val="en-US" w:eastAsia="zh-CN"/>
        </w:rPr>
        <w:t>2</w:t>
      </w:r>
      <w:r>
        <w:rPr>
          <w:rFonts w:hint="eastAsia" w:ascii="仿宋" w:hAnsi="仿宋" w:eastAsia="仿宋"/>
          <w:color w:val="auto"/>
          <w:sz w:val="32"/>
          <w:szCs w:val="32"/>
        </w:rPr>
        <w:t>名，事业编制</w:t>
      </w:r>
      <w:r>
        <w:rPr>
          <w:rFonts w:hint="eastAsia" w:ascii="仿宋" w:hAnsi="仿宋"/>
          <w:color w:val="auto"/>
          <w:sz w:val="32"/>
          <w:szCs w:val="32"/>
          <w:lang w:val="en-US" w:eastAsia="zh-CN"/>
        </w:rPr>
        <w:t>3</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71</w:t>
      </w:r>
      <w:r>
        <w:rPr>
          <w:rFonts w:hint="eastAsia" w:ascii="仿宋" w:hAnsi="仿宋" w:eastAsia="仿宋"/>
          <w:color w:val="auto"/>
          <w:sz w:val="32"/>
          <w:szCs w:val="32"/>
        </w:rPr>
        <w:t>名，其中：行政</w:t>
      </w:r>
      <w:r>
        <w:rPr>
          <w:rFonts w:hint="eastAsia" w:ascii="仿宋" w:hAnsi="仿宋"/>
          <w:color w:val="auto"/>
          <w:sz w:val="32"/>
          <w:szCs w:val="32"/>
          <w:lang w:val="en-US" w:eastAsia="zh-CN"/>
        </w:rPr>
        <w:t>4</w:t>
      </w:r>
      <w:r>
        <w:rPr>
          <w:rFonts w:hint="eastAsia" w:ascii="仿宋" w:hAnsi="仿宋" w:eastAsia="仿宋"/>
          <w:color w:val="auto"/>
          <w:sz w:val="32"/>
          <w:szCs w:val="32"/>
        </w:rPr>
        <w:t>名，工勤</w:t>
      </w:r>
      <w:r>
        <w:rPr>
          <w:rFonts w:hint="eastAsia" w:ascii="仿宋" w:hAnsi="仿宋"/>
          <w:color w:val="auto"/>
          <w:sz w:val="32"/>
          <w:szCs w:val="32"/>
          <w:lang w:val="en-US" w:eastAsia="zh-CN"/>
        </w:rPr>
        <w:t>4</w:t>
      </w:r>
      <w:r>
        <w:rPr>
          <w:rFonts w:hint="eastAsia" w:ascii="仿宋" w:hAnsi="仿宋" w:eastAsia="仿宋"/>
          <w:color w:val="auto"/>
          <w:sz w:val="32"/>
          <w:szCs w:val="32"/>
        </w:rPr>
        <w:t>名，事业</w:t>
      </w:r>
      <w:r>
        <w:rPr>
          <w:rFonts w:hint="eastAsia" w:ascii="仿宋" w:hAnsi="仿宋"/>
          <w:color w:val="auto"/>
          <w:sz w:val="32"/>
          <w:szCs w:val="32"/>
          <w:lang w:val="en-US" w:eastAsia="zh-CN"/>
        </w:rPr>
        <w:t>63</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55910683">
      <w:pPr>
        <w:spacing w:line="600" w:lineRule="exact"/>
        <w:ind w:firstLine="640" w:firstLineChars="200"/>
        <w:rPr>
          <w:rFonts w:hint="eastAsia" w:ascii="仿宋" w:hAnsi="仿宋" w:eastAsia="仿宋"/>
          <w:color w:val="auto"/>
          <w:sz w:val="32"/>
          <w:szCs w:val="32"/>
        </w:rPr>
      </w:pPr>
    </w:p>
    <w:p w14:paraId="68FF2C0A">
      <w:pPr>
        <w:spacing w:line="600" w:lineRule="exact"/>
        <w:ind w:firstLine="640" w:firstLineChars="200"/>
        <w:rPr>
          <w:rFonts w:hint="eastAsia" w:ascii="仿宋" w:hAnsi="仿宋" w:eastAsia="仿宋"/>
          <w:color w:val="auto"/>
          <w:sz w:val="32"/>
          <w:szCs w:val="32"/>
        </w:rPr>
      </w:pPr>
    </w:p>
    <w:p w14:paraId="69A36307">
      <w:pPr>
        <w:spacing w:line="600" w:lineRule="exact"/>
        <w:ind w:firstLine="640" w:firstLineChars="200"/>
        <w:rPr>
          <w:rFonts w:hint="eastAsia" w:ascii="仿宋" w:hAnsi="仿宋" w:eastAsia="仿宋"/>
          <w:color w:val="auto"/>
          <w:sz w:val="32"/>
          <w:szCs w:val="32"/>
        </w:rPr>
      </w:pPr>
    </w:p>
    <w:p w14:paraId="4192047D">
      <w:pPr>
        <w:spacing w:line="600" w:lineRule="exact"/>
        <w:ind w:firstLine="640" w:firstLineChars="200"/>
        <w:rPr>
          <w:rFonts w:hint="eastAsia" w:ascii="仿宋" w:hAnsi="仿宋" w:eastAsia="仿宋"/>
          <w:color w:val="auto"/>
          <w:sz w:val="32"/>
          <w:szCs w:val="32"/>
        </w:rPr>
      </w:pPr>
    </w:p>
    <w:p w14:paraId="6C9C8ABD">
      <w:pPr>
        <w:spacing w:line="600" w:lineRule="exact"/>
        <w:ind w:firstLine="640" w:firstLineChars="200"/>
        <w:rPr>
          <w:rFonts w:hint="eastAsia" w:ascii="仿宋" w:hAnsi="仿宋" w:eastAsia="仿宋"/>
          <w:color w:val="auto"/>
          <w:sz w:val="32"/>
          <w:szCs w:val="32"/>
        </w:rPr>
      </w:pPr>
    </w:p>
    <w:p w14:paraId="6939F410">
      <w:pPr>
        <w:spacing w:line="600" w:lineRule="exact"/>
        <w:ind w:firstLine="640" w:firstLineChars="200"/>
        <w:rPr>
          <w:rFonts w:hint="eastAsia" w:ascii="仿宋" w:hAnsi="仿宋" w:eastAsia="仿宋"/>
          <w:color w:val="auto"/>
          <w:sz w:val="32"/>
          <w:szCs w:val="32"/>
        </w:rPr>
      </w:pPr>
    </w:p>
    <w:p w14:paraId="62500C82">
      <w:pPr>
        <w:spacing w:line="600" w:lineRule="exact"/>
        <w:ind w:firstLine="640" w:firstLineChars="200"/>
        <w:rPr>
          <w:rFonts w:hint="eastAsia" w:ascii="仿宋" w:hAnsi="仿宋" w:eastAsia="仿宋"/>
          <w:color w:val="auto"/>
          <w:sz w:val="32"/>
          <w:szCs w:val="32"/>
        </w:rPr>
      </w:pPr>
    </w:p>
    <w:p w14:paraId="38EFF64B">
      <w:pPr>
        <w:spacing w:line="600" w:lineRule="exact"/>
        <w:ind w:firstLine="640" w:firstLineChars="200"/>
        <w:rPr>
          <w:rFonts w:hint="eastAsia" w:ascii="仿宋" w:hAnsi="仿宋" w:eastAsia="仿宋"/>
          <w:color w:val="auto"/>
          <w:sz w:val="32"/>
          <w:szCs w:val="32"/>
        </w:rPr>
      </w:pPr>
    </w:p>
    <w:p w14:paraId="1C3D1537">
      <w:pPr>
        <w:spacing w:line="600" w:lineRule="exact"/>
        <w:ind w:firstLine="640" w:firstLineChars="200"/>
        <w:rPr>
          <w:rFonts w:hint="eastAsia" w:ascii="仿宋" w:hAnsi="仿宋" w:eastAsia="仿宋"/>
          <w:color w:val="auto"/>
          <w:sz w:val="32"/>
          <w:szCs w:val="32"/>
        </w:rPr>
      </w:pPr>
    </w:p>
    <w:p w14:paraId="7A8E79F3">
      <w:pPr>
        <w:pStyle w:val="2"/>
        <w:numPr>
          <w:ilvl w:val="0"/>
          <w:numId w:val="0"/>
        </w:numPr>
        <w:bidi w:val="0"/>
        <w:jc w:val="both"/>
        <w:rPr>
          <w:rFonts w:hint="eastAsia"/>
          <w:color w:val="auto"/>
          <w:lang w:val="en-US" w:eastAsia="zh-CN"/>
        </w:rPr>
      </w:pPr>
    </w:p>
    <w:p w14:paraId="55FB9AFA">
      <w:pPr>
        <w:pStyle w:val="2"/>
        <w:numPr>
          <w:ilvl w:val="0"/>
          <w:numId w:val="0"/>
        </w:numPr>
        <w:bidi w:val="0"/>
        <w:jc w:val="center"/>
        <w:rPr>
          <w:rFonts w:hint="eastAsia" w:ascii="方正小标宋简体" w:hAnsi="方正小标宋简体" w:eastAsia="方正小标宋简体" w:cs="方正小标宋简体"/>
          <w:b w:val="0"/>
          <w:bCs/>
          <w:color w:val="auto"/>
          <w:w w:val="85"/>
          <w:sz w:val="44"/>
          <w:szCs w:val="21"/>
          <w:lang w:val="en-US" w:eastAsia="zh-CN"/>
        </w:rPr>
      </w:pPr>
      <w:r>
        <w:rPr>
          <w:rFonts w:hint="eastAsia" w:ascii="方正小标宋简体" w:hAnsi="方正小标宋简体" w:eastAsia="方正小标宋简体" w:cs="方正小标宋简体"/>
          <w:b w:val="0"/>
          <w:bCs/>
          <w:color w:val="auto"/>
          <w:w w:val="85"/>
          <w:sz w:val="44"/>
          <w:szCs w:val="21"/>
          <w:lang w:val="en-US" w:eastAsia="zh-CN"/>
        </w:rPr>
        <w:t>第二部分  峨边彝族自治县人力资源和社会保障局2026年部门预算表</w:t>
      </w:r>
    </w:p>
    <w:p w14:paraId="60BE29F8">
      <w:pPr>
        <w:spacing w:line="600" w:lineRule="exact"/>
        <w:rPr>
          <w:rFonts w:hint="default" w:ascii="仿宋" w:hAnsi="仿宋" w:eastAsia="仿宋" w:cs="Times New Roman"/>
          <w:color w:val="auto"/>
          <w:sz w:val="32"/>
          <w:szCs w:val="32"/>
          <w:lang w:val="en-US" w:eastAsia="zh-CN"/>
        </w:rPr>
      </w:pPr>
    </w:p>
    <w:p w14:paraId="6FDDEF8D">
      <w:pPr>
        <w:spacing w:line="600" w:lineRule="exact"/>
        <w:rPr>
          <w:rFonts w:hint="default" w:ascii="仿宋" w:hAnsi="仿宋" w:eastAsia="仿宋" w:cs="Times New Roman"/>
          <w:color w:val="auto"/>
          <w:sz w:val="32"/>
          <w:szCs w:val="32"/>
          <w:lang w:val="en-US" w:eastAsia="zh-CN"/>
        </w:rPr>
      </w:pPr>
    </w:p>
    <w:p w14:paraId="6628E307">
      <w:pPr>
        <w:spacing w:line="600" w:lineRule="exact"/>
        <w:rPr>
          <w:rFonts w:hint="default" w:ascii="仿宋" w:hAnsi="仿宋" w:eastAsia="仿宋" w:cs="Times New Roman"/>
          <w:color w:val="auto"/>
          <w:sz w:val="32"/>
          <w:szCs w:val="32"/>
          <w:lang w:val="en-US" w:eastAsia="zh-CN"/>
        </w:rPr>
      </w:pPr>
    </w:p>
    <w:p w14:paraId="66EFA8CC">
      <w:pPr>
        <w:spacing w:line="600" w:lineRule="exact"/>
        <w:rPr>
          <w:rFonts w:hint="default" w:ascii="仿宋" w:hAnsi="仿宋" w:eastAsia="仿宋" w:cs="Times New Roman"/>
          <w:color w:val="auto"/>
          <w:sz w:val="32"/>
          <w:szCs w:val="32"/>
          <w:lang w:val="en-US" w:eastAsia="zh-CN"/>
        </w:rPr>
      </w:pPr>
    </w:p>
    <w:p w14:paraId="605CE37C">
      <w:pPr>
        <w:spacing w:line="600" w:lineRule="exact"/>
        <w:rPr>
          <w:rFonts w:hint="default" w:ascii="仿宋" w:hAnsi="仿宋" w:eastAsia="仿宋" w:cs="Times New Roman"/>
          <w:color w:val="auto"/>
          <w:sz w:val="32"/>
          <w:szCs w:val="32"/>
          <w:lang w:val="en-US" w:eastAsia="zh-CN"/>
        </w:rPr>
      </w:pPr>
    </w:p>
    <w:p w14:paraId="4F2D4AA4">
      <w:pPr>
        <w:spacing w:line="600" w:lineRule="exact"/>
        <w:rPr>
          <w:rFonts w:hint="default" w:ascii="仿宋" w:hAnsi="仿宋" w:eastAsia="仿宋" w:cs="Times New Roman"/>
          <w:color w:val="auto"/>
          <w:sz w:val="32"/>
          <w:szCs w:val="32"/>
          <w:lang w:val="en-US" w:eastAsia="zh-CN"/>
        </w:rPr>
      </w:pPr>
    </w:p>
    <w:p w14:paraId="35A3300D">
      <w:pPr>
        <w:spacing w:line="600" w:lineRule="exact"/>
        <w:rPr>
          <w:rFonts w:hint="default" w:ascii="仿宋" w:hAnsi="仿宋" w:eastAsia="仿宋" w:cs="Times New Roman"/>
          <w:color w:val="auto"/>
          <w:sz w:val="32"/>
          <w:szCs w:val="32"/>
          <w:lang w:val="en-US" w:eastAsia="zh-CN"/>
        </w:rPr>
      </w:pPr>
    </w:p>
    <w:p w14:paraId="00BA7CB3">
      <w:pPr>
        <w:spacing w:line="600" w:lineRule="exact"/>
        <w:rPr>
          <w:rFonts w:hint="default" w:ascii="仿宋" w:hAnsi="仿宋" w:eastAsia="仿宋" w:cs="Times New Roman"/>
          <w:color w:val="auto"/>
          <w:sz w:val="32"/>
          <w:szCs w:val="32"/>
          <w:lang w:val="en-US" w:eastAsia="zh-CN"/>
        </w:rPr>
      </w:pPr>
    </w:p>
    <w:p w14:paraId="4F4A5F6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w w:val="98"/>
          <w:sz w:val="32"/>
          <w:szCs w:val="32"/>
          <w:lang w:val="en-US" w:eastAsia="zh-CN"/>
        </w:rPr>
        <w:t>详见附件2：</w:t>
      </w:r>
      <w:r>
        <w:rPr>
          <w:rFonts w:hint="eastAsia" w:ascii="仿宋" w:hAnsi="仿宋" w:eastAsia="仿宋"/>
          <w:color w:val="auto"/>
          <w:w w:val="98"/>
          <w:sz w:val="32"/>
          <w:szCs w:val="32"/>
          <w:lang w:eastAsia="zh-CN"/>
        </w:rPr>
        <w:t>峨边</w:t>
      </w:r>
      <w:r>
        <w:rPr>
          <w:rFonts w:hint="eastAsia" w:ascii="仿宋" w:hAnsi="仿宋"/>
          <w:color w:val="auto"/>
          <w:w w:val="98"/>
          <w:sz w:val="32"/>
          <w:szCs w:val="32"/>
          <w:lang w:eastAsia="zh-CN"/>
        </w:rPr>
        <w:t>彝族自治县</w:t>
      </w:r>
      <w:r>
        <w:rPr>
          <w:rFonts w:hint="eastAsia" w:ascii="仿宋" w:hAnsi="仿宋" w:eastAsia="仿宋"/>
          <w:color w:val="auto"/>
          <w:w w:val="98"/>
          <w:sz w:val="32"/>
          <w:szCs w:val="32"/>
          <w:lang w:eastAsia="zh-CN"/>
        </w:rPr>
        <w:t>人</w:t>
      </w:r>
      <w:r>
        <w:rPr>
          <w:rFonts w:hint="eastAsia" w:ascii="仿宋" w:hAnsi="仿宋"/>
          <w:color w:val="auto"/>
          <w:w w:val="98"/>
          <w:sz w:val="32"/>
          <w:szCs w:val="32"/>
          <w:lang w:eastAsia="zh-CN"/>
        </w:rPr>
        <w:t>力资源和</w:t>
      </w:r>
      <w:r>
        <w:rPr>
          <w:rFonts w:hint="eastAsia" w:ascii="仿宋" w:hAnsi="仿宋" w:eastAsia="仿宋"/>
          <w:color w:val="auto"/>
          <w:w w:val="98"/>
          <w:sz w:val="32"/>
          <w:szCs w:val="32"/>
          <w:lang w:eastAsia="zh-CN"/>
        </w:rPr>
        <w:t>社</w:t>
      </w:r>
      <w:r>
        <w:rPr>
          <w:rFonts w:hint="eastAsia" w:ascii="仿宋" w:hAnsi="仿宋"/>
          <w:color w:val="auto"/>
          <w:w w:val="98"/>
          <w:sz w:val="32"/>
          <w:szCs w:val="32"/>
          <w:lang w:eastAsia="zh-CN"/>
        </w:rPr>
        <w:t>会保障</w:t>
      </w:r>
      <w:r>
        <w:rPr>
          <w:rFonts w:hint="eastAsia" w:ascii="仿宋" w:hAnsi="仿宋" w:eastAsia="仿宋"/>
          <w:color w:val="auto"/>
          <w:w w:val="98"/>
          <w:sz w:val="32"/>
          <w:szCs w:val="32"/>
          <w:lang w:eastAsia="zh-CN"/>
        </w:rPr>
        <w:t>局</w:t>
      </w:r>
      <w:r>
        <w:rPr>
          <w:rFonts w:hint="eastAsia" w:ascii="仿宋_GB2312" w:hAnsi="仿宋_GB2312" w:eastAsia="仿宋_GB2312" w:cs="仿宋_GB2312"/>
          <w:color w:val="auto"/>
          <w:w w:val="98"/>
          <w:sz w:val="32"/>
          <w:szCs w:val="32"/>
          <w:lang w:val="en-US" w:eastAsia="zh-CN"/>
        </w:rPr>
        <w:t>预算公开报表</w:t>
      </w:r>
      <w:r>
        <w:rPr>
          <w:rFonts w:hint="eastAsia" w:ascii="仿宋_GB2312" w:hAnsi="仿宋_GB2312" w:eastAsia="仿宋_GB2312" w:cs="仿宋_GB2312"/>
          <w:color w:val="auto"/>
          <w:sz w:val="32"/>
          <w:szCs w:val="32"/>
          <w:lang w:val="en-US" w:eastAsia="zh-CN"/>
        </w:rPr>
        <w:t xml:space="preserve">  </w:t>
      </w:r>
    </w:p>
    <w:p w14:paraId="5874CE1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7A631F3">
      <w:pPr>
        <w:numPr>
          <w:ilvl w:val="0"/>
          <w:numId w:val="0"/>
        </w:numPr>
        <w:spacing w:line="600" w:lineRule="exact"/>
        <w:rPr>
          <w:rFonts w:hint="eastAsia" w:ascii="仿宋" w:hAnsi="仿宋" w:eastAsia="仿宋" w:cs="Times New Roman"/>
          <w:color w:val="auto"/>
          <w:sz w:val="32"/>
          <w:szCs w:val="32"/>
          <w:lang w:val="en-US" w:eastAsia="zh-CN"/>
        </w:rPr>
      </w:pPr>
    </w:p>
    <w:p w14:paraId="4E591289">
      <w:pPr>
        <w:numPr>
          <w:ilvl w:val="0"/>
          <w:numId w:val="0"/>
        </w:numPr>
        <w:ind w:leftChars="0"/>
        <w:jc w:val="both"/>
        <w:rPr>
          <w:rFonts w:hint="eastAsia"/>
          <w:b/>
          <w:bCs/>
          <w:color w:val="auto"/>
          <w:sz w:val="52"/>
          <w:szCs w:val="52"/>
          <w:lang w:val="en-US" w:eastAsia="zh-CN"/>
        </w:rPr>
      </w:pPr>
    </w:p>
    <w:p w14:paraId="4396CF21">
      <w:pPr>
        <w:pStyle w:val="2"/>
        <w:numPr>
          <w:ilvl w:val="0"/>
          <w:numId w:val="0"/>
        </w:numPr>
        <w:bidi w:val="0"/>
        <w:jc w:val="center"/>
        <w:rPr>
          <w:rFonts w:hint="eastAsia" w:ascii="方正小标宋简体" w:hAnsi="方正小标宋简体" w:eastAsia="方正小标宋简体" w:cs="方正小标宋简体"/>
          <w:b w:val="0"/>
          <w:bCs/>
          <w:color w:val="auto"/>
          <w:sz w:val="44"/>
          <w:szCs w:val="21"/>
          <w:lang w:val="en-US" w:eastAsia="zh-CN"/>
        </w:rPr>
      </w:pPr>
      <w:r>
        <w:rPr>
          <w:rFonts w:hint="eastAsia" w:ascii="方正小标宋简体" w:hAnsi="方正小标宋简体" w:eastAsia="方正小标宋简体" w:cs="方正小标宋简体"/>
          <w:b w:val="0"/>
          <w:bCs/>
          <w:color w:val="auto"/>
          <w:sz w:val="44"/>
          <w:szCs w:val="21"/>
          <w:lang w:val="en-US" w:eastAsia="zh-CN"/>
        </w:rPr>
        <w:t xml:space="preserve">第三部分  </w:t>
      </w:r>
      <w:r>
        <w:rPr>
          <w:rFonts w:hint="eastAsia" w:ascii="方正小标宋简体" w:hAnsi="方正小标宋简体" w:eastAsia="方正小标宋简体" w:cs="方正小标宋简体"/>
          <w:b w:val="0"/>
          <w:bCs/>
          <w:color w:val="auto"/>
          <w:w w:val="85"/>
          <w:sz w:val="44"/>
          <w:szCs w:val="21"/>
          <w:lang w:val="en-US" w:eastAsia="zh-CN"/>
        </w:rPr>
        <w:t>峨边彝族自治县人力资源和社会保障局</w:t>
      </w:r>
    </w:p>
    <w:p w14:paraId="24B95AF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2026年部门预算情况说明</w:t>
      </w:r>
    </w:p>
    <w:p w14:paraId="282F42F2">
      <w:pPr>
        <w:numPr>
          <w:ilvl w:val="0"/>
          <w:numId w:val="0"/>
        </w:numPr>
        <w:jc w:val="center"/>
        <w:rPr>
          <w:rFonts w:hint="default"/>
          <w:b/>
          <w:bCs/>
          <w:color w:val="auto"/>
          <w:sz w:val="52"/>
          <w:szCs w:val="52"/>
          <w:lang w:val="en-US" w:eastAsia="zh-CN"/>
        </w:rPr>
      </w:pPr>
    </w:p>
    <w:p w14:paraId="1627E3F6">
      <w:pPr>
        <w:numPr>
          <w:ilvl w:val="0"/>
          <w:numId w:val="0"/>
        </w:numPr>
        <w:spacing w:line="600" w:lineRule="exact"/>
        <w:rPr>
          <w:rFonts w:hint="eastAsia" w:ascii="仿宋" w:hAnsi="仿宋" w:eastAsia="仿宋" w:cs="Times New Roman"/>
          <w:color w:val="auto"/>
          <w:sz w:val="32"/>
          <w:szCs w:val="32"/>
          <w:lang w:val="en-US" w:eastAsia="zh-CN"/>
        </w:rPr>
      </w:pPr>
    </w:p>
    <w:p w14:paraId="32E40E19">
      <w:pPr>
        <w:numPr>
          <w:ilvl w:val="0"/>
          <w:numId w:val="0"/>
        </w:numPr>
        <w:spacing w:line="600" w:lineRule="exact"/>
        <w:rPr>
          <w:rFonts w:hint="eastAsia" w:ascii="仿宋" w:hAnsi="仿宋" w:eastAsia="仿宋" w:cs="Times New Roman"/>
          <w:color w:val="auto"/>
          <w:sz w:val="32"/>
          <w:szCs w:val="32"/>
          <w:lang w:val="en-US" w:eastAsia="zh-CN"/>
        </w:rPr>
      </w:pPr>
    </w:p>
    <w:p w14:paraId="2275C20F">
      <w:pPr>
        <w:numPr>
          <w:ilvl w:val="0"/>
          <w:numId w:val="0"/>
        </w:numPr>
        <w:spacing w:line="600" w:lineRule="exact"/>
        <w:rPr>
          <w:rFonts w:hint="eastAsia" w:ascii="仿宋" w:hAnsi="仿宋" w:eastAsia="仿宋" w:cs="Times New Roman"/>
          <w:color w:val="auto"/>
          <w:sz w:val="32"/>
          <w:szCs w:val="32"/>
          <w:lang w:val="en-US" w:eastAsia="zh-CN"/>
        </w:rPr>
      </w:pPr>
    </w:p>
    <w:p w14:paraId="78B64ABB">
      <w:pPr>
        <w:numPr>
          <w:ilvl w:val="0"/>
          <w:numId w:val="0"/>
        </w:numPr>
        <w:spacing w:line="600" w:lineRule="exact"/>
        <w:rPr>
          <w:rFonts w:hint="eastAsia" w:ascii="仿宋" w:hAnsi="仿宋" w:eastAsia="仿宋" w:cs="Times New Roman"/>
          <w:color w:val="auto"/>
          <w:sz w:val="32"/>
          <w:szCs w:val="32"/>
          <w:lang w:val="en-US" w:eastAsia="zh-CN"/>
        </w:rPr>
      </w:pPr>
    </w:p>
    <w:p w14:paraId="09315A9A">
      <w:pPr>
        <w:numPr>
          <w:ilvl w:val="0"/>
          <w:numId w:val="0"/>
        </w:numPr>
        <w:jc w:val="center"/>
        <w:rPr>
          <w:rFonts w:hint="default"/>
          <w:b/>
          <w:bCs/>
          <w:color w:val="auto"/>
          <w:sz w:val="52"/>
          <w:szCs w:val="52"/>
          <w:lang w:val="en-US" w:eastAsia="zh-CN"/>
        </w:rPr>
      </w:pPr>
    </w:p>
    <w:p w14:paraId="73F17A57">
      <w:pPr>
        <w:numPr>
          <w:ilvl w:val="0"/>
          <w:numId w:val="0"/>
        </w:numPr>
        <w:jc w:val="center"/>
        <w:rPr>
          <w:rFonts w:hint="default"/>
          <w:b/>
          <w:bCs/>
          <w:color w:val="auto"/>
          <w:sz w:val="52"/>
          <w:szCs w:val="52"/>
          <w:lang w:val="en-US" w:eastAsia="zh-CN"/>
        </w:rPr>
      </w:pPr>
    </w:p>
    <w:p w14:paraId="7AAE3E88">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4F2B830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峨边彝族自治人力资源和社会保障局</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所有收入和支出均纳入部门预算管理。收入包括：一般公共预算拨款收入；支出包括：社会保障和就业支出、卫生健康支出、住房保障支出。</w:t>
      </w:r>
    </w:p>
    <w:p w14:paraId="47A324B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峨边彝族自治人力资源和社会保障局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3024.64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1442.26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原因一是</w:t>
      </w:r>
      <w:r>
        <w:rPr>
          <w:rFonts w:hint="eastAsia" w:ascii="Times New Roman" w:hAnsi="Times New Roman" w:eastAsia="仿宋_GB2312" w:cs="仿宋_GB2312"/>
          <w:color w:val="auto"/>
          <w:kern w:val="0"/>
          <w:sz w:val="32"/>
          <w:szCs w:val="32"/>
          <w:lang w:val="en-US" w:eastAsia="zh-CN"/>
        </w:rPr>
        <w:t>2025年新招募事业人员52人；二是“三支一扶”上级补助资金2025年未纳入年初预算；三是新增两个项目资金（事业和机关工勤人员嘉奖一次性奖金和人员招考经费）</w:t>
      </w:r>
      <w:r>
        <w:rPr>
          <w:rFonts w:hint="eastAsia" w:ascii="Times New Roman" w:hAnsi="Times New Roman" w:eastAsia="仿宋_GB2312" w:cs="仿宋_GB2312"/>
          <w:color w:val="auto"/>
          <w:kern w:val="0"/>
          <w:sz w:val="32"/>
          <w:szCs w:val="32"/>
        </w:rPr>
        <w:t>。</w:t>
      </w:r>
    </w:p>
    <w:p w14:paraId="21B7F7A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6C27F3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峨边彝族自治人力资源和社会保障局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3024.64</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56.48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1.87</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2968.16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98.13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4518C303">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0D87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峨边彝族自治人力资源和社会保障局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3024.64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1756.61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58.08</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1268.03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41.92</w:t>
      </w:r>
      <w:r>
        <w:rPr>
          <w:rFonts w:hint="eastAsia" w:ascii="Times New Roman" w:hAnsi="Times New Roman" w:eastAsia="仿宋_GB2312" w:cs="仿宋_GB2312"/>
          <w:color w:val="auto"/>
          <w:kern w:val="0"/>
          <w:sz w:val="32"/>
          <w:szCs w:val="32"/>
        </w:rPr>
        <w:t>%。</w:t>
      </w:r>
    </w:p>
    <w:p w14:paraId="2AE04AF1">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3D595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峨边彝族自治县人力资源和社会保障局2026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3024.64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1582.38</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1442.26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原因一是</w:t>
      </w:r>
      <w:r>
        <w:rPr>
          <w:rFonts w:hint="eastAsia" w:ascii="Times New Roman" w:hAnsi="Times New Roman" w:eastAsia="仿宋_GB2312" w:cs="仿宋_GB2312"/>
          <w:color w:val="auto"/>
          <w:kern w:val="0"/>
          <w:sz w:val="32"/>
          <w:szCs w:val="32"/>
          <w:lang w:val="en-US" w:eastAsia="zh-CN"/>
        </w:rPr>
        <w:t>2025年新招募事业人员52人；二是“三支一扶”上级补助资金2025年未纳入年初预算；三是新增两个项目资金（事业和机关工勤人员嘉奖一次性奖金和人员招考经费）</w:t>
      </w:r>
      <w:r>
        <w:rPr>
          <w:rFonts w:hint="eastAsia" w:ascii="Times New Roman" w:hAnsi="Times New Roman" w:eastAsia="仿宋_GB2312" w:cs="仿宋_GB2312"/>
          <w:color w:val="auto"/>
          <w:kern w:val="0"/>
          <w:sz w:val="32"/>
          <w:szCs w:val="32"/>
        </w:rPr>
        <w:t>。</w:t>
      </w:r>
    </w:p>
    <w:p w14:paraId="6260A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3024.64</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2887.77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37.62</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99.25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CC2A30C">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61E0780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FFDE72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2968.16</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1580.34</w:t>
      </w:r>
      <w:r>
        <w:rPr>
          <w:rFonts w:hint="eastAsia" w:ascii="Times New Roman" w:hAnsi="Times New Roman" w:eastAsia="仿宋_GB2312" w:cs="仿宋_GB2312"/>
          <w:color w:val="auto"/>
          <w:kern w:val="0"/>
          <w:sz w:val="32"/>
          <w:szCs w:val="32"/>
        </w:rPr>
        <w:t>万元。主要原因</w:t>
      </w:r>
      <w:r>
        <w:rPr>
          <w:rFonts w:hint="eastAsia" w:ascii="Times New Roman" w:hAnsi="Times New Roman" w:eastAsia="仿宋_GB2312" w:cs="仿宋_GB2312"/>
          <w:color w:val="auto"/>
          <w:kern w:val="0"/>
          <w:sz w:val="32"/>
          <w:szCs w:val="32"/>
          <w:lang w:eastAsia="zh-CN"/>
        </w:rPr>
        <w:t>一是</w:t>
      </w:r>
      <w:r>
        <w:rPr>
          <w:rFonts w:hint="eastAsia" w:ascii="Times New Roman" w:hAnsi="Times New Roman" w:eastAsia="仿宋_GB2312" w:cs="仿宋_GB2312"/>
          <w:color w:val="auto"/>
          <w:kern w:val="0"/>
          <w:sz w:val="32"/>
          <w:szCs w:val="32"/>
          <w:lang w:val="en-US" w:eastAsia="zh-CN"/>
        </w:rPr>
        <w:t>2025年新招募事业人员52人；二是“三支一扶”上级补助资金2025年未纳入年初预算；三是新增两个项目资金（事业和机关工勤人员嘉奖一次性奖金和人员招考经费）</w:t>
      </w:r>
      <w:r>
        <w:rPr>
          <w:rFonts w:hint="eastAsia" w:ascii="Times New Roman" w:hAnsi="Times New Roman" w:eastAsia="仿宋_GB2312" w:cs="仿宋_GB2312"/>
          <w:color w:val="auto"/>
          <w:kern w:val="0"/>
          <w:sz w:val="32"/>
          <w:szCs w:val="32"/>
        </w:rPr>
        <w:t>。</w:t>
      </w:r>
    </w:p>
    <w:p w14:paraId="69374EA7">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5A50CF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2831.29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95.39</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37.62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1.27</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99.25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3.34</w:t>
      </w:r>
      <w:r>
        <w:rPr>
          <w:rFonts w:hint="eastAsia" w:ascii="Times New Roman" w:hAnsi="Times New Roman" w:eastAsia="仿宋_GB2312" w:cs="仿宋_GB2312"/>
          <w:color w:val="auto"/>
          <w:kern w:val="0"/>
          <w:sz w:val="32"/>
          <w:szCs w:val="32"/>
        </w:rPr>
        <w:t>%。</w:t>
      </w:r>
    </w:p>
    <w:p w14:paraId="386323EE">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3EB3FBF8">
      <w:pPr>
        <w:numPr>
          <w:ilvl w:val="0"/>
          <w:numId w:val="0"/>
        </w:numPr>
        <w:ind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1.</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行政运行</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201.07</w:t>
      </w:r>
      <w:r>
        <w:rPr>
          <w:rFonts w:hint="eastAsia" w:ascii="仿宋" w:hAnsi="仿宋" w:eastAsia="仿宋" w:cs="宋体"/>
          <w:color w:val="auto"/>
          <w:kern w:val="0"/>
          <w:sz w:val="32"/>
          <w:szCs w:val="32"/>
        </w:rPr>
        <w:t>万元，主要用于：机关正常运转的基本支出，包括基本工资、津贴补贴等人员经费以及办公费、印刷费、</w:t>
      </w:r>
      <w:r>
        <w:rPr>
          <w:rFonts w:hint="eastAsia" w:ascii="仿宋" w:hAnsi="仿宋" w:eastAsia="仿宋" w:cs="宋体"/>
          <w:color w:val="auto"/>
          <w:kern w:val="0"/>
          <w:sz w:val="32"/>
          <w:szCs w:val="32"/>
          <w:lang w:eastAsia="zh-CN"/>
        </w:rPr>
        <w:t>差旅</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eastAsia="zh-CN"/>
        </w:rPr>
        <w:t>、邮电费</w:t>
      </w:r>
      <w:r>
        <w:rPr>
          <w:rFonts w:hint="eastAsia" w:ascii="仿宋" w:hAnsi="仿宋" w:eastAsia="仿宋" w:cs="宋体"/>
          <w:color w:val="auto"/>
          <w:kern w:val="0"/>
          <w:sz w:val="32"/>
          <w:szCs w:val="32"/>
        </w:rPr>
        <w:t>等日常公用经费。</w:t>
      </w:r>
    </w:p>
    <w:p w14:paraId="2D12108D">
      <w:pPr>
        <w:ind w:left="0" w:leftChars="0" w:firstLine="640" w:firstLineChars="200"/>
        <w:rPr>
          <w:rFonts w:hint="eastAsia"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2.</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eastAsia="zh-CN"/>
        </w:rPr>
        <w:t>一般行政管理事务</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20</w:t>
      </w:r>
      <w:r>
        <w:rPr>
          <w:rFonts w:hint="eastAsia" w:ascii="仿宋" w:hAnsi="仿宋" w:eastAsia="仿宋" w:cs="宋体"/>
          <w:color w:val="auto"/>
          <w:kern w:val="0"/>
          <w:sz w:val="32"/>
          <w:szCs w:val="32"/>
        </w:rPr>
        <w:t>万元，主要用于</w:t>
      </w:r>
      <w:r>
        <w:rPr>
          <w:rFonts w:hint="eastAsia" w:ascii="仿宋" w:hAnsi="仿宋" w:cs="宋体"/>
          <w:color w:val="auto"/>
          <w:kern w:val="0"/>
          <w:sz w:val="32"/>
          <w:szCs w:val="32"/>
          <w:lang w:eastAsia="zh-CN"/>
        </w:rPr>
        <w:t>事业人员招考和“三支一扶”人员招募工作经费</w:t>
      </w:r>
      <w:r>
        <w:rPr>
          <w:rFonts w:hint="eastAsia" w:ascii="仿宋" w:hAnsi="仿宋" w:eastAsia="仿宋" w:cs="宋体"/>
          <w:color w:val="auto"/>
          <w:kern w:val="0"/>
          <w:sz w:val="32"/>
          <w:szCs w:val="32"/>
        </w:rPr>
        <w:t>。</w:t>
      </w:r>
    </w:p>
    <w:p w14:paraId="25EAC75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仿宋" w:hAnsi="仿宋" w:eastAsia="仿宋" w:cs="宋体"/>
          <w:color w:val="auto"/>
          <w:kern w:val="0"/>
          <w:sz w:val="32"/>
          <w:szCs w:val="32"/>
        </w:rPr>
        <w:t>（款）</w:t>
      </w:r>
      <w:r>
        <w:rPr>
          <w:rFonts w:hint="eastAsia" w:ascii="Times New Roman" w:hAnsi="Times New Roman" w:eastAsia="仿宋_GB2312" w:cs="仿宋_GB2312"/>
          <w:color w:val="auto"/>
          <w:kern w:val="0"/>
          <w:sz w:val="32"/>
          <w:szCs w:val="32"/>
          <w:lang w:eastAsia="zh-CN"/>
        </w:rPr>
        <w:t>社会保险经办机构</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135.51</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lang w:eastAsia="zh-CN"/>
        </w:rPr>
        <w:t>财政对企业职工基本养老保险差额补助、企业退休职工管理工作经费</w:t>
      </w:r>
      <w:r>
        <w:rPr>
          <w:rFonts w:hint="eastAsia" w:ascii="仿宋" w:hAnsi="仿宋" w:cs="宋体"/>
          <w:color w:val="auto"/>
          <w:kern w:val="0"/>
          <w:sz w:val="32"/>
          <w:szCs w:val="32"/>
          <w:lang w:eastAsia="zh-CN"/>
        </w:rPr>
        <w:t>、省管森工企业离退休人员社会化管理工作经费</w:t>
      </w:r>
      <w:r>
        <w:rPr>
          <w:rFonts w:hint="eastAsia" w:ascii="仿宋" w:hAnsi="仿宋" w:eastAsia="仿宋" w:cs="宋体"/>
          <w:color w:val="auto"/>
          <w:kern w:val="0"/>
          <w:sz w:val="32"/>
          <w:szCs w:val="32"/>
          <w:lang w:eastAsia="zh-CN"/>
        </w:rPr>
        <w:t>。</w:t>
      </w:r>
      <w:r>
        <w:rPr>
          <w:rFonts w:ascii="仿宋" w:hAnsi="宋体" w:eastAsia="仿宋" w:cs="宋体"/>
          <w:color w:val="auto"/>
          <w:kern w:val="0"/>
          <w:sz w:val="32"/>
          <w:szCs w:val="32"/>
        </w:rPr>
        <w:t> </w:t>
      </w:r>
    </w:p>
    <w:p w14:paraId="2E6ADB32">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731.4</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lang w:eastAsia="zh-CN"/>
        </w:rPr>
        <w:t>事</w:t>
      </w:r>
      <w:r>
        <w:rPr>
          <w:rFonts w:hint="eastAsia" w:ascii="仿宋" w:hAnsi="仿宋" w:eastAsia="仿宋" w:cs="宋体"/>
          <w:color w:val="auto"/>
          <w:kern w:val="0"/>
          <w:sz w:val="32"/>
          <w:szCs w:val="32"/>
        </w:rPr>
        <w:t>业单位正常运转的基本支出，包括基本工资、津贴补贴等人员经费以及办公费、印刷费、</w:t>
      </w:r>
      <w:r>
        <w:rPr>
          <w:rFonts w:hint="eastAsia" w:ascii="仿宋" w:hAnsi="仿宋" w:eastAsia="仿宋" w:cs="宋体"/>
          <w:color w:val="auto"/>
          <w:kern w:val="0"/>
          <w:sz w:val="32"/>
          <w:szCs w:val="32"/>
          <w:lang w:eastAsia="zh-CN"/>
        </w:rPr>
        <w:t>差旅</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eastAsia="zh-CN"/>
        </w:rPr>
        <w:t>、邮电费</w:t>
      </w:r>
      <w:r>
        <w:rPr>
          <w:rFonts w:hint="eastAsia" w:ascii="仿宋" w:hAnsi="仿宋" w:eastAsia="仿宋" w:cs="宋体"/>
          <w:color w:val="auto"/>
          <w:kern w:val="0"/>
          <w:sz w:val="32"/>
          <w:szCs w:val="32"/>
        </w:rPr>
        <w:t>等日常公用经费。</w:t>
      </w:r>
    </w:p>
    <w:p w14:paraId="397B04E6">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w:t>
      </w:r>
      <w:r>
        <w:rPr>
          <w:rFonts w:hint="eastAsia" w:ascii="仿宋" w:hAnsi="仿宋" w:eastAsia="仿宋" w:cs="宋体"/>
          <w:color w:val="auto"/>
          <w:kern w:val="0"/>
          <w:sz w:val="32"/>
          <w:szCs w:val="32"/>
          <w:lang w:eastAsia="zh-CN"/>
        </w:rPr>
        <w:t>人力资源和社会保障管理事务</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1381.75</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行政事业单位科级及以下退休人员活动及管理经费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lang w:eastAsia="zh-CN"/>
        </w:rPr>
        <w:t>“三支一扶”人员生活补贴发放和五险一金缴费</w:t>
      </w:r>
      <w:r>
        <w:rPr>
          <w:rFonts w:hint="eastAsia" w:ascii="仿宋" w:hAnsi="仿宋" w:cs="宋体"/>
          <w:color w:val="auto"/>
          <w:kern w:val="0"/>
          <w:sz w:val="32"/>
          <w:szCs w:val="32"/>
          <w:lang w:eastAsia="zh-CN"/>
        </w:rPr>
        <w:t>、职业年金贴息、事业和机关工勤人员嘉奖一次性奖金</w:t>
      </w:r>
      <w:r>
        <w:rPr>
          <w:rFonts w:hint="eastAsia" w:ascii="仿宋" w:hAnsi="仿宋" w:eastAsia="仿宋" w:cs="宋体"/>
          <w:color w:val="auto"/>
          <w:kern w:val="0"/>
          <w:sz w:val="32"/>
          <w:szCs w:val="32"/>
        </w:rPr>
        <w:t>。</w:t>
      </w:r>
    </w:p>
    <w:p w14:paraId="2765D687">
      <w:pPr>
        <w:numPr>
          <w:ilvl w:val="0"/>
          <w:numId w:val="0"/>
        </w:numPr>
        <w:spacing w:line="600" w:lineRule="exact"/>
        <w:ind w:firstLine="640" w:firstLineChars="200"/>
        <w:rPr>
          <w:rFonts w:ascii="仿宋" w:hAnsi="宋体"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118.34</w:t>
      </w:r>
      <w:r>
        <w:rPr>
          <w:rFonts w:hint="eastAsia" w:ascii="仿宋" w:hAnsi="仿宋" w:eastAsia="仿宋" w:cs="宋体"/>
          <w:color w:val="auto"/>
          <w:kern w:val="0"/>
          <w:sz w:val="32"/>
          <w:szCs w:val="32"/>
        </w:rPr>
        <w:t>万元，主要用于：实施</w:t>
      </w:r>
      <w:r>
        <w:rPr>
          <w:rFonts w:hint="eastAsia" w:ascii="仿宋" w:hAnsi="仿宋" w:eastAsia="仿宋" w:cs="宋体"/>
          <w:color w:val="auto"/>
          <w:kern w:val="0"/>
          <w:sz w:val="32"/>
          <w:szCs w:val="32"/>
          <w:lang w:eastAsia="zh-CN"/>
        </w:rPr>
        <w:t>机关事业单位</w:t>
      </w:r>
      <w:r>
        <w:rPr>
          <w:rFonts w:hint="eastAsia" w:ascii="仿宋" w:hAnsi="仿宋" w:eastAsia="仿宋" w:cs="宋体"/>
          <w:color w:val="auto"/>
          <w:kern w:val="0"/>
          <w:sz w:val="32"/>
          <w:szCs w:val="32"/>
        </w:rPr>
        <w:t>养老保险制度后，按规定由单位缴纳的</w:t>
      </w:r>
      <w:r>
        <w:rPr>
          <w:rFonts w:hint="eastAsia" w:ascii="仿宋" w:hAnsi="仿宋" w:eastAsia="仿宋" w:cs="宋体"/>
          <w:color w:val="auto"/>
          <w:kern w:val="0"/>
          <w:sz w:val="32"/>
          <w:szCs w:val="32"/>
          <w:lang w:eastAsia="zh-CN"/>
        </w:rPr>
        <w:t>机关事业单位基本</w:t>
      </w:r>
      <w:r>
        <w:rPr>
          <w:rFonts w:hint="eastAsia" w:ascii="仿宋" w:hAnsi="仿宋" w:eastAsia="仿宋" w:cs="宋体"/>
          <w:color w:val="auto"/>
          <w:kern w:val="0"/>
          <w:sz w:val="32"/>
          <w:szCs w:val="32"/>
        </w:rPr>
        <w:t>养老保险支出。</w:t>
      </w:r>
      <w:r>
        <w:rPr>
          <w:rFonts w:ascii="仿宋" w:hAnsi="宋体" w:eastAsia="仿宋" w:cs="宋体"/>
          <w:color w:val="auto"/>
          <w:kern w:val="0"/>
          <w:sz w:val="32"/>
          <w:szCs w:val="32"/>
        </w:rPr>
        <w:t> </w:t>
      </w:r>
    </w:p>
    <w:p w14:paraId="6CB1691D">
      <w:pPr>
        <w:numPr>
          <w:ilvl w:val="0"/>
          <w:numId w:val="0"/>
        </w:numPr>
        <w:spacing w:line="600" w:lineRule="exact"/>
        <w:ind w:firstLine="640" w:firstLineChars="200"/>
        <w:rPr>
          <w:rFonts w:ascii="仿宋" w:hAnsi="宋体"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59.17</w:t>
      </w:r>
      <w:r>
        <w:rPr>
          <w:rFonts w:hint="eastAsia" w:ascii="仿宋" w:hAnsi="仿宋" w:eastAsia="仿宋" w:cs="宋体"/>
          <w:color w:val="auto"/>
          <w:kern w:val="0"/>
          <w:sz w:val="32"/>
          <w:szCs w:val="32"/>
        </w:rPr>
        <w:t>万元，主要用于：实施</w:t>
      </w:r>
      <w:r>
        <w:rPr>
          <w:rFonts w:hint="eastAsia" w:ascii="仿宋" w:hAnsi="仿宋" w:eastAsia="仿宋" w:cs="宋体"/>
          <w:color w:val="auto"/>
          <w:kern w:val="0"/>
          <w:sz w:val="32"/>
          <w:szCs w:val="32"/>
          <w:lang w:eastAsia="zh-CN"/>
        </w:rPr>
        <w:t>机关事业单位</w:t>
      </w:r>
      <w:r>
        <w:rPr>
          <w:rFonts w:hint="eastAsia" w:ascii="仿宋" w:hAnsi="仿宋" w:eastAsia="仿宋" w:cs="宋体"/>
          <w:color w:val="auto"/>
          <w:kern w:val="0"/>
          <w:sz w:val="32"/>
          <w:szCs w:val="32"/>
        </w:rPr>
        <w:t>养老保险制度后，按规定由单位缴纳的</w:t>
      </w:r>
      <w:r>
        <w:rPr>
          <w:rFonts w:hint="eastAsia" w:ascii="仿宋" w:hAnsi="仿宋" w:eastAsia="仿宋" w:cs="宋体"/>
          <w:color w:val="auto"/>
          <w:kern w:val="0"/>
          <w:sz w:val="32"/>
          <w:szCs w:val="32"/>
          <w:lang w:eastAsia="zh-CN"/>
        </w:rPr>
        <w:t>机关事业单位职业年金</w:t>
      </w:r>
      <w:r>
        <w:rPr>
          <w:rFonts w:hint="eastAsia" w:ascii="仿宋" w:hAnsi="仿宋" w:eastAsia="仿宋" w:cs="宋体"/>
          <w:color w:val="auto"/>
          <w:kern w:val="0"/>
          <w:sz w:val="32"/>
          <w:szCs w:val="32"/>
        </w:rPr>
        <w:t>支出。</w:t>
      </w:r>
      <w:r>
        <w:rPr>
          <w:rFonts w:ascii="仿宋" w:hAnsi="宋体" w:eastAsia="仿宋" w:cs="宋体"/>
          <w:color w:val="auto"/>
          <w:kern w:val="0"/>
          <w:sz w:val="32"/>
          <w:szCs w:val="32"/>
        </w:rPr>
        <w:t> </w:t>
      </w:r>
    </w:p>
    <w:p w14:paraId="2BBDCC62">
      <w:pPr>
        <w:numPr>
          <w:ilvl w:val="0"/>
          <w:numId w:val="0"/>
        </w:numPr>
        <w:spacing w:line="60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8</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就业补助</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eastAsia="zh-CN"/>
        </w:rPr>
        <w:t>社会保险补贴</w:t>
      </w:r>
      <w:r>
        <w:rPr>
          <w:rFonts w:hint="eastAsia" w:ascii="仿宋" w:hAnsi="仿宋" w:eastAsia="仿宋" w:cs="宋体"/>
          <w:color w:val="auto"/>
          <w:kern w:val="0"/>
          <w:sz w:val="32"/>
          <w:szCs w:val="32"/>
          <w:lang w:eastAsia="zh-CN"/>
        </w:rPr>
        <w:t>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cs="宋体"/>
          <w:color w:val="auto"/>
          <w:kern w:val="0"/>
          <w:sz w:val="32"/>
          <w:szCs w:val="32"/>
          <w:lang w:val="en-US" w:eastAsia="zh-CN"/>
        </w:rPr>
        <w:t>2026年预算数为17.15万元，主要用于对符合条件人员就业后缴纳的社会保险费给予的补贴支出。</w:t>
      </w:r>
    </w:p>
    <w:p w14:paraId="7D9941F7">
      <w:pPr>
        <w:numPr>
          <w:ilvl w:val="0"/>
          <w:numId w:val="0"/>
        </w:numPr>
        <w:spacing w:line="600" w:lineRule="exact"/>
        <w:ind w:firstLine="640" w:firstLineChars="200"/>
        <w:rPr>
          <w:rFonts w:hint="eastAsia" w:ascii="仿宋" w:hAnsi="仿宋" w:cs="宋体"/>
          <w:color w:val="auto"/>
          <w:kern w:val="0"/>
          <w:sz w:val="32"/>
          <w:szCs w:val="32"/>
          <w:lang w:val="en-US" w:eastAsia="zh-CN"/>
        </w:rPr>
      </w:pPr>
      <w:r>
        <w:rPr>
          <w:rFonts w:hint="eastAsia" w:ascii="仿宋" w:hAnsi="仿宋" w:cs="宋体"/>
          <w:color w:val="auto"/>
          <w:kern w:val="0"/>
          <w:sz w:val="32"/>
          <w:szCs w:val="32"/>
          <w:lang w:val="en-US" w:eastAsia="zh-CN"/>
        </w:rPr>
        <w:t>9</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就业补助</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其他就业补助支出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cs="宋体"/>
          <w:color w:val="auto"/>
          <w:kern w:val="0"/>
          <w:sz w:val="32"/>
          <w:szCs w:val="32"/>
          <w:lang w:val="en-US" w:eastAsia="zh-CN"/>
        </w:rPr>
        <w:t>2026年预算数为90.30万元，主要用于：就业创业补助支出。</w:t>
      </w:r>
    </w:p>
    <w:p w14:paraId="107638BC">
      <w:pPr>
        <w:numPr>
          <w:ilvl w:val="0"/>
          <w:numId w:val="0"/>
        </w:numPr>
        <w:spacing w:line="60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10</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财政代缴社会保险费支出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财政代缴城乡居民基本保险费支出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cs="宋体"/>
          <w:color w:val="auto"/>
          <w:kern w:val="0"/>
          <w:sz w:val="32"/>
          <w:szCs w:val="32"/>
          <w:lang w:val="en-US" w:eastAsia="zh-CN"/>
        </w:rPr>
        <w:t>2026年预算数为123.32万元，主要用于：</w:t>
      </w:r>
      <w:r>
        <w:rPr>
          <w:rFonts w:hint="eastAsia" w:ascii="仿宋" w:hAnsi="仿宋" w:eastAsia="仿宋" w:cs="宋体"/>
          <w:color w:val="auto"/>
          <w:kern w:val="0"/>
          <w:sz w:val="32"/>
          <w:szCs w:val="32"/>
        </w:rPr>
        <w:t>社保中心代缴贫困人口城乡居民养老保险</w:t>
      </w:r>
      <w:r>
        <w:rPr>
          <w:rFonts w:hint="eastAsia" w:ascii="仿宋" w:hAnsi="仿宋" w:eastAsia="仿宋" w:cs="宋体"/>
          <w:color w:val="auto"/>
          <w:kern w:val="0"/>
          <w:sz w:val="32"/>
          <w:szCs w:val="32"/>
          <w:lang w:eastAsia="zh-CN"/>
        </w:rPr>
        <w:t>。</w:t>
      </w:r>
    </w:p>
    <w:p w14:paraId="2E76BE1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cs="宋体"/>
          <w:color w:val="auto"/>
          <w:kern w:val="0"/>
          <w:sz w:val="32"/>
          <w:szCs w:val="32"/>
          <w:lang w:val="en-US" w:eastAsia="zh-CN"/>
        </w:rPr>
        <w:t>11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9.76</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机关事业单位工伤和失业保险单位缴纳部分</w:t>
      </w:r>
      <w:r>
        <w:rPr>
          <w:rFonts w:hint="eastAsia" w:ascii="仿宋" w:hAnsi="仿宋" w:eastAsia="仿宋" w:cs="宋体"/>
          <w:color w:val="auto"/>
          <w:kern w:val="0"/>
          <w:sz w:val="32"/>
          <w:szCs w:val="32"/>
        </w:rPr>
        <w:t>。</w:t>
      </w:r>
    </w:p>
    <w:p w14:paraId="56C9E64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行政单位医疗</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37.62</w:t>
      </w:r>
      <w:r>
        <w:rPr>
          <w:rFonts w:hint="eastAsia" w:ascii="Times New Roman" w:hAnsi="Times New Roman" w:eastAsia="仿宋_GB2312" w:cs="仿宋_GB2312"/>
          <w:color w:val="auto"/>
          <w:kern w:val="0"/>
          <w:sz w:val="32"/>
          <w:szCs w:val="32"/>
        </w:rPr>
        <w:t>万元，主要用于：机关事业单位基本医疗保险缴费</w:t>
      </w:r>
      <w:r>
        <w:rPr>
          <w:rFonts w:hint="eastAsia" w:ascii="Times New Roman" w:hAnsi="Times New Roman" w:eastAsia="仿宋_GB2312" w:cs="仿宋_GB2312"/>
          <w:color w:val="auto"/>
          <w:kern w:val="0"/>
          <w:sz w:val="32"/>
          <w:szCs w:val="32"/>
          <w:lang w:eastAsia="zh-CN"/>
        </w:rPr>
        <w:t>单位部分</w:t>
      </w:r>
      <w:r>
        <w:rPr>
          <w:rFonts w:hint="eastAsia" w:ascii="Times New Roman" w:hAnsi="Times New Roman" w:eastAsia="仿宋_GB2312" w:cs="仿宋_GB2312"/>
          <w:color w:val="auto"/>
          <w:kern w:val="0"/>
          <w:sz w:val="32"/>
          <w:szCs w:val="32"/>
        </w:rPr>
        <w:t>支出。</w:t>
      </w:r>
    </w:p>
    <w:p w14:paraId="3DB80BE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.住房保障（类）</w:t>
      </w:r>
      <w:r>
        <w:rPr>
          <w:rFonts w:hint="eastAsia" w:ascii="仿宋" w:hAnsi="仿宋" w:eastAsia="仿宋" w:cs="宋体"/>
          <w:color w:val="auto"/>
          <w:kern w:val="0"/>
          <w:sz w:val="32"/>
          <w:szCs w:val="32"/>
          <w:lang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99.25</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D906D64">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6672E7B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1756.61</w:t>
      </w:r>
      <w:r>
        <w:rPr>
          <w:rFonts w:hint="eastAsia" w:ascii="Times New Roman" w:hAnsi="Times New Roman" w:eastAsia="仿宋_GB2312" w:cs="仿宋_GB2312"/>
          <w:color w:val="auto"/>
          <w:kern w:val="0"/>
          <w:sz w:val="32"/>
          <w:szCs w:val="32"/>
        </w:rPr>
        <w:t>万元，其中：</w:t>
      </w:r>
    </w:p>
    <w:p w14:paraId="20987EB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1611.10</w:t>
      </w:r>
      <w:r>
        <w:rPr>
          <w:rFonts w:hint="eastAsia" w:ascii="Times New Roman" w:hAnsi="Times New Roman" w:eastAsia="仿宋_GB2312" w:cs="仿宋_GB2312"/>
          <w:color w:val="auto"/>
          <w:kern w:val="0"/>
          <w:sz w:val="32"/>
          <w:szCs w:val="32"/>
        </w:rPr>
        <w:t>万元，主要包括：基本工资、津贴补贴、奖金、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社会保险缴费、绩效工资、机关事业单位基本养老保险缴费、职业年金缴费、住房公积金、对个人和家庭的补助支出</w:t>
      </w:r>
      <w:r>
        <w:rPr>
          <w:rFonts w:hint="eastAsia" w:ascii="Times New Roman" w:hAnsi="Times New Roman" w:eastAsia="仿宋_GB2312" w:cs="仿宋_GB2312"/>
          <w:color w:val="auto"/>
          <w:kern w:val="0"/>
          <w:sz w:val="32"/>
          <w:szCs w:val="32"/>
          <w:lang w:eastAsia="zh-CN"/>
        </w:rPr>
        <w:t>。</w:t>
      </w:r>
    </w:p>
    <w:p w14:paraId="00BE751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145.51</w:t>
      </w:r>
      <w:r>
        <w:rPr>
          <w:rFonts w:hint="eastAsia" w:ascii="Times New Roman" w:hAnsi="Times New Roman" w:eastAsia="仿宋_GB2312" w:cs="仿宋_GB2312"/>
          <w:color w:val="auto"/>
          <w:kern w:val="0"/>
          <w:sz w:val="32"/>
          <w:szCs w:val="32"/>
        </w:rPr>
        <w:t>万元，主要包括：办公费、邮电费、差旅费、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、工会经费、福利费、</w:t>
      </w:r>
      <w:r>
        <w:rPr>
          <w:rFonts w:hint="eastAsia" w:ascii="Times New Roman" w:hAnsi="Times New Roman" w:eastAsia="仿宋_GB2312" w:cs="仿宋_GB2312"/>
          <w:color w:val="auto"/>
          <w:kern w:val="0"/>
          <w:sz w:val="32"/>
          <w:szCs w:val="32"/>
          <w:lang w:eastAsia="zh-CN"/>
        </w:rPr>
        <w:t>公务交通补贴</w:t>
      </w:r>
      <w:r>
        <w:rPr>
          <w:rFonts w:hint="eastAsia" w:ascii="Times New Roman" w:hAnsi="Times New Roman" w:eastAsia="仿宋_GB2312" w:cs="仿宋_GB2312"/>
          <w:color w:val="auto"/>
          <w:kern w:val="0"/>
          <w:sz w:val="32"/>
          <w:szCs w:val="32"/>
        </w:rPr>
        <w:t>、其他商品和服务支出</w:t>
      </w:r>
      <w:r>
        <w:rPr>
          <w:rFonts w:hint="eastAsia" w:ascii="Times New Roman" w:hAnsi="Times New Roman" w:eastAsia="仿宋_GB2312" w:cs="仿宋_GB2312"/>
          <w:color w:val="auto"/>
          <w:kern w:val="0"/>
          <w:sz w:val="32"/>
          <w:szCs w:val="32"/>
          <w:lang w:eastAsia="zh-CN"/>
        </w:rPr>
        <w:t>。</w:t>
      </w:r>
    </w:p>
    <w:p w14:paraId="1389236C">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21631EE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峨边彝族自治县人力资源和社会保障局2026年没有使用政府性基金预算拨款安排的支出。</w:t>
      </w:r>
    </w:p>
    <w:p w14:paraId="04A6736D">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3BFC8DB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峨边彝族自治县人力资源和社会保障局2026年没有使用国有资本经营预算拨款安排的支出。</w:t>
      </w:r>
    </w:p>
    <w:p w14:paraId="42AA5E9C">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541C3A7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峨边彝族自治县人力资源和社会保障局2026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6.50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6.50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CB5E50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79C015D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0.50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7.14</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1DEC5FB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仿宋" w:hAnsi="仿宋" w:cs="宋体"/>
          <w:color w:val="auto"/>
          <w:kern w:val="0"/>
          <w:sz w:val="32"/>
          <w:szCs w:val="32"/>
          <w:lang w:eastAsia="zh-CN"/>
        </w:rPr>
        <w:t>上级主管部门</w:t>
      </w:r>
      <w:r>
        <w:rPr>
          <w:rFonts w:hint="eastAsia" w:ascii="Times New Roman" w:hAnsi="Times New Roman" w:eastAsia="仿宋_GB2312" w:cs="仿宋_GB2312"/>
          <w:color w:val="auto"/>
          <w:kern w:val="0"/>
          <w:sz w:val="32"/>
          <w:szCs w:val="32"/>
        </w:rPr>
        <w:t>调研指导工作和</w:t>
      </w:r>
      <w:r>
        <w:rPr>
          <w:rFonts w:hint="eastAsia" w:ascii="仿宋" w:hAnsi="仿宋" w:cs="宋体"/>
          <w:color w:val="auto"/>
          <w:kern w:val="0"/>
          <w:sz w:val="32"/>
          <w:szCs w:val="32"/>
          <w:lang w:eastAsia="zh-CN"/>
        </w:rPr>
        <w:t>其他区县人社部门</w:t>
      </w:r>
      <w:r>
        <w:rPr>
          <w:rFonts w:hint="eastAsia" w:ascii="Times New Roman" w:hAnsi="Times New Roman" w:eastAsia="仿宋_GB2312" w:cs="仿宋_GB2312"/>
          <w:color w:val="auto"/>
          <w:kern w:val="0"/>
          <w:sz w:val="32"/>
          <w:szCs w:val="32"/>
        </w:rPr>
        <w:t>来我单位交流学习等。</w:t>
      </w:r>
    </w:p>
    <w:p w14:paraId="6EDE6D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ascii="仿宋" w:hAnsi="仿宋" w:eastAsia="仿宋" w:cs="宋体"/>
          <w:color w:val="auto"/>
          <w:kern w:val="0"/>
          <w:sz w:val="32"/>
          <w:szCs w:val="32"/>
        </w:rPr>
        <w:t>202</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年和202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年均无公务用车购置及运行维护费用支出。</w:t>
      </w:r>
    </w:p>
    <w:p w14:paraId="02A2701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1402154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0EF808D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37953F9">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56C520F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61DCE1B5">
      <w:pPr>
        <w:bidi w:val="0"/>
        <w:rPr>
          <w:rFonts w:hint="eastAsia" w:ascii="Times New Roman" w:hAnsi="Times New Roman" w:eastAsia="仿宋_GB2312" w:cs="仿宋_GB2312"/>
          <w:color w:val="auto"/>
          <w:sz w:val="32"/>
          <w:szCs w:val="32"/>
          <w:shd w:val="clear" w:color="auto" w:fill="FFFFFF"/>
          <w:lang w:val="en-US"/>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峨边彝族自治县人力资源和社会保障局运行经费财政拨款预算为</w:t>
      </w:r>
      <w:r>
        <w:rPr>
          <w:rFonts w:hint="eastAsia" w:ascii="Times New Roman" w:hAnsi="Times New Roman" w:eastAsia="仿宋_GB2312" w:cs="仿宋_GB2312"/>
          <w:color w:val="auto"/>
          <w:kern w:val="0"/>
          <w:sz w:val="32"/>
          <w:szCs w:val="32"/>
          <w:lang w:val="en-US" w:eastAsia="zh-CN"/>
        </w:rPr>
        <w:t>145.51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91.66</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2025年人才引进新招聘事业人员公用经费年初预算在我单位。</w:t>
      </w:r>
    </w:p>
    <w:p w14:paraId="7C43718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4634277F">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2026年无政府采购项目，未安排政府采购预算。</w:t>
      </w:r>
    </w:p>
    <w:p w14:paraId="7AC38C2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25CED7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4EFC2A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1B46C07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71A21C95">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744.25</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744.25</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30D515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4355C2E0">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08573559">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F156581">
      <w:pPr>
        <w:widowControl/>
        <w:numPr>
          <w:ilvl w:val="0"/>
          <w:numId w:val="0"/>
        </w:numPr>
        <w:shd w:val="clear" w:color="auto" w:fill="FFFFFF"/>
        <w:jc w:val="left"/>
        <w:rPr>
          <w:rFonts w:hint="eastAsia" w:ascii="仿宋" w:hAnsi="宋体" w:eastAsia="仿宋" w:cs="宋体"/>
          <w:color w:val="auto"/>
          <w:kern w:val="0"/>
          <w:sz w:val="32"/>
          <w:szCs w:val="32"/>
        </w:rPr>
      </w:pPr>
    </w:p>
    <w:p w14:paraId="3885FB67">
      <w:pPr>
        <w:widowControl/>
        <w:numPr>
          <w:ilvl w:val="0"/>
          <w:numId w:val="0"/>
        </w:numPr>
        <w:shd w:val="clear" w:color="auto" w:fill="FFFFFF"/>
        <w:jc w:val="left"/>
        <w:rPr>
          <w:rFonts w:hint="eastAsia" w:ascii="仿宋" w:hAnsi="宋体" w:eastAsia="仿宋" w:cs="宋体"/>
          <w:color w:val="auto"/>
          <w:kern w:val="0"/>
          <w:sz w:val="32"/>
          <w:szCs w:val="32"/>
        </w:rPr>
      </w:pPr>
    </w:p>
    <w:p w14:paraId="21E3FAB9">
      <w:pPr>
        <w:widowControl/>
        <w:numPr>
          <w:ilvl w:val="0"/>
          <w:numId w:val="0"/>
        </w:numPr>
        <w:shd w:val="clear" w:color="auto" w:fill="FFFFFF"/>
        <w:jc w:val="left"/>
        <w:rPr>
          <w:rFonts w:hint="eastAsia" w:ascii="仿宋" w:hAnsi="宋体" w:eastAsia="仿宋" w:cs="宋体"/>
          <w:color w:val="auto"/>
          <w:kern w:val="0"/>
          <w:sz w:val="32"/>
          <w:szCs w:val="32"/>
        </w:rPr>
      </w:pPr>
    </w:p>
    <w:p w14:paraId="14DAA9F7">
      <w:pPr>
        <w:widowControl/>
        <w:numPr>
          <w:ilvl w:val="0"/>
          <w:numId w:val="0"/>
        </w:numPr>
        <w:shd w:val="clear" w:color="auto" w:fill="FFFFFF"/>
        <w:jc w:val="left"/>
        <w:rPr>
          <w:rFonts w:hint="eastAsia" w:ascii="仿宋" w:hAnsi="宋体" w:eastAsia="仿宋" w:cs="宋体"/>
          <w:color w:val="auto"/>
          <w:kern w:val="0"/>
          <w:sz w:val="32"/>
          <w:szCs w:val="32"/>
        </w:rPr>
      </w:pPr>
    </w:p>
    <w:p w14:paraId="4A464B63">
      <w:pPr>
        <w:widowControl/>
        <w:numPr>
          <w:ilvl w:val="0"/>
          <w:numId w:val="0"/>
        </w:numPr>
        <w:shd w:val="clear" w:color="auto" w:fill="FFFFFF"/>
        <w:jc w:val="left"/>
        <w:rPr>
          <w:rFonts w:hint="eastAsia" w:ascii="仿宋" w:hAnsi="宋体" w:eastAsia="仿宋" w:cs="宋体"/>
          <w:color w:val="auto"/>
          <w:kern w:val="0"/>
          <w:sz w:val="32"/>
          <w:szCs w:val="32"/>
        </w:rPr>
      </w:pPr>
    </w:p>
    <w:p w14:paraId="225B0C3A">
      <w:pPr>
        <w:widowControl/>
        <w:numPr>
          <w:ilvl w:val="0"/>
          <w:numId w:val="0"/>
        </w:numPr>
        <w:shd w:val="clear" w:color="auto" w:fill="FFFFFF"/>
        <w:jc w:val="left"/>
        <w:rPr>
          <w:rFonts w:hint="eastAsia" w:ascii="仿宋" w:hAnsi="宋体" w:eastAsia="仿宋" w:cs="宋体"/>
          <w:color w:val="auto"/>
          <w:kern w:val="0"/>
          <w:sz w:val="32"/>
          <w:szCs w:val="32"/>
        </w:rPr>
      </w:pPr>
    </w:p>
    <w:p w14:paraId="7144BA91">
      <w:pPr>
        <w:widowControl/>
        <w:numPr>
          <w:ilvl w:val="0"/>
          <w:numId w:val="0"/>
        </w:numPr>
        <w:shd w:val="clear" w:color="auto" w:fill="FFFFFF"/>
        <w:jc w:val="left"/>
        <w:rPr>
          <w:rFonts w:hint="eastAsia" w:ascii="仿宋" w:hAnsi="宋体" w:eastAsia="仿宋" w:cs="宋体"/>
          <w:color w:val="auto"/>
          <w:kern w:val="0"/>
          <w:sz w:val="32"/>
          <w:szCs w:val="32"/>
        </w:rPr>
      </w:pPr>
    </w:p>
    <w:p w14:paraId="774AE7A9">
      <w:pPr>
        <w:widowControl/>
        <w:numPr>
          <w:ilvl w:val="0"/>
          <w:numId w:val="0"/>
        </w:numPr>
        <w:shd w:val="clear" w:color="auto" w:fill="FFFFFF"/>
        <w:jc w:val="left"/>
        <w:rPr>
          <w:rFonts w:hint="eastAsia" w:ascii="仿宋" w:hAnsi="宋体" w:eastAsia="仿宋" w:cs="宋体"/>
          <w:color w:val="auto"/>
          <w:kern w:val="0"/>
          <w:sz w:val="32"/>
          <w:szCs w:val="32"/>
        </w:rPr>
      </w:pPr>
    </w:p>
    <w:p w14:paraId="6053BF1B">
      <w:pPr>
        <w:widowControl/>
        <w:numPr>
          <w:ilvl w:val="0"/>
          <w:numId w:val="0"/>
        </w:numPr>
        <w:shd w:val="clear" w:color="auto" w:fill="FFFFFF"/>
        <w:jc w:val="left"/>
        <w:rPr>
          <w:rFonts w:hint="eastAsia" w:ascii="仿宋" w:hAnsi="宋体" w:eastAsia="仿宋" w:cs="宋体"/>
          <w:color w:val="auto"/>
          <w:kern w:val="0"/>
          <w:sz w:val="32"/>
          <w:szCs w:val="32"/>
        </w:rPr>
      </w:pPr>
    </w:p>
    <w:p w14:paraId="1F84A5D1">
      <w:pPr>
        <w:widowControl/>
        <w:numPr>
          <w:ilvl w:val="0"/>
          <w:numId w:val="0"/>
        </w:numPr>
        <w:shd w:val="clear" w:color="auto" w:fill="FFFFFF"/>
        <w:jc w:val="left"/>
        <w:rPr>
          <w:rFonts w:hint="eastAsia" w:ascii="仿宋" w:hAnsi="宋体" w:eastAsia="仿宋" w:cs="宋体"/>
          <w:color w:val="auto"/>
          <w:kern w:val="0"/>
          <w:sz w:val="32"/>
          <w:szCs w:val="32"/>
        </w:rPr>
      </w:pPr>
    </w:p>
    <w:p w14:paraId="55781988">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3500857C">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19C3EDDC">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bookmarkStart w:id="2" w:name="_GoBack"/>
      <w:bookmarkEnd w:id="2"/>
    </w:p>
    <w:p w14:paraId="0E0B57AC">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4031329">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6D1EFA8E">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039645A0">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3141743C">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C07270C">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6265BCA5">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424D16D9">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4FB1C3ED">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296582FC">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76F25B3A">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74B3B4C6">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C71EA9E">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2C4EC615">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34211709">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795C7F9A">
      <w:pPr>
        <w:rPr>
          <w:rFonts w:hint="eastAsia"/>
          <w:color w:val="auto"/>
        </w:rPr>
      </w:pPr>
    </w:p>
    <w:sectPr>
      <w:footerReference r:id="rId5" w:type="default"/>
      <w:pgSz w:w="11906" w:h="16838"/>
      <w:pgMar w:top="2041" w:right="1469" w:bottom="1587" w:left="1469" w:header="851" w:footer="992" w:gutter="0"/>
      <w:pgNumType w:fmt="numberInDash"/>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6687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CF500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CCF500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EC3CC0"/>
    <w:rsid w:val="033E43E6"/>
    <w:rsid w:val="03945CCD"/>
    <w:rsid w:val="03BA186D"/>
    <w:rsid w:val="040F3551"/>
    <w:rsid w:val="042072C2"/>
    <w:rsid w:val="043C361C"/>
    <w:rsid w:val="043F4C24"/>
    <w:rsid w:val="044B2AE6"/>
    <w:rsid w:val="045B0809"/>
    <w:rsid w:val="04A04F6C"/>
    <w:rsid w:val="04A05348"/>
    <w:rsid w:val="04A94D2F"/>
    <w:rsid w:val="04BE1A14"/>
    <w:rsid w:val="0502501C"/>
    <w:rsid w:val="05233D9C"/>
    <w:rsid w:val="05465970"/>
    <w:rsid w:val="05590821"/>
    <w:rsid w:val="056C235C"/>
    <w:rsid w:val="062E413A"/>
    <w:rsid w:val="06A047A1"/>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2F06DC"/>
    <w:rsid w:val="143546C3"/>
    <w:rsid w:val="14D50328"/>
    <w:rsid w:val="14FF1C34"/>
    <w:rsid w:val="15016C82"/>
    <w:rsid w:val="15333760"/>
    <w:rsid w:val="15500F91"/>
    <w:rsid w:val="157F6F01"/>
    <w:rsid w:val="15A866E4"/>
    <w:rsid w:val="15D8136C"/>
    <w:rsid w:val="15E80FCB"/>
    <w:rsid w:val="169B01CE"/>
    <w:rsid w:val="16BA0530"/>
    <w:rsid w:val="16CD70BB"/>
    <w:rsid w:val="170B2D9A"/>
    <w:rsid w:val="172E2ACB"/>
    <w:rsid w:val="17304353"/>
    <w:rsid w:val="17403920"/>
    <w:rsid w:val="17D759F2"/>
    <w:rsid w:val="17E10583"/>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CD6D67"/>
    <w:rsid w:val="20F902C6"/>
    <w:rsid w:val="21080D43"/>
    <w:rsid w:val="21320321"/>
    <w:rsid w:val="2138528B"/>
    <w:rsid w:val="217544DB"/>
    <w:rsid w:val="21971D65"/>
    <w:rsid w:val="21B957AE"/>
    <w:rsid w:val="22121464"/>
    <w:rsid w:val="22653E5A"/>
    <w:rsid w:val="22673757"/>
    <w:rsid w:val="229D26A0"/>
    <w:rsid w:val="22AD5E3A"/>
    <w:rsid w:val="230F1CF5"/>
    <w:rsid w:val="23255E32"/>
    <w:rsid w:val="2345745A"/>
    <w:rsid w:val="235E0BC8"/>
    <w:rsid w:val="23A871CA"/>
    <w:rsid w:val="23D47812"/>
    <w:rsid w:val="23DE1611"/>
    <w:rsid w:val="24150A7F"/>
    <w:rsid w:val="24213EC8"/>
    <w:rsid w:val="24307A0E"/>
    <w:rsid w:val="245034D6"/>
    <w:rsid w:val="246A6DCB"/>
    <w:rsid w:val="247453B8"/>
    <w:rsid w:val="25212915"/>
    <w:rsid w:val="265A431A"/>
    <w:rsid w:val="266B2A66"/>
    <w:rsid w:val="26710FF0"/>
    <w:rsid w:val="26B732BD"/>
    <w:rsid w:val="26D2130C"/>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7C1979"/>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0D2008"/>
    <w:rsid w:val="393E1416"/>
    <w:rsid w:val="39627EA4"/>
    <w:rsid w:val="396C3A0E"/>
    <w:rsid w:val="399D7E16"/>
    <w:rsid w:val="39F952C4"/>
    <w:rsid w:val="3A537A73"/>
    <w:rsid w:val="3A566958"/>
    <w:rsid w:val="3A591E05"/>
    <w:rsid w:val="3A8C587F"/>
    <w:rsid w:val="3A9841D9"/>
    <w:rsid w:val="3AC022D7"/>
    <w:rsid w:val="3AD0720B"/>
    <w:rsid w:val="3AD87EC3"/>
    <w:rsid w:val="3AE2704C"/>
    <w:rsid w:val="3B0E09AE"/>
    <w:rsid w:val="3B133333"/>
    <w:rsid w:val="3B184E0A"/>
    <w:rsid w:val="3B415429"/>
    <w:rsid w:val="3B433201"/>
    <w:rsid w:val="3B5553B4"/>
    <w:rsid w:val="3B5D5685"/>
    <w:rsid w:val="3B663B9B"/>
    <w:rsid w:val="3BAD0F9A"/>
    <w:rsid w:val="3BBA1025"/>
    <w:rsid w:val="3C5763B9"/>
    <w:rsid w:val="3C9F7525"/>
    <w:rsid w:val="3CAD14EB"/>
    <w:rsid w:val="3CE10D53"/>
    <w:rsid w:val="3D7E788D"/>
    <w:rsid w:val="3DE5239C"/>
    <w:rsid w:val="3DF73841"/>
    <w:rsid w:val="3DFF6B24"/>
    <w:rsid w:val="3E337D9D"/>
    <w:rsid w:val="3E38763F"/>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C50E56"/>
    <w:rsid w:val="41E95F9F"/>
    <w:rsid w:val="42154310"/>
    <w:rsid w:val="42495010"/>
    <w:rsid w:val="425C545A"/>
    <w:rsid w:val="42636FB6"/>
    <w:rsid w:val="42811BC4"/>
    <w:rsid w:val="42B60B92"/>
    <w:rsid w:val="42D650B2"/>
    <w:rsid w:val="42DD34D6"/>
    <w:rsid w:val="43137D99"/>
    <w:rsid w:val="43475BB2"/>
    <w:rsid w:val="44090B96"/>
    <w:rsid w:val="44652830"/>
    <w:rsid w:val="44906B29"/>
    <w:rsid w:val="44B452A6"/>
    <w:rsid w:val="45560CD4"/>
    <w:rsid w:val="459509CB"/>
    <w:rsid w:val="45F4689A"/>
    <w:rsid w:val="45FB4649"/>
    <w:rsid w:val="46074EE8"/>
    <w:rsid w:val="4637542D"/>
    <w:rsid w:val="46731EEB"/>
    <w:rsid w:val="46875D06"/>
    <w:rsid w:val="46BD4700"/>
    <w:rsid w:val="46CD28E5"/>
    <w:rsid w:val="4701614B"/>
    <w:rsid w:val="471145B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7B11AF"/>
    <w:rsid w:val="4F82145C"/>
    <w:rsid w:val="4F967174"/>
    <w:rsid w:val="4FB42FCF"/>
    <w:rsid w:val="4FB627BF"/>
    <w:rsid w:val="501249C0"/>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023033"/>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683B89"/>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0272B"/>
    <w:rsid w:val="655E7CF1"/>
    <w:rsid w:val="6571153A"/>
    <w:rsid w:val="65724749"/>
    <w:rsid w:val="65871379"/>
    <w:rsid w:val="65B457A2"/>
    <w:rsid w:val="65CF48B7"/>
    <w:rsid w:val="65E13E91"/>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2858B8"/>
    <w:rsid w:val="6C17358A"/>
    <w:rsid w:val="6C192DF4"/>
    <w:rsid w:val="6C2E3BAB"/>
    <w:rsid w:val="6CAE3B81"/>
    <w:rsid w:val="6CFD38B4"/>
    <w:rsid w:val="6D24124D"/>
    <w:rsid w:val="6D7831C7"/>
    <w:rsid w:val="6DA43D14"/>
    <w:rsid w:val="6DE93268"/>
    <w:rsid w:val="6DFC0A08"/>
    <w:rsid w:val="6E03556E"/>
    <w:rsid w:val="6E4C1DDD"/>
    <w:rsid w:val="6E4F4E79"/>
    <w:rsid w:val="6EBA7CE7"/>
    <w:rsid w:val="6F0526A1"/>
    <w:rsid w:val="6F683104"/>
    <w:rsid w:val="6FAE5880"/>
    <w:rsid w:val="6FBA6E91"/>
    <w:rsid w:val="70525A28"/>
    <w:rsid w:val="70631405"/>
    <w:rsid w:val="707D4D66"/>
    <w:rsid w:val="707E15F9"/>
    <w:rsid w:val="70A231E6"/>
    <w:rsid w:val="70F463B4"/>
    <w:rsid w:val="70FB6077"/>
    <w:rsid w:val="712D20D3"/>
    <w:rsid w:val="7131157C"/>
    <w:rsid w:val="718370CE"/>
    <w:rsid w:val="71944CFF"/>
    <w:rsid w:val="71C07B9A"/>
    <w:rsid w:val="71CC0D50"/>
    <w:rsid w:val="71F85BCF"/>
    <w:rsid w:val="71FC0F7A"/>
    <w:rsid w:val="720268B0"/>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3A11E6"/>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012925"/>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d362dd5e-f2be-4ac1-866a-4337745f9e06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4F2B8309</paraID>
      <start>48</start>
      <end>56</end>
      <status>ignored</status>
      <modifiedWord/>
      <trackRevisions>false</trackRevisions>
    </reviewItem>
    <reviewItem>
      <errorID>7c3ddd9e-7f99-4e53-9bb6-5fa3ba230e2c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6C27F300</paraID>
      <start>57</start>
      <end>65</end>
      <status>ignored</status>
      <modifiedWord/>
      <trackRevisions>false</trackRevisions>
    </reviewItem>
    <reviewItem>
      <errorID>8b160ffc-d8c7-4e5f-bba1-f94ffab519ba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6260AA03</paraID>
      <start>7</start>
      <end>15</end>
      <status>ignored</status>
      <modifiedWord/>
      <trackRevisions>false</trackRevisions>
    </reviewItem>
    <reviewItem>
      <errorID>668f22fd-e815-412a-b909-5a79ac5afa48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24031329</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c15e6-57fb-44f6-a9ea-da5dd251754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Words>
  <Characters>87</Characters>
  <Lines>1</Lines>
  <Paragraphs>1</Paragraphs>
  <TotalTime>47</TotalTime>
  <ScaleCrop>false</ScaleCrop>
  <LinksUpToDate>false</LinksUpToDate>
  <CharactersWithSpaces>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2026-03-24T02:16:13Z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6DBE281B27284E19ADE76787018A5347_12</vt:lpwstr>
  </property>
</Properties>
</file>