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落实各项就业创业政策，重点支持就业困难人员、建档立卡贫困劳动力、大学生、退役军人、农民工等群体就业创业，同时兼顾其他各类群体，促进城乡劳动者平等就业。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lang w:val="zh-CN" w:eastAsia="zh-CN"/>
        </w:rPr>
      </w:pPr>
      <w:r>
        <w:rPr>
          <w:rFonts w:ascii="仿宋_GB2312" w:hAnsi="仿宋_GB2312" w:cs="仿宋_GB2312"/>
          <w:color w:val="000000"/>
          <w:kern w:val="0"/>
        </w:rPr>
        <w:t>川财金〔2021〕82号</w:t>
      </w:r>
      <w:r>
        <w:rPr>
          <w:rFonts w:hint="eastAsia" w:ascii="仿宋_GB2312" w:hAnsi="仿宋_GB2312" w:cs="仿宋_GB2312"/>
          <w:color w:val="000000"/>
          <w:kern w:val="0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用于支付创业担保贷款贴息。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担保贷款贴息、奖补县级配套（按实）只能支付创业担保贷款贴息。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对担保贷款进行贴息。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主要完成对担保贷款进行贴息。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担保贷款贴息、奖补县级配套（按实）</w:t>
      </w:r>
      <w:r>
        <w:rPr>
          <w:rFonts w:hint="eastAsia" w:ascii="仿宋_GB2312" w:hAnsi="宋体"/>
          <w:lang w:val="en-US" w:eastAsia="zh-CN"/>
        </w:rPr>
        <w:t>2022年预算批复50万元。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担保贷款贴息、奖补县级配套（按实）计划的基础上，财政安排</w:t>
      </w:r>
      <w:r>
        <w:rPr>
          <w:rFonts w:hint="eastAsia" w:ascii="仿宋_GB2312" w:hAnsi="宋体"/>
          <w:lang w:val="en-US" w:eastAsia="zh-CN"/>
        </w:rPr>
        <w:t>50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担保贷款贴息、奖补县级配套（按实）到位</w:t>
      </w:r>
      <w:r>
        <w:rPr>
          <w:rFonts w:hint="eastAsia" w:ascii="仿宋_GB2312" w:hAnsi="宋体"/>
          <w:lang w:val="en-US" w:eastAsia="zh-CN"/>
        </w:rPr>
        <w:t>50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城担保贷款贴息、奖补县级配套（按实）使用</w:t>
      </w:r>
      <w:r>
        <w:rPr>
          <w:rFonts w:hint="eastAsia" w:ascii="仿宋_GB2312" w:hAnsi="宋体"/>
          <w:lang w:val="en-US" w:eastAsia="zh-CN"/>
        </w:rPr>
        <w:t>50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</w:rPr>
        <w:t>%。</w:t>
      </w:r>
      <w:r>
        <w:rPr>
          <w:rFonts w:hint="eastAsia" w:ascii="仿宋_GB2312" w:hAnsi="宋体"/>
          <w:lang w:val="zh-CN"/>
        </w:rPr>
        <w:t>担保贷款贴息、奖补县级配套（按实）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资金使用的安全性、规范性及有效性</w:t>
      </w:r>
      <w:r>
        <w:rPr>
          <w:rFonts w:hint="eastAsia" w:ascii="仿宋_GB2312" w:hAnsi="宋体"/>
        </w:rPr>
        <w:t>按照相关文件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</w:rPr>
        <w:t>财经法律法规规定执行。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担保贷款贴息、奖补县级配套（按实）实施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组  长：刘红明 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数量指标：补贴创业贷款利息户数达40户以上，完成50户贴息，完成率125%；时效指标：发放贴息时间20个工作日内，实际发放贴息时间达到20个工作日内完成100%。</w:t>
      </w:r>
      <w:r>
        <w:rPr>
          <w:rFonts w:hint="eastAsia" w:ascii="仿宋_GB2312" w:hAnsi="宋体"/>
          <w:lang w:val="zh-CN"/>
        </w:rPr>
        <w:t>任务量完成、质量标准、进度计划、成本控制目标的实现</w:t>
      </w:r>
      <w:r>
        <w:rPr>
          <w:rFonts w:hint="eastAsia" w:ascii="仿宋_GB2312" w:hAnsi="宋体"/>
        </w:rPr>
        <w:t>各项指标均达到标准。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社会效益指标：创业积极性，完成优。满意度指标：服务对象满意度达到95%，服务对象满意度达到98%，完成率1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03%。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2A974B6"/>
    <w:rsid w:val="095068FF"/>
    <w:rsid w:val="0D0613AA"/>
    <w:rsid w:val="0D466608"/>
    <w:rsid w:val="0D850CC5"/>
    <w:rsid w:val="11F61544"/>
    <w:rsid w:val="14490217"/>
    <w:rsid w:val="14CD5219"/>
    <w:rsid w:val="156F0E5F"/>
    <w:rsid w:val="16243018"/>
    <w:rsid w:val="1635312A"/>
    <w:rsid w:val="16FD637E"/>
    <w:rsid w:val="188928C7"/>
    <w:rsid w:val="19B536B9"/>
    <w:rsid w:val="1CE2324C"/>
    <w:rsid w:val="1D891CB2"/>
    <w:rsid w:val="1E5C06D4"/>
    <w:rsid w:val="1FB604C9"/>
    <w:rsid w:val="20ED2825"/>
    <w:rsid w:val="24A16580"/>
    <w:rsid w:val="291C455A"/>
    <w:rsid w:val="2A502512"/>
    <w:rsid w:val="2D2971FD"/>
    <w:rsid w:val="2E6D3333"/>
    <w:rsid w:val="2F26191A"/>
    <w:rsid w:val="30ED126E"/>
    <w:rsid w:val="30F5272C"/>
    <w:rsid w:val="31D63012"/>
    <w:rsid w:val="35C412D1"/>
    <w:rsid w:val="36926D0C"/>
    <w:rsid w:val="36E92924"/>
    <w:rsid w:val="372B387F"/>
    <w:rsid w:val="37477BE4"/>
    <w:rsid w:val="37DE090E"/>
    <w:rsid w:val="38563AE8"/>
    <w:rsid w:val="39714E89"/>
    <w:rsid w:val="3D952912"/>
    <w:rsid w:val="3FC2026A"/>
    <w:rsid w:val="400D51EB"/>
    <w:rsid w:val="403212F2"/>
    <w:rsid w:val="40593410"/>
    <w:rsid w:val="40867531"/>
    <w:rsid w:val="414A628B"/>
    <w:rsid w:val="43841874"/>
    <w:rsid w:val="43ED5F23"/>
    <w:rsid w:val="45326FA5"/>
    <w:rsid w:val="45CF11A3"/>
    <w:rsid w:val="45D5481F"/>
    <w:rsid w:val="46F37AB1"/>
    <w:rsid w:val="48552A71"/>
    <w:rsid w:val="488332C7"/>
    <w:rsid w:val="4935676A"/>
    <w:rsid w:val="49D92938"/>
    <w:rsid w:val="4A495BE2"/>
    <w:rsid w:val="537E61F2"/>
    <w:rsid w:val="53A21E1F"/>
    <w:rsid w:val="54433FFD"/>
    <w:rsid w:val="544573DD"/>
    <w:rsid w:val="54502F21"/>
    <w:rsid w:val="54B22433"/>
    <w:rsid w:val="590000B6"/>
    <w:rsid w:val="5CDB30A7"/>
    <w:rsid w:val="5E9442B1"/>
    <w:rsid w:val="5FDF5E6E"/>
    <w:rsid w:val="5FE856DF"/>
    <w:rsid w:val="60D2219C"/>
    <w:rsid w:val="61D7317E"/>
    <w:rsid w:val="62261627"/>
    <w:rsid w:val="62584525"/>
    <w:rsid w:val="627D3F6C"/>
    <w:rsid w:val="65C12843"/>
    <w:rsid w:val="65ED58A7"/>
    <w:rsid w:val="65F05EAD"/>
    <w:rsid w:val="661207F2"/>
    <w:rsid w:val="673E27F9"/>
    <w:rsid w:val="678A53EA"/>
    <w:rsid w:val="68CC1467"/>
    <w:rsid w:val="692E2FB6"/>
    <w:rsid w:val="69972B16"/>
    <w:rsid w:val="6EEE2C0B"/>
    <w:rsid w:val="6EF16389"/>
    <w:rsid w:val="703D32AD"/>
    <w:rsid w:val="712E2E39"/>
    <w:rsid w:val="72752963"/>
    <w:rsid w:val="73C8624B"/>
    <w:rsid w:val="74276058"/>
    <w:rsid w:val="74E61151"/>
    <w:rsid w:val="76324034"/>
    <w:rsid w:val="778F31F6"/>
    <w:rsid w:val="77C22C9A"/>
    <w:rsid w:val="79016D9C"/>
    <w:rsid w:val="7AA455CB"/>
    <w:rsid w:val="7B23700B"/>
    <w:rsid w:val="7BFB725D"/>
    <w:rsid w:val="7CC34E41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就业局</cp:lastModifiedBy>
  <cp:lastPrinted>2022-03-15T02:21:00Z</cp:lastPrinted>
  <dcterms:modified xsi:type="dcterms:W3CDTF">2023-11-16T14:00:02Z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2295F6004E7C4908A6170C90E5C595B7</vt:lpwstr>
  </property>
</Properties>
</file>