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E314B">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5D8730B">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峨边彝族自治县道路运输服务中心</w:t>
      </w:r>
    </w:p>
    <w:p w14:paraId="318C962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11CE07B3">
      <w:pPr>
        <w:jc w:val="center"/>
        <w:rPr>
          <w:rFonts w:hint="eastAsia" w:ascii="方正小标宋简体" w:hAnsi="方正小标宋简体" w:eastAsia="方正小标宋简体" w:cs="方正小标宋简体"/>
          <w:b w:val="0"/>
          <w:bCs/>
          <w:sz w:val="52"/>
          <w:szCs w:val="52"/>
          <w:lang w:val="en-US" w:eastAsia="zh-CN"/>
        </w:rPr>
      </w:pPr>
    </w:p>
    <w:p w14:paraId="58B6DBEE">
      <w:pPr>
        <w:jc w:val="both"/>
        <w:rPr>
          <w:rFonts w:hint="default"/>
          <w:b/>
          <w:bCs/>
          <w:sz w:val="52"/>
          <w:szCs w:val="52"/>
          <w:lang w:val="en-US" w:eastAsia="zh-CN"/>
        </w:rPr>
      </w:pPr>
    </w:p>
    <w:p w14:paraId="1B1FC0AA">
      <w:pPr>
        <w:jc w:val="both"/>
        <w:rPr>
          <w:rFonts w:hint="default"/>
          <w:b/>
          <w:bCs/>
          <w:sz w:val="52"/>
          <w:szCs w:val="52"/>
          <w:lang w:val="en-US" w:eastAsia="zh-CN"/>
        </w:rPr>
      </w:pPr>
    </w:p>
    <w:p w14:paraId="6D8076E7">
      <w:pPr>
        <w:jc w:val="both"/>
        <w:rPr>
          <w:rFonts w:hint="default"/>
          <w:b/>
          <w:bCs/>
          <w:sz w:val="52"/>
          <w:szCs w:val="52"/>
          <w:lang w:val="en-US" w:eastAsia="zh-CN"/>
        </w:rPr>
      </w:pPr>
    </w:p>
    <w:p w14:paraId="179869DC">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单位（签章）：____________________</w:t>
      </w:r>
    </w:p>
    <w:p w14:paraId="4773FFD5">
      <w:pPr>
        <w:ind w:left="0" w:leftChars="0" w:firstLine="0" w:firstLineChars="0"/>
        <w:jc w:val="both"/>
        <w:rPr>
          <w:rFonts w:hint="default"/>
          <w:b/>
          <w:bCs/>
          <w:sz w:val="32"/>
          <w:szCs w:val="32"/>
          <w:lang w:val="en-US" w:eastAsia="zh-CN"/>
        </w:rPr>
      </w:pPr>
    </w:p>
    <w:p w14:paraId="06A19E6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692F57F7">
      <w:pPr>
        <w:jc w:val="both"/>
        <w:rPr>
          <w:rFonts w:hint="eastAsia"/>
          <w:b/>
          <w:bCs/>
          <w:sz w:val="32"/>
          <w:szCs w:val="32"/>
          <w:lang w:val="en-US" w:eastAsia="zh-CN"/>
        </w:rPr>
      </w:pPr>
    </w:p>
    <w:p w14:paraId="72C5C21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644E16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道路运输服务中心概况</w:t>
      </w:r>
    </w:p>
    <w:p w14:paraId="4DB454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2142BD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68F36B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道路运输服务中心2026年部门预算表</w:t>
      </w:r>
    </w:p>
    <w:p w14:paraId="5444EE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09BAD3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7050EE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3948C5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4759C9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324B5A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41F705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6F9266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2F7B05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40DB704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68F0FE7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1E3A10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1A94711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15F988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09D8E1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4DE206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道路运输服务中心2026年部门预算情况说明</w:t>
      </w:r>
    </w:p>
    <w:p w14:paraId="259BB1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4727085A">
      <w:pPr>
        <w:pStyle w:val="2"/>
        <w:numPr>
          <w:ilvl w:val="0"/>
          <w:numId w:val="0"/>
        </w:numPr>
        <w:bidi w:val="0"/>
        <w:jc w:val="both"/>
        <w:rPr>
          <w:rFonts w:hint="default"/>
          <w:color w:val="auto"/>
          <w:lang w:val="en-US" w:eastAsia="zh-CN"/>
        </w:rPr>
      </w:pPr>
    </w:p>
    <w:p w14:paraId="51AB912E">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峨边彝族自治县道路运输服务中心概况</w:t>
      </w:r>
    </w:p>
    <w:p w14:paraId="730A124D">
      <w:pPr>
        <w:widowControl w:val="0"/>
        <w:numPr>
          <w:ilvl w:val="0"/>
          <w:numId w:val="0"/>
        </w:numPr>
        <w:jc w:val="both"/>
        <w:rPr>
          <w:rFonts w:hint="default"/>
          <w:b/>
          <w:bCs/>
          <w:color w:val="auto"/>
          <w:sz w:val="52"/>
          <w:szCs w:val="52"/>
          <w:lang w:val="en-US" w:eastAsia="zh-CN"/>
        </w:rPr>
      </w:pPr>
    </w:p>
    <w:p w14:paraId="37F3F67C">
      <w:pPr>
        <w:widowControl w:val="0"/>
        <w:numPr>
          <w:ilvl w:val="0"/>
          <w:numId w:val="0"/>
        </w:numPr>
        <w:jc w:val="both"/>
        <w:rPr>
          <w:rFonts w:hint="default"/>
          <w:b/>
          <w:bCs/>
          <w:color w:val="auto"/>
          <w:sz w:val="52"/>
          <w:szCs w:val="52"/>
          <w:lang w:val="en-US" w:eastAsia="zh-CN"/>
        </w:rPr>
      </w:pPr>
    </w:p>
    <w:p w14:paraId="5984D987">
      <w:pPr>
        <w:widowControl w:val="0"/>
        <w:numPr>
          <w:ilvl w:val="0"/>
          <w:numId w:val="0"/>
        </w:numPr>
        <w:jc w:val="both"/>
        <w:rPr>
          <w:rFonts w:hint="default"/>
          <w:b/>
          <w:bCs/>
          <w:color w:val="auto"/>
          <w:sz w:val="52"/>
          <w:szCs w:val="52"/>
          <w:lang w:val="en-US" w:eastAsia="zh-CN"/>
        </w:rPr>
      </w:pPr>
    </w:p>
    <w:p w14:paraId="4174A6C9">
      <w:pPr>
        <w:widowControl w:val="0"/>
        <w:numPr>
          <w:ilvl w:val="0"/>
          <w:numId w:val="0"/>
        </w:numPr>
        <w:jc w:val="both"/>
        <w:rPr>
          <w:rFonts w:hint="default"/>
          <w:b/>
          <w:bCs/>
          <w:color w:val="auto"/>
          <w:sz w:val="52"/>
          <w:szCs w:val="52"/>
          <w:lang w:val="en-US" w:eastAsia="zh-CN"/>
        </w:rPr>
      </w:pPr>
    </w:p>
    <w:p w14:paraId="266E4585">
      <w:pPr>
        <w:widowControl w:val="0"/>
        <w:numPr>
          <w:ilvl w:val="0"/>
          <w:numId w:val="0"/>
        </w:numPr>
        <w:jc w:val="both"/>
        <w:rPr>
          <w:rFonts w:hint="default"/>
          <w:b/>
          <w:bCs/>
          <w:color w:val="auto"/>
          <w:sz w:val="52"/>
          <w:szCs w:val="52"/>
          <w:lang w:val="en-US" w:eastAsia="zh-CN"/>
        </w:rPr>
      </w:pPr>
    </w:p>
    <w:p w14:paraId="72B954EA">
      <w:pPr>
        <w:widowControl w:val="0"/>
        <w:numPr>
          <w:ilvl w:val="0"/>
          <w:numId w:val="0"/>
        </w:numPr>
        <w:jc w:val="both"/>
        <w:rPr>
          <w:rFonts w:hint="default"/>
          <w:b/>
          <w:bCs/>
          <w:color w:val="auto"/>
          <w:sz w:val="52"/>
          <w:szCs w:val="52"/>
          <w:lang w:val="en-US" w:eastAsia="zh-CN"/>
        </w:rPr>
      </w:pPr>
    </w:p>
    <w:p w14:paraId="7E70D8D4">
      <w:pPr>
        <w:bidi w:val="0"/>
        <w:rPr>
          <w:rFonts w:hint="eastAsia" w:ascii="黑体" w:hAnsi="黑体" w:eastAsia="黑体" w:cs="黑体"/>
          <w:color w:val="auto"/>
          <w:lang w:val="en-US" w:eastAsia="zh-CN"/>
        </w:rPr>
      </w:pPr>
    </w:p>
    <w:p w14:paraId="6B89A274">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68F679B8">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（一）职能简介：</w:t>
      </w:r>
      <w:r>
        <w:rPr>
          <w:rFonts w:hint="eastAsia" w:ascii="仿宋_GB2312" w:hAnsi="仿宋_GB2312" w:eastAsia="仿宋_GB2312" w:cs="仿宋_GB2312"/>
          <w:color w:val="auto"/>
          <w:sz w:val="32"/>
          <w:szCs w:val="32"/>
        </w:rPr>
        <w:t>负责组织实施主管部门制定的全县道路运输行业发展规划；指导全县道路运输行业优化结构、协调发展，维护道路运输行业秩序；负责全县道路旅客运输、货物运输、机动车维修、道路运输站（场）、机动车驾驶培训、城市公交、出租汽车行业管理及监督；负责全县道路运输安全的行业监管工作；负责道路运输行业统计，组织实施交通战备、抢险救灾等重点物资的紧急运输；负责道路运输管理队伍建设，并对全县道路运输企业进行监督指导。根据峨委编发</w:t>
      </w:r>
      <w:r>
        <w:rPr>
          <w:rFonts w:hint="eastAsia" w:ascii="仿宋_GB2312" w:hAnsi="仿宋_GB2312" w:eastAsia="仿宋_GB2312" w:cs="仿宋_GB2312"/>
          <w:color w:val="auto"/>
          <w:sz w:val="32"/>
          <w:szCs w:val="32"/>
          <w:lang w:eastAsia="zh-CN"/>
        </w:rPr>
        <w:t>〔2020〕31号</w:t>
      </w:r>
      <w:r>
        <w:rPr>
          <w:rFonts w:hint="eastAsia" w:ascii="仿宋_GB2312" w:hAnsi="仿宋_GB2312" w:eastAsia="仿宋_GB2312" w:cs="仿宋_GB2312"/>
          <w:color w:val="auto"/>
          <w:sz w:val="32"/>
          <w:szCs w:val="32"/>
        </w:rPr>
        <w:t>文件，道路运输服务中心承担的道路运政等行政处罚以及与行政处罚相关的行政检查、行政强制等执法职责已交由交通运输综合执法大队行使。</w:t>
      </w:r>
    </w:p>
    <w:p w14:paraId="388C8D18">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r>
        <w:rPr>
          <w:rFonts w:hint="eastAsia" w:ascii="仿宋_GB2312" w:hAnsi="仿宋_GB2312" w:eastAsia="仿宋_GB2312" w:cs="仿宋_GB2312"/>
          <w:color w:val="auto"/>
          <w:sz w:val="32"/>
          <w:szCs w:val="32"/>
        </w:rPr>
        <w:t>建成并投用城乡公交一体化站台二期工程，科学优化公交线网布局，增加班次频率。深化城乡客运一体化改革，力争实现所有乡镇和人口集中村落公交服务全覆盖。积极探索“客货邮”深度融合新模式，有效整合资源，打通农产品上行和工业品下乡的便捷高效通道。</w:t>
      </w:r>
    </w:p>
    <w:p w14:paraId="24F4D7EC">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2DB91154">
      <w:pPr>
        <w:bidi w:val="0"/>
        <w:rPr>
          <w:rFonts w:hint="eastAsia" w:ascii="仿宋" w:hAnsi="仿宋" w:eastAsia="仿宋"/>
          <w:color w:val="auto"/>
          <w:sz w:val="32"/>
          <w:szCs w:val="32"/>
        </w:rPr>
      </w:pPr>
      <w:r>
        <w:rPr>
          <w:rFonts w:hint="eastAsia" w:ascii="仿宋" w:hAnsi="仿宋"/>
          <w:color w:val="auto"/>
          <w:sz w:val="32"/>
          <w:szCs w:val="32"/>
          <w:lang w:eastAsia="zh-CN"/>
        </w:rPr>
        <w:t>道路运输服务中心</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w:t>
      </w:r>
      <w:r>
        <w:rPr>
          <w:rFonts w:hint="eastAsia" w:ascii="仿宋" w:hAnsi="仿宋"/>
          <w:color w:val="auto"/>
          <w:sz w:val="32"/>
          <w:szCs w:val="32"/>
          <w:lang w:eastAsia="zh-CN"/>
        </w:rPr>
        <w:t>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67EBD340">
      <w:pPr>
        <w:bidi w:val="0"/>
        <w:rPr>
          <w:rFonts w:hint="eastAsia" w:ascii="仿宋" w:hAnsi="仿宋" w:eastAsia="仿宋"/>
          <w:color w:val="auto"/>
          <w:sz w:val="32"/>
          <w:szCs w:val="32"/>
        </w:rPr>
      </w:pPr>
      <w:r>
        <w:rPr>
          <w:rFonts w:hint="eastAsia" w:ascii="仿宋" w:hAnsi="仿宋"/>
          <w:color w:val="auto"/>
          <w:sz w:val="32"/>
          <w:szCs w:val="32"/>
          <w:lang w:eastAsia="zh-CN"/>
        </w:rPr>
        <w:t>道路运输服务中心</w:t>
      </w:r>
      <w:r>
        <w:rPr>
          <w:rFonts w:hint="eastAsia" w:ascii="仿宋" w:hAnsi="仿宋" w:eastAsia="仿宋"/>
          <w:color w:val="auto"/>
          <w:sz w:val="32"/>
          <w:szCs w:val="32"/>
        </w:rPr>
        <w:t>总编制</w:t>
      </w:r>
      <w:r>
        <w:rPr>
          <w:rFonts w:hint="eastAsia" w:ascii="仿宋" w:hAnsi="仿宋"/>
          <w:color w:val="auto"/>
          <w:sz w:val="32"/>
          <w:szCs w:val="32"/>
          <w:lang w:val="en-US" w:eastAsia="zh-CN"/>
        </w:rPr>
        <w:t>5</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5</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5</w:t>
      </w:r>
      <w:r>
        <w:rPr>
          <w:rFonts w:hint="eastAsia" w:ascii="仿宋" w:hAnsi="仿宋" w:eastAsia="仿宋"/>
          <w:color w:val="auto"/>
          <w:sz w:val="32"/>
          <w:szCs w:val="32"/>
        </w:rPr>
        <w:t>名，其中：行政</w:t>
      </w:r>
      <w:r>
        <w:rPr>
          <w:rFonts w:hint="eastAsia" w:ascii="仿宋" w:hAnsi="仿宋"/>
          <w:color w:val="auto"/>
          <w:sz w:val="32"/>
          <w:szCs w:val="32"/>
          <w:lang w:val="en-US" w:eastAsia="zh-CN"/>
        </w:rPr>
        <w:t>4</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333A1466">
      <w:pPr>
        <w:spacing w:line="600" w:lineRule="exact"/>
        <w:ind w:firstLine="640" w:firstLineChars="200"/>
        <w:rPr>
          <w:rFonts w:hint="eastAsia" w:ascii="仿宋" w:hAnsi="仿宋" w:eastAsia="仿宋"/>
          <w:color w:val="auto"/>
          <w:sz w:val="32"/>
          <w:szCs w:val="32"/>
        </w:rPr>
      </w:pPr>
    </w:p>
    <w:p w14:paraId="3EAF878D">
      <w:pPr>
        <w:spacing w:line="600" w:lineRule="exact"/>
        <w:ind w:firstLine="640" w:firstLineChars="200"/>
        <w:rPr>
          <w:rFonts w:hint="eastAsia" w:ascii="仿宋" w:hAnsi="仿宋" w:eastAsia="仿宋"/>
          <w:color w:val="auto"/>
          <w:sz w:val="32"/>
          <w:szCs w:val="32"/>
        </w:rPr>
      </w:pPr>
    </w:p>
    <w:p w14:paraId="32306C95">
      <w:pPr>
        <w:spacing w:line="600" w:lineRule="exact"/>
        <w:ind w:firstLine="640" w:firstLineChars="200"/>
        <w:rPr>
          <w:rFonts w:hint="eastAsia" w:ascii="仿宋" w:hAnsi="仿宋" w:eastAsia="仿宋"/>
          <w:color w:val="auto"/>
          <w:sz w:val="32"/>
          <w:szCs w:val="32"/>
        </w:rPr>
      </w:pPr>
    </w:p>
    <w:p w14:paraId="3F413DDE">
      <w:pPr>
        <w:spacing w:line="600" w:lineRule="exact"/>
        <w:ind w:firstLine="640" w:firstLineChars="200"/>
        <w:rPr>
          <w:rFonts w:hint="eastAsia" w:ascii="仿宋" w:hAnsi="仿宋" w:eastAsia="仿宋"/>
          <w:color w:val="auto"/>
          <w:sz w:val="32"/>
          <w:szCs w:val="32"/>
        </w:rPr>
      </w:pPr>
    </w:p>
    <w:p w14:paraId="742C45AF">
      <w:pPr>
        <w:spacing w:line="600" w:lineRule="exact"/>
        <w:ind w:firstLine="640" w:firstLineChars="200"/>
        <w:rPr>
          <w:rFonts w:hint="eastAsia" w:ascii="仿宋" w:hAnsi="仿宋" w:eastAsia="仿宋"/>
          <w:color w:val="auto"/>
          <w:sz w:val="32"/>
          <w:szCs w:val="32"/>
        </w:rPr>
      </w:pPr>
    </w:p>
    <w:p w14:paraId="69111E8E">
      <w:pPr>
        <w:spacing w:line="600" w:lineRule="exact"/>
        <w:ind w:firstLine="640" w:firstLineChars="200"/>
        <w:rPr>
          <w:rFonts w:hint="eastAsia" w:ascii="仿宋" w:hAnsi="仿宋" w:eastAsia="仿宋"/>
          <w:color w:val="auto"/>
          <w:sz w:val="32"/>
          <w:szCs w:val="32"/>
        </w:rPr>
      </w:pPr>
    </w:p>
    <w:p w14:paraId="1FBF2BCC">
      <w:pPr>
        <w:spacing w:line="600" w:lineRule="exact"/>
        <w:ind w:firstLine="640" w:firstLineChars="200"/>
        <w:rPr>
          <w:rFonts w:hint="eastAsia" w:ascii="仿宋" w:hAnsi="仿宋" w:eastAsia="仿宋"/>
          <w:color w:val="auto"/>
          <w:sz w:val="32"/>
          <w:szCs w:val="32"/>
        </w:rPr>
      </w:pPr>
    </w:p>
    <w:p w14:paraId="68EFEB56">
      <w:pPr>
        <w:spacing w:line="600" w:lineRule="exact"/>
        <w:ind w:firstLine="640" w:firstLineChars="200"/>
        <w:rPr>
          <w:rFonts w:hint="eastAsia" w:ascii="仿宋" w:hAnsi="仿宋" w:eastAsia="仿宋"/>
          <w:color w:val="auto"/>
          <w:sz w:val="32"/>
          <w:szCs w:val="32"/>
        </w:rPr>
      </w:pPr>
    </w:p>
    <w:p w14:paraId="538E9053">
      <w:pPr>
        <w:spacing w:line="600" w:lineRule="exact"/>
        <w:ind w:firstLine="640" w:firstLineChars="200"/>
        <w:rPr>
          <w:rFonts w:hint="eastAsia" w:ascii="仿宋" w:hAnsi="仿宋" w:eastAsia="仿宋"/>
          <w:color w:val="auto"/>
          <w:sz w:val="32"/>
          <w:szCs w:val="32"/>
        </w:rPr>
      </w:pPr>
    </w:p>
    <w:p w14:paraId="1B72B8D4">
      <w:pPr>
        <w:spacing w:line="600" w:lineRule="exact"/>
        <w:ind w:firstLine="640" w:firstLineChars="200"/>
        <w:rPr>
          <w:rFonts w:hint="eastAsia" w:ascii="仿宋" w:hAnsi="仿宋" w:eastAsia="仿宋"/>
          <w:color w:val="auto"/>
          <w:sz w:val="32"/>
          <w:szCs w:val="32"/>
        </w:rPr>
      </w:pPr>
    </w:p>
    <w:p w14:paraId="4B4A833B">
      <w:pPr>
        <w:pStyle w:val="2"/>
        <w:numPr>
          <w:ilvl w:val="0"/>
          <w:numId w:val="0"/>
        </w:numPr>
        <w:bidi w:val="0"/>
        <w:jc w:val="both"/>
        <w:rPr>
          <w:rFonts w:hint="eastAsia"/>
          <w:color w:val="auto"/>
          <w:lang w:val="en-US" w:eastAsia="zh-CN"/>
        </w:rPr>
      </w:pPr>
    </w:p>
    <w:p w14:paraId="2A0671EC">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峨边彝族自治县道路运输服务中心</w:t>
      </w:r>
    </w:p>
    <w:p w14:paraId="4E94342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22B426FB">
      <w:pPr>
        <w:spacing w:line="600" w:lineRule="exact"/>
        <w:rPr>
          <w:rFonts w:hint="default" w:ascii="仿宋" w:hAnsi="仿宋" w:eastAsia="仿宋" w:cs="Times New Roman"/>
          <w:color w:val="auto"/>
          <w:sz w:val="32"/>
          <w:szCs w:val="32"/>
          <w:lang w:val="en-US" w:eastAsia="zh-CN"/>
        </w:rPr>
      </w:pPr>
    </w:p>
    <w:p w14:paraId="7B47D4D9">
      <w:pPr>
        <w:spacing w:line="600" w:lineRule="exact"/>
        <w:rPr>
          <w:rFonts w:hint="default" w:ascii="仿宋" w:hAnsi="仿宋" w:eastAsia="仿宋" w:cs="Times New Roman"/>
          <w:color w:val="auto"/>
          <w:sz w:val="32"/>
          <w:szCs w:val="32"/>
          <w:lang w:val="en-US" w:eastAsia="zh-CN"/>
        </w:rPr>
      </w:pPr>
    </w:p>
    <w:p w14:paraId="156FA4BC">
      <w:pPr>
        <w:spacing w:line="600" w:lineRule="exact"/>
        <w:rPr>
          <w:rFonts w:hint="default" w:ascii="仿宋" w:hAnsi="仿宋" w:eastAsia="仿宋" w:cs="Times New Roman"/>
          <w:color w:val="auto"/>
          <w:sz w:val="32"/>
          <w:szCs w:val="32"/>
          <w:lang w:val="en-US" w:eastAsia="zh-CN"/>
        </w:rPr>
      </w:pPr>
    </w:p>
    <w:p w14:paraId="5EB607C5">
      <w:pPr>
        <w:spacing w:line="600" w:lineRule="exact"/>
        <w:rPr>
          <w:rFonts w:hint="default" w:ascii="仿宋" w:hAnsi="仿宋" w:eastAsia="仿宋" w:cs="Times New Roman"/>
          <w:color w:val="auto"/>
          <w:sz w:val="32"/>
          <w:szCs w:val="32"/>
          <w:lang w:val="en-US" w:eastAsia="zh-CN"/>
        </w:rPr>
      </w:pPr>
    </w:p>
    <w:p w14:paraId="412C7061">
      <w:pPr>
        <w:spacing w:line="600" w:lineRule="exact"/>
        <w:rPr>
          <w:rFonts w:hint="default" w:ascii="仿宋" w:hAnsi="仿宋" w:eastAsia="仿宋" w:cs="Times New Roman"/>
          <w:color w:val="auto"/>
          <w:sz w:val="32"/>
          <w:szCs w:val="32"/>
          <w:lang w:val="en-US" w:eastAsia="zh-CN"/>
        </w:rPr>
      </w:pPr>
    </w:p>
    <w:p w14:paraId="13CDFCCB">
      <w:pPr>
        <w:spacing w:line="600" w:lineRule="exact"/>
        <w:rPr>
          <w:rFonts w:hint="default" w:ascii="仿宋" w:hAnsi="仿宋" w:eastAsia="仿宋" w:cs="Times New Roman"/>
          <w:color w:val="auto"/>
          <w:sz w:val="32"/>
          <w:szCs w:val="32"/>
          <w:lang w:val="en-US" w:eastAsia="zh-CN"/>
        </w:rPr>
      </w:pPr>
    </w:p>
    <w:p w14:paraId="14996601">
      <w:pPr>
        <w:spacing w:line="600" w:lineRule="exact"/>
        <w:rPr>
          <w:rFonts w:hint="default" w:ascii="仿宋" w:hAnsi="仿宋" w:eastAsia="仿宋" w:cs="Times New Roman"/>
          <w:color w:val="auto"/>
          <w:sz w:val="32"/>
          <w:szCs w:val="32"/>
          <w:lang w:val="en-US" w:eastAsia="zh-CN"/>
        </w:rPr>
      </w:pPr>
    </w:p>
    <w:p w14:paraId="550B949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0BC041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详见附件2：道路运输服务中心预算公开报表  </w:t>
      </w:r>
    </w:p>
    <w:p w14:paraId="3753B962">
      <w:pPr>
        <w:keepNext w:val="0"/>
        <w:keepLines w:val="0"/>
        <w:pageBreakBefore w:val="0"/>
        <w:widowControl w:val="0"/>
        <w:numPr>
          <w:ilvl w:val="0"/>
          <w:numId w:val="2"/>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部门收支总表</w:t>
      </w:r>
    </w:p>
    <w:p w14:paraId="4E3AC6B5">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4680" cy="569468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4680" cy="5694680"/>
                    </a:xfrm>
                    <a:prstGeom prst="rect">
                      <a:avLst/>
                    </a:prstGeom>
                    <a:noFill/>
                    <a:ln>
                      <a:noFill/>
                    </a:ln>
                  </pic:spPr>
                </pic:pic>
              </a:graphicData>
            </a:graphic>
          </wp:inline>
        </w:drawing>
      </w:r>
    </w:p>
    <w:p w14:paraId="0BBD6B85">
      <w:pPr>
        <w:keepNext w:val="0"/>
        <w:keepLines w:val="0"/>
        <w:pageBreakBefore w:val="0"/>
        <w:widowControl w:val="0"/>
        <w:numPr>
          <w:ilvl w:val="0"/>
          <w:numId w:val="2"/>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部门收入总表</w:t>
      </w:r>
    </w:p>
    <w:p w14:paraId="7FC4B90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8965" cy="1325245"/>
            <wp:effectExtent l="0" t="0" r="6985"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88965" cy="1325245"/>
                    </a:xfrm>
                    <a:prstGeom prst="rect">
                      <a:avLst/>
                    </a:prstGeom>
                    <a:noFill/>
                    <a:ln>
                      <a:noFill/>
                    </a:ln>
                  </pic:spPr>
                </pic:pic>
              </a:graphicData>
            </a:graphic>
          </wp:inline>
        </w:drawing>
      </w:r>
    </w:p>
    <w:p w14:paraId="75121120">
      <w:pPr>
        <w:keepNext w:val="0"/>
        <w:keepLines w:val="0"/>
        <w:pageBreakBefore w:val="0"/>
        <w:widowControl w:val="0"/>
        <w:numPr>
          <w:ilvl w:val="0"/>
          <w:numId w:val="2"/>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部门支出总表</w:t>
      </w:r>
    </w:p>
    <w:p w14:paraId="1E9D7B39">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8965" cy="2178685"/>
            <wp:effectExtent l="0" t="0" r="6985"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88965" cy="2178685"/>
                    </a:xfrm>
                    <a:prstGeom prst="rect">
                      <a:avLst/>
                    </a:prstGeom>
                    <a:noFill/>
                    <a:ln>
                      <a:noFill/>
                    </a:ln>
                  </pic:spPr>
                </pic:pic>
              </a:graphicData>
            </a:graphic>
          </wp:inline>
        </w:drawing>
      </w:r>
    </w:p>
    <w:p w14:paraId="76E327CF">
      <w:pPr>
        <w:keepNext w:val="0"/>
        <w:keepLines w:val="0"/>
        <w:pageBreakBefore w:val="0"/>
        <w:widowControl w:val="0"/>
        <w:numPr>
          <w:ilvl w:val="0"/>
          <w:numId w:val="2"/>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财政拨款收支预算总表</w:t>
      </w:r>
    </w:p>
    <w:p w14:paraId="2B4E3070">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2775" cy="4146550"/>
            <wp:effectExtent l="0" t="0" r="3175"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6550"/>
                    </a:xfrm>
                    <a:prstGeom prst="rect">
                      <a:avLst/>
                    </a:prstGeom>
                    <a:noFill/>
                    <a:ln>
                      <a:noFill/>
                    </a:ln>
                  </pic:spPr>
                </pic:pic>
              </a:graphicData>
            </a:graphic>
          </wp:inline>
        </w:drawing>
      </w:r>
    </w:p>
    <w:p w14:paraId="08026145">
      <w:pPr>
        <w:keepNext w:val="0"/>
        <w:keepLines w:val="0"/>
        <w:pageBreakBefore w:val="0"/>
        <w:widowControl w:val="0"/>
        <w:numPr>
          <w:ilvl w:val="0"/>
          <w:numId w:val="2"/>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财政拨款支出预算表（部门经济分类科目）</w:t>
      </w:r>
    </w:p>
    <w:p w14:paraId="3C7705F4">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2775" cy="2361565"/>
            <wp:effectExtent l="0" t="0" r="3175" b="63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1"/>
                    <a:stretch>
                      <a:fillRect/>
                    </a:stretch>
                  </pic:blipFill>
                  <pic:spPr>
                    <a:xfrm>
                      <a:off x="0" y="0"/>
                      <a:ext cx="5692775" cy="2361565"/>
                    </a:xfrm>
                    <a:prstGeom prst="rect">
                      <a:avLst/>
                    </a:prstGeom>
                    <a:noFill/>
                    <a:ln>
                      <a:noFill/>
                    </a:ln>
                  </pic:spPr>
                </pic:pic>
              </a:graphicData>
            </a:graphic>
          </wp:inline>
        </w:drawing>
      </w:r>
    </w:p>
    <w:p w14:paraId="49F21744">
      <w:pPr>
        <w:keepNext w:val="0"/>
        <w:keepLines w:val="0"/>
        <w:pageBreakBefore w:val="0"/>
        <w:widowControl w:val="0"/>
        <w:numPr>
          <w:ilvl w:val="0"/>
          <w:numId w:val="2"/>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一般公共预算支出预算表</w:t>
      </w:r>
    </w:p>
    <w:p w14:paraId="17C30DA8">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8965" cy="2202815"/>
            <wp:effectExtent l="0" t="0" r="6985" b="698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88965" cy="2202815"/>
                    </a:xfrm>
                    <a:prstGeom prst="rect">
                      <a:avLst/>
                    </a:prstGeom>
                    <a:noFill/>
                    <a:ln>
                      <a:noFill/>
                    </a:ln>
                  </pic:spPr>
                </pic:pic>
              </a:graphicData>
            </a:graphic>
          </wp:inline>
        </w:drawing>
      </w:r>
    </w:p>
    <w:p w14:paraId="1D1AA8D0">
      <w:pPr>
        <w:keepNext w:val="0"/>
        <w:keepLines w:val="0"/>
        <w:pageBreakBefore w:val="0"/>
        <w:widowControl w:val="0"/>
        <w:numPr>
          <w:ilvl w:val="0"/>
          <w:numId w:val="2"/>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一般公共预算基本支出预算表</w:t>
      </w:r>
    </w:p>
    <w:p w14:paraId="47B60404">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2140" cy="4820920"/>
            <wp:effectExtent l="0" t="0" r="3810" b="1778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3"/>
                    <a:stretch>
                      <a:fillRect/>
                    </a:stretch>
                  </pic:blipFill>
                  <pic:spPr>
                    <a:xfrm>
                      <a:off x="0" y="0"/>
                      <a:ext cx="5692140" cy="4820920"/>
                    </a:xfrm>
                    <a:prstGeom prst="rect">
                      <a:avLst/>
                    </a:prstGeom>
                    <a:noFill/>
                    <a:ln>
                      <a:noFill/>
                    </a:ln>
                  </pic:spPr>
                </pic:pic>
              </a:graphicData>
            </a:graphic>
          </wp:inline>
        </w:drawing>
      </w:r>
    </w:p>
    <w:p w14:paraId="1AB387A6">
      <w:pPr>
        <w:keepNext w:val="0"/>
        <w:keepLines w:val="0"/>
        <w:pageBreakBefore w:val="0"/>
        <w:widowControl w:val="0"/>
        <w:numPr>
          <w:ilvl w:val="0"/>
          <w:numId w:val="2"/>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一般公共预算项目支出预算表（此表无数据）</w:t>
      </w:r>
    </w:p>
    <w:p w14:paraId="21486A42">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2775" cy="2040890"/>
            <wp:effectExtent l="0" t="0" r="3175" b="1651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775" cy="2040890"/>
                    </a:xfrm>
                    <a:prstGeom prst="rect">
                      <a:avLst/>
                    </a:prstGeom>
                    <a:noFill/>
                    <a:ln>
                      <a:noFill/>
                    </a:ln>
                  </pic:spPr>
                </pic:pic>
              </a:graphicData>
            </a:graphic>
          </wp:inline>
        </w:drawing>
      </w:r>
    </w:p>
    <w:p w14:paraId="662E7517">
      <w:pPr>
        <w:keepNext w:val="0"/>
        <w:keepLines w:val="0"/>
        <w:pageBreakBefore w:val="0"/>
        <w:widowControl w:val="0"/>
        <w:numPr>
          <w:ilvl w:val="0"/>
          <w:numId w:val="2"/>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一般公共预算“三公”经费支出预算表</w:t>
      </w:r>
    </w:p>
    <w:p w14:paraId="68435CF9">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5155" cy="1108710"/>
            <wp:effectExtent l="0" t="0" r="10795" b="1524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85155" cy="1108710"/>
                    </a:xfrm>
                    <a:prstGeom prst="rect">
                      <a:avLst/>
                    </a:prstGeom>
                    <a:noFill/>
                    <a:ln>
                      <a:noFill/>
                    </a:ln>
                  </pic:spPr>
                </pic:pic>
              </a:graphicData>
            </a:graphic>
          </wp:inline>
        </w:drawing>
      </w:r>
    </w:p>
    <w:p w14:paraId="6C35065F">
      <w:pPr>
        <w:keepNext w:val="0"/>
        <w:keepLines w:val="0"/>
        <w:pageBreakBefore w:val="0"/>
        <w:widowControl w:val="0"/>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十、政府性基金预算支出表（此表无数据）</w:t>
      </w:r>
      <w:r>
        <w:rPr>
          <w:color w:val="auto"/>
        </w:rPr>
        <w:drawing>
          <wp:inline distT="0" distB="0" distL="114300" distR="114300">
            <wp:extent cx="5690235" cy="1519555"/>
            <wp:effectExtent l="0" t="0" r="5715" b="444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90235" cy="1519555"/>
                    </a:xfrm>
                    <a:prstGeom prst="rect">
                      <a:avLst/>
                    </a:prstGeom>
                    <a:noFill/>
                    <a:ln>
                      <a:noFill/>
                    </a:ln>
                  </pic:spPr>
                </pic:pic>
              </a:graphicData>
            </a:graphic>
          </wp:inline>
        </w:drawing>
      </w:r>
    </w:p>
    <w:p w14:paraId="00CC74EF">
      <w:pPr>
        <w:keepNext w:val="0"/>
        <w:keepLines w:val="0"/>
        <w:pageBreakBefore w:val="0"/>
        <w:widowControl w:val="0"/>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十一、政府性基金预算“三公”经费支出预算表（此表无数据）</w:t>
      </w:r>
    </w:p>
    <w:p w14:paraId="42F66F75">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2775" cy="1094740"/>
            <wp:effectExtent l="0" t="0" r="3175" b="1016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2775" cy="1094740"/>
                    </a:xfrm>
                    <a:prstGeom prst="rect">
                      <a:avLst/>
                    </a:prstGeom>
                    <a:noFill/>
                    <a:ln>
                      <a:noFill/>
                    </a:ln>
                  </pic:spPr>
                </pic:pic>
              </a:graphicData>
            </a:graphic>
          </wp:inline>
        </w:drawing>
      </w:r>
    </w:p>
    <w:p w14:paraId="1D9B359E">
      <w:pPr>
        <w:keepNext w:val="0"/>
        <w:keepLines w:val="0"/>
        <w:pageBreakBefore w:val="0"/>
        <w:widowControl w:val="0"/>
        <w:numPr>
          <w:ilvl w:val="0"/>
          <w:numId w:val="3"/>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国有资本经营预算支出表（此表无数据）</w:t>
      </w:r>
    </w:p>
    <w:p w14:paraId="007D9C0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92140" cy="1506855"/>
            <wp:effectExtent l="0" t="0" r="3810" b="1714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92140" cy="1506855"/>
                    </a:xfrm>
                    <a:prstGeom prst="rect">
                      <a:avLst/>
                    </a:prstGeom>
                    <a:noFill/>
                    <a:ln>
                      <a:noFill/>
                    </a:ln>
                  </pic:spPr>
                </pic:pic>
              </a:graphicData>
            </a:graphic>
          </wp:inline>
        </w:drawing>
      </w:r>
    </w:p>
    <w:p w14:paraId="380CE086">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部门预算项目支出绩效目标表（此表无数据）</w:t>
      </w:r>
    </w:p>
    <w:p w14:paraId="658B5C6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8965" cy="885190"/>
            <wp:effectExtent l="0" t="0" r="6985" b="1016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88965" cy="885190"/>
                    </a:xfrm>
                    <a:prstGeom prst="rect">
                      <a:avLst/>
                    </a:prstGeom>
                    <a:noFill/>
                    <a:ln>
                      <a:noFill/>
                    </a:ln>
                  </pic:spPr>
                </pic:pic>
              </a:graphicData>
            </a:graphic>
          </wp:inline>
        </w:drawing>
      </w:r>
    </w:p>
    <w:p w14:paraId="6F6CA7C8">
      <w:pPr>
        <w:keepNext w:val="0"/>
        <w:keepLines w:val="0"/>
        <w:pageBreakBefore w:val="0"/>
        <w:widowControl w:val="0"/>
        <w:numPr>
          <w:ilvl w:val="0"/>
          <w:numId w:val="3"/>
        </w:numPr>
        <w:kinsoku/>
        <w:wordWrap/>
        <w:overflowPunct/>
        <w:topLinePunct w:val="0"/>
        <w:autoSpaceDE/>
        <w:autoSpaceDN/>
        <w:bidi w:val="0"/>
        <w:adjustRightInd/>
        <w:snapToGrid/>
        <w:spacing w:line="720" w:lineRule="auto"/>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部门整体支出绩效目标表（此表无数据）</w:t>
      </w:r>
    </w:p>
    <w:p w14:paraId="69C3D830">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color w:val="auto"/>
        </w:rPr>
        <w:drawing>
          <wp:inline distT="0" distB="0" distL="114300" distR="114300">
            <wp:extent cx="5689600" cy="5722620"/>
            <wp:effectExtent l="0" t="0" r="6350" b="1143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9600" cy="5722620"/>
                    </a:xfrm>
                    <a:prstGeom prst="rect">
                      <a:avLst/>
                    </a:prstGeom>
                    <a:noFill/>
                    <a:ln>
                      <a:noFill/>
                    </a:ln>
                  </pic:spPr>
                </pic:pic>
              </a:graphicData>
            </a:graphic>
          </wp:inline>
        </w:drawing>
      </w:r>
    </w:p>
    <w:p w14:paraId="30848B26">
      <w:pPr>
        <w:keepNext w:val="0"/>
        <w:keepLines w:val="0"/>
        <w:pageBreakBefore w:val="0"/>
        <w:widowControl w:val="0"/>
        <w:kinsoku/>
        <w:wordWrap/>
        <w:overflowPunct/>
        <w:topLinePunct w:val="0"/>
        <w:autoSpaceDE/>
        <w:autoSpaceDN/>
        <w:bidi w:val="0"/>
        <w:adjustRightInd/>
        <w:snapToGrid/>
        <w:spacing w:line="720" w:lineRule="auto"/>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十五、政府采购预算表（此表无数据）</w:t>
      </w:r>
    </w:p>
    <w:p w14:paraId="3C6CF372">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textAlignment w:val="auto"/>
        <w:rPr>
          <w:rFonts w:hint="eastAsia" w:ascii="仿宋_GB2312" w:hAnsi="仿宋_GB2312" w:eastAsia="仿宋_GB2312" w:cs="仿宋_GB2312"/>
          <w:color w:val="auto"/>
          <w:sz w:val="32"/>
          <w:szCs w:val="32"/>
          <w:lang w:val="en-US" w:eastAsia="zh-CN"/>
        </w:rPr>
      </w:pPr>
      <w:r>
        <w:rPr>
          <w:color w:val="auto"/>
        </w:rPr>
        <w:drawing>
          <wp:inline distT="0" distB="0" distL="114300" distR="114300">
            <wp:extent cx="5683250" cy="2171700"/>
            <wp:effectExtent l="0" t="0" r="1270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83250" cy="2171700"/>
                    </a:xfrm>
                    <a:prstGeom prst="rect">
                      <a:avLst/>
                    </a:prstGeom>
                    <a:noFill/>
                    <a:ln>
                      <a:noFill/>
                    </a:ln>
                  </pic:spPr>
                </pic:pic>
              </a:graphicData>
            </a:graphic>
          </wp:inline>
        </w:drawing>
      </w:r>
    </w:p>
    <w:p w14:paraId="57A166D1">
      <w:pPr>
        <w:numPr>
          <w:ilvl w:val="0"/>
          <w:numId w:val="0"/>
        </w:numPr>
        <w:spacing w:line="600" w:lineRule="exact"/>
        <w:rPr>
          <w:rFonts w:hint="eastAsia" w:ascii="仿宋" w:hAnsi="仿宋" w:eastAsia="仿宋" w:cs="Times New Roman"/>
          <w:color w:val="auto"/>
          <w:sz w:val="32"/>
          <w:szCs w:val="32"/>
          <w:lang w:val="en-US" w:eastAsia="zh-CN"/>
        </w:rPr>
      </w:pPr>
    </w:p>
    <w:p w14:paraId="597AD753">
      <w:pPr>
        <w:numPr>
          <w:ilvl w:val="0"/>
          <w:numId w:val="0"/>
        </w:numPr>
        <w:ind w:leftChars="0"/>
        <w:jc w:val="both"/>
        <w:rPr>
          <w:rFonts w:hint="eastAsia"/>
          <w:b/>
          <w:bCs/>
          <w:color w:val="auto"/>
          <w:sz w:val="52"/>
          <w:szCs w:val="52"/>
          <w:lang w:val="en-US" w:eastAsia="zh-CN"/>
        </w:rPr>
      </w:pPr>
    </w:p>
    <w:p w14:paraId="6B4A51BA">
      <w:pPr>
        <w:numPr>
          <w:ilvl w:val="0"/>
          <w:numId w:val="0"/>
        </w:numPr>
        <w:ind w:leftChars="0"/>
        <w:jc w:val="both"/>
        <w:rPr>
          <w:rFonts w:hint="eastAsia"/>
          <w:b/>
          <w:bCs/>
          <w:color w:val="auto"/>
          <w:sz w:val="52"/>
          <w:szCs w:val="52"/>
          <w:lang w:val="en-US" w:eastAsia="zh-CN"/>
        </w:rPr>
      </w:pPr>
    </w:p>
    <w:p w14:paraId="15929A4C">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553A2161">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峨边彝族自治县道路运输服务中心</w:t>
      </w:r>
    </w:p>
    <w:p w14:paraId="180A7DC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14F1D763">
      <w:pPr>
        <w:numPr>
          <w:ilvl w:val="0"/>
          <w:numId w:val="0"/>
        </w:numPr>
        <w:jc w:val="center"/>
        <w:rPr>
          <w:rFonts w:hint="default"/>
          <w:b/>
          <w:bCs/>
          <w:color w:val="auto"/>
          <w:sz w:val="52"/>
          <w:szCs w:val="52"/>
          <w:lang w:val="en-US" w:eastAsia="zh-CN"/>
        </w:rPr>
      </w:pPr>
    </w:p>
    <w:p w14:paraId="635F91FD">
      <w:pPr>
        <w:numPr>
          <w:ilvl w:val="0"/>
          <w:numId w:val="0"/>
        </w:numPr>
        <w:spacing w:line="600" w:lineRule="exact"/>
        <w:rPr>
          <w:rFonts w:hint="eastAsia" w:ascii="仿宋" w:hAnsi="仿宋" w:eastAsia="仿宋" w:cs="Times New Roman"/>
          <w:color w:val="auto"/>
          <w:sz w:val="32"/>
          <w:szCs w:val="32"/>
          <w:lang w:val="en-US" w:eastAsia="zh-CN"/>
        </w:rPr>
      </w:pPr>
    </w:p>
    <w:p w14:paraId="06B9B137">
      <w:pPr>
        <w:numPr>
          <w:ilvl w:val="0"/>
          <w:numId w:val="0"/>
        </w:numPr>
        <w:spacing w:line="600" w:lineRule="exact"/>
        <w:rPr>
          <w:rFonts w:hint="eastAsia" w:ascii="仿宋" w:hAnsi="仿宋" w:eastAsia="仿宋" w:cs="Times New Roman"/>
          <w:color w:val="auto"/>
          <w:sz w:val="32"/>
          <w:szCs w:val="32"/>
          <w:lang w:val="en-US" w:eastAsia="zh-CN"/>
        </w:rPr>
      </w:pPr>
    </w:p>
    <w:p w14:paraId="364CA96C">
      <w:pPr>
        <w:numPr>
          <w:ilvl w:val="0"/>
          <w:numId w:val="0"/>
        </w:numPr>
        <w:spacing w:line="600" w:lineRule="exact"/>
        <w:rPr>
          <w:rFonts w:hint="eastAsia" w:ascii="仿宋" w:hAnsi="仿宋" w:eastAsia="仿宋" w:cs="Times New Roman"/>
          <w:color w:val="auto"/>
          <w:sz w:val="32"/>
          <w:szCs w:val="32"/>
          <w:lang w:val="en-US" w:eastAsia="zh-CN"/>
        </w:rPr>
      </w:pPr>
    </w:p>
    <w:p w14:paraId="38D2CAAE">
      <w:pPr>
        <w:numPr>
          <w:ilvl w:val="0"/>
          <w:numId w:val="0"/>
        </w:numPr>
        <w:spacing w:line="600" w:lineRule="exact"/>
        <w:rPr>
          <w:rFonts w:hint="eastAsia" w:ascii="仿宋" w:hAnsi="仿宋" w:eastAsia="仿宋" w:cs="Times New Roman"/>
          <w:color w:val="auto"/>
          <w:sz w:val="32"/>
          <w:szCs w:val="32"/>
          <w:lang w:val="en-US" w:eastAsia="zh-CN"/>
        </w:rPr>
      </w:pPr>
    </w:p>
    <w:p w14:paraId="0357C8DB">
      <w:pPr>
        <w:numPr>
          <w:ilvl w:val="0"/>
          <w:numId w:val="0"/>
        </w:numPr>
        <w:jc w:val="center"/>
        <w:rPr>
          <w:rFonts w:hint="default"/>
          <w:b/>
          <w:bCs/>
          <w:color w:val="auto"/>
          <w:sz w:val="52"/>
          <w:szCs w:val="52"/>
          <w:lang w:val="en-US" w:eastAsia="zh-CN"/>
        </w:rPr>
      </w:pPr>
    </w:p>
    <w:p w14:paraId="0B9C60A4">
      <w:pPr>
        <w:numPr>
          <w:ilvl w:val="0"/>
          <w:numId w:val="0"/>
        </w:numPr>
        <w:jc w:val="center"/>
        <w:rPr>
          <w:rFonts w:hint="default"/>
          <w:b/>
          <w:bCs/>
          <w:color w:val="auto"/>
          <w:sz w:val="52"/>
          <w:szCs w:val="52"/>
          <w:lang w:val="en-US" w:eastAsia="zh-CN"/>
        </w:rPr>
      </w:pPr>
    </w:p>
    <w:p w14:paraId="12A4EDAA">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BDAA82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道路运输服务中心</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w:t>
      </w:r>
      <w:r>
        <w:rPr>
          <w:rFonts w:hint="eastAsia" w:ascii="Times New Roman" w:hAnsi="Times New Roman" w:eastAsia="仿宋_GB2312" w:cs="仿宋_GB2312"/>
          <w:color w:val="auto"/>
          <w:sz w:val="32"/>
          <w:szCs w:val="32"/>
        </w:rPr>
        <w:t>政府性基金预算拨款收入、国有资本经营预算拨款收入</w:t>
      </w:r>
      <w:r>
        <w:rPr>
          <w:rFonts w:hint="eastAsia" w:ascii="Times New Roman" w:hAnsi="Times New Roman" w:eastAsia="仿宋_GB2312" w:cs="仿宋_GB2312"/>
          <w:color w:val="auto"/>
          <w:sz w:val="32"/>
          <w:szCs w:val="32"/>
          <w:lang w:val="en-US" w:eastAsia="zh-CN"/>
        </w:rPr>
        <w:t>（实际应根据公开表1实际收入情况进行说明）；支出包括：一般公共服务支出、社会保障和就业支出、卫生健康支出、住房保障支出。（上述为举例，实际应根据公开表1实际支出情况进行说明）</w:t>
      </w:r>
    </w:p>
    <w:p w14:paraId="041007F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道路运输服务中心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103.31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37.88</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新招录2人</w:t>
      </w:r>
      <w:r>
        <w:rPr>
          <w:rFonts w:hint="eastAsia" w:ascii="Times New Roman" w:hAnsi="Times New Roman" w:eastAsia="仿宋_GB2312" w:cs="仿宋_GB2312"/>
          <w:color w:val="auto"/>
          <w:kern w:val="0"/>
          <w:sz w:val="32"/>
          <w:szCs w:val="32"/>
        </w:rPr>
        <w:t>。</w:t>
      </w:r>
    </w:p>
    <w:p w14:paraId="0911D09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0C34F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道路运输服务中心2026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103.31</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103.31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%。（根据公开表1-1实际收入情况进行说明</w:t>
      </w:r>
      <w:r>
        <w:rPr>
          <w:rFonts w:hint="eastAsia" w:ascii="Times New Roman" w:hAnsi="Times New Roman" w:eastAsia="仿宋_GB2312" w:cs="仿宋_GB2312"/>
          <w:color w:val="auto"/>
          <w:kern w:val="0"/>
          <w:sz w:val="32"/>
          <w:szCs w:val="32"/>
          <w:lang w:eastAsia="zh-CN"/>
        </w:rPr>
        <w:t>，分析项的数额相加应等于总数，百分比相加应等于1）</w:t>
      </w:r>
    </w:p>
    <w:p w14:paraId="66FA77DB">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5C08D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道路运输服务中心2026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103.31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103.31</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%。（根据公开表1-2具体项目进行说明</w:t>
      </w:r>
      <w:r>
        <w:rPr>
          <w:rFonts w:hint="eastAsia" w:ascii="Times New Roman" w:hAnsi="Times New Roman" w:eastAsia="仿宋_GB2312" w:cs="仿宋_GB2312"/>
          <w:color w:val="auto"/>
          <w:kern w:val="0"/>
          <w:sz w:val="32"/>
          <w:szCs w:val="32"/>
          <w:lang w:eastAsia="zh-CN"/>
        </w:rPr>
        <w:t>，分析项的数额相加应等于总数，百分比相加应等于1</w:t>
      </w:r>
      <w:r>
        <w:rPr>
          <w:rFonts w:hint="eastAsia" w:ascii="Times New Roman" w:hAnsi="Times New Roman" w:eastAsia="仿宋_GB2312" w:cs="仿宋_GB2312"/>
          <w:color w:val="auto"/>
          <w:kern w:val="0"/>
          <w:sz w:val="32"/>
          <w:szCs w:val="32"/>
        </w:rPr>
        <w:t>）</w:t>
      </w:r>
    </w:p>
    <w:p w14:paraId="3BB32467">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二、财政拨款收支预算情况说明（以下金额需含上年结转）</w:t>
      </w:r>
    </w:p>
    <w:p w14:paraId="22473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道路运输服务中心2026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103.31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65.43</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37.88</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新招录2人。</w:t>
      </w:r>
    </w:p>
    <w:p w14:paraId="7DFF8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103.31</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14.02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2.71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交通运输支出79.41万元，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7.18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7D8E51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（上述为举例，实际应根据公开表2实际支出情况进行说明）</w:t>
      </w:r>
    </w:p>
    <w:p w14:paraId="5FC90DDE">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r>
        <w:rPr>
          <w:rStyle w:val="23"/>
          <w:rFonts w:hint="eastAsia" w:ascii="黑体" w:hAnsi="黑体" w:eastAsia="黑体" w:cs="黑体"/>
          <w:b w:val="0"/>
          <w:bCs/>
          <w:color w:val="auto"/>
          <w:sz w:val="28"/>
          <w:szCs w:val="22"/>
          <w:lang w:eastAsia="zh-CN"/>
        </w:rPr>
        <w:t>（以下金额不含上年结转）</w:t>
      </w:r>
    </w:p>
    <w:p w14:paraId="766AFE2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4FB94C7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道路运输服务中心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103.31</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37.88</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新招录2人</w:t>
      </w:r>
      <w:r>
        <w:rPr>
          <w:rFonts w:hint="eastAsia" w:ascii="Times New Roman" w:hAnsi="Times New Roman" w:eastAsia="仿宋_GB2312" w:cs="仿宋_GB2312"/>
          <w:color w:val="auto"/>
          <w:kern w:val="0"/>
          <w:sz w:val="32"/>
          <w:szCs w:val="32"/>
        </w:rPr>
        <w:t>。（若为增加，应明确增加的主要是哪些项目）</w:t>
      </w:r>
    </w:p>
    <w:p w14:paraId="35C28CA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（阐述到类）。</w:t>
      </w:r>
    </w:p>
    <w:p w14:paraId="5848CCD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14.02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13.57</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2.71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2.62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交通运输</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79.41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76.86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7.18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6.95</w:t>
      </w:r>
      <w:r>
        <w:rPr>
          <w:rFonts w:hint="eastAsia" w:ascii="Times New Roman" w:hAnsi="Times New Roman" w:eastAsia="仿宋_GB2312" w:cs="仿宋_GB2312"/>
          <w:color w:val="auto"/>
          <w:kern w:val="0"/>
          <w:sz w:val="32"/>
          <w:szCs w:val="32"/>
        </w:rPr>
        <w:t>%。（上述为举例，实际应根据公开表3具体支出功能分类的类级科目</w:t>
      </w:r>
      <w:r>
        <w:rPr>
          <w:rFonts w:hint="eastAsia" w:ascii="Times New Roman" w:hAnsi="Times New Roman" w:eastAsia="仿宋_GB2312" w:cs="仿宋_GB2312"/>
          <w:color w:val="auto"/>
          <w:kern w:val="0"/>
          <w:sz w:val="32"/>
          <w:szCs w:val="32"/>
          <w:lang w:eastAsia="zh-CN"/>
        </w:rPr>
        <w:t>，对照功能科目</w:t>
      </w:r>
      <w:r>
        <w:rPr>
          <w:rFonts w:hint="eastAsia" w:ascii="Times New Roman" w:hAnsi="Times New Roman" w:eastAsia="仿宋_GB2312" w:cs="仿宋_GB2312"/>
          <w:color w:val="auto"/>
          <w:kern w:val="0"/>
          <w:sz w:val="32"/>
          <w:szCs w:val="32"/>
        </w:rPr>
        <w:t>进行说明）</w:t>
      </w:r>
    </w:p>
    <w:p w14:paraId="58416C9E">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50B06BB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以下</w:t>
      </w:r>
      <w:r>
        <w:rPr>
          <w:rFonts w:hint="eastAsia" w:ascii="Times New Roman" w:hAnsi="Times New Roman" w:eastAsia="仿宋_GB2312" w:cs="仿宋_GB2312"/>
          <w:color w:val="auto"/>
          <w:kern w:val="0"/>
          <w:sz w:val="32"/>
          <w:szCs w:val="32"/>
        </w:rPr>
        <w:t>为举例，实际应根据公开表3具体支出功能分类的类、款、项级科目</w:t>
      </w:r>
      <w:r>
        <w:rPr>
          <w:rFonts w:hint="eastAsia" w:ascii="Times New Roman" w:hAnsi="Times New Roman" w:eastAsia="仿宋_GB2312" w:cs="仿宋_GB2312"/>
          <w:color w:val="auto"/>
          <w:kern w:val="0"/>
          <w:sz w:val="32"/>
          <w:szCs w:val="32"/>
          <w:lang w:eastAsia="zh-CN"/>
        </w:rPr>
        <w:t>，对照功能科目书</w:t>
      </w:r>
      <w:r>
        <w:rPr>
          <w:rFonts w:hint="eastAsia" w:ascii="Times New Roman" w:hAnsi="Times New Roman" w:eastAsia="仿宋_GB2312" w:cs="仿宋_GB2312"/>
          <w:color w:val="auto"/>
          <w:kern w:val="0"/>
          <w:sz w:val="32"/>
          <w:szCs w:val="32"/>
        </w:rPr>
        <w:t>进行说明）</w:t>
      </w:r>
    </w:p>
    <w:p w14:paraId="4571ECB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仿宋" w:hAnsi="仿宋" w:eastAsia="仿宋" w:cs="宋体"/>
          <w:color w:val="auto"/>
          <w:kern w:val="0"/>
          <w:sz w:val="32"/>
          <w:szCs w:val="32"/>
          <w:lang w:eastAsia="zh-CN"/>
        </w:rPr>
        <w:t>交通运输支出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公路水路运输</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公路运输管理</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79.41</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lang w:eastAsia="zh-CN"/>
        </w:rPr>
        <w:t>公路运输管理支出和公路路政管理支出</w:t>
      </w:r>
      <w:r>
        <w:rPr>
          <w:rFonts w:hint="eastAsia" w:ascii="Times New Roman" w:hAnsi="Times New Roman" w:eastAsia="仿宋_GB2312" w:cs="仿宋_GB2312"/>
          <w:color w:val="auto"/>
          <w:kern w:val="0"/>
          <w:sz w:val="32"/>
          <w:szCs w:val="32"/>
        </w:rPr>
        <w:t>。</w:t>
      </w:r>
    </w:p>
    <w:p w14:paraId="3817CE8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rPr>
        <w:t>社会保障和就业</w:t>
      </w:r>
      <w:r>
        <w:rPr>
          <w:rFonts w:hint="eastAsia" w:ascii="仿宋" w:hAnsi="仿宋" w:eastAsia="仿宋" w:cs="宋体"/>
          <w:color w:val="auto"/>
          <w:kern w:val="0"/>
          <w:lang w:eastAsia="zh-CN"/>
        </w:rPr>
        <w:t>支出</w:t>
      </w:r>
      <w:r>
        <w:rPr>
          <w:rFonts w:hint="eastAsia" w:ascii="仿宋" w:hAnsi="仿宋" w:eastAsia="仿宋" w:cs="宋体"/>
          <w:color w:val="auto"/>
          <w:kern w:val="0"/>
        </w:rPr>
        <w:t>（类）行政事业单位</w:t>
      </w:r>
      <w:r>
        <w:rPr>
          <w:rFonts w:hint="eastAsia" w:ascii="仿宋" w:hAnsi="仿宋" w:eastAsia="仿宋" w:cs="宋体"/>
          <w:color w:val="auto"/>
          <w:kern w:val="0"/>
          <w:lang w:eastAsia="zh-CN"/>
        </w:rPr>
        <w:t>养老支出</w:t>
      </w:r>
      <w:r>
        <w:rPr>
          <w:rFonts w:hint="eastAsia" w:ascii="仿宋" w:hAnsi="仿宋" w:eastAsia="仿宋" w:cs="宋体"/>
          <w:color w:val="auto"/>
          <w:kern w:val="0"/>
        </w:rPr>
        <w:t>（款）其他社会保障和就业支出（项）</w:t>
      </w:r>
      <w:r>
        <w:rPr>
          <w:rFonts w:hint="eastAsia" w:ascii="仿宋" w:hAnsi="仿宋" w:cs="宋体"/>
          <w:color w:val="auto"/>
          <w:kern w:val="0"/>
          <w:lang w:eastAsia="zh-CN"/>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0.45</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实施养老保险制度后，部门按规定由单位缴纳的</w:t>
      </w:r>
      <w:r>
        <w:rPr>
          <w:rFonts w:hint="eastAsia" w:ascii="仿宋" w:hAnsi="仿宋" w:eastAsia="仿宋" w:cs="宋体"/>
          <w:color w:val="auto"/>
          <w:kern w:val="0"/>
          <w:lang w:eastAsia="zh-CN"/>
        </w:rPr>
        <w:t>工伤失业保险等</w:t>
      </w:r>
      <w:r>
        <w:rPr>
          <w:rFonts w:hint="eastAsia" w:ascii="仿宋" w:hAnsi="仿宋" w:eastAsia="仿宋" w:cs="宋体"/>
          <w:color w:val="auto"/>
          <w:kern w:val="0"/>
        </w:rPr>
        <w:t>支出</w:t>
      </w:r>
      <w:r>
        <w:rPr>
          <w:rFonts w:hint="eastAsia" w:ascii="Times New Roman" w:hAnsi="Times New Roman" w:eastAsia="仿宋_GB2312" w:cs="仿宋_GB2312"/>
          <w:color w:val="auto"/>
          <w:kern w:val="0"/>
          <w:sz w:val="32"/>
          <w:szCs w:val="32"/>
        </w:rPr>
        <w:t>。</w:t>
      </w:r>
    </w:p>
    <w:p w14:paraId="3531940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rPr>
        <w:t>社会保障和就业</w:t>
      </w:r>
      <w:r>
        <w:rPr>
          <w:rFonts w:hint="eastAsia" w:ascii="仿宋" w:hAnsi="仿宋" w:eastAsia="仿宋" w:cs="宋体"/>
          <w:color w:val="auto"/>
          <w:kern w:val="0"/>
          <w:lang w:eastAsia="zh-CN"/>
        </w:rPr>
        <w:t>支出</w:t>
      </w:r>
      <w:r>
        <w:rPr>
          <w:rFonts w:hint="eastAsia" w:ascii="仿宋" w:hAnsi="仿宋" w:eastAsia="仿宋" w:cs="宋体"/>
          <w:color w:val="auto"/>
          <w:kern w:val="0"/>
        </w:rPr>
        <w:t>（类）行政事业单位</w:t>
      </w:r>
      <w:r>
        <w:rPr>
          <w:rFonts w:hint="eastAsia" w:ascii="仿宋" w:hAnsi="仿宋" w:eastAsia="仿宋" w:cs="宋体"/>
          <w:color w:val="auto"/>
          <w:kern w:val="0"/>
          <w:lang w:eastAsia="zh-CN"/>
        </w:rPr>
        <w:t>养老支出</w:t>
      </w:r>
      <w:r>
        <w:rPr>
          <w:rFonts w:hint="eastAsia" w:ascii="仿宋" w:hAnsi="仿宋" w:eastAsia="仿宋" w:cs="宋体"/>
          <w:color w:val="auto"/>
          <w:kern w:val="0"/>
        </w:rPr>
        <w:t>（款）机关事业单位基本养老保险缴费支出（项）</w:t>
      </w:r>
      <w:r>
        <w:rPr>
          <w:rFonts w:hint="eastAsia" w:ascii="仿宋" w:hAnsi="仿宋" w:cs="宋体"/>
          <w:color w:val="auto"/>
          <w:kern w:val="0"/>
          <w:lang w:eastAsia="zh-CN"/>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9.04</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151A4D6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rPr>
        <w:t>社会保障和就业</w:t>
      </w:r>
      <w:r>
        <w:rPr>
          <w:rFonts w:hint="eastAsia" w:ascii="仿宋" w:hAnsi="仿宋" w:eastAsia="仿宋" w:cs="宋体"/>
          <w:color w:val="auto"/>
          <w:kern w:val="0"/>
          <w:lang w:eastAsia="zh-CN"/>
        </w:rPr>
        <w:t>支出</w:t>
      </w:r>
      <w:r>
        <w:rPr>
          <w:rFonts w:hint="eastAsia" w:ascii="仿宋" w:hAnsi="仿宋" w:eastAsia="仿宋" w:cs="宋体"/>
          <w:color w:val="auto"/>
          <w:kern w:val="0"/>
        </w:rPr>
        <w:t>（类）行政事业单位</w:t>
      </w:r>
      <w:r>
        <w:rPr>
          <w:rFonts w:hint="eastAsia" w:ascii="仿宋" w:hAnsi="仿宋" w:eastAsia="仿宋" w:cs="宋体"/>
          <w:color w:val="auto"/>
          <w:kern w:val="0"/>
          <w:lang w:eastAsia="zh-CN"/>
        </w:rPr>
        <w:t>养老支出</w:t>
      </w:r>
      <w:r>
        <w:rPr>
          <w:rFonts w:hint="eastAsia" w:ascii="仿宋" w:hAnsi="仿宋" w:eastAsia="仿宋" w:cs="宋体"/>
          <w:color w:val="auto"/>
          <w:kern w:val="0"/>
        </w:rPr>
        <w:t>（款）</w:t>
      </w:r>
      <w:r>
        <w:rPr>
          <w:rFonts w:hint="eastAsia" w:ascii="仿宋" w:hAnsi="仿宋" w:eastAsia="仿宋" w:cs="宋体"/>
          <w:color w:val="auto"/>
          <w:kern w:val="0"/>
          <w:sz w:val="32"/>
          <w:szCs w:val="32"/>
          <w:lang w:eastAsia="zh-CN"/>
        </w:rPr>
        <w:t>机关事业单位职业年金缴费支出</w:t>
      </w:r>
      <w:r>
        <w:rPr>
          <w:rFonts w:hint="eastAsia" w:ascii="仿宋" w:hAnsi="仿宋" w:eastAsia="仿宋" w:cs="宋体"/>
          <w:color w:val="auto"/>
          <w:kern w:val="0"/>
        </w:rPr>
        <w:t>（项）</w:t>
      </w:r>
      <w:r>
        <w:rPr>
          <w:rFonts w:hint="eastAsia" w:ascii="仿宋" w:hAnsi="仿宋" w:cs="宋体"/>
          <w:color w:val="auto"/>
          <w:kern w:val="0"/>
          <w:lang w:eastAsia="zh-CN"/>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4.52</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018FDF9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rPr>
        <w:t>卫生</w:t>
      </w:r>
      <w:r>
        <w:rPr>
          <w:rFonts w:hint="eastAsia" w:ascii="仿宋" w:hAnsi="仿宋" w:eastAsia="仿宋" w:cs="宋体"/>
          <w:color w:val="auto"/>
          <w:kern w:val="0"/>
          <w:lang w:eastAsia="zh-CN"/>
        </w:rPr>
        <w:t>健康支出</w:t>
      </w:r>
      <w:r>
        <w:rPr>
          <w:rFonts w:hint="eastAsia" w:ascii="仿宋" w:hAnsi="仿宋" w:eastAsia="仿宋" w:cs="宋体"/>
          <w:color w:val="auto"/>
          <w:kern w:val="0"/>
        </w:rPr>
        <w:t>（类）行政事业单位医疗（款）行政单位医疗（项）</w:t>
      </w:r>
      <w:r>
        <w:rPr>
          <w:rFonts w:hint="eastAsia" w:ascii="仿宋" w:hAnsi="仿宋" w:cs="宋体"/>
          <w:color w:val="auto"/>
          <w:kern w:val="0"/>
          <w:lang w:eastAsia="zh-CN"/>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2.71</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机关及参公管理事业单位基本医疗保险缴费支出</w:t>
      </w:r>
      <w:r>
        <w:rPr>
          <w:rFonts w:hint="eastAsia" w:ascii="Times New Roman" w:hAnsi="Times New Roman" w:eastAsia="仿宋_GB2312" w:cs="仿宋_GB2312"/>
          <w:color w:val="auto"/>
          <w:kern w:val="0"/>
          <w:sz w:val="32"/>
          <w:szCs w:val="32"/>
        </w:rPr>
        <w:t>。</w:t>
      </w:r>
    </w:p>
    <w:p w14:paraId="0863053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 住房保障（类）住房改革支出（款）住房公积金（项）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7.18</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1353194D">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7502964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道路运输服务中心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103.31</w:t>
      </w:r>
      <w:r>
        <w:rPr>
          <w:rFonts w:hint="eastAsia" w:ascii="Times New Roman" w:hAnsi="Times New Roman" w:eastAsia="仿宋_GB2312" w:cs="仿宋_GB2312"/>
          <w:color w:val="auto"/>
          <w:kern w:val="0"/>
          <w:sz w:val="32"/>
          <w:szCs w:val="32"/>
        </w:rPr>
        <w:t>万元，其中：</w:t>
      </w:r>
    </w:p>
    <w:p w14:paraId="00B6BF7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86.63</w:t>
      </w:r>
      <w:r>
        <w:rPr>
          <w:rFonts w:hint="eastAsia" w:ascii="Times New Roman" w:hAnsi="Times New Roman" w:eastAsia="仿宋_GB2312" w:cs="仿宋_GB2312"/>
          <w:color w:val="auto"/>
          <w:kern w:val="0"/>
          <w:sz w:val="32"/>
          <w:szCs w:val="32"/>
        </w:rPr>
        <w:t>万元，主要包括：基本工资、津贴补贴、奖金、伙食补助费</w:t>
      </w:r>
      <w:r>
        <w:rPr>
          <w:rFonts w:hint="eastAsia" w:ascii="Times New Roman" w:hAnsi="Times New Roman" w:eastAsia="仿宋_GB2312" w:cs="仿宋_GB2312"/>
          <w:color w:val="auto"/>
          <w:kern w:val="0"/>
          <w:sz w:val="32"/>
          <w:szCs w:val="32"/>
          <w:lang w:eastAsia="zh-CN"/>
        </w:rPr>
        <w:t>、机关事业单位基本养老保险缴费、</w:t>
      </w:r>
      <w:r>
        <w:rPr>
          <w:rFonts w:hint="eastAsia" w:ascii="Times New Roman" w:hAnsi="Times New Roman" w:eastAsia="仿宋_GB2312" w:cs="仿宋_GB2312"/>
          <w:color w:val="auto"/>
          <w:kern w:val="0"/>
          <w:sz w:val="32"/>
          <w:szCs w:val="32"/>
        </w:rPr>
        <w:t>职业年金缴费、职工基本医疗保险缴费</w:t>
      </w:r>
      <w:r>
        <w:rPr>
          <w:rFonts w:hint="eastAsia" w:ascii="Times New Roman" w:hAnsi="Times New Roman" w:eastAsia="仿宋_GB2312" w:cs="仿宋_GB2312"/>
          <w:color w:val="auto"/>
          <w:kern w:val="0"/>
          <w:sz w:val="32"/>
          <w:szCs w:val="32"/>
          <w:lang w:eastAsia="zh-CN"/>
        </w:rPr>
        <w:t>、其他社会保障缴费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（根据公开表3-1具体经济分类科目的款级科目进行说明，不涉及的科目需删除）</w:t>
      </w:r>
    </w:p>
    <w:p w14:paraId="6978C3F0">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16.68</w:t>
      </w:r>
      <w:r>
        <w:rPr>
          <w:rFonts w:hint="eastAsia" w:ascii="Times New Roman" w:hAnsi="Times New Roman" w:eastAsia="仿宋_GB2312" w:cs="仿宋_GB2312"/>
          <w:color w:val="auto"/>
          <w:kern w:val="0"/>
          <w:sz w:val="32"/>
          <w:szCs w:val="32"/>
        </w:rPr>
        <w:t>万元，主要包括：办公费、差旅费、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、工会经费、福利费</w:t>
      </w:r>
      <w:r>
        <w:rPr>
          <w:rFonts w:hint="eastAsia" w:ascii="Times New Roman" w:hAnsi="Times New Roman"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rPr>
        <w:t>其他交通费</w:t>
      </w:r>
      <w:r>
        <w:rPr>
          <w:rFonts w:hint="eastAsia" w:ascii="Times New Roman" w:hAnsi="Times New Roman" w:eastAsia="仿宋_GB2312" w:cs="仿宋_GB2312"/>
          <w:color w:val="auto"/>
          <w:kern w:val="0"/>
          <w:sz w:val="32"/>
          <w:szCs w:val="32"/>
          <w:lang w:val="en-US" w:eastAsia="zh-CN"/>
        </w:rPr>
        <w:t>用。</w:t>
      </w:r>
    </w:p>
    <w:p w14:paraId="58414F2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（根据公开表3-1具体经济分类科目的款级科目进行说明，不涉及的科目需删除）</w:t>
      </w:r>
    </w:p>
    <w:p w14:paraId="629BCDE5">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69B6C5F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道路运输服务中心2026年没有使用政府性基金预算拨款安排的支出。</w:t>
      </w:r>
    </w:p>
    <w:p w14:paraId="267C1D91">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7B7C2DF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道路运输服务中心2026年没有使用国有资本经营预算拨款安排的支出。</w:t>
      </w:r>
    </w:p>
    <w:p w14:paraId="61BC9A33">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7891DC6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道路运输服务中心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33A6E7C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5968478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上涨100</w:t>
      </w:r>
      <w:r>
        <w:rPr>
          <w:rFonts w:hint="eastAsia" w:ascii="Times New Roman" w:hAnsi="Times New Roman" w:eastAsia="仿宋_GB2312" w:cs="仿宋_GB2312"/>
          <w:color w:val="auto"/>
          <w:kern w:val="0"/>
          <w:sz w:val="32"/>
          <w:szCs w:val="32"/>
        </w:rPr>
        <w:t>%。主要原因</w:t>
      </w:r>
      <w:r>
        <w:rPr>
          <w:rFonts w:hint="eastAsia" w:ascii="Times New Roman" w:hAnsi="Times New Roman" w:eastAsia="仿宋_GB2312" w:cs="仿宋_GB2312"/>
          <w:color w:val="auto"/>
          <w:kern w:val="0"/>
          <w:sz w:val="32"/>
          <w:szCs w:val="32"/>
          <w:lang w:val="en-US" w:eastAsia="zh-CN"/>
        </w:rPr>
        <w:t>是上年公务接待费用预算不足</w:t>
      </w:r>
      <w:r>
        <w:rPr>
          <w:rFonts w:hint="eastAsia" w:ascii="Times New Roman" w:hAnsi="Times New Roman" w:eastAsia="仿宋_GB2312" w:cs="仿宋_GB2312"/>
          <w:color w:val="auto"/>
          <w:kern w:val="0"/>
          <w:sz w:val="32"/>
          <w:szCs w:val="32"/>
        </w:rPr>
        <w:t>。</w:t>
      </w:r>
    </w:p>
    <w:p w14:paraId="7993903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各区县</w:t>
      </w:r>
      <w:r>
        <w:rPr>
          <w:rFonts w:hint="eastAsia" w:ascii="Times New Roman" w:hAnsi="Times New Roman" w:eastAsia="仿宋_GB2312" w:cs="仿宋_GB2312"/>
          <w:color w:val="auto"/>
          <w:kern w:val="0"/>
          <w:sz w:val="32"/>
          <w:szCs w:val="32"/>
        </w:rPr>
        <w:t>来我单位交流学习等。</w:t>
      </w:r>
    </w:p>
    <w:p w14:paraId="3D262E1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w:t>
      </w:r>
      <w:r>
        <w:rPr>
          <w:rFonts w:hint="eastAsia" w:ascii="Times New Roman" w:hAnsi="Times New Roman" w:eastAsia="仿宋_GB2312" w:cs="仿宋_GB2312"/>
          <w:color w:val="auto"/>
          <w:kern w:val="0"/>
          <w:sz w:val="32"/>
          <w:szCs w:val="32"/>
          <w:lang w:eastAsia="zh-CN"/>
        </w:rPr>
        <w:t>预算</w:t>
      </w:r>
      <w:r>
        <w:rPr>
          <w:rFonts w:hint="eastAsia" w:ascii="Times New Roman" w:hAnsi="Times New Roman" w:eastAsia="仿宋_GB2312" w:cs="仿宋_GB2312"/>
          <w:color w:val="auto"/>
          <w:kern w:val="0"/>
          <w:sz w:val="32"/>
          <w:szCs w:val="32"/>
        </w:rPr>
        <w:t>持平。主要原因是</w:t>
      </w:r>
      <w:r>
        <w:rPr>
          <w:rFonts w:hint="eastAsia" w:ascii="Times New Roman" w:hAnsi="Times New Roman" w:eastAsia="仿宋_GB2312" w:cs="仿宋_GB2312"/>
          <w:color w:val="auto"/>
          <w:kern w:val="0"/>
          <w:sz w:val="32"/>
          <w:szCs w:val="32"/>
          <w:lang w:val="en-US" w:eastAsia="zh-CN"/>
        </w:rPr>
        <w:t>无新增公务用车</w:t>
      </w:r>
      <w:r>
        <w:rPr>
          <w:rFonts w:hint="eastAsia" w:ascii="Times New Roman" w:hAnsi="Times New Roman" w:eastAsia="仿宋_GB2312" w:cs="仿宋_GB2312"/>
          <w:color w:val="auto"/>
          <w:kern w:val="0"/>
          <w:sz w:val="32"/>
          <w:szCs w:val="32"/>
        </w:rPr>
        <w:t>。</w:t>
      </w:r>
    </w:p>
    <w:p w14:paraId="738A60D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1A9FA91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30C2CDB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775EB033">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2D31B2F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62C19E0C">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道路运输服务中心运行经费财政拨款预算为</w:t>
      </w:r>
      <w:r>
        <w:rPr>
          <w:rFonts w:hint="eastAsia" w:ascii="Times New Roman" w:hAnsi="Times New Roman" w:eastAsia="仿宋_GB2312" w:cs="仿宋_GB2312"/>
          <w:color w:val="auto"/>
          <w:kern w:val="0"/>
          <w:sz w:val="32"/>
          <w:szCs w:val="32"/>
          <w:lang w:val="en-US" w:eastAsia="zh-CN"/>
        </w:rPr>
        <w:t>16.68</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sz w:val="32"/>
          <w:szCs w:val="32"/>
          <w:shd w:val="clear" w:color="auto" w:fill="FFFFFF"/>
          <w:lang w:val="en-US" w:eastAsia="zh-CN"/>
        </w:rPr>
        <w:t>加</w:t>
      </w:r>
      <w:r>
        <w:rPr>
          <w:rFonts w:hint="eastAsia" w:ascii="Times New Roman" w:hAnsi="Times New Roman" w:eastAsia="仿宋_GB2312" w:cs="仿宋_GB2312"/>
          <w:color w:val="auto"/>
          <w:kern w:val="0"/>
          <w:sz w:val="32"/>
          <w:szCs w:val="32"/>
          <w:lang w:val="en-US" w:eastAsia="zh-CN"/>
        </w:rPr>
        <w:t>7.13</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新招录2人</w:t>
      </w:r>
      <w:r>
        <w:rPr>
          <w:rFonts w:hint="eastAsia" w:ascii="Times New Roman" w:hAnsi="Times New Roman" w:eastAsia="仿宋_GB2312" w:cs="仿宋_GB2312"/>
          <w:color w:val="auto"/>
          <w:sz w:val="32"/>
          <w:szCs w:val="32"/>
          <w:shd w:val="clear" w:color="auto" w:fill="FFFFFF"/>
        </w:rPr>
        <w:t>。</w:t>
      </w:r>
      <w:r>
        <w:rPr>
          <w:rFonts w:hint="eastAsia" w:ascii="Times New Roman" w:hAnsi="Times New Roman" w:eastAsia="仿宋_GB2312" w:cs="仿宋_GB2312"/>
          <w:color w:val="auto"/>
          <w:sz w:val="32"/>
          <w:szCs w:val="32"/>
          <w:lang w:eastAsia="zh-CN"/>
        </w:rPr>
        <w:t>（根据表</w:t>
      </w:r>
      <w:r>
        <w:rPr>
          <w:rFonts w:hint="eastAsia" w:ascii="Times New Roman" w:hAnsi="Times New Roman" w:eastAsia="仿宋_GB2312" w:cs="仿宋_GB2312"/>
          <w:color w:val="auto"/>
          <w:sz w:val="32"/>
          <w:szCs w:val="32"/>
          <w:lang w:val="en-US" w:eastAsia="zh-CN"/>
        </w:rPr>
        <w:t>3-1中公用经费列金额填写</w:t>
      </w:r>
      <w:r>
        <w:rPr>
          <w:rFonts w:hint="eastAsia" w:ascii="Times New Roman" w:hAnsi="Times New Roman" w:eastAsia="仿宋_GB2312" w:cs="仿宋_GB2312"/>
          <w:color w:val="auto"/>
          <w:sz w:val="32"/>
          <w:szCs w:val="32"/>
          <w:lang w:eastAsia="zh-CN"/>
        </w:rPr>
        <w:t>）</w:t>
      </w:r>
    </w:p>
    <w:p w14:paraId="01A1803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79BDFC76">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道路运输服务中心</w:t>
      </w:r>
      <w:r>
        <w:rPr>
          <w:rFonts w:hint="eastAsia" w:ascii="Times New Roman" w:hAnsi="Times New Roman" w:eastAsia="仿宋_GB2312" w:cs="仿宋_GB2312"/>
          <w:color w:val="auto"/>
          <w:kern w:val="0"/>
          <w:sz w:val="32"/>
          <w:szCs w:val="32"/>
          <w:lang w:eastAsia="zh-CN"/>
        </w:rPr>
        <w:t>2026年无政府采购项目，未安排政府采购预算。</w:t>
      </w:r>
    </w:p>
    <w:p w14:paraId="2BF950F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68FEA50B">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道路运输服务中心</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3633AFB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3D38EC7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184543D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道路运输服务中心</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4CF7B7F">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6ADEE6AD">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227ECA3C">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53318EA9">
      <w:pPr>
        <w:widowControl/>
        <w:numPr>
          <w:ilvl w:val="0"/>
          <w:numId w:val="0"/>
        </w:numPr>
        <w:shd w:val="clear" w:color="auto" w:fill="FFFFFF"/>
        <w:jc w:val="left"/>
        <w:rPr>
          <w:rFonts w:hint="eastAsia" w:ascii="仿宋" w:hAnsi="宋体" w:eastAsia="仿宋" w:cs="宋体"/>
          <w:color w:val="auto"/>
          <w:kern w:val="0"/>
          <w:sz w:val="32"/>
          <w:szCs w:val="32"/>
        </w:rPr>
      </w:pPr>
    </w:p>
    <w:p w14:paraId="02D7087C">
      <w:pPr>
        <w:widowControl/>
        <w:numPr>
          <w:ilvl w:val="0"/>
          <w:numId w:val="0"/>
        </w:numPr>
        <w:shd w:val="clear" w:color="auto" w:fill="FFFFFF"/>
        <w:jc w:val="left"/>
        <w:rPr>
          <w:rFonts w:hint="eastAsia" w:ascii="仿宋" w:hAnsi="宋体" w:eastAsia="仿宋" w:cs="宋体"/>
          <w:color w:val="auto"/>
          <w:kern w:val="0"/>
          <w:sz w:val="32"/>
          <w:szCs w:val="32"/>
        </w:rPr>
      </w:pPr>
    </w:p>
    <w:p w14:paraId="5F177478">
      <w:pPr>
        <w:widowControl/>
        <w:numPr>
          <w:ilvl w:val="0"/>
          <w:numId w:val="0"/>
        </w:numPr>
        <w:shd w:val="clear" w:color="auto" w:fill="FFFFFF"/>
        <w:jc w:val="left"/>
        <w:rPr>
          <w:rFonts w:hint="eastAsia" w:ascii="仿宋" w:hAnsi="宋体" w:eastAsia="仿宋" w:cs="宋体"/>
          <w:color w:val="auto"/>
          <w:kern w:val="0"/>
          <w:sz w:val="32"/>
          <w:szCs w:val="32"/>
        </w:rPr>
      </w:pPr>
    </w:p>
    <w:p w14:paraId="7ABDFB68">
      <w:pPr>
        <w:widowControl/>
        <w:numPr>
          <w:ilvl w:val="0"/>
          <w:numId w:val="0"/>
        </w:numPr>
        <w:shd w:val="clear" w:color="auto" w:fill="FFFFFF"/>
        <w:jc w:val="left"/>
        <w:rPr>
          <w:rFonts w:hint="eastAsia" w:ascii="仿宋" w:hAnsi="宋体" w:eastAsia="仿宋" w:cs="宋体"/>
          <w:color w:val="auto"/>
          <w:kern w:val="0"/>
          <w:sz w:val="32"/>
          <w:szCs w:val="32"/>
        </w:rPr>
      </w:pPr>
    </w:p>
    <w:p w14:paraId="0BCA455D">
      <w:pPr>
        <w:widowControl/>
        <w:numPr>
          <w:ilvl w:val="0"/>
          <w:numId w:val="0"/>
        </w:numPr>
        <w:shd w:val="clear" w:color="auto" w:fill="FFFFFF"/>
        <w:jc w:val="left"/>
        <w:rPr>
          <w:rFonts w:hint="eastAsia" w:ascii="仿宋" w:hAnsi="宋体" w:eastAsia="仿宋" w:cs="宋体"/>
          <w:color w:val="auto"/>
          <w:kern w:val="0"/>
          <w:sz w:val="32"/>
          <w:szCs w:val="32"/>
        </w:rPr>
      </w:pPr>
    </w:p>
    <w:p w14:paraId="3B79DA96">
      <w:pPr>
        <w:widowControl/>
        <w:numPr>
          <w:ilvl w:val="0"/>
          <w:numId w:val="0"/>
        </w:numPr>
        <w:shd w:val="clear" w:color="auto" w:fill="FFFFFF"/>
        <w:jc w:val="left"/>
        <w:rPr>
          <w:rFonts w:hint="eastAsia" w:ascii="仿宋" w:hAnsi="宋体" w:eastAsia="仿宋" w:cs="宋体"/>
          <w:color w:val="auto"/>
          <w:kern w:val="0"/>
          <w:sz w:val="32"/>
          <w:szCs w:val="32"/>
        </w:rPr>
      </w:pPr>
    </w:p>
    <w:p w14:paraId="43602912">
      <w:pPr>
        <w:widowControl/>
        <w:numPr>
          <w:ilvl w:val="0"/>
          <w:numId w:val="0"/>
        </w:numPr>
        <w:shd w:val="clear" w:color="auto" w:fill="FFFFFF"/>
        <w:jc w:val="left"/>
        <w:rPr>
          <w:rFonts w:hint="eastAsia" w:ascii="仿宋" w:hAnsi="宋体" w:eastAsia="仿宋" w:cs="宋体"/>
          <w:color w:val="auto"/>
          <w:kern w:val="0"/>
          <w:sz w:val="32"/>
          <w:szCs w:val="32"/>
        </w:rPr>
      </w:pPr>
    </w:p>
    <w:p w14:paraId="3FC89912">
      <w:pPr>
        <w:widowControl/>
        <w:numPr>
          <w:ilvl w:val="0"/>
          <w:numId w:val="0"/>
        </w:numPr>
        <w:shd w:val="clear" w:color="auto" w:fill="FFFFFF"/>
        <w:jc w:val="left"/>
        <w:rPr>
          <w:rFonts w:hint="eastAsia" w:ascii="仿宋" w:hAnsi="宋体" w:eastAsia="仿宋" w:cs="宋体"/>
          <w:color w:val="auto"/>
          <w:kern w:val="0"/>
          <w:sz w:val="32"/>
          <w:szCs w:val="32"/>
        </w:rPr>
      </w:pPr>
    </w:p>
    <w:p w14:paraId="158FBCF7">
      <w:pPr>
        <w:widowControl/>
        <w:numPr>
          <w:ilvl w:val="0"/>
          <w:numId w:val="0"/>
        </w:numPr>
        <w:shd w:val="clear" w:color="auto" w:fill="FFFFFF"/>
        <w:jc w:val="left"/>
        <w:rPr>
          <w:rFonts w:hint="eastAsia" w:ascii="仿宋" w:hAnsi="宋体" w:eastAsia="仿宋" w:cs="宋体"/>
          <w:color w:val="auto"/>
          <w:kern w:val="0"/>
          <w:sz w:val="32"/>
          <w:szCs w:val="32"/>
        </w:rPr>
      </w:pPr>
    </w:p>
    <w:p w14:paraId="5491F47C">
      <w:pPr>
        <w:widowControl/>
        <w:numPr>
          <w:ilvl w:val="0"/>
          <w:numId w:val="0"/>
        </w:numPr>
        <w:shd w:val="clear" w:color="auto" w:fill="FFFFFF"/>
        <w:jc w:val="left"/>
        <w:rPr>
          <w:rFonts w:hint="eastAsia" w:ascii="仿宋" w:hAnsi="宋体" w:eastAsia="仿宋" w:cs="宋体"/>
          <w:color w:val="auto"/>
          <w:kern w:val="0"/>
          <w:sz w:val="32"/>
          <w:szCs w:val="32"/>
        </w:rPr>
      </w:pPr>
    </w:p>
    <w:p w14:paraId="612E85DA">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5153374C">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17D38A1E">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3D4BD06C">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08B451D6">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w:t>
      </w:r>
      <w:bookmarkStart w:id="0" w:name="_GoBack"/>
      <w:bookmarkEnd w:id="0"/>
      <w:r>
        <w:rPr>
          <w:rFonts w:hint="eastAsia" w:ascii="仿宋_GB2312" w:hAnsi="仿宋_GB2312" w:eastAsia="仿宋_GB2312" w:cs="仿宋_GB2312"/>
          <w:color w:val="auto"/>
        </w:rPr>
        <w:t>有资产出租收入等。</w:t>
      </w:r>
    </w:p>
    <w:p w14:paraId="7A6406DF">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572B5F6A">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44DEB802">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60FBBEA8">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10932CDC">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3C527C8D">
      <w:pPr>
        <w:bidi w:val="0"/>
        <w:rPr>
          <w:rFonts w:hint="eastAsia" w:eastAsia="仿宋"/>
          <w:lang w:eastAsia="zh-CN"/>
        </w:rPr>
      </w:pPr>
      <w:r>
        <w:rPr>
          <w:rFonts w:hint="eastAsia" w:ascii="楷体" w:hAnsi="楷体" w:eastAsia="楷体" w:cs="楷体"/>
          <w:color w:val="auto"/>
          <w:lang w:eastAsia="zh-CN"/>
        </w:rPr>
        <w:t>（十一）社会保障和就业支出（类）其他社</w:t>
      </w:r>
      <w:r>
        <w:rPr>
          <w:rFonts w:hint="eastAsia" w:ascii="楷体" w:hAnsi="楷体" w:eastAsia="楷体" w:cs="楷体"/>
          <w:lang w:eastAsia="zh-CN"/>
        </w:rPr>
        <w:t>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DB99C67">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C224760">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AC10890">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0757671C">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2F1D0B1">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68FDBEE">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9A7BA93">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C87AC33">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565F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D46FB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2D46FB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1AD79"/>
    <w:multiLevelType w:val="singleLevel"/>
    <w:tmpl w:val="85E1AD79"/>
    <w:lvl w:ilvl="0" w:tentative="0">
      <w:start w:val="12"/>
      <w:numFmt w:val="chineseCounting"/>
      <w:suff w:val="nothing"/>
      <w:lvlText w:val="%1、"/>
      <w:lvlJc w:val="left"/>
      <w:rPr>
        <w:rFonts w:hint="eastAsia"/>
      </w:rPr>
    </w:lvl>
  </w:abstractNum>
  <w:abstractNum w:abstractNumId="1">
    <w:nsid w:val="96929B64"/>
    <w:multiLevelType w:val="singleLevel"/>
    <w:tmpl w:val="96929B64"/>
    <w:lvl w:ilvl="0" w:tentative="0">
      <w:start w:val="1"/>
      <w:numFmt w:val="chineseCounting"/>
      <w:suff w:val="nothing"/>
      <w:lvlText w:val="%1、"/>
      <w:lvlJc w:val="left"/>
      <w:rPr>
        <w:rFonts w:hint="eastAsia"/>
      </w:rPr>
    </w:lvl>
  </w:abstractNum>
  <w:abstractNum w:abstractNumId="2">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7B3751"/>
    <w:rsid w:val="033E43E6"/>
    <w:rsid w:val="03945CCD"/>
    <w:rsid w:val="03BA186D"/>
    <w:rsid w:val="040F3551"/>
    <w:rsid w:val="042072C2"/>
    <w:rsid w:val="043C361C"/>
    <w:rsid w:val="043F4C24"/>
    <w:rsid w:val="044B2AE6"/>
    <w:rsid w:val="045B0809"/>
    <w:rsid w:val="045D7B57"/>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4B4AFB"/>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86767"/>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0526C7"/>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2A5D67"/>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A45707"/>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3D508C"/>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8C7903"/>
    <w:rsid w:val="3FAE1258"/>
    <w:rsid w:val="401D6094"/>
    <w:rsid w:val="40300C0E"/>
    <w:rsid w:val="40534228"/>
    <w:rsid w:val="4063108E"/>
    <w:rsid w:val="408D251C"/>
    <w:rsid w:val="40C07780"/>
    <w:rsid w:val="410A15F9"/>
    <w:rsid w:val="412A1254"/>
    <w:rsid w:val="41656000"/>
    <w:rsid w:val="41AB2935"/>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974C09"/>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A6D37"/>
    <w:rsid w:val="523F3B40"/>
    <w:rsid w:val="529507CD"/>
    <w:rsid w:val="534011B0"/>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1A5D9F"/>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76735F"/>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3D06DB"/>
    <w:rsid w:val="5F5C2EFA"/>
    <w:rsid w:val="5F7255C6"/>
    <w:rsid w:val="5F785834"/>
    <w:rsid w:val="5F8313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303C7D"/>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34FF9"/>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5D596D"/>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46CF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bb8dfdc1-78db-4294-be72-8ebb8dc3ee97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2BDAA821</paraID>
      <start>40</start>
      <end>48</end>
      <status>ignored</status>
      <modifiedWord/>
      <trackRevisions>false</trackRevisions>
    </reviewItem>
    <reviewItem>
      <errorID>7e1fff08-7f06-4a57-9855-32f231bf1046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C34F7EC</paraID>
      <start>41</start>
      <end>49</end>
      <status>ignored</status>
      <modifiedWord/>
      <trackRevisions>false</trackRevisions>
    </reviewItem>
    <reviewItem>
      <errorID>91f3a1f4-43f9-4654-bfe7-decbb5afaafc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7DFF8E1B</paraID>
      <start>7</start>
      <end>15</end>
      <status>ignored</status>
      <modifiedWord/>
      <trackRevisions>false</trackRevisions>
    </reviewItem>
    <reviewItem>
      <errorID>b73fbe6d-0ae5-4b00-8515-418d1cf82b6f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8B451D6</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b2488-d6bd-4332-aed5-9c81bcead7b0}">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4935</Words>
  <Characters>5245</Characters>
  <Lines>1</Lines>
  <Paragraphs>1</Paragraphs>
  <TotalTime>3</TotalTime>
  <ScaleCrop>false</ScaleCrop>
  <LinksUpToDate>false</LinksUpToDate>
  <CharactersWithSpaces>5261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2026-03-24T08:51:24Z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74ADFFD3D4144BF7808431E916FEE423_12</vt:lpwstr>
  </property>
  <property fmtid="{D5CDD505-2E9C-101B-9397-08002B2CF9AE}" pid="4" name="KSOTemplateDocerSaveRecord">
    <vt:lpwstr>eyJoZGlkIjoiNzI2ZGI0OGUzMDAzMzk0YmE1OTYyMDVlZGMwMmYyODYiLCJ1c2VySWQiOiIxMTM5NjM2MTk5In0=</vt:lpwstr>
  </property>
</Properties>
</file>