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FBF542">
      <w:pPr>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1</w:t>
      </w:r>
    </w:p>
    <w:p w14:paraId="60F05B2C">
      <w:pPr>
        <w:pStyle w:val="4"/>
        <w:bidi w:val="0"/>
        <w:jc w:val="center"/>
        <w:rPr>
          <w:rFonts w:hint="eastAsia" w:ascii="方正小标宋简体" w:hAnsi="方正小标宋简体" w:eastAsia="方正小标宋简体" w:cs="方正小标宋简体"/>
          <w:b w:val="0"/>
          <w:bCs/>
          <w:color w:val="auto"/>
          <w:sz w:val="52"/>
          <w:szCs w:val="52"/>
          <w:lang w:val="en-US" w:eastAsia="zh-CN"/>
        </w:rPr>
      </w:pPr>
      <w:r>
        <w:rPr>
          <w:rFonts w:hint="eastAsia" w:ascii="方正小标宋简体" w:hAnsi="方正小标宋简体" w:eastAsia="方正小标宋简体" w:cs="方正小标宋简体"/>
          <w:b w:val="0"/>
          <w:bCs/>
          <w:color w:val="auto"/>
          <w:lang w:val="en-US" w:eastAsia="zh-CN"/>
        </w:rPr>
        <w:t>峨边彝族自治县公共资源交易服务中心</w:t>
      </w:r>
      <w:r>
        <w:rPr>
          <w:rFonts w:hint="eastAsia" w:ascii="方正小标宋简体" w:hAnsi="方正小标宋简体" w:eastAsia="方正小标宋简体" w:cs="方正小标宋简体"/>
          <w:b w:val="0"/>
          <w:bCs/>
          <w:color w:val="auto"/>
          <w:sz w:val="52"/>
          <w:szCs w:val="52"/>
          <w:lang w:val="en-US" w:eastAsia="zh-CN"/>
        </w:rPr>
        <w:t>2026年部门预算</w:t>
      </w:r>
    </w:p>
    <w:p w14:paraId="61794691">
      <w:pPr>
        <w:jc w:val="center"/>
        <w:rPr>
          <w:rFonts w:hint="eastAsia" w:ascii="方正小标宋简体" w:hAnsi="方正小标宋简体" w:eastAsia="方正小标宋简体" w:cs="方正小标宋简体"/>
          <w:b w:val="0"/>
          <w:bCs/>
          <w:color w:val="auto"/>
          <w:sz w:val="52"/>
          <w:szCs w:val="52"/>
          <w:lang w:val="en-US" w:eastAsia="zh-CN"/>
        </w:rPr>
      </w:pPr>
    </w:p>
    <w:p w14:paraId="4C208FFF">
      <w:pPr>
        <w:jc w:val="both"/>
        <w:rPr>
          <w:rFonts w:hint="default"/>
          <w:b/>
          <w:bCs/>
          <w:color w:val="auto"/>
          <w:sz w:val="52"/>
          <w:szCs w:val="52"/>
          <w:lang w:val="en-US" w:eastAsia="zh-CN"/>
        </w:rPr>
      </w:pPr>
    </w:p>
    <w:p w14:paraId="2033C3FB">
      <w:pPr>
        <w:jc w:val="both"/>
        <w:rPr>
          <w:rFonts w:hint="default"/>
          <w:b/>
          <w:bCs/>
          <w:color w:val="auto"/>
          <w:sz w:val="52"/>
          <w:szCs w:val="52"/>
          <w:lang w:val="en-US" w:eastAsia="zh-CN"/>
        </w:rPr>
      </w:pPr>
    </w:p>
    <w:p w14:paraId="5A9A804A">
      <w:pPr>
        <w:jc w:val="both"/>
        <w:rPr>
          <w:rFonts w:hint="default"/>
          <w:b/>
          <w:bCs/>
          <w:color w:val="auto"/>
          <w:sz w:val="52"/>
          <w:szCs w:val="52"/>
          <w:lang w:val="en-US" w:eastAsia="zh-CN"/>
        </w:rPr>
      </w:pPr>
    </w:p>
    <w:p w14:paraId="4F2174E0">
      <w:pPr>
        <w:jc w:val="center"/>
        <w:rPr>
          <w:rFonts w:hint="eastAsia" w:ascii="方正小标宋简体" w:hAnsi="方正小标宋简体" w:eastAsia="方正小标宋简体" w:cs="方正小标宋简体"/>
          <w:b w:val="0"/>
          <w:bCs w:val="0"/>
          <w:color w:val="auto"/>
          <w:sz w:val="32"/>
          <w:szCs w:val="32"/>
          <w:lang w:val="en-US" w:eastAsia="zh-CN"/>
        </w:rPr>
      </w:pPr>
      <w:r>
        <w:rPr>
          <w:rFonts w:hint="eastAsia" w:ascii="方正小标宋简体" w:hAnsi="方正小标宋简体" w:eastAsia="方正小标宋简体" w:cs="方正小标宋简体"/>
          <w:b w:val="0"/>
          <w:bCs w:val="0"/>
          <w:color w:val="auto"/>
          <w:sz w:val="32"/>
          <w:szCs w:val="32"/>
          <w:lang w:val="en-US" w:eastAsia="zh-CN"/>
        </w:rPr>
        <w:t>单位（签章）：</w:t>
      </w:r>
      <w:r>
        <w:rPr>
          <w:rFonts w:hint="eastAsia" w:ascii="方正小标宋简体" w:hAnsi="方正小标宋简体" w:eastAsia="方正小标宋简体" w:cs="方正小标宋简体"/>
          <w:b w:val="0"/>
          <w:bCs w:val="0"/>
          <w:color w:val="auto"/>
          <w:sz w:val="32"/>
          <w:szCs w:val="32"/>
          <w:u w:val="single"/>
          <w:lang w:val="en-US" w:eastAsia="zh-CN"/>
        </w:rPr>
        <w:t>峨边彝族自治县公共资源交易服务中心</w:t>
      </w:r>
    </w:p>
    <w:p w14:paraId="05A161A9">
      <w:pPr>
        <w:ind w:left="0" w:leftChars="0" w:firstLine="0" w:firstLineChars="0"/>
        <w:jc w:val="both"/>
        <w:rPr>
          <w:rFonts w:hint="default"/>
          <w:b/>
          <w:bCs/>
          <w:color w:val="auto"/>
          <w:sz w:val="32"/>
          <w:szCs w:val="32"/>
          <w:lang w:val="en-US" w:eastAsia="zh-CN"/>
        </w:rPr>
      </w:pPr>
    </w:p>
    <w:p w14:paraId="3964F749">
      <w:pPr>
        <w:jc w:val="center"/>
        <w:rPr>
          <w:rFonts w:hint="eastAsia" w:ascii="方正小标宋简体" w:hAnsi="方正小标宋简体" w:eastAsia="方正小标宋简体" w:cs="方正小标宋简体"/>
          <w:b w:val="0"/>
          <w:bCs w:val="0"/>
          <w:color w:val="auto"/>
          <w:sz w:val="32"/>
          <w:szCs w:val="32"/>
          <w:lang w:val="en-US" w:eastAsia="zh-CN"/>
        </w:rPr>
      </w:pPr>
      <w:r>
        <w:rPr>
          <w:rFonts w:hint="eastAsia" w:ascii="方正小标宋简体" w:hAnsi="方正小标宋简体" w:eastAsia="方正小标宋简体" w:cs="方正小标宋简体"/>
          <w:b w:val="0"/>
          <w:bCs w:val="0"/>
          <w:color w:val="auto"/>
          <w:sz w:val="32"/>
          <w:szCs w:val="32"/>
          <w:lang w:val="en-US" w:eastAsia="zh-CN"/>
        </w:rPr>
        <w:t>2026年 3月24日</w:t>
      </w:r>
    </w:p>
    <w:p w14:paraId="73E5CDCB">
      <w:pPr>
        <w:jc w:val="both"/>
        <w:rPr>
          <w:rFonts w:hint="eastAsia"/>
          <w:b/>
          <w:bCs/>
          <w:color w:val="auto"/>
          <w:sz w:val="32"/>
          <w:szCs w:val="32"/>
          <w:lang w:val="en-US" w:eastAsia="zh-CN"/>
        </w:rPr>
      </w:pPr>
    </w:p>
    <w:p w14:paraId="07441F14">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color w:val="auto"/>
          <w:sz w:val="36"/>
          <w:szCs w:val="36"/>
          <w:lang w:val="en-US" w:eastAsia="zh-CN"/>
        </w:rPr>
      </w:pPr>
      <w:r>
        <w:rPr>
          <w:rFonts w:hint="eastAsia" w:ascii="方正小标宋简体" w:hAnsi="方正小标宋简体" w:eastAsia="方正小标宋简体" w:cs="方正小标宋简体"/>
          <w:b w:val="0"/>
          <w:bCs w:val="0"/>
          <w:color w:val="auto"/>
          <w:sz w:val="36"/>
          <w:szCs w:val="36"/>
          <w:lang w:val="en-US" w:eastAsia="zh-CN"/>
        </w:rPr>
        <w:t>目录</w:t>
      </w:r>
    </w:p>
    <w:p w14:paraId="493D8DE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第一部分 峨边彝族自治县公共资源交易服务中心概况</w:t>
      </w:r>
    </w:p>
    <w:p w14:paraId="467BF02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color w:val="auto"/>
          <w:sz w:val="32"/>
          <w:szCs w:val="32"/>
          <w:lang w:val="en-US" w:eastAsia="zh-CN"/>
        </w:rPr>
      </w:pPr>
      <w:r>
        <w:rPr>
          <w:rFonts w:hint="default" w:ascii="Times New Roman" w:hAnsi="Times New Roman" w:eastAsia="仿宋_GB2312" w:cs="仿宋_GB2312"/>
          <w:b w:val="0"/>
          <w:bCs w:val="0"/>
          <w:color w:val="auto"/>
          <w:sz w:val="32"/>
          <w:szCs w:val="32"/>
          <w:lang w:val="en-US" w:eastAsia="zh-CN"/>
        </w:rPr>
        <w:t>一、基本职能及主要工作</w:t>
      </w:r>
    </w:p>
    <w:p w14:paraId="5D66B61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color w:val="auto"/>
          <w:sz w:val="32"/>
          <w:szCs w:val="32"/>
          <w:lang w:val="en-US" w:eastAsia="zh-CN"/>
        </w:rPr>
      </w:pPr>
      <w:r>
        <w:rPr>
          <w:rFonts w:hint="default" w:ascii="Times New Roman" w:hAnsi="Times New Roman" w:eastAsia="仿宋_GB2312" w:cs="仿宋_GB2312"/>
          <w:b w:val="0"/>
          <w:bCs w:val="0"/>
          <w:color w:val="auto"/>
          <w:sz w:val="32"/>
          <w:szCs w:val="32"/>
          <w:lang w:val="en-US" w:eastAsia="zh-CN"/>
        </w:rPr>
        <w:t>二、</w:t>
      </w:r>
      <w:r>
        <w:rPr>
          <w:rFonts w:hint="eastAsia" w:ascii="Times New Roman" w:hAnsi="Times New Roman" w:eastAsia="仿宋_GB2312" w:cs="仿宋_GB2312"/>
          <w:b w:val="0"/>
          <w:bCs w:val="0"/>
          <w:color w:val="auto"/>
          <w:sz w:val="32"/>
          <w:szCs w:val="32"/>
          <w:lang w:val="en-US" w:eastAsia="zh-CN"/>
        </w:rPr>
        <w:t>2026年重点工作</w:t>
      </w:r>
    </w:p>
    <w:p w14:paraId="0BE65D2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第二部分 峨边彝族自治县公共资源交易服务中心2026年部门预算表</w:t>
      </w:r>
    </w:p>
    <w:p w14:paraId="15674A4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一、部门收支总表</w:t>
      </w:r>
    </w:p>
    <w:p w14:paraId="19E7305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二、部门收入总表</w:t>
      </w:r>
    </w:p>
    <w:p w14:paraId="675EAE2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三、部门支出总表</w:t>
      </w:r>
    </w:p>
    <w:p w14:paraId="100F00E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四、财政拨款收支预算总表</w:t>
      </w:r>
    </w:p>
    <w:p w14:paraId="7BE7760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五、财政拨款支出预算表（部门经济分类科目）</w:t>
      </w:r>
    </w:p>
    <w:p w14:paraId="7836260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六、一般公共预算支出预算表</w:t>
      </w:r>
    </w:p>
    <w:p w14:paraId="4694F92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七、一般公共预算基本支出预算表</w:t>
      </w:r>
    </w:p>
    <w:p w14:paraId="5676343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八、一般公共预算项目支出预算表</w:t>
      </w:r>
    </w:p>
    <w:p w14:paraId="6215554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九、一般公共预算“三公”经费支出预算表</w:t>
      </w:r>
    </w:p>
    <w:p w14:paraId="716D96A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十、政府性基金预算支出表</w:t>
      </w:r>
    </w:p>
    <w:p w14:paraId="1335279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十一、政府性基金预算“三公”经费支出预算表</w:t>
      </w:r>
    </w:p>
    <w:p w14:paraId="493FA2F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十二、国有资本经营预算支出表</w:t>
      </w:r>
    </w:p>
    <w:p w14:paraId="2EDBE42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十三、部门预算项目支出绩效目标表</w:t>
      </w:r>
    </w:p>
    <w:p w14:paraId="0F16188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十四、部门整体支出绩效目标表</w:t>
      </w:r>
    </w:p>
    <w:p w14:paraId="2235E8F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十五、政府采购预算表</w:t>
      </w:r>
    </w:p>
    <w:p w14:paraId="4CFDBA1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第三部分 峨边彝族自治县公共资源交易服务中心2026年部门预算情况说明</w:t>
      </w:r>
    </w:p>
    <w:p w14:paraId="429B5A2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第四部分 名词解释</w:t>
      </w:r>
    </w:p>
    <w:p w14:paraId="6E53BDDA">
      <w:pPr>
        <w:pStyle w:val="4"/>
        <w:pageBreakBefore w:val="0"/>
        <w:widowControl w:val="0"/>
        <w:numPr>
          <w:ilvl w:val="0"/>
          <w:numId w:val="0"/>
        </w:numPr>
        <w:kinsoku/>
        <w:wordWrap/>
        <w:overflowPunct/>
        <w:topLinePunct w:val="0"/>
        <w:autoSpaceDE/>
        <w:autoSpaceDN/>
        <w:bidi w:val="0"/>
        <w:adjustRightInd/>
        <w:snapToGrid/>
        <w:spacing w:line="700" w:lineRule="exact"/>
        <w:jc w:val="center"/>
        <w:textAlignment w:val="auto"/>
        <w:rPr>
          <w:rFonts w:hint="eastAsia" w:ascii="黑体" w:hAnsi="黑体" w:eastAsia="黑体" w:cs="黑体"/>
          <w:color w:val="auto"/>
          <w:sz w:val="44"/>
          <w:szCs w:val="44"/>
          <w:lang w:val="en-US" w:eastAsia="zh-CN"/>
        </w:rPr>
      </w:pPr>
    </w:p>
    <w:p w14:paraId="12201BB1">
      <w:pPr>
        <w:pStyle w:val="4"/>
        <w:pageBreakBefore w:val="0"/>
        <w:widowControl w:val="0"/>
        <w:numPr>
          <w:ilvl w:val="0"/>
          <w:numId w:val="0"/>
        </w:numPr>
        <w:kinsoku/>
        <w:wordWrap/>
        <w:overflowPunct/>
        <w:topLinePunct w:val="0"/>
        <w:autoSpaceDE/>
        <w:autoSpaceDN/>
        <w:bidi w:val="0"/>
        <w:adjustRightInd/>
        <w:snapToGrid/>
        <w:spacing w:line="700" w:lineRule="exact"/>
        <w:jc w:val="center"/>
        <w:textAlignment w:val="auto"/>
        <w:rPr>
          <w:rFonts w:hint="eastAsia" w:ascii="黑体" w:hAnsi="黑体" w:eastAsia="黑体" w:cs="黑体"/>
          <w:b w:val="0"/>
          <w:bCs/>
          <w:color w:val="auto"/>
          <w:sz w:val="44"/>
          <w:szCs w:val="44"/>
          <w:lang w:val="en-US" w:eastAsia="zh-CN"/>
        </w:rPr>
      </w:pPr>
    </w:p>
    <w:p w14:paraId="3CABD0AD">
      <w:pPr>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hint="eastAsia" w:ascii="黑体" w:hAnsi="黑体" w:eastAsia="黑体" w:cs="黑体"/>
          <w:sz w:val="44"/>
          <w:szCs w:val="44"/>
          <w:lang w:val="en-US" w:eastAsia="zh-CN"/>
        </w:rPr>
      </w:pPr>
    </w:p>
    <w:p w14:paraId="5107FBFE">
      <w:pPr>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hint="eastAsia" w:ascii="黑体" w:hAnsi="黑体" w:eastAsia="黑体" w:cs="黑体"/>
          <w:sz w:val="44"/>
          <w:szCs w:val="44"/>
          <w:lang w:val="en-US" w:eastAsia="zh-CN"/>
        </w:rPr>
      </w:pPr>
    </w:p>
    <w:p w14:paraId="507080CE">
      <w:pPr>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hint="eastAsia" w:ascii="黑体" w:hAnsi="黑体" w:eastAsia="黑体" w:cs="黑体"/>
          <w:sz w:val="44"/>
          <w:szCs w:val="44"/>
          <w:lang w:val="en-US" w:eastAsia="zh-CN"/>
        </w:rPr>
      </w:pPr>
    </w:p>
    <w:p w14:paraId="3CFA7E02">
      <w:pPr>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hint="eastAsia" w:ascii="黑体" w:hAnsi="黑体" w:eastAsia="黑体" w:cs="黑体"/>
          <w:sz w:val="44"/>
          <w:szCs w:val="44"/>
          <w:lang w:val="en-US" w:eastAsia="zh-CN"/>
        </w:rPr>
      </w:pPr>
    </w:p>
    <w:p w14:paraId="0164FC47">
      <w:pPr>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hint="eastAsia" w:ascii="黑体" w:hAnsi="黑体" w:eastAsia="黑体" w:cs="黑体"/>
          <w:sz w:val="44"/>
          <w:szCs w:val="44"/>
          <w:lang w:val="en-US" w:eastAsia="zh-CN"/>
        </w:rPr>
      </w:pPr>
    </w:p>
    <w:p w14:paraId="704D73DC">
      <w:pPr>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hint="eastAsia" w:ascii="黑体" w:hAnsi="黑体" w:eastAsia="黑体" w:cs="黑体"/>
          <w:sz w:val="44"/>
          <w:szCs w:val="44"/>
          <w:lang w:val="en-US" w:eastAsia="zh-CN"/>
        </w:rPr>
      </w:pPr>
    </w:p>
    <w:p w14:paraId="360B5BBA">
      <w:pPr>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hint="eastAsia" w:ascii="黑体" w:hAnsi="黑体" w:eastAsia="黑体" w:cs="黑体"/>
          <w:sz w:val="44"/>
          <w:szCs w:val="44"/>
          <w:lang w:val="en-US" w:eastAsia="zh-CN"/>
        </w:rPr>
      </w:pPr>
    </w:p>
    <w:p w14:paraId="44E11546">
      <w:pPr>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hint="eastAsia" w:ascii="黑体" w:hAnsi="黑体" w:eastAsia="黑体" w:cs="黑体"/>
          <w:sz w:val="44"/>
          <w:szCs w:val="44"/>
          <w:lang w:val="en-US" w:eastAsia="zh-CN"/>
        </w:rPr>
      </w:pPr>
    </w:p>
    <w:p w14:paraId="009BEA04">
      <w:pPr>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hint="eastAsia" w:ascii="黑体" w:hAnsi="黑体" w:eastAsia="黑体" w:cs="黑体"/>
          <w:sz w:val="44"/>
          <w:szCs w:val="44"/>
          <w:lang w:val="en-US" w:eastAsia="zh-CN"/>
        </w:rPr>
      </w:pPr>
    </w:p>
    <w:p w14:paraId="4D411C37">
      <w:pPr>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hint="eastAsia" w:ascii="黑体" w:hAnsi="黑体" w:eastAsia="黑体" w:cs="黑体"/>
          <w:sz w:val="44"/>
          <w:szCs w:val="44"/>
          <w:lang w:val="en-US" w:eastAsia="zh-CN"/>
        </w:rPr>
      </w:pPr>
    </w:p>
    <w:p w14:paraId="236983B4">
      <w:pPr>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hint="eastAsia" w:ascii="黑体" w:hAnsi="黑体" w:eastAsia="黑体" w:cs="黑体"/>
          <w:sz w:val="44"/>
          <w:szCs w:val="44"/>
          <w:lang w:val="en-US" w:eastAsia="zh-CN"/>
        </w:rPr>
      </w:pPr>
    </w:p>
    <w:p w14:paraId="056B67F2">
      <w:pPr>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第一部分  峨边彝族自治县公共资源交易服务中心概况</w:t>
      </w:r>
    </w:p>
    <w:p w14:paraId="51D4E84B">
      <w:pPr>
        <w:widowControl w:val="0"/>
        <w:numPr>
          <w:ilvl w:val="0"/>
          <w:numId w:val="0"/>
        </w:numPr>
        <w:jc w:val="both"/>
        <w:rPr>
          <w:rFonts w:hint="default"/>
          <w:b/>
          <w:bCs/>
          <w:color w:val="auto"/>
          <w:sz w:val="52"/>
          <w:szCs w:val="52"/>
          <w:lang w:val="en-US" w:eastAsia="zh-CN"/>
        </w:rPr>
      </w:pPr>
    </w:p>
    <w:p w14:paraId="687EF129">
      <w:pPr>
        <w:widowControl w:val="0"/>
        <w:numPr>
          <w:ilvl w:val="0"/>
          <w:numId w:val="0"/>
        </w:numPr>
        <w:jc w:val="both"/>
        <w:rPr>
          <w:rFonts w:hint="default"/>
          <w:b/>
          <w:bCs/>
          <w:color w:val="auto"/>
          <w:sz w:val="52"/>
          <w:szCs w:val="52"/>
          <w:lang w:val="en-US" w:eastAsia="zh-CN"/>
        </w:rPr>
      </w:pPr>
    </w:p>
    <w:p w14:paraId="676AA3C3">
      <w:pPr>
        <w:widowControl w:val="0"/>
        <w:numPr>
          <w:ilvl w:val="0"/>
          <w:numId w:val="0"/>
        </w:numPr>
        <w:jc w:val="both"/>
        <w:rPr>
          <w:rFonts w:hint="default"/>
          <w:b/>
          <w:bCs/>
          <w:color w:val="auto"/>
          <w:sz w:val="52"/>
          <w:szCs w:val="52"/>
          <w:lang w:val="en-US" w:eastAsia="zh-CN"/>
        </w:rPr>
      </w:pPr>
    </w:p>
    <w:p w14:paraId="489B7486">
      <w:pPr>
        <w:widowControl w:val="0"/>
        <w:numPr>
          <w:ilvl w:val="0"/>
          <w:numId w:val="0"/>
        </w:numPr>
        <w:jc w:val="both"/>
        <w:rPr>
          <w:rFonts w:hint="default"/>
          <w:b/>
          <w:bCs/>
          <w:color w:val="auto"/>
          <w:sz w:val="52"/>
          <w:szCs w:val="52"/>
          <w:lang w:val="en-US" w:eastAsia="zh-CN"/>
        </w:rPr>
      </w:pPr>
    </w:p>
    <w:p w14:paraId="2583969C">
      <w:pPr>
        <w:widowControl w:val="0"/>
        <w:numPr>
          <w:ilvl w:val="0"/>
          <w:numId w:val="0"/>
        </w:numPr>
        <w:jc w:val="both"/>
        <w:rPr>
          <w:rFonts w:hint="default"/>
          <w:b/>
          <w:bCs/>
          <w:color w:val="auto"/>
          <w:sz w:val="52"/>
          <w:szCs w:val="52"/>
          <w:lang w:val="en-US" w:eastAsia="zh-CN"/>
        </w:rPr>
      </w:pPr>
    </w:p>
    <w:p w14:paraId="520EE2B0">
      <w:pPr>
        <w:widowControl w:val="0"/>
        <w:numPr>
          <w:ilvl w:val="0"/>
          <w:numId w:val="0"/>
        </w:numPr>
        <w:jc w:val="both"/>
        <w:rPr>
          <w:rFonts w:hint="default"/>
          <w:b/>
          <w:bCs/>
          <w:color w:val="auto"/>
          <w:sz w:val="52"/>
          <w:szCs w:val="52"/>
          <w:lang w:val="en-US" w:eastAsia="zh-CN"/>
        </w:rPr>
      </w:pPr>
    </w:p>
    <w:p w14:paraId="132C9813">
      <w:pPr>
        <w:bidi w:val="0"/>
        <w:rPr>
          <w:rFonts w:hint="eastAsia" w:ascii="黑体" w:hAnsi="黑体" w:eastAsia="黑体" w:cs="黑体"/>
          <w:color w:val="auto"/>
          <w:lang w:val="en-US" w:eastAsia="zh-CN"/>
        </w:rPr>
      </w:pPr>
    </w:p>
    <w:p w14:paraId="5E5F78A4">
      <w:pPr>
        <w:bidi w:val="0"/>
        <w:rPr>
          <w:rFonts w:hint="eastAsia" w:ascii="黑体" w:hAnsi="黑体" w:eastAsia="黑体" w:cs="黑体"/>
          <w:color w:val="auto"/>
          <w:lang w:val="en-US" w:eastAsia="zh-CN"/>
        </w:rPr>
      </w:pPr>
      <w:r>
        <w:rPr>
          <w:rFonts w:hint="eastAsia" w:ascii="黑体" w:hAnsi="黑体" w:eastAsia="黑体" w:cs="黑体"/>
          <w:color w:val="auto"/>
          <w:lang w:val="en-US" w:eastAsia="zh-CN"/>
        </w:rPr>
        <w:t>一、基本职能及主要工作</w:t>
      </w:r>
    </w:p>
    <w:p w14:paraId="0E61BD12">
      <w:pPr>
        <w:bidi w:val="0"/>
        <w:rPr>
          <w:rFonts w:hint="eastAsia" w:ascii="仿宋" w:hAnsi="仿宋"/>
          <w:color w:val="auto"/>
          <w:sz w:val="32"/>
          <w:szCs w:val="32"/>
          <w:lang w:eastAsia="zh-CN"/>
        </w:rPr>
      </w:pPr>
      <w:r>
        <w:rPr>
          <w:rFonts w:hint="eastAsia" w:ascii="仿宋" w:hAnsi="仿宋"/>
          <w:color w:val="auto"/>
          <w:sz w:val="32"/>
          <w:szCs w:val="32"/>
          <w:lang w:eastAsia="zh-CN"/>
        </w:rPr>
        <w:t>（一）职能简介：贯彻落实公共资源交易服务相关法律法规和政策，为公共资源交易活动提供场所、设施和服务。制定公共资源交易现场管理规章制度、工作流程并组织实施；指导全县公共资源交易活动现场服务和管理工作。承担县公共资源信息平台及电子交易平台建设和管理；按照有关规定统一发布公共资源交易信息，为交易各方提供交易咨询等服务；开展计算机辅助评标、远程异地评标等公共资源交易电子化工作。对全县进入公共资源交易平台运作的建设工程招投标、政府采购、土地和矿产资源、国有产权和国有资产交易以及特殊资源、特许经营权出（转）让等公共资源交易提供现场服务。核查进场交易项目相关手续和参与交易活动各方主体资格。建立公共资源交易从业者场内信誉评价制度及与行业主管部门相关评价体系衔接机制，参与建立公共资源交易从业激励、惩戒等制度并实施。负责对进入县公共资源交易平台的交易各方进行现场监管，记录、制止和纠正违反交易现场管理制度的行为。承担县委、县政府交办的其他事项。</w:t>
      </w:r>
    </w:p>
    <w:p w14:paraId="0E323076">
      <w:pPr>
        <w:bidi w:val="0"/>
        <w:rPr>
          <w:rFonts w:hint="eastAsia" w:ascii="仿宋" w:hAnsi="仿宋"/>
          <w:color w:val="auto"/>
          <w:sz w:val="32"/>
          <w:szCs w:val="32"/>
          <w:lang w:val="en-US" w:eastAsia="zh-CN"/>
        </w:rPr>
      </w:pPr>
      <w:r>
        <w:rPr>
          <w:rFonts w:hint="eastAsia" w:ascii="仿宋" w:hAnsi="仿宋"/>
          <w:color w:val="auto"/>
          <w:sz w:val="32"/>
          <w:szCs w:val="32"/>
          <w:lang w:eastAsia="zh-CN"/>
        </w:rPr>
        <w:t>（二）2026年重点工作任务介绍：</w:t>
      </w:r>
      <w:r>
        <w:rPr>
          <w:rFonts w:hint="eastAsia" w:ascii="仿宋" w:hAnsi="仿宋"/>
          <w:color w:val="auto"/>
          <w:sz w:val="32"/>
          <w:szCs w:val="32"/>
          <w:lang w:val="en-US" w:eastAsia="zh-CN"/>
        </w:rPr>
        <w:t>巩固“两化”创建成果。深入开展公共资源交易服务效能提升行动，推行前置服务、联合会商、标后回访等服务，高效保障各类公共资源交易项目顺利进行；扩宽政府采购项目代理，推进公共资源交易数字化，在政府采购和国企采购电子化的基础上推进国有资产交易电子化；争取资金增设独立工位评标室，建立见证服务系统；尝试跨区域、跨层级承接项目，常态化开展异地远程评审。规范公共资源交易行为。按照中央、省委、市委、县委和局党组的要求，扎实开展深入贯彻中央八项规定精神学习教育，提升交易队伍干部的服务能力。深入乡镇和部门开展“交易大讲堂”，提升采购人的业务能力。加强交易平台风险管控，建立健全长效监管机制，继续规范采购代理机构代理活动。制定《政府采购项目“两函一录”制度》和《政府项目负责人制度》。优化交易领域营商环境。持续推进公共资源交易“五减”，优化交易流程、创新服务模式。加大“政采贷”宣传，协同金融机构，支持中标（成交）供应商开展政府采购合同融资。结合项目实际协调采购人尝试减免履约保证金。协同发改抓好招投标领域突出问题整治工作，建立长效机制，打造风清气正的交易环境，进一步完善施工、监理、勘察设计、工程总承包4类招标合同模板，提高我县工程招投标文件质量。</w:t>
      </w:r>
    </w:p>
    <w:p w14:paraId="6D9DE91C">
      <w:pPr>
        <w:bidi w:val="0"/>
        <w:rPr>
          <w:rFonts w:hint="default" w:ascii="黑体" w:hAnsi="黑体" w:eastAsia="黑体" w:cs="黑体"/>
          <w:color w:val="auto"/>
          <w:lang w:val="en-US" w:eastAsia="zh-CN"/>
        </w:rPr>
      </w:pPr>
      <w:r>
        <w:rPr>
          <w:rFonts w:hint="default" w:ascii="黑体" w:hAnsi="黑体" w:eastAsia="黑体" w:cs="黑体"/>
          <w:color w:val="auto"/>
          <w:lang w:val="en-US" w:eastAsia="zh-CN"/>
        </w:rPr>
        <w:t>二、部门预算单位构成</w:t>
      </w:r>
    </w:p>
    <w:p w14:paraId="6F8036FF">
      <w:pPr>
        <w:bidi w:val="0"/>
        <w:rPr>
          <w:rFonts w:hint="eastAsia" w:ascii="仿宋" w:hAnsi="仿宋" w:eastAsia="仿宋"/>
          <w:color w:val="auto"/>
          <w:sz w:val="32"/>
          <w:szCs w:val="32"/>
        </w:rPr>
      </w:pPr>
      <w:r>
        <w:rPr>
          <w:rFonts w:hint="eastAsia" w:ascii="仿宋" w:hAnsi="仿宋"/>
          <w:color w:val="auto"/>
          <w:sz w:val="32"/>
          <w:szCs w:val="32"/>
          <w:lang w:eastAsia="zh-CN"/>
        </w:rPr>
        <w:t>峨边彝族自治县公共资源交易服务中心</w:t>
      </w:r>
      <w:r>
        <w:rPr>
          <w:rFonts w:hint="eastAsia" w:ascii="仿宋" w:hAnsi="仿宋" w:eastAsia="仿宋"/>
          <w:color w:val="auto"/>
          <w:sz w:val="32"/>
          <w:szCs w:val="32"/>
        </w:rPr>
        <w:t>预算单位</w:t>
      </w:r>
      <w:r>
        <w:rPr>
          <w:rFonts w:hint="eastAsia" w:ascii="仿宋" w:hAnsi="仿宋"/>
          <w:color w:val="auto"/>
          <w:sz w:val="32"/>
          <w:szCs w:val="32"/>
          <w:lang w:val="en-US" w:eastAsia="zh-CN"/>
        </w:rPr>
        <w:t>1</w:t>
      </w:r>
      <w:r>
        <w:rPr>
          <w:rFonts w:hint="eastAsia" w:ascii="仿宋" w:hAnsi="仿宋" w:eastAsia="仿宋"/>
          <w:color w:val="auto"/>
          <w:sz w:val="32"/>
          <w:szCs w:val="32"/>
        </w:rPr>
        <w:t>个，其中：行政单位</w:t>
      </w:r>
      <w:r>
        <w:rPr>
          <w:rFonts w:hint="eastAsia" w:ascii="仿宋" w:hAnsi="仿宋"/>
          <w:color w:val="auto"/>
          <w:sz w:val="32"/>
          <w:szCs w:val="32"/>
          <w:lang w:val="en-US" w:eastAsia="zh-CN"/>
        </w:rPr>
        <w:t>0</w:t>
      </w:r>
      <w:r>
        <w:rPr>
          <w:rFonts w:hint="eastAsia" w:ascii="仿宋" w:hAnsi="仿宋" w:eastAsia="仿宋"/>
          <w:color w:val="auto"/>
          <w:sz w:val="32"/>
          <w:szCs w:val="32"/>
        </w:rPr>
        <w:t>个，事业单位</w:t>
      </w:r>
      <w:r>
        <w:rPr>
          <w:rFonts w:hint="eastAsia" w:ascii="仿宋" w:hAnsi="仿宋"/>
          <w:color w:val="auto"/>
          <w:sz w:val="32"/>
          <w:szCs w:val="32"/>
          <w:lang w:val="en-US" w:eastAsia="zh-CN"/>
        </w:rPr>
        <w:t>1</w:t>
      </w:r>
      <w:r>
        <w:rPr>
          <w:rFonts w:hint="eastAsia" w:ascii="仿宋" w:hAnsi="仿宋" w:eastAsia="仿宋"/>
          <w:color w:val="auto"/>
          <w:sz w:val="32"/>
          <w:szCs w:val="32"/>
        </w:rPr>
        <w:t>个。</w:t>
      </w:r>
    </w:p>
    <w:p w14:paraId="508873D1">
      <w:pPr>
        <w:bidi w:val="0"/>
        <w:rPr>
          <w:rFonts w:hint="eastAsia" w:ascii="仿宋" w:hAnsi="仿宋" w:eastAsia="仿宋"/>
          <w:color w:val="auto"/>
          <w:sz w:val="32"/>
          <w:szCs w:val="32"/>
        </w:rPr>
      </w:pPr>
      <w:r>
        <w:rPr>
          <w:rFonts w:hint="eastAsia" w:ascii="仿宋" w:hAnsi="仿宋"/>
          <w:color w:val="auto"/>
          <w:sz w:val="32"/>
          <w:szCs w:val="32"/>
          <w:lang w:eastAsia="zh-CN"/>
        </w:rPr>
        <w:t>峨边彝族自治县公共资源交易服务中心</w:t>
      </w:r>
      <w:r>
        <w:rPr>
          <w:rFonts w:hint="eastAsia" w:ascii="仿宋" w:hAnsi="仿宋" w:eastAsia="仿宋"/>
          <w:color w:val="auto"/>
          <w:sz w:val="32"/>
          <w:szCs w:val="32"/>
        </w:rPr>
        <w:t>总编制</w:t>
      </w:r>
      <w:r>
        <w:rPr>
          <w:rFonts w:hint="eastAsia" w:ascii="仿宋" w:hAnsi="仿宋"/>
          <w:color w:val="auto"/>
          <w:sz w:val="32"/>
          <w:szCs w:val="32"/>
          <w:lang w:val="en-US" w:eastAsia="zh-CN"/>
        </w:rPr>
        <w:t>16</w:t>
      </w:r>
      <w:r>
        <w:rPr>
          <w:rFonts w:hint="eastAsia" w:ascii="仿宋" w:hAnsi="仿宋" w:eastAsia="仿宋"/>
          <w:color w:val="auto"/>
          <w:sz w:val="32"/>
          <w:szCs w:val="32"/>
        </w:rPr>
        <w:t>名，其中：行政编制</w:t>
      </w:r>
      <w:r>
        <w:rPr>
          <w:rFonts w:hint="eastAsia" w:ascii="仿宋" w:hAnsi="仿宋"/>
          <w:color w:val="auto"/>
          <w:sz w:val="32"/>
          <w:szCs w:val="32"/>
          <w:lang w:val="en-US" w:eastAsia="zh-CN"/>
        </w:rPr>
        <w:t>0</w:t>
      </w:r>
      <w:r>
        <w:rPr>
          <w:rFonts w:hint="eastAsia" w:ascii="仿宋" w:hAnsi="仿宋" w:eastAsia="仿宋"/>
          <w:color w:val="auto"/>
          <w:sz w:val="32"/>
          <w:szCs w:val="32"/>
        </w:rPr>
        <w:t>名，工勤编制</w:t>
      </w:r>
      <w:r>
        <w:rPr>
          <w:rFonts w:hint="eastAsia" w:ascii="仿宋" w:hAnsi="仿宋"/>
          <w:color w:val="auto"/>
          <w:sz w:val="32"/>
          <w:szCs w:val="32"/>
          <w:lang w:val="en-US" w:eastAsia="zh-CN"/>
        </w:rPr>
        <w:t>0</w:t>
      </w:r>
      <w:r>
        <w:rPr>
          <w:rFonts w:hint="eastAsia" w:ascii="仿宋" w:hAnsi="仿宋" w:eastAsia="仿宋"/>
          <w:color w:val="auto"/>
          <w:sz w:val="32"/>
          <w:szCs w:val="32"/>
        </w:rPr>
        <w:t>名，事业编制</w:t>
      </w:r>
      <w:r>
        <w:rPr>
          <w:rFonts w:hint="eastAsia" w:ascii="仿宋" w:hAnsi="仿宋"/>
          <w:color w:val="auto"/>
          <w:sz w:val="32"/>
          <w:szCs w:val="32"/>
          <w:lang w:val="en-US" w:eastAsia="zh-CN"/>
        </w:rPr>
        <w:t>16</w:t>
      </w:r>
      <w:r>
        <w:rPr>
          <w:rFonts w:hint="eastAsia" w:ascii="仿宋" w:hAnsi="仿宋" w:eastAsia="仿宋"/>
          <w:color w:val="auto"/>
          <w:sz w:val="32"/>
          <w:szCs w:val="32"/>
        </w:rPr>
        <w:t>名。在职人员总数</w:t>
      </w:r>
      <w:r>
        <w:rPr>
          <w:rFonts w:hint="eastAsia" w:ascii="仿宋" w:hAnsi="仿宋"/>
          <w:color w:val="auto"/>
          <w:sz w:val="32"/>
          <w:szCs w:val="32"/>
          <w:lang w:val="en-US" w:eastAsia="zh-CN"/>
        </w:rPr>
        <w:t>12</w:t>
      </w:r>
      <w:r>
        <w:rPr>
          <w:rFonts w:hint="eastAsia" w:ascii="仿宋" w:hAnsi="仿宋" w:eastAsia="仿宋"/>
          <w:color w:val="auto"/>
          <w:sz w:val="32"/>
          <w:szCs w:val="32"/>
        </w:rPr>
        <w:t>名，其中：行政</w:t>
      </w:r>
      <w:r>
        <w:rPr>
          <w:rFonts w:hint="eastAsia" w:ascii="仿宋" w:hAnsi="仿宋"/>
          <w:color w:val="auto"/>
          <w:sz w:val="32"/>
          <w:szCs w:val="32"/>
          <w:lang w:val="en-US" w:eastAsia="zh-CN"/>
        </w:rPr>
        <w:t>0</w:t>
      </w:r>
      <w:r>
        <w:rPr>
          <w:rFonts w:hint="eastAsia" w:ascii="仿宋" w:hAnsi="仿宋" w:eastAsia="仿宋"/>
          <w:color w:val="auto"/>
          <w:sz w:val="32"/>
          <w:szCs w:val="32"/>
        </w:rPr>
        <w:t>名，工勤</w:t>
      </w:r>
      <w:r>
        <w:rPr>
          <w:rFonts w:hint="eastAsia" w:ascii="仿宋" w:hAnsi="仿宋"/>
          <w:color w:val="auto"/>
          <w:sz w:val="32"/>
          <w:szCs w:val="32"/>
          <w:lang w:val="en-US" w:eastAsia="zh-CN"/>
        </w:rPr>
        <w:t>0</w:t>
      </w:r>
      <w:r>
        <w:rPr>
          <w:rFonts w:hint="eastAsia" w:ascii="仿宋" w:hAnsi="仿宋" w:eastAsia="仿宋"/>
          <w:color w:val="auto"/>
          <w:sz w:val="32"/>
          <w:szCs w:val="32"/>
        </w:rPr>
        <w:t>名，事业</w:t>
      </w:r>
      <w:r>
        <w:rPr>
          <w:rFonts w:hint="eastAsia" w:ascii="仿宋" w:hAnsi="仿宋"/>
          <w:color w:val="auto"/>
          <w:sz w:val="32"/>
          <w:szCs w:val="32"/>
          <w:lang w:val="en-US" w:eastAsia="zh-CN"/>
        </w:rPr>
        <w:t>12</w:t>
      </w:r>
      <w:r>
        <w:rPr>
          <w:rFonts w:hint="eastAsia" w:ascii="仿宋" w:hAnsi="仿宋" w:eastAsia="仿宋"/>
          <w:color w:val="auto"/>
          <w:sz w:val="32"/>
          <w:szCs w:val="32"/>
        </w:rPr>
        <w:t>名。离休</w:t>
      </w:r>
      <w:r>
        <w:rPr>
          <w:rFonts w:hint="eastAsia" w:ascii="仿宋" w:hAnsi="仿宋"/>
          <w:color w:val="auto"/>
          <w:sz w:val="32"/>
          <w:szCs w:val="32"/>
          <w:lang w:val="en-US" w:eastAsia="zh-CN"/>
        </w:rPr>
        <w:t>0</w:t>
      </w:r>
      <w:r>
        <w:rPr>
          <w:rFonts w:hint="eastAsia" w:ascii="仿宋" w:hAnsi="仿宋" w:eastAsia="仿宋"/>
          <w:color w:val="auto"/>
          <w:sz w:val="32"/>
          <w:szCs w:val="32"/>
        </w:rPr>
        <w:t>名。</w:t>
      </w:r>
    </w:p>
    <w:p w14:paraId="2D0C8628">
      <w:pPr>
        <w:spacing w:line="600" w:lineRule="exact"/>
        <w:ind w:firstLine="640" w:firstLineChars="200"/>
        <w:rPr>
          <w:rFonts w:hint="eastAsia" w:ascii="仿宋" w:hAnsi="仿宋" w:eastAsia="仿宋"/>
          <w:color w:val="auto"/>
          <w:sz w:val="32"/>
          <w:szCs w:val="32"/>
        </w:rPr>
      </w:pPr>
    </w:p>
    <w:p w14:paraId="3A327B41">
      <w:pPr>
        <w:pStyle w:val="4"/>
        <w:numPr>
          <w:ilvl w:val="0"/>
          <w:numId w:val="0"/>
        </w:numPr>
        <w:bidi w:val="0"/>
        <w:jc w:val="both"/>
        <w:rPr>
          <w:rFonts w:hint="eastAsia"/>
          <w:color w:val="auto"/>
          <w:lang w:val="en-US" w:eastAsia="zh-CN"/>
        </w:rPr>
      </w:pPr>
    </w:p>
    <w:p w14:paraId="47DAD22A">
      <w:pPr>
        <w:pStyle w:val="4"/>
        <w:numPr>
          <w:ilvl w:val="0"/>
          <w:numId w:val="0"/>
        </w:numPr>
        <w:bidi w:val="0"/>
        <w:jc w:val="center"/>
        <w:rPr>
          <w:rFonts w:hint="eastAsia" w:ascii="方正小标宋简体" w:hAnsi="方正小标宋简体" w:eastAsia="方正小标宋简体" w:cs="方正小标宋简体"/>
          <w:b w:val="0"/>
          <w:bCs/>
          <w:color w:val="auto"/>
          <w:sz w:val="52"/>
          <w:szCs w:val="52"/>
          <w:lang w:val="en-US" w:eastAsia="zh-CN"/>
        </w:rPr>
      </w:pPr>
      <w:r>
        <w:rPr>
          <w:rFonts w:hint="eastAsia" w:ascii="方正小标宋简体" w:hAnsi="方正小标宋简体" w:eastAsia="方正小标宋简体" w:cs="方正小标宋简体"/>
          <w:b w:val="0"/>
          <w:bCs/>
          <w:color w:val="auto"/>
          <w:lang w:val="en-US" w:eastAsia="zh-CN"/>
        </w:rPr>
        <w:t>第二部分  峨边彝族自治县公共资源交易服务中心</w:t>
      </w:r>
      <w:r>
        <w:rPr>
          <w:rFonts w:hint="eastAsia" w:ascii="方正小标宋简体" w:hAnsi="方正小标宋简体" w:eastAsia="方正小标宋简体" w:cs="方正小标宋简体"/>
          <w:b w:val="0"/>
          <w:bCs/>
          <w:color w:val="auto"/>
          <w:sz w:val="52"/>
          <w:szCs w:val="52"/>
          <w:lang w:val="en-US" w:eastAsia="zh-CN"/>
        </w:rPr>
        <w:t>2026年部门预算表</w:t>
      </w:r>
    </w:p>
    <w:p w14:paraId="59DEF34F">
      <w:pPr>
        <w:spacing w:line="600" w:lineRule="exact"/>
        <w:rPr>
          <w:rFonts w:hint="default" w:ascii="仿宋" w:hAnsi="仿宋" w:eastAsia="仿宋" w:cs="Times New Roman"/>
          <w:color w:val="auto"/>
          <w:sz w:val="32"/>
          <w:szCs w:val="32"/>
          <w:lang w:val="en-US" w:eastAsia="zh-CN"/>
        </w:rPr>
      </w:pPr>
    </w:p>
    <w:p w14:paraId="06BB2120">
      <w:pPr>
        <w:spacing w:line="600" w:lineRule="exact"/>
        <w:rPr>
          <w:rFonts w:hint="default" w:ascii="仿宋" w:hAnsi="仿宋" w:eastAsia="仿宋" w:cs="Times New Roman"/>
          <w:color w:val="auto"/>
          <w:sz w:val="32"/>
          <w:szCs w:val="32"/>
          <w:lang w:val="en-US" w:eastAsia="zh-CN"/>
        </w:rPr>
      </w:pPr>
    </w:p>
    <w:p w14:paraId="666518D5">
      <w:pPr>
        <w:spacing w:line="600" w:lineRule="exact"/>
        <w:rPr>
          <w:rFonts w:hint="default" w:ascii="仿宋" w:hAnsi="仿宋" w:eastAsia="仿宋" w:cs="Times New Roman"/>
          <w:color w:val="auto"/>
          <w:sz w:val="32"/>
          <w:szCs w:val="32"/>
          <w:lang w:val="en-US" w:eastAsia="zh-CN"/>
        </w:rPr>
      </w:pPr>
    </w:p>
    <w:p w14:paraId="6A3A6232">
      <w:pPr>
        <w:spacing w:line="600" w:lineRule="exact"/>
        <w:rPr>
          <w:rFonts w:hint="default" w:ascii="仿宋" w:hAnsi="仿宋" w:eastAsia="仿宋" w:cs="Times New Roman"/>
          <w:color w:val="auto"/>
          <w:sz w:val="32"/>
          <w:szCs w:val="32"/>
          <w:lang w:val="en-US" w:eastAsia="zh-CN"/>
        </w:rPr>
      </w:pPr>
    </w:p>
    <w:p w14:paraId="1B555125">
      <w:pPr>
        <w:spacing w:line="600" w:lineRule="exact"/>
        <w:rPr>
          <w:rFonts w:hint="default" w:ascii="仿宋" w:hAnsi="仿宋" w:eastAsia="仿宋" w:cs="Times New Roman"/>
          <w:color w:val="auto"/>
          <w:sz w:val="32"/>
          <w:szCs w:val="32"/>
          <w:lang w:val="en-US" w:eastAsia="zh-CN"/>
        </w:rPr>
      </w:pPr>
    </w:p>
    <w:p w14:paraId="2571E386">
      <w:pPr>
        <w:spacing w:line="600" w:lineRule="exact"/>
        <w:rPr>
          <w:rFonts w:hint="default" w:ascii="仿宋" w:hAnsi="仿宋" w:eastAsia="仿宋" w:cs="Times New Roman"/>
          <w:color w:val="auto"/>
          <w:sz w:val="32"/>
          <w:szCs w:val="32"/>
          <w:lang w:val="en-US" w:eastAsia="zh-CN"/>
        </w:rPr>
      </w:pPr>
    </w:p>
    <w:p w14:paraId="79139720">
      <w:pPr>
        <w:pStyle w:val="2"/>
        <w:rPr>
          <w:rFonts w:hint="default"/>
          <w:lang w:val="en-US" w:eastAsia="zh-CN"/>
        </w:rPr>
      </w:pPr>
    </w:p>
    <w:p w14:paraId="1416B885">
      <w:pPr>
        <w:spacing w:line="600" w:lineRule="exact"/>
        <w:ind w:left="0" w:leftChars="0" w:firstLine="0" w:firstLineChars="0"/>
        <w:rPr>
          <w:rFonts w:hint="eastAsia" w:ascii="仿宋_GB2312" w:hAnsi="仿宋_GB2312" w:eastAsia="仿宋_GB2312" w:cs="仿宋_GB2312"/>
          <w:color w:val="auto"/>
          <w:sz w:val="32"/>
          <w:szCs w:val="32"/>
          <w:lang w:val="en-US" w:eastAsia="zh-CN"/>
        </w:rPr>
      </w:pPr>
    </w:p>
    <w:p w14:paraId="10397ED3">
      <w:pPr>
        <w:spacing w:line="600" w:lineRule="exact"/>
        <w:ind w:left="0" w:leftChars="0" w:firstLine="0" w:firstLineChars="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详见附件2：峨边彝族自治县公共资源交易服务中心预算公开报表  </w:t>
      </w:r>
    </w:p>
    <w:p w14:paraId="018A759E">
      <w:pPr>
        <w:spacing w:line="600" w:lineRule="exact"/>
        <w:ind w:left="0" w:leftChars="0" w:firstLine="0" w:firstLineChars="0"/>
        <w:rPr>
          <w:rFonts w:hint="eastAsia" w:ascii="仿宋_GB2312" w:hAnsi="仿宋_GB2312" w:eastAsia="仿宋_GB2312" w:cs="仿宋_GB2312"/>
          <w:color w:val="auto"/>
          <w:sz w:val="32"/>
          <w:szCs w:val="32"/>
          <w:lang w:val="en-US" w:eastAsia="zh-CN"/>
        </w:rPr>
      </w:pPr>
    </w:p>
    <w:p w14:paraId="07B705C8">
      <w:pPr>
        <w:numPr>
          <w:ilvl w:val="0"/>
          <w:numId w:val="0"/>
        </w:numPr>
        <w:spacing w:line="600" w:lineRule="exact"/>
        <w:rPr>
          <w:rFonts w:hint="eastAsia" w:ascii="仿宋" w:hAnsi="仿宋" w:eastAsia="仿宋" w:cs="Times New Roman"/>
          <w:color w:val="auto"/>
          <w:sz w:val="32"/>
          <w:szCs w:val="32"/>
          <w:lang w:val="en-US" w:eastAsia="zh-CN"/>
        </w:rPr>
      </w:pPr>
    </w:p>
    <w:p w14:paraId="33784E98">
      <w:pPr>
        <w:numPr>
          <w:ilvl w:val="0"/>
          <w:numId w:val="0"/>
        </w:numPr>
        <w:ind w:leftChars="0"/>
        <w:jc w:val="both"/>
        <w:rPr>
          <w:rFonts w:hint="eastAsia"/>
          <w:b/>
          <w:bCs/>
          <w:color w:val="auto"/>
          <w:sz w:val="52"/>
          <w:szCs w:val="52"/>
          <w:lang w:val="en-US" w:eastAsia="zh-CN"/>
        </w:rPr>
      </w:pPr>
    </w:p>
    <w:p w14:paraId="7BDB427A">
      <w:pPr>
        <w:pStyle w:val="4"/>
        <w:numPr>
          <w:ilvl w:val="0"/>
          <w:numId w:val="0"/>
        </w:numPr>
        <w:bidi w:val="0"/>
        <w:jc w:val="center"/>
        <w:rPr>
          <w:rFonts w:hint="eastAsia" w:ascii="方正小标宋简体" w:hAnsi="方正小标宋简体" w:eastAsia="方正小标宋简体" w:cs="方正小标宋简体"/>
          <w:b w:val="0"/>
          <w:bCs/>
          <w:color w:val="auto"/>
          <w:sz w:val="52"/>
          <w:szCs w:val="52"/>
          <w:lang w:val="en-US" w:eastAsia="zh-CN"/>
        </w:rPr>
      </w:pPr>
      <w:r>
        <w:rPr>
          <w:rFonts w:hint="eastAsia" w:ascii="方正小标宋简体" w:hAnsi="方正小标宋简体" w:eastAsia="方正小标宋简体" w:cs="方正小标宋简体"/>
          <w:b w:val="0"/>
          <w:bCs/>
          <w:color w:val="auto"/>
          <w:lang w:val="en-US" w:eastAsia="zh-CN"/>
        </w:rPr>
        <w:t>第三部分  峨边彝族自治县公共资源交易服务中心</w:t>
      </w:r>
      <w:r>
        <w:rPr>
          <w:rFonts w:hint="eastAsia" w:ascii="方正小标宋简体" w:hAnsi="方正小标宋简体" w:eastAsia="方正小标宋简体" w:cs="方正小标宋简体"/>
          <w:b w:val="0"/>
          <w:bCs/>
          <w:color w:val="auto"/>
          <w:sz w:val="52"/>
          <w:szCs w:val="52"/>
          <w:lang w:val="en-US" w:eastAsia="zh-CN"/>
        </w:rPr>
        <w:t>2026年部门预算情况说明</w:t>
      </w:r>
    </w:p>
    <w:p w14:paraId="584B8753">
      <w:pPr>
        <w:numPr>
          <w:ilvl w:val="0"/>
          <w:numId w:val="0"/>
        </w:numPr>
        <w:jc w:val="center"/>
        <w:rPr>
          <w:rFonts w:hint="default"/>
          <w:b/>
          <w:bCs/>
          <w:color w:val="auto"/>
          <w:sz w:val="52"/>
          <w:szCs w:val="52"/>
          <w:lang w:val="en-US" w:eastAsia="zh-CN"/>
        </w:rPr>
      </w:pPr>
    </w:p>
    <w:p w14:paraId="72FC5831">
      <w:pPr>
        <w:numPr>
          <w:ilvl w:val="0"/>
          <w:numId w:val="0"/>
        </w:numPr>
        <w:spacing w:line="600" w:lineRule="exact"/>
        <w:rPr>
          <w:rFonts w:hint="eastAsia" w:ascii="仿宋" w:hAnsi="仿宋" w:eastAsia="仿宋" w:cs="Times New Roman"/>
          <w:color w:val="auto"/>
          <w:sz w:val="32"/>
          <w:szCs w:val="32"/>
          <w:lang w:val="en-US" w:eastAsia="zh-CN"/>
        </w:rPr>
      </w:pPr>
    </w:p>
    <w:p w14:paraId="54512009">
      <w:pPr>
        <w:numPr>
          <w:ilvl w:val="0"/>
          <w:numId w:val="0"/>
        </w:numPr>
        <w:spacing w:line="600" w:lineRule="exact"/>
        <w:rPr>
          <w:rFonts w:hint="eastAsia" w:ascii="仿宋" w:hAnsi="仿宋" w:eastAsia="仿宋" w:cs="Times New Roman"/>
          <w:color w:val="auto"/>
          <w:sz w:val="32"/>
          <w:szCs w:val="32"/>
          <w:lang w:val="en-US" w:eastAsia="zh-CN"/>
        </w:rPr>
      </w:pPr>
    </w:p>
    <w:p w14:paraId="50CBAA8A">
      <w:pPr>
        <w:pStyle w:val="6"/>
        <w:bidi w:val="0"/>
        <w:ind w:left="0" w:leftChars="0" w:firstLine="0" w:firstLineChars="0"/>
        <w:rPr>
          <w:rFonts w:hint="eastAsia" w:ascii="黑体" w:hAnsi="黑体" w:eastAsia="黑体" w:cs="黑体"/>
          <w:b w:val="0"/>
          <w:bCs/>
          <w:color w:val="auto"/>
          <w:lang w:val="en-US" w:eastAsia="zh-CN"/>
        </w:rPr>
      </w:pPr>
    </w:p>
    <w:p w14:paraId="1B1AEA89">
      <w:pPr>
        <w:rPr>
          <w:rFonts w:hint="eastAsia"/>
          <w:lang w:val="en-US" w:eastAsia="zh-CN"/>
        </w:rPr>
      </w:pPr>
    </w:p>
    <w:p w14:paraId="1FEF76FF">
      <w:pPr>
        <w:rPr>
          <w:rFonts w:hint="eastAsia"/>
          <w:lang w:val="en-US" w:eastAsia="zh-CN"/>
        </w:rPr>
      </w:pPr>
    </w:p>
    <w:p w14:paraId="3CF3900D">
      <w:pPr>
        <w:pStyle w:val="6"/>
        <w:bidi w:val="0"/>
        <w:rPr>
          <w:rFonts w:hint="eastAsia" w:ascii="黑体" w:hAnsi="黑体" w:eastAsia="黑体" w:cs="黑体"/>
          <w:b w:val="0"/>
          <w:bCs/>
          <w:color w:val="auto"/>
          <w:lang w:val="en-US" w:eastAsia="zh-CN"/>
        </w:rPr>
      </w:pPr>
      <w:r>
        <w:rPr>
          <w:rFonts w:hint="eastAsia" w:ascii="黑体" w:hAnsi="黑体" w:eastAsia="黑体" w:cs="黑体"/>
          <w:b w:val="0"/>
          <w:bCs/>
          <w:color w:val="auto"/>
          <w:lang w:val="en-US" w:eastAsia="zh-CN"/>
        </w:rPr>
        <w:t>一、收支预算情况说明</w:t>
      </w:r>
    </w:p>
    <w:p w14:paraId="7070A8F6">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按照综合预算的原则，峨边彝族自治县公共资源交易服务中心所有收入和支出均纳入部门预算管理。收入包括：一般公共预算拨款收入；支出包括：一般公共服务支出、社会保障和就业支出、卫生健康支出、住房保障支出。</w:t>
      </w:r>
    </w:p>
    <w:p w14:paraId="1E044F18">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eastAsia="zh-CN"/>
        </w:rPr>
        <w:t>峨边彝族自治县公共资源交易服务中心2026</w:t>
      </w:r>
      <w:r>
        <w:rPr>
          <w:rFonts w:hint="eastAsia" w:ascii="Times New Roman" w:hAnsi="Times New Roman" w:eastAsia="仿宋_GB2312" w:cs="仿宋_GB2312"/>
          <w:color w:val="auto"/>
          <w:kern w:val="0"/>
          <w:sz w:val="32"/>
          <w:szCs w:val="32"/>
        </w:rPr>
        <w:t>年收支总预算</w:t>
      </w:r>
      <w:r>
        <w:rPr>
          <w:rFonts w:hint="eastAsia" w:ascii="Times New Roman" w:hAnsi="Times New Roman" w:eastAsia="仿宋_GB2312" w:cs="仿宋_GB2312"/>
          <w:color w:val="auto"/>
          <w:kern w:val="0"/>
          <w:sz w:val="32"/>
          <w:szCs w:val="32"/>
          <w:lang w:val="en-US" w:eastAsia="zh-CN"/>
        </w:rPr>
        <w:t>239</w:t>
      </w:r>
      <w:r>
        <w:rPr>
          <w:rFonts w:hint="eastAsia" w:ascii="Times New Roman" w:hAnsi="Times New Roman" w:eastAsia="仿宋_GB2312" w:cs="仿宋_GB2312"/>
          <w:color w:val="auto"/>
          <w:kern w:val="0"/>
          <w:sz w:val="32"/>
          <w:szCs w:val="32"/>
        </w:rPr>
        <w:t>万元，比</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年收支预算总数减少</w:t>
      </w:r>
      <w:r>
        <w:rPr>
          <w:rFonts w:hint="eastAsia" w:ascii="Times New Roman" w:hAnsi="Times New Roman" w:eastAsia="仿宋_GB2312" w:cs="仿宋_GB2312"/>
          <w:color w:val="auto"/>
          <w:kern w:val="0"/>
          <w:sz w:val="32"/>
          <w:szCs w:val="32"/>
          <w:lang w:val="en-US" w:eastAsia="zh-CN"/>
        </w:rPr>
        <w:t>43.28</w:t>
      </w:r>
      <w:r>
        <w:rPr>
          <w:rFonts w:hint="eastAsia" w:ascii="Times New Roman" w:hAnsi="Times New Roman" w:eastAsia="仿宋_GB2312" w:cs="仿宋_GB2312"/>
          <w:color w:val="auto"/>
          <w:kern w:val="0"/>
          <w:sz w:val="32"/>
          <w:szCs w:val="32"/>
        </w:rPr>
        <w:t>万元，主要</w:t>
      </w:r>
      <w:r>
        <w:rPr>
          <w:rFonts w:hint="eastAsia" w:ascii="Times New Roman" w:hAnsi="Times New Roman" w:eastAsia="仿宋_GB2312" w:cs="仿宋_GB2312"/>
          <w:color w:val="auto"/>
          <w:kern w:val="0"/>
          <w:sz w:val="32"/>
          <w:szCs w:val="32"/>
          <w:lang w:eastAsia="zh-CN"/>
        </w:rPr>
        <w:t>原因是</w:t>
      </w:r>
      <w:r>
        <w:rPr>
          <w:rFonts w:hint="eastAsia" w:ascii="Times New Roman" w:hAnsi="Times New Roman" w:eastAsia="仿宋_GB2312" w:cs="仿宋_GB2312"/>
          <w:color w:val="auto"/>
          <w:kern w:val="0"/>
          <w:sz w:val="32"/>
          <w:szCs w:val="32"/>
          <w:lang w:val="en-US" w:eastAsia="zh-CN"/>
        </w:rPr>
        <w:t>2026年工作人员较上年减少2人，人员经费、公用经费均减少</w:t>
      </w:r>
      <w:r>
        <w:rPr>
          <w:rFonts w:hint="eastAsia" w:ascii="Times New Roman" w:hAnsi="Times New Roman" w:eastAsia="仿宋_GB2312" w:cs="仿宋_GB2312"/>
          <w:color w:val="auto"/>
          <w:kern w:val="0"/>
          <w:sz w:val="32"/>
          <w:szCs w:val="32"/>
        </w:rPr>
        <w:t>。</w:t>
      </w:r>
    </w:p>
    <w:p w14:paraId="15112388">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（一）收入预算情况</w:t>
      </w:r>
      <w:r>
        <w:rPr>
          <w:rFonts w:hint="eastAsia" w:ascii="Times New Roman" w:hAnsi="Times New Roman" w:eastAsia="楷体_GB2312" w:cs="Times New Roman"/>
          <w:b w:val="0"/>
          <w:bCs/>
          <w:color w:val="auto"/>
          <w:sz w:val="32"/>
          <w:szCs w:val="32"/>
          <w:lang w:eastAsia="zh-CN"/>
        </w:rPr>
        <w:t>。</w:t>
      </w:r>
    </w:p>
    <w:p w14:paraId="6BFB34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eastAsia="zh-CN"/>
        </w:rPr>
        <w:t>峨边彝族自治县公共资源交易服务中心2026</w:t>
      </w:r>
      <w:r>
        <w:rPr>
          <w:rFonts w:hint="eastAsia" w:ascii="Times New Roman" w:hAnsi="Times New Roman" w:eastAsia="仿宋_GB2312" w:cs="仿宋_GB2312"/>
          <w:color w:val="auto"/>
          <w:kern w:val="0"/>
          <w:sz w:val="32"/>
          <w:szCs w:val="32"/>
        </w:rPr>
        <w:t>年收入预算</w:t>
      </w:r>
      <w:r>
        <w:rPr>
          <w:rFonts w:hint="eastAsia" w:ascii="Times New Roman" w:hAnsi="Times New Roman" w:eastAsia="仿宋_GB2312" w:cs="仿宋_GB2312"/>
          <w:color w:val="auto"/>
          <w:kern w:val="0"/>
          <w:sz w:val="32"/>
          <w:szCs w:val="32"/>
          <w:lang w:val="en-US" w:eastAsia="zh-CN"/>
        </w:rPr>
        <w:t>239</w:t>
      </w:r>
      <w:r>
        <w:rPr>
          <w:rFonts w:hint="eastAsia" w:ascii="Times New Roman" w:hAnsi="Times New Roman" w:eastAsia="仿宋_GB2312" w:cs="仿宋_GB2312"/>
          <w:color w:val="auto"/>
          <w:kern w:val="0"/>
          <w:sz w:val="32"/>
          <w:szCs w:val="32"/>
        </w:rPr>
        <w:t>万元，其中：上年结转</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%；一般公共预算拨款收入</w:t>
      </w:r>
      <w:r>
        <w:rPr>
          <w:rFonts w:hint="eastAsia" w:ascii="Times New Roman" w:hAnsi="Times New Roman" w:eastAsia="仿宋_GB2312" w:cs="仿宋_GB2312"/>
          <w:color w:val="auto"/>
          <w:kern w:val="0"/>
          <w:sz w:val="32"/>
          <w:szCs w:val="32"/>
          <w:lang w:val="en-US" w:eastAsia="zh-CN"/>
        </w:rPr>
        <w:t>239</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100</w:t>
      </w:r>
      <w:r>
        <w:rPr>
          <w:rFonts w:hint="eastAsia" w:ascii="Times New Roman" w:hAnsi="Times New Roman" w:eastAsia="仿宋_GB2312" w:cs="仿宋_GB2312"/>
          <w:color w:val="auto"/>
          <w:kern w:val="0"/>
          <w:sz w:val="32"/>
          <w:szCs w:val="32"/>
        </w:rPr>
        <w:t>%；政府性基金预算拨款收入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sz w:val="32"/>
          <w:szCs w:val="32"/>
        </w:rPr>
        <w:t>国有资本经营预算拨款收入</w:t>
      </w:r>
      <w:r>
        <w:rPr>
          <w:rFonts w:hint="eastAsia" w:ascii="Times New Roman" w:hAnsi="Times New Roman" w:eastAsia="仿宋_GB2312" w:cs="仿宋_GB2312"/>
          <w:color w:val="auto"/>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w:t>
      </w:r>
    </w:p>
    <w:p w14:paraId="4A85CFB6">
      <w:pPr>
        <w:suppressAutoHyphens/>
        <w:spacing w:line="580" w:lineRule="exact"/>
        <w:ind w:firstLine="640" w:firstLineChars="200"/>
        <w:jc w:val="both"/>
        <w:outlineLvl w:val="2"/>
        <w:rPr>
          <w:rFonts w:hint="default" w:ascii="Times New Roman" w:hAnsi="Times New Roman" w:eastAsia="楷体_GB2312" w:cs="Times New Roman"/>
          <w:b w:val="0"/>
          <w:bCs/>
          <w:color w:val="auto"/>
          <w:sz w:val="32"/>
          <w:szCs w:val="32"/>
          <w:lang w:val="en-US" w:eastAsia="zh-CN"/>
        </w:rPr>
      </w:pPr>
      <w:r>
        <w:rPr>
          <w:rFonts w:hint="eastAsia" w:ascii="Times New Roman" w:hAnsi="Times New Roman" w:eastAsia="楷体_GB2312" w:cs="Times New Roman"/>
          <w:b w:val="0"/>
          <w:bCs/>
          <w:color w:val="auto"/>
          <w:sz w:val="32"/>
          <w:szCs w:val="32"/>
        </w:rPr>
        <w:t>（二）支出预算情况</w:t>
      </w:r>
    </w:p>
    <w:p w14:paraId="02D40EC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eastAsia="zh-CN"/>
        </w:rPr>
        <w:t>峨边彝族自治县公共资源交易服务中心2026</w:t>
      </w:r>
      <w:r>
        <w:rPr>
          <w:rFonts w:hint="eastAsia" w:ascii="Times New Roman" w:hAnsi="Times New Roman" w:eastAsia="仿宋_GB2312" w:cs="仿宋_GB2312"/>
          <w:color w:val="auto"/>
          <w:kern w:val="0"/>
          <w:sz w:val="32"/>
          <w:szCs w:val="32"/>
        </w:rPr>
        <w:t>年支出预算</w:t>
      </w:r>
      <w:r>
        <w:rPr>
          <w:rFonts w:hint="eastAsia" w:ascii="Times New Roman" w:hAnsi="Times New Roman" w:eastAsia="仿宋_GB2312" w:cs="仿宋_GB2312"/>
          <w:color w:val="auto"/>
          <w:kern w:val="0"/>
          <w:sz w:val="32"/>
          <w:szCs w:val="32"/>
          <w:lang w:val="en-US" w:eastAsia="zh-CN"/>
        </w:rPr>
        <w:t>239</w:t>
      </w:r>
      <w:r>
        <w:rPr>
          <w:rFonts w:hint="eastAsia" w:ascii="Times New Roman" w:hAnsi="Times New Roman" w:eastAsia="仿宋_GB2312" w:cs="仿宋_GB2312"/>
          <w:color w:val="auto"/>
          <w:kern w:val="0"/>
          <w:sz w:val="32"/>
          <w:szCs w:val="32"/>
        </w:rPr>
        <w:t>万元，其中：基本支出</w:t>
      </w:r>
      <w:r>
        <w:rPr>
          <w:rFonts w:hint="eastAsia" w:ascii="Times New Roman" w:hAnsi="Times New Roman" w:eastAsia="仿宋_GB2312" w:cs="仿宋_GB2312"/>
          <w:color w:val="auto"/>
          <w:kern w:val="0"/>
          <w:sz w:val="32"/>
          <w:szCs w:val="32"/>
          <w:lang w:val="en-US" w:eastAsia="zh-CN"/>
        </w:rPr>
        <w:t>214</w:t>
      </w:r>
      <w:r>
        <w:rPr>
          <w:rFonts w:hint="eastAsia" w:ascii="Times New Roman" w:hAnsi="Times New Roman" w:eastAsia="仿宋_GB2312" w:cs="仿宋_GB2312"/>
          <w:color w:val="auto"/>
          <w:kern w:val="0"/>
          <w:sz w:val="32"/>
          <w:szCs w:val="32"/>
        </w:rPr>
        <w:t>，占</w:t>
      </w:r>
      <w:r>
        <w:rPr>
          <w:rFonts w:hint="eastAsia" w:ascii="Times New Roman" w:hAnsi="Times New Roman" w:eastAsia="仿宋_GB2312" w:cs="仿宋_GB2312"/>
          <w:color w:val="auto"/>
          <w:kern w:val="0"/>
          <w:sz w:val="32"/>
          <w:szCs w:val="32"/>
          <w:lang w:val="en-US" w:eastAsia="zh-CN"/>
        </w:rPr>
        <w:t>89.54</w:t>
      </w:r>
      <w:r>
        <w:rPr>
          <w:rFonts w:hint="eastAsia" w:ascii="Times New Roman" w:hAnsi="Times New Roman" w:eastAsia="仿宋_GB2312" w:cs="仿宋_GB2312"/>
          <w:color w:val="auto"/>
          <w:kern w:val="0"/>
          <w:sz w:val="32"/>
          <w:szCs w:val="32"/>
        </w:rPr>
        <w:t>%；项目支出</w:t>
      </w:r>
      <w:r>
        <w:rPr>
          <w:rFonts w:hint="eastAsia" w:ascii="Times New Roman" w:hAnsi="Times New Roman" w:eastAsia="仿宋_GB2312" w:cs="仿宋_GB2312"/>
          <w:color w:val="auto"/>
          <w:kern w:val="0"/>
          <w:sz w:val="32"/>
          <w:szCs w:val="32"/>
          <w:lang w:val="en-US" w:eastAsia="zh-CN"/>
        </w:rPr>
        <w:t>25</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10.46</w:t>
      </w:r>
      <w:r>
        <w:rPr>
          <w:rFonts w:hint="eastAsia" w:ascii="Times New Roman" w:hAnsi="Times New Roman" w:eastAsia="仿宋_GB2312" w:cs="仿宋_GB2312"/>
          <w:color w:val="auto"/>
          <w:kern w:val="0"/>
          <w:sz w:val="32"/>
          <w:szCs w:val="32"/>
        </w:rPr>
        <w:t>%。</w:t>
      </w:r>
    </w:p>
    <w:p w14:paraId="001AA8A5">
      <w:pPr>
        <w:pStyle w:val="6"/>
        <w:bidi w:val="0"/>
        <w:rPr>
          <w:rFonts w:hint="eastAsia" w:ascii="黑体" w:hAnsi="黑体" w:eastAsia="黑体" w:cs="黑体"/>
          <w:b w:val="0"/>
          <w:bCs/>
          <w:color w:val="auto"/>
          <w:lang w:val="en-US" w:eastAsia="zh-CN"/>
        </w:rPr>
      </w:pPr>
      <w:r>
        <w:rPr>
          <w:rFonts w:hint="eastAsia" w:ascii="黑体" w:hAnsi="黑体" w:eastAsia="黑体" w:cs="黑体"/>
          <w:b w:val="0"/>
          <w:bCs/>
          <w:color w:val="auto"/>
          <w:lang w:val="en-US" w:eastAsia="zh-CN"/>
        </w:rPr>
        <w:t>二、财政拨款收支预算情况说明</w:t>
      </w:r>
    </w:p>
    <w:p w14:paraId="04BEEDA1">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eastAsia="zh-CN"/>
        </w:rPr>
        <w:t>峨边彝族自治县公共资源交易服务中心2026</w:t>
      </w:r>
      <w:r>
        <w:rPr>
          <w:rFonts w:hint="eastAsia" w:ascii="Times New Roman" w:hAnsi="Times New Roman" w:eastAsia="仿宋_GB2312" w:cs="仿宋_GB2312"/>
          <w:color w:val="auto"/>
          <w:kern w:val="0"/>
          <w:sz w:val="32"/>
          <w:szCs w:val="32"/>
        </w:rPr>
        <w:t>年财政拨款收支预算总数</w:t>
      </w:r>
      <w:r>
        <w:rPr>
          <w:rFonts w:hint="eastAsia" w:ascii="Times New Roman" w:hAnsi="Times New Roman" w:eastAsia="仿宋_GB2312" w:cs="仿宋_GB2312"/>
          <w:color w:val="auto"/>
          <w:kern w:val="0"/>
          <w:sz w:val="32"/>
          <w:szCs w:val="32"/>
          <w:lang w:val="en-US" w:eastAsia="zh-CN"/>
        </w:rPr>
        <w:t>239</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比</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年财政拨款收支预算总数</w:t>
      </w:r>
      <w:r>
        <w:rPr>
          <w:rFonts w:hint="eastAsia" w:ascii="Times New Roman" w:hAnsi="Times New Roman" w:eastAsia="仿宋_GB2312" w:cs="仿宋_GB2312"/>
          <w:color w:val="auto"/>
          <w:kern w:val="0"/>
          <w:sz w:val="32"/>
          <w:szCs w:val="32"/>
          <w:lang w:val="en-US" w:eastAsia="zh-CN"/>
        </w:rPr>
        <w:t>282.28</w:t>
      </w:r>
      <w:r>
        <w:rPr>
          <w:rFonts w:hint="eastAsia" w:ascii="Times New Roman" w:hAnsi="Times New Roman" w:eastAsia="仿宋_GB2312" w:cs="仿宋_GB2312"/>
          <w:color w:val="auto"/>
          <w:kern w:val="0"/>
          <w:sz w:val="32"/>
          <w:szCs w:val="32"/>
          <w:lang w:eastAsia="zh-CN"/>
        </w:rPr>
        <w:t>万</w:t>
      </w:r>
      <w:r>
        <w:rPr>
          <w:rFonts w:hint="eastAsia" w:ascii="Times New Roman" w:hAnsi="Times New Roman" w:eastAsia="仿宋_GB2312" w:cs="仿宋_GB2312"/>
          <w:color w:val="auto"/>
          <w:kern w:val="0"/>
          <w:sz w:val="32"/>
          <w:szCs w:val="32"/>
        </w:rPr>
        <w:t>元减少</w:t>
      </w:r>
      <w:r>
        <w:rPr>
          <w:rFonts w:hint="eastAsia" w:ascii="Times New Roman" w:hAnsi="Times New Roman" w:eastAsia="仿宋_GB2312" w:cs="仿宋_GB2312"/>
          <w:color w:val="auto"/>
          <w:kern w:val="0"/>
          <w:sz w:val="32"/>
          <w:szCs w:val="32"/>
          <w:lang w:val="en-US" w:eastAsia="zh-CN"/>
        </w:rPr>
        <w:t>43.28</w:t>
      </w:r>
      <w:r>
        <w:rPr>
          <w:rFonts w:hint="eastAsia" w:ascii="Times New Roman" w:hAnsi="Times New Roman" w:eastAsia="仿宋_GB2312" w:cs="仿宋_GB2312"/>
          <w:color w:val="auto"/>
          <w:kern w:val="0"/>
          <w:sz w:val="32"/>
          <w:szCs w:val="32"/>
        </w:rPr>
        <w:t>万元，主要原因是</w:t>
      </w:r>
      <w:r>
        <w:rPr>
          <w:rFonts w:hint="eastAsia" w:ascii="Times New Roman" w:hAnsi="Times New Roman" w:eastAsia="仿宋_GB2312" w:cs="仿宋_GB2312"/>
          <w:color w:val="auto"/>
          <w:kern w:val="0"/>
          <w:sz w:val="32"/>
          <w:szCs w:val="32"/>
          <w:lang w:val="en-US" w:eastAsia="zh-CN"/>
        </w:rPr>
        <w:t>2026年工作人员较上年减少2人，人员经费、公用经费均减少</w:t>
      </w:r>
      <w:r>
        <w:rPr>
          <w:rFonts w:hint="eastAsia" w:ascii="Times New Roman" w:hAnsi="Times New Roman" w:eastAsia="仿宋_GB2312" w:cs="仿宋_GB2312"/>
          <w:color w:val="auto"/>
          <w:kern w:val="0"/>
          <w:sz w:val="32"/>
          <w:szCs w:val="32"/>
        </w:rPr>
        <w:t>。</w:t>
      </w:r>
    </w:p>
    <w:p w14:paraId="55AEDD5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收入包括：本年一般公共预算拨款收入</w:t>
      </w:r>
      <w:r>
        <w:rPr>
          <w:rFonts w:hint="eastAsia" w:ascii="Times New Roman" w:hAnsi="Times New Roman" w:eastAsia="仿宋_GB2312" w:cs="仿宋_GB2312"/>
          <w:color w:val="auto"/>
          <w:kern w:val="0"/>
          <w:sz w:val="32"/>
          <w:szCs w:val="32"/>
          <w:lang w:val="en-US" w:eastAsia="zh-CN"/>
        </w:rPr>
        <w:t>239</w:t>
      </w:r>
      <w:r>
        <w:rPr>
          <w:rFonts w:hint="eastAsia" w:ascii="Times New Roman" w:hAnsi="Times New Roman" w:eastAsia="仿宋_GB2312" w:cs="仿宋_GB2312"/>
          <w:color w:val="auto"/>
          <w:kern w:val="0"/>
          <w:sz w:val="32"/>
          <w:szCs w:val="32"/>
        </w:rPr>
        <w:t>万元、本年政府性基金预算拨款收入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万元；支出包括：一般公共服务支出</w:t>
      </w:r>
      <w:r>
        <w:rPr>
          <w:rFonts w:hint="eastAsia" w:ascii="Times New Roman" w:hAnsi="Times New Roman" w:eastAsia="仿宋_GB2312" w:cs="仿宋_GB2312"/>
          <w:color w:val="auto"/>
          <w:kern w:val="0"/>
          <w:sz w:val="32"/>
          <w:szCs w:val="32"/>
          <w:lang w:val="en-US" w:eastAsia="zh-CN"/>
        </w:rPr>
        <w:t>181.82</w:t>
      </w:r>
      <w:r>
        <w:rPr>
          <w:rFonts w:hint="eastAsia" w:ascii="Times New Roman" w:hAnsi="Times New Roman" w:eastAsia="仿宋_GB2312" w:cs="仿宋_GB2312"/>
          <w:color w:val="auto"/>
          <w:kern w:val="0"/>
          <w:sz w:val="32"/>
          <w:szCs w:val="32"/>
        </w:rPr>
        <w:t>万元、社会保障和就业支出</w:t>
      </w:r>
      <w:r>
        <w:rPr>
          <w:rFonts w:hint="eastAsia" w:ascii="Times New Roman" w:hAnsi="Times New Roman" w:eastAsia="仿宋_GB2312" w:cs="仿宋_GB2312"/>
          <w:color w:val="auto"/>
          <w:kern w:val="0"/>
          <w:sz w:val="32"/>
          <w:szCs w:val="32"/>
          <w:lang w:val="en-US" w:eastAsia="zh-CN"/>
        </w:rPr>
        <w:t>33.37</w:t>
      </w:r>
      <w:r>
        <w:rPr>
          <w:rFonts w:hint="eastAsia" w:ascii="Times New Roman" w:hAnsi="Times New Roman" w:eastAsia="仿宋_GB2312" w:cs="仿宋_GB2312"/>
          <w:color w:val="auto"/>
          <w:kern w:val="0"/>
          <w:sz w:val="32"/>
          <w:szCs w:val="32"/>
        </w:rPr>
        <w:t>万元、卫生健康支出</w:t>
      </w:r>
      <w:r>
        <w:rPr>
          <w:rFonts w:hint="eastAsia" w:ascii="Times New Roman" w:hAnsi="Times New Roman" w:eastAsia="仿宋_GB2312" w:cs="仿宋_GB2312"/>
          <w:color w:val="auto"/>
          <w:kern w:val="0"/>
          <w:sz w:val="32"/>
          <w:szCs w:val="32"/>
          <w:lang w:val="en-US" w:eastAsia="zh-CN"/>
        </w:rPr>
        <w:t>6.37</w:t>
      </w:r>
      <w:r>
        <w:rPr>
          <w:rFonts w:hint="eastAsia" w:ascii="Times New Roman" w:hAnsi="Times New Roman" w:eastAsia="仿宋_GB2312" w:cs="仿宋_GB2312"/>
          <w:color w:val="auto"/>
          <w:kern w:val="0"/>
          <w:sz w:val="32"/>
          <w:szCs w:val="32"/>
        </w:rPr>
        <w:t>万元，住</w:t>
      </w:r>
      <w:r>
        <w:rPr>
          <w:rFonts w:hint="eastAsia" w:ascii="Times New Roman" w:hAnsi="Times New Roman" w:eastAsia="仿宋_GB2312" w:cs="仿宋_GB2312"/>
          <w:color w:val="auto"/>
          <w:kern w:val="0"/>
          <w:sz w:val="32"/>
          <w:szCs w:val="32"/>
          <w:lang w:eastAsia="zh-CN"/>
        </w:rPr>
        <w:t>房</w:t>
      </w:r>
      <w:r>
        <w:rPr>
          <w:rFonts w:hint="eastAsia" w:ascii="Times New Roman" w:hAnsi="Times New Roman" w:eastAsia="仿宋_GB2312" w:cs="仿宋_GB2312"/>
          <w:color w:val="auto"/>
          <w:kern w:val="0"/>
          <w:sz w:val="32"/>
          <w:szCs w:val="32"/>
        </w:rPr>
        <w:t>保障支出</w:t>
      </w:r>
      <w:r>
        <w:rPr>
          <w:rFonts w:hint="eastAsia" w:ascii="Times New Roman" w:hAnsi="Times New Roman" w:eastAsia="仿宋_GB2312" w:cs="仿宋_GB2312"/>
          <w:color w:val="auto"/>
          <w:kern w:val="0"/>
          <w:sz w:val="32"/>
          <w:szCs w:val="32"/>
          <w:lang w:val="en-US" w:eastAsia="zh-CN"/>
        </w:rPr>
        <w:t>17.44</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w:t>
      </w:r>
    </w:p>
    <w:p w14:paraId="5E1E8B2A">
      <w:pPr>
        <w:numPr>
          <w:ilvl w:val="0"/>
          <w:numId w:val="0"/>
        </w:numPr>
        <w:spacing w:line="600" w:lineRule="exact"/>
        <w:ind w:firstLine="640" w:firstLineChars="200"/>
        <w:rPr>
          <w:rStyle w:val="24"/>
          <w:rFonts w:hint="eastAsia" w:ascii="黑体" w:hAnsi="黑体" w:eastAsia="黑体" w:cs="黑体"/>
          <w:b w:val="0"/>
          <w:bCs/>
          <w:color w:val="auto"/>
          <w:sz w:val="28"/>
          <w:szCs w:val="22"/>
          <w:lang w:eastAsia="zh-CN"/>
        </w:rPr>
      </w:pPr>
      <w:r>
        <w:rPr>
          <w:rStyle w:val="24"/>
          <w:rFonts w:hint="eastAsia" w:ascii="黑体" w:hAnsi="黑体" w:eastAsia="黑体" w:cs="黑体"/>
          <w:b w:val="0"/>
          <w:bCs/>
          <w:color w:val="auto"/>
        </w:rPr>
        <w:t>三、一般公共预算当年拨款情况说明</w:t>
      </w:r>
    </w:p>
    <w:p w14:paraId="26AD4AA3">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（一）一般公共预算当年拨款规模及变化情况。</w:t>
      </w:r>
    </w:p>
    <w:p w14:paraId="140240A7">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sz w:val="32"/>
          <w:szCs w:val="32"/>
          <w:lang w:eastAsia="zh-CN"/>
        </w:rPr>
        <w:t>峨边彝族自治县公共资源交易服务中心</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年一般公共预算当年拨款</w:t>
      </w:r>
      <w:r>
        <w:rPr>
          <w:rFonts w:hint="eastAsia" w:ascii="Times New Roman" w:hAnsi="Times New Roman" w:eastAsia="仿宋_GB2312" w:cs="仿宋_GB2312"/>
          <w:color w:val="auto"/>
          <w:kern w:val="0"/>
          <w:sz w:val="32"/>
          <w:szCs w:val="32"/>
          <w:lang w:val="en-US" w:eastAsia="zh-CN"/>
        </w:rPr>
        <w:t>239</w:t>
      </w:r>
      <w:r>
        <w:rPr>
          <w:rFonts w:hint="eastAsia" w:ascii="Times New Roman" w:hAnsi="Times New Roman" w:eastAsia="仿宋_GB2312" w:cs="仿宋_GB2312"/>
          <w:color w:val="auto"/>
          <w:kern w:val="0"/>
          <w:sz w:val="32"/>
          <w:szCs w:val="32"/>
        </w:rPr>
        <w:t>万元，较上年预算数</w:t>
      </w:r>
      <w:r>
        <w:rPr>
          <w:rFonts w:hint="eastAsia" w:ascii="Times New Roman" w:hAnsi="Times New Roman" w:eastAsia="仿宋_GB2312" w:cs="仿宋_GB2312"/>
          <w:color w:val="auto"/>
          <w:kern w:val="0"/>
          <w:sz w:val="32"/>
          <w:szCs w:val="32"/>
          <w:lang w:eastAsia="zh-CN"/>
        </w:rPr>
        <w:t>减少</w:t>
      </w:r>
      <w:r>
        <w:rPr>
          <w:rFonts w:hint="eastAsia" w:ascii="Times New Roman" w:hAnsi="Times New Roman" w:eastAsia="仿宋_GB2312" w:cs="仿宋_GB2312"/>
          <w:color w:val="auto"/>
          <w:kern w:val="0"/>
          <w:sz w:val="32"/>
          <w:szCs w:val="32"/>
          <w:lang w:val="en-US" w:eastAsia="zh-CN"/>
        </w:rPr>
        <w:t>43.28</w:t>
      </w:r>
      <w:r>
        <w:rPr>
          <w:rFonts w:hint="eastAsia" w:ascii="Times New Roman" w:hAnsi="Times New Roman" w:eastAsia="仿宋_GB2312" w:cs="仿宋_GB2312"/>
          <w:color w:val="auto"/>
          <w:kern w:val="0"/>
          <w:sz w:val="32"/>
          <w:szCs w:val="32"/>
        </w:rPr>
        <w:t>万元。主要原因是</w:t>
      </w:r>
      <w:bookmarkStart w:id="0" w:name="_GoBack"/>
      <w:bookmarkEnd w:id="0"/>
      <w:r>
        <w:rPr>
          <w:rFonts w:hint="eastAsia" w:ascii="Times New Roman" w:hAnsi="Times New Roman" w:eastAsia="仿宋_GB2312" w:cs="仿宋_GB2312"/>
          <w:color w:val="auto"/>
          <w:kern w:val="0"/>
          <w:sz w:val="32"/>
          <w:szCs w:val="32"/>
          <w:lang w:val="en-US" w:eastAsia="zh-CN"/>
        </w:rPr>
        <w:t>2026年工作人员较上年减少2人，人员经费、公用经费均减少</w:t>
      </w:r>
      <w:r>
        <w:rPr>
          <w:rFonts w:hint="eastAsia" w:ascii="Times New Roman" w:hAnsi="Times New Roman" w:eastAsia="仿宋_GB2312" w:cs="仿宋_GB2312"/>
          <w:color w:val="auto"/>
          <w:kern w:val="0"/>
          <w:sz w:val="32"/>
          <w:szCs w:val="32"/>
        </w:rPr>
        <w:t>。</w:t>
      </w:r>
    </w:p>
    <w:p w14:paraId="09296165">
      <w:pPr>
        <w:numPr>
          <w:ilvl w:val="0"/>
          <w:numId w:val="0"/>
        </w:numPr>
        <w:spacing w:line="600" w:lineRule="exact"/>
        <w:ind w:firstLine="640" w:firstLineChars="200"/>
        <w:rPr>
          <w:rFonts w:hint="eastAsia" w:ascii="仿宋" w:hAnsi="仿宋" w:eastAsia="仿宋" w:cs="宋体"/>
          <w:color w:val="auto"/>
          <w:kern w:val="0"/>
          <w:sz w:val="32"/>
          <w:szCs w:val="32"/>
          <w:lang w:eastAsia="zh-CN"/>
        </w:rPr>
      </w:pPr>
      <w:r>
        <w:rPr>
          <w:rFonts w:hint="eastAsia" w:ascii="Times New Roman" w:hAnsi="Times New Roman" w:eastAsia="楷体_GB2312" w:cs="Times New Roman"/>
          <w:b w:val="0"/>
          <w:bCs/>
          <w:color w:val="auto"/>
          <w:sz w:val="32"/>
          <w:szCs w:val="32"/>
        </w:rPr>
        <w:t>（二）一般公共预算当年拨款结构情况</w:t>
      </w:r>
      <w:r>
        <w:rPr>
          <w:rFonts w:hint="eastAsia" w:ascii="仿宋" w:hAnsi="仿宋" w:eastAsia="仿宋" w:cs="宋体"/>
          <w:color w:val="auto"/>
          <w:kern w:val="0"/>
          <w:sz w:val="32"/>
          <w:szCs w:val="32"/>
        </w:rPr>
        <w:t>。</w:t>
      </w:r>
    </w:p>
    <w:p w14:paraId="66E50367">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一般公共服务支出181.82万元，占</w:t>
      </w:r>
      <w:r>
        <w:rPr>
          <w:rFonts w:hint="eastAsia" w:ascii="Times New Roman" w:hAnsi="Times New Roman" w:eastAsia="仿宋_GB2312" w:cs="仿宋_GB2312"/>
          <w:color w:val="auto"/>
          <w:kern w:val="0"/>
          <w:sz w:val="32"/>
          <w:szCs w:val="32"/>
          <w:lang w:val="en-US" w:eastAsia="zh-CN"/>
        </w:rPr>
        <w:t>76.08%；</w:t>
      </w:r>
      <w:r>
        <w:rPr>
          <w:rFonts w:hint="eastAsia" w:ascii="Times New Roman" w:hAnsi="Times New Roman" w:eastAsia="仿宋_GB2312" w:cs="仿宋_GB2312"/>
          <w:color w:val="auto"/>
          <w:kern w:val="0"/>
          <w:sz w:val="32"/>
          <w:szCs w:val="32"/>
          <w:lang w:eastAsia="zh-CN"/>
        </w:rPr>
        <w:t>社会保障和就业支出33.37万元，占</w:t>
      </w:r>
      <w:r>
        <w:rPr>
          <w:rFonts w:hint="eastAsia" w:ascii="Times New Roman" w:hAnsi="Times New Roman" w:eastAsia="仿宋_GB2312" w:cs="仿宋_GB2312"/>
          <w:color w:val="auto"/>
          <w:kern w:val="0"/>
          <w:sz w:val="32"/>
          <w:szCs w:val="32"/>
          <w:lang w:val="en-US" w:eastAsia="zh-CN"/>
        </w:rPr>
        <w:t>13.95%；</w:t>
      </w:r>
      <w:r>
        <w:rPr>
          <w:rFonts w:hint="eastAsia" w:ascii="Times New Roman" w:hAnsi="Times New Roman" w:eastAsia="仿宋_GB2312" w:cs="仿宋_GB2312"/>
          <w:color w:val="auto"/>
          <w:kern w:val="0"/>
          <w:sz w:val="32"/>
          <w:szCs w:val="32"/>
          <w:lang w:eastAsia="zh-CN"/>
        </w:rPr>
        <w:t>卫生健康支出6.37万元，占</w:t>
      </w:r>
      <w:r>
        <w:rPr>
          <w:rFonts w:hint="eastAsia" w:ascii="Times New Roman" w:hAnsi="Times New Roman" w:eastAsia="仿宋_GB2312" w:cs="仿宋_GB2312"/>
          <w:color w:val="auto"/>
          <w:kern w:val="0"/>
          <w:sz w:val="32"/>
          <w:szCs w:val="32"/>
          <w:lang w:val="en-US" w:eastAsia="zh-CN"/>
        </w:rPr>
        <w:t>2.67%；</w:t>
      </w:r>
      <w:r>
        <w:rPr>
          <w:rFonts w:hint="eastAsia" w:ascii="Times New Roman" w:hAnsi="Times New Roman" w:eastAsia="仿宋_GB2312" w:cs="仿宋_GB2312"/>
          <w:color w:val="auto"/>
          <w:kern w:val="0"/>
          <w:sz w:val="32"/>
          <w:szCs w:val="32"/>
          <w:lang w:eastAsia="zh-CN"/>
        </w:rPr>
        <w:t>住房保障支出17.44万元，占</w:t>
      </w:r>
      <w:r>
        <w:rPr>
          <w:rFonts w:hint="eastAsia" w:ascii="Times New Roman" w:hAnsi="Times New Roman" w:eastAsia="仿宋_GB2312" w:cs="仿宋_GB2312"/>
          <w:color w:val="auto"/>
          <w:kern w:val="0"/>
          <w:sz w:val="32"/>
          <w:szCs w:val="32"/>
          <w:lang w:val="en-US" w:eastAsia="zh-CN"/>
        </w:rPr>
        <w:t>7.30%</w:t>
      </w:r>
      <w:r>
        <w:rPr>
          <w:rFonts w:hint="eastAsia" w:ascii="Times New Roman" w:hAnsi="Times New Roman" w:eastAsia="仿宋_GB2312" w:cs="仿宋_GB2312"/>
          <w:color w:val="auto"/>
          <w:kern w:val="0"/>
          <w:sz w:val="32"/>
          <w:szCs w:val="32"/>
          <w:lang w:eastAsia="zh-CN"/>
        </w:rPr>
        <w:t>。</w:t>
      </w:r>
    </w:p>
    <w:p w14:paraId="018A1B4E">
      <w:pPr>
        <w:numPr>
          <w:ilvl w:val="0"/>
          <w:numId w:val="0"/>
        </w:numPr>
        <w:spacing w:line="600" w:lineRule="exact"/>
        <w:ind w:firstLine="640" w:firstLineChars="200"/>
        <w:rPr>
          <w:rFonts w:hint="eastAsia" w:ascii="仿宋" w:hAnsi="仿宋" w:eastAsia="仿宋" w:cs="宋体"/>
          <w:color w:val="auto"/>
          <w:kern w:val="0"/>
          <w:sz w:val="32"/>
          <w:szCs w:val="32"/>
          <w:lang w:eastAsia="zh-CN"/>
        </w:rPr>
      </w:pPr>
      <w:r>
        <w:rPr>
          <w:rFonts w:hint="eastAsia" w:ascii="Times New Roman" w:hAnsi="Times New Roman" w:eastAsia="楷体_GB2312" w:cs="Times New Roman"/>
          <w:b w:val="0"/>
          <w:bCs/>
          <w:color w:val="auto"/>
          <w:sz w:val="32"/>
          <w:szCs w:val="32"/>
        </w:rPr>
        <w:t>（三）一般公共预算当年拨款具体使用情况</w:t>
      </w:r>
    </w:p>
    <w:p w14:paraId="5F1C8A94">
      <w:pPr>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Times New Roman" w:hAnsi="Times New Roman" w:eastAsia="仿宋_GB2312" w:cs="仿宋_GB2312"/>
          <w:color w:val="auto"/>
          <w:kern w:val="0"/>
          <w:sz w:val="32"/>
          <w:szCs w:val="32"/>
        </w:rPr>
        <w:t>1.一般公共服务（类）</w:t>
      </w:r>
      <w:r>
        <w:rPr>
          <w:rFonts w:hint="eastAsia" w:ascii="仿宋_GB2312" w:hAnsi="仿宋_GB2312" w:eastAsia="仿宋_GB2312" w:cs="仿宋_GB2312"/>
          <w:color w:val="auto"/>
          <w:kern w:val="0"/>
          <w:sz w:val="32"/>
          <w:szCs w:val="32"/>
          <w:highlight w:val="none"/>
          <w:lang w:val="en-US" w:eastAsia="zh-CN"/>
        </w:rPr>
        <w:t>政府办公厅（室）及相关机构事务（款）事业运行（项）：</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156.82</w:t>
      </w:r>
      <w:r>
        <w:rPr>
          <w:rFonts w:hint="eastAsia" w:ascii="Times New Roman" w:hAnsi="Times New Roman" w:eastAsia="仿宋_GB2312" w:cs="仿宋_GB2312"/>
          <w:color w:val="auto"/>
          <w:kern w:val="0"/>
          <w:sz w:val="32"/>
          <w:szCs w:val="32"/>
        </w:rPr>
        <w:t>万元，主要用于</w:t>
      </w:r>
      <w:r>
        <w:rPr>
          <w:rFonts w:hint="eastAsia" w:ascii="Times New Roman" w:hAnsi="Times New Roman"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highlight w:val="none"/>
          <w:lang w:val="en-US" w:eastAsia="zh-CN"/>
        </w:rPr>
        <w:t>主要用于：机关及参公管理事业单位正常运转的基本支出，包括基本工资、津贴补贴等人员经费以及办公费、印刷费、水电费等日常公用经费。</w:t>
      </w:r>
    </w:p>
    <w:p w14:paraId="221A3259">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2.一般公共服务（类）</w:t>
      </w:r>
      <w:r>
        <w:rPr>
          <w:rFonts w:hint="eastAsia" w:ascii="仿宋_GB2312" w:hAnsi="仿宋_GB2312" w:eastAsia="仿宋_GB2312" w:cs="仿宋_GB2312"/>
          <w:color w:val="auto"/>
          <w:kern w:val="0"/>
          <w:sz w:val="32"/>
          <w:szCs w:val="32"/>
          <w:highlight w:val="none"/>
          <w:lang w:val="en-US" w:eastAsia="zh-CN"/>
        </w:rPr>
        <w:t>政府办公厅（室）及相关机构事务（款）其他政府办公厅（室）及相关机构事务支出</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25</w:t>
      </w:r>
      <w:r>
        <w:rPr>
          <w:rFonts w:hint="eastAsia" w:ascii="Times New Roman" w:hAnsi="Times New Roman" w:eastAsia="仿宋_GB2312" w:cs="仿宋_GB2312"/>
          <w:color w:val="auto"/>
          <w:kern w:val="0"/>
          <w:sz w:val="32"/>
          <w:szCs w:val="32"/>
        </w:rPr>
        <w:t>万元，主要用于：</w:t>
      </w:r>
      <w:r>
        <w:rPr>
          <w:rFonts w:hint="eastAsia" w:ascii="仿宋_GB2312" w:hAnsi="仿宋_GB2312" w:eastAsia="仿宋_GB2312" w:cs="仿宋_GB2312"/>
          <w:color w:val="auto"/>
          <w:kern w:val="0"/>
          <w:sz w:val="32"/>
          <w:szCs w:val="32"/>
          <w:highlight w:val="none"/>
          <w:lang w:val="en-US" w:eastAsia="zh-CN"/>
        </w:rPr>
        <w:t>保障公共资源交易服务运行。</w:t>
      </w:r>
    </w:p>
    <w:p w14:paraId="0CB8B19E">
      <w:pPr>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Times New Roman" w:hAnsi="Times New Roman" w:eastAsia="仿宋_GB2312" w:cs="仿宋_GB2312"/>
          <w:color w:val="auto"/>
          <w:kern w:val="0"/>
          <w:sz w:val="32"/>
          <w:szCs w:val="32"/>
        </w:rPr>
        <w:t>3.</w:t>
      </w:r>
      <w:r>
        <w:rPr>
          <w:rFonts w:hint="eastAsia" w:ascii="仿宋_GB2312" w:hAnsi="仿宋_GB2312" w:eastAsia="仿宋_GB2312" w:cs="仿宋_GB2312"/>
          <w:color w:val="auto"/>
          <w:kern w:val="0"/>
          <w:sz w:val="32"/>
          <w:szCs w:val="32"/>
          <w:highlight w:val="none"/>
          <w:lang w:val="en-US" w:eastAsia="zh-CN"/>
        </w:rPr>
        <w:t>社会保障和就业（类）行政事业单位养老（款）机关事业单位基本养老保险缴费支出（项）：2026年预算数为21.02万元，主要用于：主要用于：实施养老保险制度后，部门按规定由单位缴纳的基本养老保险费支出。</w:t>
      </w:r>
    </w:p>
    <w:p w14:paraId="1064298D">
      <w:pPr>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Times New Roman" w:hAnsi="Times New Roman" w:eastAsia="仿宋_GB2312" w:cs="仿宋_GB2312"/>
          <w:color w:val="auto"/>
          <w:kern w:val="0"/>
          <w:sz w:val="32"/>
          <w:szCs w:val="32"/>
        </w:rPr>
        <w:t>4.</w:t>
      </w:r>
      <w:r>
        <w:rPr>
          <w:rFonts w:hint="eastAsia" w:ascii="仿宋_GB2312" w:hAnsi="仿宋_GB2312" w:eastAsia="仿宋_GB2312" w:cs="仿宋_GB2312"/>
          <w:color w:val="auto"/>
          <w:kern w:val="0"/>
          <w:sz w:val="32"/>
          <w:szCs w:val="32"/>
          <w:highlight w:val="none"/>
          <w:lang w:val="en-US" w:eastAsia="zh-CN"/>
        </w:rPr>
        <w:t>社会保障和就业（类）行政事业单位养老（款）机关事业单位职业年金缴费支出（项）：2026年预算数为10.51万元，主要用于：实施养老保险制度后，部门按规定由单位缴纳的职业年金支出。</w:t>
      </w:r>
    </w:p>
    <w:p w14:paraId="0449C95D">
      <w:pPr>
        <w:numPr>
          <w:ilvl w:val="0"/>
          <w:numId w:val="0"/>
        </w:numPr>
        <w:spacing w:line="600" w:lineRule="exact"/>
        <w:ind w:firstLine="640" w:firstLineChars="200"/>
        <w:rPr>
          <w:rFonts w:hint="eastAsia" w:ascii="仿宋_GB2312" w:hAnsi="仿宋_GB2312" w:eastAsia="仿宋_GB2312" w:cs="仿宋_GB2312"/>
          <w:color w:val="auto"/>
          <w:kern w:val="0"/>
          <w:sz w:val="32"/>
          <w:szCs w:val="32"/>
          <w:highlight w:val="none"/>
          <w:lang w:val="en-US" w:eastAsia="zh-CN"/>
        </w:rPr>
      </w:pPr>
      <w:r>
        <w:rPr>
          <w:rFonts w:hint="eastAsia" w:ascii="Times New Roman" w:hAnsi="Times New Roman" w:eastAsia="仿宋_GB2312" w:cs="仿宋_GB2312"/>
          <w:color w:val="auto"/>
          <w:kern w:val="0"/>
          <w:sz w:val="32"/>
          <w:szCs w:val="32"/>
        </w:rPr>
        <w:t>5.</w:t>
      </w:r>
      <w:r>
        <w:rPr>
          <w:rFonts w:hint="eastAsia" w:ascii="仿宋_GB2312" w:hAnsi="仿宋_GB2312" w:eastAsia="仿宋_GB2312" w:cs="仿宋_GB2312"/>
          <w:color w:val="auto"/>
          <w:kern w:val="0"/>
          <w:sz w:val="32"/>
          <w:szCs w:val="32"/>
          <w:highlight w:val="none"/>
          <w:lang w:val="en-US" w:eastAsia="zh-CN"/>
        </w:rPr>
        <w:t>社会保障和就业（类）其他社会保障和就业支出（款）其他社会保障和就业支出（项）：2026年预算数为1.84万元，主要用于：其他社会保障和就业方面的支出。</w:t>
      </w:r>
    </w:p>
    <w:p w14:paraId="25DD9DD0">
      <w:pPr>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Times New Roman" w:hAnsi="Times New Roman" w:eastAsia="仿宋_GB2312" w:cs="仿宋_GB2312"/>
          <w:color w:val="auto"/>
          <w:kern w:val="0"/>
          <w:sz w:val="32"/>
          <w:szCs w:val="32"/>
        </w:rPr>
        <w:t>6.</w:t>
      </w:r>
      <w:r>
        <w:rPr>
          <w:rFonts w:hint="eastAsia" w:ascii="仿宋_GB2312" w:hAnsi="仿宋_GB2312" w:eastAsia="仿宋_GB2312" w:cs="仿宋_GB2312"/>
          <w:color w:val="auto"/>
          <w:kern w:val="0"/>
          <w:sz w:val="32"/>
          <w:szCs w:val="32"/>
          <w:highlight w:val="none"/>
          <w:lang w:val="en-US" w:eastAsia="zh-CN"/>
        </w:rPr>
        <w:t>卫生健康（类）行政事业单位医疗（款）事业单位医疗（项）：2026年预算数为6.37万元，主要用于：事业单位基本医疗保险缴费支出。</w:t>
      </w:r>
    </w:p>
    <w:p w14:paraId="563A0E98">
      <w:pPr>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rPr>
        <w:t>7.</w:t>
      </w:r>
      <w:r>
        <w:rPr>
          <w:rFonts w:hint="eastAsia" w:ascii="仿宋_GB2312" w:hAnsi="仿宋_GB2312" w:eastAsia="仿宋_GB2312" w:cs="仿宋_GB2312"/>
          <w:color w:val="auto"/>
          <w:kern w:val="0"/>
          <w:sz w:val="32"/>
          <w:szCs w:val="32"/>
          <w:highlight w:val="none"/>
        </w:rPr>
        <w:t>住房保障（类）住房改革支出（款）住房公积金（项）</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202</w:t>
      </w:r>
      <w:r>
        <w:rPr>
          <w:rFonts w:hint="eastAsia" w:ascii="仿宋_GB2312" w:hAnsi="仿宋_GB2312" w:eastAsia="仿宋_GB2312" w:cs="仿宋_GB2312"/>
          <w:color w:val="auto"/>
          <w:kern w:val="0"/>
          <w:sz w:val="32"/>
          <w:szCs w:val="32"/>
          <w:highlight w:val="none"/>
          <w:lang w:val="en-US" w:eastAsia="zh-CN"/>
        </w:rPr>
        <w:t>6</w:t>
      </w:r>
      <w:r>
        <w:rPr>
          <w:rFonts w:hint="eastAsia" w:ascii="仿宋_GB2312" w:hAnsi="仿宋_GB2312" w:eastAsia="仿宋_GB2312" w:cs="仿宋_GB2312"/>
          <w:color w:val="auto"/>
          <w:kern w:val="0"/>
          <w:sz w:val="32"/>
          <w:szCs w:val="32"/>
          <w:highlight w:val="none"/>
        </w:rPr>
        <w:t>年预算数为</w:t>
      </w:r>
      <w:r>
        <w:rPr>
          <w:rFonts w:hint="eastAsia" w:ascii="仿宋_GB2312" w:hAnsi="仿宋_GB2312" w:eastAsia="仿宋_GB2312" w:cs="仿宋_GB2312"/>
          <w:color w:val="auto"/>
          <w:kern w:val="0"/>
          <w:sz w:val="32"/>
          <w:szCs w:val="32"/>
          <w:highlight w:val="none"/>
          <w:lang w:val="en-US" w:eastAsia="zh-CN"/>
        </w:rPr>
        <w:t>17.44</w:t>
      </w:r>
      <w:r>
        <w:rPr>
          <w:rFonts w:hint="eastAsia" w:ascii="仿宋_GB2312" w:hAnsi="仿宋_GB2312" w:eastAsia="仿宋_GB2312" w:cs="仿宋_GB2312"/>
          <w:color w:val="auto"/>
          <w:kern w:val="0"/>
          <w:sz w:val="32"/>
          <w:szCs w:val="32"/>
          <w:highlight w:val="none"/>
        </w:rPr>
        <w:t>万元，主要用于：部门按人力资源和社会保障部、财政部规定的基本工资和津贴补贴以及规定比例为职工缴纳的住房公积金支出。</w:t>
      </w:r>
    </w:p>
    <w:p w14:paraId="47082E1F">
      <w:pPr>
        <w:pStyle w:val="6"/>
        <w:bidi w:val="0"/>
        <w:rPr>
          <w:rStyle w:val="24"/>
          <w:rFonts w:hint="eastAsia" w:ascii="黑体" w:hAnsi="黑体" w:eastAsia="黑体" w:cs="黑体"/>
          <w:b w:val="0"/>
          <w:bCs/>
          <w:color w:val="auto"/>
          <w:lang w:eastAsia="zh-CN"/>
        </w:rPr>
      </w:pPr>
      <w:r>
        <w:rPr>
          <w:rStyle w:val="24"/>
          <w:rFonts w:hint="eastAsia" w:ascii="黑体" w:hAnsi="黑体" w:eastAsia="黑体" w:cs="黑体"/>
          <w:b w:val="0"/>
          <w:bCs/>
          <w:color w:val="auto"/>
          <w:lang w:eastAsia="zh-CN"/>
        </w:rPr>
        <w:t>四</w:t>
      </w:r>
      <w:r>
        <w:rPr>
          <w:rStyle w:val="24"/>
          <w:rFonts w:hint="eastAsia" w:ascii="黑体" w:hAnsi="黑体" w:eastAsia="黑体" w:cs="黑体"/>
          <w:b w:val="0"/>
          <w:bCs/>
          <w:color w:val="auto"/>
        </w:rPr>
        <w:t>、一般公共预算基本支出情况说明</w:t>
      </w:r>
    </w:p>
    <w:p w14:paraId="19109567">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eastAsia="zh-CN"/>
        </w:rPr>
        <w:t>峨边彝族自治县公共资源交易服务中心</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年一般公共预算基本支出</w:t>
      </w:r>
      <w:r>
        <w:rPr>
          <w:rFonts w:hint="eastAsia" w:ascii="Times New Roman" w:hAnsi="Times New Roman" w:eastAsia="仿宋_GB2312" w:cs="仿宋_GB2312"/>
          <w:color w:val="auto"/>
          <w:kern w:val="0"/>
          <w:sz w:val="32"/>
          <w:szCs w:val="32"/>
          <w:lang w:val="en-US" w:eastAsia="zh-CN"/>
        </w:rPr>
        <w:t>214</w:t>
      </w:r>
      <w:r>
        <w:rPr>
          <w:rFonts w:hint="eastAsia" w:ascii="Times New Roman" w:hAnsi="Times New Roman" w:eastAsia="仿宋_GB2312" w:cs="仿宋_GB2312"/>
          <w:color w:val="auto"/>
          <w:kern w:val="0"/>
          <w:sz w:val="32"/>
          <w:szCs w:val="32"/>
        </w:rPr>
        <w:t>万元，其中：</w:t>
      </w:r>
    </w:p>
    <w:p w14:paraId="2B7751F8">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kern w:val="0"/>
          <w:sz w:val="32"/>
          <w:szCs w:val="32"/>
          <w:highlight w:val="none"/>
          <w:lang w:eastAsia="zh-CN"/>
        </w:rPr>
      </w:pPr>
      <w:r>
        <w:rPr>
          <w:rFonts w:hint="eastAsia" w:ascii="Times New Roman" w:hAnsi="Times New Roman" w:eastAsia="仿宋_GB2312" w:cs="仿宋_GB2312"/>
          <w:color w:val="auto"/>
          <w:kern w:val="0"/>
          <w:sz w:val="32"/>
          <w:szCs w:val="32"/>
        </w:rPr>
        <w:t>人员经费</w:t>
      </w:r>
      <w:r>
        <w:rPr>
          <w:rFonts w:hint="eastAsia" w:ascii="Times New Roman" w:hAnsi="Times New Roman" w:eastAsia="仿宋_GB2312" w:cs="仿宋_GB2312"/>
          <w:color w:val="auto"/>
          <w:kern w:val="0"/>
          <w:sz w:val="32"/>
          <w:szCs w:val="32"/>
          <w:lang w:val="en-US" w:eastAsia="zh-CN"/>
        </w:rPr>
        <w:t>193.36</w:t>
      </w:r>
      <w:r>
        <w:rPr>
          <w:rFonts w:hint="eastAsia" w:ascii="Times New Roman" w:hAnsi="Times New Roman" w:eastAsia="仿宋_GB2312" w:cs="仿宋_GB2312"/>
          <w:color w:val="auto"/>
          <w:kern w:val="0"/>
          <w:sz w:val="32"/>
          <w:szCs w:val="32"/>
        </w:rPr>
        <w:t>万元，主要包括：</w:t>
      </w:r>
      <w:r>
        <w:rPr>
          <w:rFonts w:hint="eastAsia" w:ascii="仿宋_GB2312" w:hAnsi="仿宋_GB2312" w:eastAsia="仿宋_GB2312" w:cs="仿宋_GB2312"/>
          <w:color w:val="auto"/>
          <w:kern w:val="0"/>
          <w:sz w:val="32"/>
          <w:szCs w:val="32"/>
          <w:highlight w:val="none"/>
        </w:rPr>
        <w:t>基本工资、津贴补贴、</w:t>
      </w:r>
      <w:r>
        <w:rPr>
          <w:rFonts w:hint="eastAsia" w:ascii="仿宋_GB2312" w:hAnsi="仿宋_GB2312" w:eastAsia="仿宋_GB2312" w:cs="仿宋_GB2312"/>
          <w:color w:val="auto"/>
          <w:kern w:val="0"/>
          <w:sz w:val="32"/>
          <w:szCs w:val="32"/>
          <w:highlight w:val="none"/>
          <w:lang w:val="en-US" w:eastAsia="zh-CN"/>
        </w:rPr>
        <w:t>伙食补助费、</w:t>
      </w:r>
      <w:r>
        <w:rPr>
          <w:rFonts w:hint="eastAsia" w:ascii="仿宋_GB2312" w:hAnsi="仿宋_GB2312" w:eastAsia="仿宋_GB2312" w:cs="仿宋_GB2312"/>
          <w:color w:val="auto"/>
          <w:kern w:val="0"/>
          <w:sz w:val="32"/>
          <w:szCs w:val="32"/>
          <w:highlight w:val="none"/>
        </w:rPr>
        <w:t>绩效工资、机关事业单位基本养老保险缴费、职业年金缴费、</w:t>
      </w:r>
      <w:r>
        <w:rPr>
          <w:rFonts w:hint="eastAsia" w:ascii="仿宋_GB2312" w:hAnsi="仿宋_GB2312" w:eastAsia="仿宋_GB2312" w:cs="仿宋_GB2312"/>
          <w:color w:val="auto"/>
          <w:kern w:val="0"/>
          <w:sz w:val="32"/>
          <w:szCs w:val="32"/>
          <w:highlight w:val="none"/>
          <w:lang w:val="en-US" w:eastAsia="zh-CN"/>
        </w:rPr>
        <w:t>职工基本医疗保险缴费、其他社会保障缴费、</w:t>
      </w:r>
      <w:r>
        <w:rPr>
          <w:rFonts w:hint="eastAsia" w:ascii="仿宋_GB2312" w:hAnsi="仿宋_GB2312" w:eastAsia="仿宋_GB2312" w:cs="仿宋_GB2312"/>
          <w:color w:val="auto"/>
          <w:kern w:val="0"/>
          <w:sz w:val="32"/>
          <w:szCs w:val="32"/>
          <w:highlight w:val="none"/>
        </w:rPr>
        <w:t>住房公积金。</w:t>
      </w:r>
    </w:p>
    <w:p w14:paraId="7DB5ED01">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kern w:val="0"/>
          <w:sz w:val="32"/>
          <w:szCs w:val="32"/>
          <w:highlight w:val="none"/>
          <w:lang w:eastAsia="zh-CN"/>
        </w:rPr>
      </w:pPr>
      <w:r>
        <w:rPr>
          <w:rFonts w:hint="eastAsia" w:ascii="Times New Roman" w:hAnsi="Times New Roman" w:eastAsia="仿宋_GB2312" w:cs="仿宋_GB2312"/>
          <w:color w:val="auto"/>
          <w:kern w:val="0"/>
          <w:sz w:val="32"/>
          <w:szCs w:val="32"/>
        </w:rPr>
        <w:t>公用经费</w:t>
      </w:r>
      <w:r>
        <w:rPr>
          <w:rFonts w:hint="eastAsia" w:ascii="Times New Roman" w:hAnsi="Times New Roman" w:eastAsia="仿宋_GB2312" w:cs="仿宋_GB2312"/>
          <w:color w:val="auto"/>
          <w:kern w:val="0"/>
          <w:sz w:val="32"/>
          <w:szCs w:val="32"/>
          <w:lang w:val="en-US" w:eastAsia="zh-CN"/>
        </w:rPr>
        <w:t>20.64</w:t>
      </w:r>
      <w:r>
        <w:rPr>
          <w:rFonts w:hint="eastAsia" w:ascii="Times New Roman" w:hAnsi="Times New Roman" w:eastAsia="仿宋_GB2312" w:cs="仿宋_GB2312"/>
          <w:color w:val="auto"/>
          <w:kern w:val="0"/>
          <w:sz w:val="32"/>
          <w:szCs w:val="32"/>
        </w:rPr>
        <w:t>万元，主要包括：</w:t>
      </w:r>
      <w:r>
        <w:rPr>
          <w:rFonts w:hint="eastAsia" w:ascii="仿宋_GB2312" w:hAnsi="仿宋_GB2312" w:eastAsia="仿宋_GB2312" w:cs="仿宋_GB2312"/>
          <w:color w:val="auto"/>
          <w:kern w:val="0"/>
          <w:sz w:val="32"/>
          <w:szCs w:val="32"/>
          <w:highlight w:val="none"/>
        </w:rPr>
        <w:t>办公费、印刷费、水费、电费、</w:t>
      </w:r>
      <w:r>
        <w:rPr>
          <w:rFonts w:hint="eastAsia" w:ascii="仿宋_GB2312" w:hAnsi="仿宋_GB2312" w:eastAsia="仿宋_GB2312" w:cs="仿宋_GB2312"/>
          <w:color w:val="auto"/>
          <w:kern w:val="0"/>
          <w:sz w:val="32"/>
          <w:szCs w:val="32"/>
          <w:highlight w:val="none"/>
          <w:lang w:eastAsia="zh-CN"/>
        </w:rPr>
        <w:t>邮电费、</w:t>
      </w:r>
      <w:r>
        <w:rPr>
          <w:rFonts w:hint="eastAsia" w:ascii="仿宋_GB2312" w:hAnsi="仿宋_GB2312" w:eastAsia="仿宋_GB2312" w:cs="仿宋_GB2312"/>
          <w:color w:val="auto"/>
          <w:kern w:val="0"/>
          <w:sz w:val="32"/>
          <w:szCs w:val="32"/>
          <w:highlight w:val="none"/>
        </w:rPr>
        <w:t>差旅费、</w:t>
      </w:r>
      <w:r>
        <w:rPr>
          <w:rFonts w:hint="eastAsia" w:ascii="仿宋_GB2312" w:hAnsi="仿宋_GB2312" w:eastAsia="仿宋_GB2312" w:cs="仿宋_GB2312"/>
          <w:color w:val="auto"/>
          <w:kern w:val="0"/>
          <w:sz w:val="32"/>
          <w:szCs w:val="32"/>
          <w:highlight w:val="none"/>
          <w:lang w:val="en-US" w:eastAsia="zh-CN"/>
        </w:rPr>
        <w:t>公务接待费、</w:t>
      </w:r>
      <w:r>
        <w:rPr>
          <w:rFonts w:hint="eastAsia" w:ascii="仿宋_GB2312" w:hAnsi="仿宋_GB2312" w:eastAsia="仿宋_GB2312" w:cs="仿宋_GB2312"/>
          <w:color w:val="auto"/>
          <w:kern w:val="0"/>
          <w:sz w:val="32"/>
          <w:szCs w:val="32"/>
          <w:highlight w:val="none"/>
        </w:rPr>
        <w:t>工会经费、</w:t>
      </w:r>
      <w:r>
        <w:rPr>
          <w:rFonts w:hint="eastAsia" w:ascii="仿宋_GB2312" w:hAnsi="仿宋_GB2312" w:eastAsia="仿宋_GB2312" w:cs="仿宋_GB2312"/>
          <w:color w:val="auto"/>
          <w:kern w:val="0"/>
          <w:sz w:val="32"/>
          <w:szCs w:val="32"/>
          <w:highlight w:val="none"/>
          <w:lang w:eastAsia="zh-CN"/>
        </w:rPr>
        <w:t>其</w:t>
      </w:r>
      <w:r>
        <w:rPr>
          <w:rFonts w:hint="eastAsia" w:ascii="仿宋_GB2312" w:hAnsi="仿宋_GB2312" w:eastAsia="仿宋_GB2312" w:cs="仿宋_GB2312"/>
          <w:color w:val="auto"/>
          <w:kern w:val="0"/>
          <w:sz w:val="32"/>
          <w:szCs w:val="32"/>
          <w:highlight w:val="none"/>
        </w:rPr>
        <w:t>他交通费</w:t>
      </w:r>
      <w:r>
        <w:rPr>
          <w:rFonts w:hint="eastAsia" w:ascii="仿宋_GB2312" w:hAnsi="仿宋_GB2312" w:eastAsia="仿宋_GB2312" w:cs="仿宋_GB2312"/>
          <w:color w:val="auto"/>
          <w:kern w:val="0"/>
          <w:sz w:val="32"/>
          <w:szCs w:val="32"/>
          <w:highlight w:val="none"/>
          <w:lang w:eastAsia="zh-CN"/>
        </w:rPr>
        <w:t>、其他商品和服务支出</w:t>
      </w:r>
      <w:r>
        <w:rPr>
          <w:rFonts w:hint="eastAsia" w:ascii="仿宋_GB2312" w:hAnsi="仿宋_GB2312" w:eastAsia="仿宋_GB2312" w:cs="仿宋_GB2312"/>
          <w:color w:val="auto"/>
          <w:kern w:val="0"/>
          <w:sz w:val="32"/>
          <w:szCs w:val="32"/>
          <w:highlight w:val="none"/>
        </w:rPr>
        <w:t>。</w:t>
      </w:r>
    </w:p>
    <w:p w14:paraId="38744415">
      <w:pPr>
        <w:rPr>
          <w:rStyle w:val="24"/>
          <w:rFonts w:hint="eastAsia" w:ascii="黑体" w:hAnsi="黑体" w:eastAsia="黑体" w:cs="黑体"/>
          <w:b w:val="0"/>
          <w:bCs/>
          <w:color w:val="auto"/>
          <w:lang w:eastAsia="zh-CN"/>
        </w:rPr>
      </w:pPr>
      <w:r>
        <w:rPr>
          <w:rStyle w:val="24"/>
          <w:rFonts w:hint="eastAsia" w:ascii="黑体" w:hAnsi="黑体" w:eastAsia="黑体" w:cs="黑体"/>
          <w:b w:val="0"/>
          <w:bCs/>
          <w:color w:val="auto"/>
          <w:lang w:eastAsia="zh-CN"/>
        </w:rPr>
        <w:t>五</w:t>
      </w:r>
      <w:r>
        <w:rPr>
          <w:rStyle w:val="24"/>
          <w:rFonts w:hint="eastAsia" w:ascii="黑体" w:hAnsi="黑体" w:eastAsia="黑体" w:cs="黑体"/>
          <w:b w:val="0"/>
          <w:bCs/>
          <w:color w:val="auto"/>
        </w:rPr>
        <w:t>、政府性基金预算支出规模及变化情况说明</w:t>
      </w:r>
    </w:p>
    <w:p w14:paraId="6B337E7A">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2026年</w:t>
      </w:r>
      <w:r>
        <w:rPr>
          <w:rFonts w:hint="eastAsia" w:ascii="Times New Roman" w:hAnsi="Times New Roman" w:eastAsia="仿宋_GB2312" w:cs="仿宋_GB2312"/>
          <w:color w:val="auto"/>
          <w:kern w:val="0"/>
          <w:sz w:val="32"/>
          <w:szCs w:val="32"/>
          <w:lang w:eastAsia="zh-CN"/>
        </w:rPr>
        <w:t>峨边彝族自治县公共资源交易服务中心2026年没有使用政府性基金预算拨款安排的支出。</w:t>
      </w:r>
    </w:p>
    <w:p w14:paraId="2BA5A5F2">
      <w:pPr>
        <w:rPr>
          <w:rStyle w:val="24"/>
          <w:rFonts w:hint="eastAsia" w:ascii="黑体" w:hAnsi="黑体" w:eastAsia="黑体" w:cs="黑体"/>
          <w:b w:val="0"/>
          <w:bCs/>
          <w:color w:val="auto"/>
        </w:rPr>
      </w:pPr>
      <w:r>
        <w:rPr>
          <w:rStyle w:val="24"/>
          <w:rFonts w:hint="eastAsia" w:ascii="黑体" w:hAnsi="黑体" w:eastAsia="黑体" w:cs="黑体"/>
          <w:b w:val="0"/>
          <w:bCs/>
          <w:color w:val="auto"/>
          <w:lang w:eastAsia="zh-CN"/>
        </w:rPr>
        <w:t>六</w:t>
      </w:r>
      <w:r>
        <w:rPr>
          <w:rStyle w:val="24"/>
          <w:rFonts w:hint="eastAsia" w:ascii="黑体" w:hAnsi="黑体" w:eastAsia="黑体" w:cs="黑体"/>
          <w:b w:val="0"/>
          <w:bCs/>
          <w:color w:val="auto"/>
        </w:rPr>
        <w:t>、国有资本经营预算支出规模及变化情况说明</w:t>
      </w:r>
    </w:p>
    <w:p w14:paraId="75F65651">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w:t>
      </w:r>
      <w:r>
        <w:rPr>
          <w:rFonts w:hint="eastAsia" w:ascii="Times New Roman" w:hAnsi="Times New Roman" w:eastAsia="仿宋_GB2312" w:cs="仿宋_GB2312"/>
          <w:color w:val="auto"/>
          <w:kern w:val="0"/>
          <w:sz w:val="32"/>
          <w:szCs w:val="32"/>
          <w:lang w:eastAsia="zh-CN"/>
        </w:rPr>
        <w:t>峨边彝族自治县公共资源交易服务中心2026年没有使用国有资本经营预算拨款安排的支出。</w:t>
      </w:r>
    </w:p>
    <w:p w14:paraId="2A593AAA">
      <w:pPr>
        <w:pStyle w:val="6"/>
        <w:bidi w:val="0"/>
        <w:rPr>
          <w:rStyle w:val="24"/>
          <w:rFonts w:hint="eastAsia" w:ascii="黑体" w:hAnsi="黑体" w:eastAsia="黑体" w:cs="黑体"/>
          <w:b w:val="0"/>
          <w:bCs/>
          <w:color w:val="auto"/>
          <w:lang w:eastAsia="zh-CN"/>
        </w:rPr>
      </w:pPr>
      <w:r>
        <w:rPr>
          <w:rStyle w:val="24"/>
          <w:rFonts w:hint="eastAsia" w:ascii="黑体" w:hAnsi="黑体" w:eastAsia="黑体" w:cs="黑体"/>
          <w:b w:val="0"/>
          <w:bCs/>
          <w:color w:val="auto"/>
          <w:lang w:eastAsia="zh-CN"/>
        </w:rPr>
        <w:t>七</w:t>
      </w:r>
      <w:r>
        <w:rPr>
          <w:rStyle w:val="24"/>
          <w:rFonts w:hint="eastAsia" w:ascii="黑体" w:hAnsi="黑体" w:eastAsia="黑体" w:cs="黑体"/>
          <w:b w:val="0"/>
          <w:bCs/>
          <w:color w:val="auto"/>
        </w:rPr>
        <w:t>、“三公”经费预算安排情况说明</w:t>
      </w:r>
    </w:p>
    <w:p w14:paraId="26034709">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eastAsia="zh-CN"/>
        </w:rPr>
        <w:t>峨边彝族自治县公共资源交易服务中心</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年“三公”经费</w:t>
      </w:r>
      <w:r>
        <w:rPr>
          <w:rFonts w:hint="eastAsia" w:ascii="Times New Roman" w:hAnsi="Times New Roman" w:eastAsia="仿宋_GB2312" w:cs="仿宋_GB2312"/>
          <w:color w:val="auto"/>
          <w:kern w:val="0"/>
          <w:sz w:val="32"/>
          <w:szCs w:val="32"/>
          <w:lang w:eastAsia="zh-CN"/>
        </w:rPr>
        <w:t>财政拨款</w:t>
      </w:r>
      <w:r>
        <w:rPr>
          <w:rFonts w:hint="eastAsia" w:ascii="Times New Roman" w:hAnsi="Times New Roman" w:eastAsia="仿宋_GB2312" w:cs="仿宋_GB2312"/>
          <w:color w:val="auto"/>
          <w:kern w:val="0"/>
          <w:sz w:val="32"/>
          <w:szCs w:val="32"/>
        </w:rPr>
        <w:t>预算数</w:t>
      </w: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rPr>
        <w:t>万元。其中</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因公出国（境）经费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万元，公务接待费</w:t>
      </w: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rPr>
        <w:t>万元，公务用车购置及运行维护费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w:t>
      </w:r>
    </w:p>
    <w:p w14:paraId="656DAA97">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rPr>
        <w:t>因公出国（境）经费较上年预算持平。主要原因是</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w:t>
      </w:r>
      <w:r>
        <w:rPr>
          <w:rFonts w:hint="eastAsia" w:ascii="Times New Roman" w:hAnsi="Times New Roman" w:eastAsia="仿宋_GB2312" w:cs="仿宋_GB2312"/>
          <w:color w:val="auto"/>
          <w:kern w:val="0"/>
          <w:sz w:val="32"/>
          <w:szCs w:val="32"/>
          <w:lang w:eastAsia="zh-CN"/>
        </w:rPr>
        <w:t>和2025</w:t>
      </w:r>
      <w:r>
        <w:rPr>
          <w:rFonts w:hint="eastAsia" w:ascii="Times New Roman" w:hAnsi="Times New Roman" w:eastAsia="仿宋_GB2312" w:cs="仿宋_GB2312"/>
          <w:color w:val="auto"/>
          <w:kern w:val="0"/>
          <w:sz w:val="32"/>
          <w:szCs w:val="32"/>
        </w:rPr>
        <w:t>年均无因公出国（境）费用支出。</w:t>
      </w:r>
    </w:p>
    <w:p w14:paraId="5C06490E">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2.公务接待费较上年预算减少</w:t>
      </w:r>
      <w:r>
        <w:rPr>
          <w:rFonts w:hint="eastAsia" w:ascii="Times New Roman" w:hAnsi="Times New Roman" w:eastAsia="仿宋_GB2312" w:cs="仿宋_GB2312"/>
          <w:color w:val="auto"/>
          <w:kern w:val="0"/>
          <w:sz w:val="32"/>
          <w:szCs w:val="32"/>
          <w:lang w:val="en-US" w:eastAsia="zh-CN"/>
        </w:rPr>
        <w:t>0.3</w:t>
      </w:r>
      <w:r>
        <w:rPr>
          <w:rFonts w:hint="eastAsia" w:ascii="Times New Roman" w:hAnsi="Times New Roman" w:eastAsia="仿宋_GB2312" w:cs="仿宋_GB2312"/>
          <w:color w:val="auto"/>
          <w:kern w:val="0"/>
          <w:sz w:val="32"/>
          <w:szCs w:val="32"/>
        </w:rPr>
        <w:t>万元，下降</w:t>
      </w:r>
      <w:r>
        <w:rPr>
          <w:rFonts w:hint="eastAsia" w:ascii="Times New Roman" w:hAnsi="Times New Roman" w:eastAsia="仿宋_GB2312" w:cs="仿宋_GB2312"/>
          <w:color w:val="auto"/>
          <w:kern w:val="0"/>
          <w:sz w:val="32"/>
          <w:szCs w:val="32"/>
          <w:lang w:val="en-US" w:eastAsia="zh-CN"/>
        </w:rPr>
        <w:t>30</w:t>
      </w:r>
      <w:r>
        <w:rPr>
          <w:rFonts w:hint="eastAsia" w:ascii="Times New Roman" w:hAnsi="Times New Roman" w:eastAsia="仿宋_GB2312" w:cs="仿宋_GB2312"/>
          <w:color w:val="auto"/>
          <w:kern w:val="0"/>
          <w:sz w:val="32"/>
          <w:szCs w:val="32"/>
        </w:rPr>
        <w:t>%。主要原因是按照中央八项规定及厉行节约、反对浪费的要求，简化接待程序，严格控制用餐及住宿标准，减少公务接待开支。</w:t>
      </w:r>
    </w:p>
    <w:p w14:paraId="1061247F">
      <w:pPr>
        <w:bidi w:val="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年公务接待费计划用</w:t>
      </w:r>
      <w:r>
        <w:rPr>
          <w:rFonts w:hint="eastAsia" w:ascii="Times New Roman" w:hAnsi="Times New Roman" w:eastAsia="仿宋_GB2312" w:cs="仿宋_GB2312"/>
          <w:color w:val="auto"/>
          <w:kern w:val="0"/>
          <w:sz w:val="32"/>
          <w:szCs w:val="32"/>
          <w:lang w:eastAsia="zh-CN"/>
        </w:rPr>
        <w:t>于上级交易中心或者其他区县交易中心</w:t>
      </w:r>
      <w:r>
        <w:rPr>
          <w:rFonts w:hint="eastAsia" w:ascii="Times New Roman" w:hAnsi="Times New Roman" w:eastAsia="仿宋_GB2312" w:cs="仿宋_GB2312"/>
          <w:color w:val="auto"/>
          <w:kern w:val="0"/>
          <w:sz w:val="32"/>
          <w:szCs w:val="32"/>
        </w:rPr>
        <w:t>来我单位交流学习等。</w:t>
      </w:r>
    </w:p>
    <w:p w14:paraId="72CD5FCA">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3.公务用车购置及运行维护费较上年预算减少</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与上年持平。</w:t>
      </w:r>
    </w:p>
    <w:p w14:paraId="3B1B8480">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单位现有公务用车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辆，其中：轿车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辆，越野车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辆，其他车型</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w:t>
      </w:r>
    </w:p>
    <w:p w14:paraId="061627A8">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val="en-US" w:eastAsia="zh-CN"/>
        </w:rPr>
        <w:t>2026年安排公务用车购置费0万元。</w:t>
      </w:r>
    </w:p>
    <w:p w14:paraId="7727BE48">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年安排公务用车运行维护费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万元，用于公务用车燃油、维修、保险及其他车辆支出</w:t>
      </w:r>
      <w:r>
        <w:rPr>
          <w:rFonts w:hint="eastAsia" w:ascii="Times New Roman" w:hAnsi="Times New Roman" w:eastAsia="仿宋_GB2312" w:cs="仿宋_GB2312"/>
          <w:color w:val="auto"/>
          <w:kern w:val="0"/>
          <w:sz w:val="32"/>
          <w:szCs w:val="32"/>
          <w:lang w:eastAsia="zh-CN"/>
        </w:rPr>
        <w:t>，主要保障相关工作开展</w:t>
      </w:r>
      <w:r>
        <w:rPr>
          <w:rFonts w:hint="eastAsia" w:ascii="Times New Roman" w:hAnsi="Times New Roman" w:eastAsia="仿宋_GB2312" w:cs="仿宋_GB2312"/>
          <w:color w:val="auto"/>
          <w:kern w:val="0"/>
          <w:sz w:val="32"/>
          <w:szCs w:val="32"/>
        </w:rPr>
        <w:t>。</w:t>
      </w:r>
    </w:p>
    <w:p w14:paraId="660AD859">
      <w:pPr>
        <w:pStyle w:val="6"/>
        <w:bidi w:val="0"/>
        <w:rPr>
          <w:rStyle w:val="24"/>
          <w:rFonts w:hint="eastAsia" w:ascii="黑体" w:hAnsi="黑体" w:eastAsia="黑体" w:cs="黑体"/>
          <w:b w:val="0"/>
          <w:bCs/>
          <w:color w:val="auto"/>
          <w:lang w:eastAsia="zh-CN"/>
        </w:rPr>
      </w:pPr>
      <w:r>
        <w:rPr>
          <w:rStyle w:val="24"/>
          <w:rFonts w:hint="eastAsia" w:ascii="黑体" w:hAnsi="黑体" w:eastAsia="黑体" w:cs="黑体"/>
          <w:b w:val="0"/>
          <w:bCs/>
          <w:color w:val="auto"/>
          <w:lang w:eastAsia="zh-CN"/>
        </w:rPr>
        <w:t>八</w:t>
      </w:r>
      <w:r>
        <w:rPr>
          <w:rStyle w:val="24"/>
          <w:rFonts w:hint="eastAsia" w:ascii="黑体" w:hAnsi="黑体" w:eastAsia="黑体" w:cs="黑体"/>
          <w:b w:val="0"/>
          <w:bCs/>
          <w:color w:val="auto"/>
        </w:rPr>
        <w:t>、其他重要事项的情况说明</w:t>
      </w:r>
    </w:p>
    <w:p w14:paraId="5B09DAD0">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（一）机关运行经费。</w:t>
      </w:r>
    </w:p>
    <w:p w14:paraId="03882965">
      <w:pPr>
        <w:bidi w:val="0"/>
        <w:rPr>
          <w:rFonts w:hint="eastAsia" w:ascii="Times New Roman" w:hAnsi="Times New Roman" w:eastAsia="仿宋_GB2312" w:cs="仿宋_GB2312"/>
          <w:color w:val="auto"/>
          <w:sz w:val="32"/>
          <w:szCs w:val="32"/>
          <w:shd w:val="clear" w:color="auto" w:fill="FFFFFF"/>
        </w:rPr>
      </w:pPr>
      <w:r>
        <w:rPr>
          <w:rFonts w:hint="eastAsia" w:ascii="Times New Roman" w:hAnsi="Times New Roman" w:eastAsia="仿宋_GB2312" w:cs="仿宋_GB2312"/>
          <w:color w:val="auto"/>
          <w:sz w:val="32"/>
          <w:szCs w:val="32"/>
          <w:shd w:val="clear" w:color="auto" w:fill="FFFFFF"/>
          <w:lang w:eastAsia="zh-CN"/>
        </w:rPr>
        <w:t>2026</w:t>
      </w:r>
      <w:r>
        <w:rPr>
          <w:rFonts w:hint="eastAsia" w:ascii="Times New Roman" w:hAnsi="Times New Roman" w:eastAsia="仿宋_GB2312" w:cs="仿宋_GB2312"/>
          <w:color w:val="auto"/>
          <w:sz w:val="32"/>
          <w:szCs w:val="32"/>
          <w:shd w:val="clear" w:color="auto" w:fill="FFFFFF"/>
        </w:rPr>
        <w:t>年</w:t>
      </w:r>
      <w:r>
        <w:rPr>
          <w:rFonts w:hint="eastAsia" w:ascii="Times New Roman" w:hAnsi="Times New Roman" w:eastAsia="仿宋_GB2312" w:cs="仿宋_GB2312"/>
          <w:color w:val="auto"/>
          <w:sz w:val="32"/>
          <w:szCs w:val="32"/>
          <w:shd w:val="clear" w:color="auto" w:fill="FFFFFF"/>
          <w:lang w:eastAsia="zh-CN"/>
        </w:rPr>
        <w:t>，</w:t>
      </w:r>
      <w:r>
        <w:rPr>
          <w:rFonts w:hint="eastAsia" w:ascii="Times New Roman" w:hAnsi="Times New Roman" w:eastAsia="仿宋_GB2312" w:cs="仿宋_GB2312"/>
          <w:color w:val="auto"/>
          <w:sz w:val="32"/>
          <w:szCs w:val="32"/>
          <w:lang w:eastAsia="zh-CN"/>
        </w:rPr>
        <w:t>峨边彝族自治县公共资源交易服务中心运行经费财政拨款预算为</w:t>
      </w:r>
      <w:r>
        <w:rPr>
          <w:rFonts w:hint="eastAsia" w:ascii="Times New Roman" w:hAnsi="Times New Roman" w:eastAsia="仿宋_GB2312" w:cs="仿宋_GB2312"/>
          <w:color w:val="auto"/>
          <w:kern w:val="0"/>
          <w:sz w:val="32"/>
          <w:szCs w:val="32"/>
          <w:lang w:val="en-US" w:eastAsia="zh-CN"/>
        </w:rPr>
        <w:t>20.64</w:t>
      </w:r>
      <w:r>
        <w:rPr>
          <w:rFonts w:hint="eastAsia" w:ascii="Times New Roman" w:hAnsi="Times New Roman" w:eastAsia="仿宋_GB2312" w:cs="仿宋_GB2312"/>
          <w:color w:val="auto"/>
          <w:sz w:val="32"/>
          <w:szCs w:val="32"/>
          <w:shd w:val="clear" w:color="auto" w:fill="FFFFFF"/>
        </w:rPr>
        <w:t>万元</w:t>
      </w:r>
      <w:r>
        <w:rPr>
          <w:rFonts w:hint="eastAsia" w:ascii="Times New Roman" w:hAnsi="Times New Roman" w:eastAsia="仿宋_GB2312" w:cs="仿宋_GB2312"/>
          <w:color w:val="auto"/>
          <w:sz w:val="32"/>
          <w:szCs w:val="32"/>
          <w:shd w:val="clear" w:color="auto" w:fill="FFFFFF"/>
          <w:lang w:eastAsia="zh-CN"/>
        </w:rPr>
        <w:t>，比2025年预算</w:t>
      </w:r>
      <w:r>
        <w:rPr>
          <w:rFonts w:hint="eastAsia" w:ascii="Times New Roman" w:hAnsi="Times New Roman" w:eastAsia="仿宋_GB2312" w:cs="仿宋_GB2312"/>
          <w:color w:val="auto"/>
          <w:kern w:val="0"/>
          <w:sz w:val="32"/>
          <w:szCs w:val="32"/>
          <w:lang w:eastAsia="zh-CN"/>
        </w:rPr>
        <w:t>减少</w:t>
      </w:r>
      <w:r>
        <w:rPr>
          <w:rFonts w:hint="eastAsia" w:ascii="Times New Roman" w:hAnsi="Times New Roman" w:eastAsia="仿宋_GB2312" w:cs="仿宋_GB2312"/>
          <w:color w:val="auto"/>
          <w:kern w:val="0"/>
          <w:sz w:val="32"/>
          <w:szCs w:val="32"/>
          <w:lang w:val="en-US" w:eastAsia="zh-CN"/>
        </w:rPr>
        <w:t>4.88</w:t>
      </w:r>
      <w:r>
        <w:rPr>
          <w:rFonts w:hint="eastAsia" w:ascii="Times New Roman" w:hAnsi="Times New Roman" w:eastAsia="仿宋_GB2312" w:cs="仿宋_GB2312"/>
          <w:color w:val="auto"/>
          <w:kern w:val="0"/>
          <w:sz w:val="32"/>
          <w:szCs w:val="32"/>
          <w:lang w:eastAsia="zh-CN"/>
        </w:rPr>
        <w:t>万元，主要原因是</w:t>
      </w:r>
      <w:r>
        <w:rPr>
          <w:rFonts w:hint="eastAsia" w:ascii="Times New Roman" w:hAnsi="Times New Roman" w:eastAsia="仿宋_GB2312" w:cs="仿宋_GB2312"/>
          <w:color w:val="auto"/>
          <w:kern w:val="0"/>
          <w:sz w:val="32"/>
          <w:szCs w:val="32"/>
          <w:lang w:val="en-US" w:eastAsia="zh-CN"/>
        </w:rPr>
        <w:t>2026年工作人员较上年减少2人，人员经费、公用经费均减少</w:t>
      </w:r>
      <w:r>
        <w:rPr>
          <w:rFonts w:hint="eastAsia" w:ascii="Times New Roman" w:hAnsi="Times New Roman" w:eastAsia="仿宋_GB2312" w:cs="仿宋_GB2312"/>
          <w:color w:val="auto"/>
          <w:sz w:val="32"/>
          <w:szCs w:val="32"/>
          <w:shd w:val="clear" w:color="auto" w:fill="FFFFFF"/>
        </w:rPr>
        <w:t>。</w:t>
      </w:r>
    </w:p>
    <w:p w14:paraId="54A1F148">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（二）政府采购情况。</w:t>
      </w:r>
    </w:p>
    <w:p w14:paraId="0EFBBA65">
      <w:pPr>
        <w:suppressAutoHyphens/>
        <w:spacing w:line="580" w:lineRule="exact"/>
        <w:ind w:firstLine="640" w:firstLineChars="200"/>
        <w:jc w:val="both"/>
        <w:outlineLvl w:val="2"/>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2026年，</w:t>
      </w:r>
      <w:r>
        <w:rPr>
          <w:rFonts w:hint="eastAsia" w:ascii="Times New Roman" w:hAnsi="Times New Roman" w:eastAsia="仿宋_GB2312" w:cs="仿宋_GB2312"/>
          <w:color w:val="auto"/>
          <w:sz w:val="32"/>
          <w:szCs w:val="32"/>
          <w:lang w:eastAsia="zh-CN"/>
        </w:rPr>
        <w:t>峨边彝族自治县公共资源交易服务中心</w:t>
      </w:r>
      <w:r>
        <w:rPr>
          <w:rFonts w:hint="eastAsia" w:ascii="Times New Roman" w:hAnsi="Times New Roman" w:eastAsia="仿宋_GB2312" w:cs="仿宋_GB2312"/>
          <w:color w:val="auto"/>
          <w:kern w:val="0"/>
          <w:sz w:val="32"/>
          <w:szCs w:val="32"/>
          <w:lang w:eastAsia="zh-CN"/>
        </w:rPr>
        <w:t>2026年无政府采购项目，未安排政府采购预算。</w:t>
      </w:r>
    </w:p>
    <w:p w14:paraId="3A5C33AA">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rPr>
      </w:pPr>
      <w:r>
        <w:rPr>
          <w:rFonts w:hint="eastAsia" w:ascii="Times New Roman" w:hAnsi="Times New Roman" w:eastAsia="楷体_GB2312" w:cs="Times New Roman"/>
          <w:b w:val="0"/>
          <w:bCs/>
          <w:color w:val="auto"/>
          <w:sz w:val="32"/>
          <w:szCs w:val="32"/>
        </w:rPr>
        <w:t>（</w:t>
      </w:r>
      <w:r>
        <w:rPr>
          <w:rFonts w:hint="eastAsia" w:ascii="Times New Roman" w:hAnsi="Times New Roman" w:eastAsia="楷体_GB2312" w:cs="Times New Roman"/>
          <w:b w:val="0"/>
          <w:bCs/>
          <w:color w:val="auto"/>
          <w:sz w:val="32"/>
          <w:szCs w:val="32"/>
          <w:lang w:eastAsia="zh-CN"/>
        </w:rPr>
        <w:t>三</w:t>
      </w:r>
      <w:r>
        <w:rPr>
          <w:rFonts w:hint="eastAsia" w:ascii="Times New Roman" w:hAnsi="Times New Roman" w:eastAsia="楷体_GB2312" w:cs="Times New Roman"/>
          <w:b w:val="0"/>
          <w:bCs/>
          <w:color w:val="auto"/>
          <w:sz w:val="32"/>
          <w:szCs w:val="32"/>
        </w:rPr>
        <w:t>）国有资产占有使用情况。</w:t>
      </w:r>
    </w:p>
    <w:p w14:paraId="10143F37">
      <w:pPr>
        <w:rPr>
          <w:rFonts w:hint="eastAsia" w:ascii="Times New Roman" w:hAnsi="Times New Roman" w:eastAsia="仿宋_GB2312" w:cs="仿宋_GB2312"/>
          <w:color w:val="auto"/>
          <w:kern w:val="0"/>
        </w:rPr>
      </w:pPr>
      <w:r>
        <w:rPr>
          <w:rFonts w:hint="eastAsia" w:ascii="Times New Roman" w:hAnsi="Times New Roman" w:eastAsia="仿宋_GB2312" w:cs="仿宋_GB2312"/>
          <w:color w:val="auto"/>
          <w:kern w:val="0"/>
        </w:rPr>
        <w:t>截至</w:t>
      </w:r>
      <w:r>
        <w:rPr>
          <w:rFonts w:hint="eastAsia" w:ascii="Times New Roman" w:hAnsi="Times New Roman" w:eastAsia="仿宋_GB2312" w:cs="仿宋_GB2312"/>
          <w:color w:val="auto"/>
          <w:kern w:val="0"/>
          <w:lang w:eastAsia="zh-CN"/>
        </w:rPr>
        <w:t>2025</w:t>
      </w:r>
      <w:r>
        <w:rPr>
          <w:rFonts w:hint="eastAsia" w:ascii="Times New Roman" w:hAnsi="Times New Roman" w:eastAsia="仿宋_GB2312" w:cs="仿宋_GB2312"/>
          <w:color w:val="auto"/>
          <w:kern w:val="0"/>
        </w:rPr>
        <w:t>年底，</w:t>
      </w:r>
      <w:r>
        <w:rPr>
          <w:rFonts w:hint="eastAsia" w:ascii="Times New Roman" w:hAnsi="Times New Roman" w:eastAsia="仿宋_GB2312" w:cs="仿宋_GB2312"/>
          <w:color w:val="auto"/>
          <w:sz w:val="32"/>
          <w:szCs w:val="32"/>
          <w:lang w:eastAsia="zh-CN"/>
        </w:rPr>
        <w:t>峨边彝族自治县公共资源交易服务中心</w:t>
      </w:r>
      <w:r>
        <w:rPr>
          <w:rFonts w:hint="eastAsia" w:ascii="Times New Roman" w:hAnsi="Times New Roman" w:eastAsia="仿宋_GB2312" w:cs="仿宋_GB2312"/>
          <w:color w:val="auto"/>
          <w:kern w:val="0"/>
        </w:rPr>
        <w:t>所属各预算单位共有车辆</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辆，其中，县级领导干部用车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辆、定向保障用车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辆、执法执勤用车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辆。单位价值200万元以上大型设备</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台（套）。</w:t>
      </w:r>
    </w:p>
    <w:p w14:paraId="103E32E2">
      <w:pPr>
        <w:rPr>
          <w:rFonts w:hint="eastAsia" w:ascii="Times New Roman" w:hAnsi="Times New Roman" w:eastAsia="仿宋_GB2312" w:cs="仿宋_GB2312"/>
          <w:color w:val="auto"/>
          <w:kern w:val="0"/>
        </w:rPr>
      </w:pPr>
      <w:r>
        <w:rPr>
          <w:rFonts w:hint="eastAsia" w:ascii="Times New Roman" w:hAnsi="Times New Roman" w:eastAsia="仿宋_GB2312" w:cs="仿宋_GB2312"/>
          <w:color w:val="auto"/>
          <w:kern w:val="0"/>
          <w:lang w:eastAsia="zh-CN"/>
        </w:rPr>
        <w:t>2026</w:t>
      </w:r>
      <w:r>
        <w:rPr>
          <w:rFonts w:hint="eastAsia" w:ascii="Times New Roman" w:hAnsi="Times New Roman" w:eastAsia="仿宋_GB2312" w:cs="仿宋_GB2312"/>
          <w:color w:val="auto"/>
          <w:kern w:val="0"/>
        </w:rPr>
        <w:t>年部门预算未安排购置车辆及单位价值200万元以上大型设备。</w:t>
      </w:r>
    </w:p>
    <w:p w14:paraId="35BBCA86">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w:t>
      </w:r>
      <w:r>
        <w:rPr>
          <w:rFonts w:hint="eastAsia" w:ascii="Times New Roman" w:hAnsi="Times New Roman" w:eastAsia="楷体_GB2312" w:cs="Times New Roman"/>
          <w:b w:val="0"/>
          <w:bCs/>
          <w:color w:val="auto"/>
          <w:sz w:val="32"/>
          <w:szCs w:val="32"/>
          <w:lang w:eastAsia="zh-CN"/>
        </w:rPr>
        <w:t>四</w:t>
      </w:r>
      <w:r>
        <w:rPr>
          <w:rFonts w:hint="eastAsia" w:ascii="Times New Roman" w:hAnsi="Times New Roman" w:eastAsia="楷体_GB2312" w:cs="Times New Roman"/>
          <w:b w:val="0"/>
          <w:bCs/>
          <w:color w:val="auto"/>
          <w:sz w:val="32"/>
          <w:szCs w:val="32"/>
        </w:rPr>
        <w:t>）绩效目标设置情况。</w:t>
      </w:r>
    </w:p>
    <w:p w14:paraId="586B3201">
      <w:pPr>
        <w:bidi w:val="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2026年，</w:t>
      </w:r>
      <w:r>
        <w:rPr>
          <w:rFonts w:hint="eastAsia" w:ascii="Times New Roman" w:hAnsi="Times New Roman" w:eastAsia="仿宋_GB2312" w:cs="仿宋_GB2312"/>
          <w:color w:val="auto"/>
          <w:sz w:val="32"/>
          <w:szCs w:val="32"/>
          <w:lang w:eastAsia="zh-CN"/>
        </w:rPr>
        <w:t>峨边彝族自治县公共资源交易服务中心</w:t>
      </w:r>
      <w:r>
        <w:rPr>
          <w:rFonts w:hint="eastAsia" w:ascii="Times New Roman" w:hAnsi="Times New Roman" w:eastAsia="仿宋_GB2312" w:cs="仿宋_GB2312"/>
          <w:color w:val="auto"/>
          <w:kern w:val="0"/>
          <w:sz w:val="32"/>
          <w:szCs w:val="32"/>
          <w:lang w:eastAsia="zh-CN"/>
        </w:rPr>
        <w:t>开展绩效目标管理的项目</w:t>
      </w: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25</w:t>
      </w:r>
      <w:r>
        <w:rPr>
          <w:rFonts w:hint="eastAsia" w:ascii="Times New Roman" w:hAnsi="Times New Roman" w:eastAsia="仿宋_GB2312" w:cs="仿宋_GB2312"/>
          <w:color w:val="auto"/>
          <w:kern w:val="0"/>
          <w:sz w:val="32"/>
          <w:szCs w:val="32"/>
          <w:lang w:eastAsia="zh-CN"/>
        </w:rPr>
        <w:t>万元。其中：人员类项目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万元；运转类项目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万元；特定目标类项目</w:t>
      </w: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2</w:t>
      </w:r>
      <w:r>
        <w:rPr>
          <w:rFonts w:hint="eastAsia" w:ascii="Times New Roman" w:hAnsi="Times New Roman" w:eastAsia="仿宋_GB2312" w:cs="仿宋_GB2312"/>
          <w:color w:val="auto"/>
          <w:kern w:val="0"/>
          <w:sz w:val="32"/>
          <w:szCs w:val="32"/>
          <w:lang w:eastAsia="zh-CN"/>
        </w:rPr>
        <w:t>万元</w:t>
      </w:r>
      <w:r>
        <w:rPr>
          <w:rFonts w:hint="eastAsia" w:ascii="Times New Roman" w:hAnsi="Times New Roman" w:eastAsia="仿宋_GB2312" w:cs="仿宋_GB2312"/>
          <w:color w:val="auto"/>
          <w:kern w:val="0"/>
          <w:sz w:val="32"/>
          <w:szCs w:val="32"/>
        </w:rPr>
        <w:t>。</w:t>
      </w:r>
    </w:p>
    <w:p w14:paraId="62E2EC43">
      <w:pPr>
        <w:pStyle w:val="4"/>
        <w:numPr>
          <w:ilvl w:val="0"/>
          <w:numId w:val="0"/>
        </w:numPr>
        <w:bidi w:val="0"/>
        <w:jc w:val="both"/>
        <w:rPr>
          <w:rFonts w:hint="eastAsia" w:ascii="方正小标宋简体" w:hAnsi="方正小标宋简体" w:eastAsia="方正小标宋简体" w:cs="方正小标宋简体"/>
          <w:b w:val="0"/>
          <w:bCs/>
          <w:color w:val="auto"/>
          <w:lang w:val="en-US" w:eastAsia="zh-CN"/>
        </w:rPr>
      </w:pPr>
    </w:p>
    <w:p w14:paraId="5894ADAE">
      <w:pPr>
        <w:pStyle w:val="4"/>
        <w:numPr>
          <w:ilvl w:val="0"/>
          <w:numId w:val="0"/>
        </w:numPr>
        <w:bidi w:val="0"/>
        <w:jc w:val="center"/>
        <w:rPr>
          <w:rFonts w:hint="eastAsia"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lang w:val="en-US" w:eastAsia="zh-CN"/>
        </w:rPr>
        <w:t>第四部分  名词解释</w:t>
      </w:r>
    </w:p>
    <w:p w14:paraId="73017A20">
      <w:pPr>
        <w:widowControl/>
        <w:numPr>
          <w:ilvl w:val="0"/>
          <w:numId w:val="0"/>
        </w:numPr>
        <w:shd w:val="clear" w:color="auto" w:fill="FFFFFF"/>
        <w:ind w:left="960" w:leftChars="0"/>
        <w:jc w:val="left"/>
        <w:rPr>
          <w:rFonts w:hint="eastAsia" w:ascii="仿宋" w:hAnsi="宋体" w:eastAsia="仿宋" w:cs="宋体"/>
          <w:color w:val="auto"/>
          <w:kern w:val="0"/>
          <w:sz w:val="32"/>
          <w:szCs w:val="32"/>
        </w:rPr>
      </w:pPr>
    </w:p>
    <w:p w14:paraId="5EB6A1BE">
      <w:pPr>
        <w:widowControl/>
        <w:numPr>
          <w:ilvl w:val="0"/>
          <w:numId w:val="0"/>
        </w:numPr>
        <w:shd w:val="clear" w:color="auto" w:fill="FFFFFF"/>
        <w:jc w:val="left"/>
        <w:rPr>
          <w:rFonts w:hint="eastAsia" w:ascii="仿宋" w:hAnsi="宋体" w:eastAsia="仿宋" w:cs="宋体"/>
          <w:color w:val="auto"/>
          <w:kern w:val="0"/>
          <w:sz w:val="32"/>
          <w:szCs w:val="32"/>
        </w:rPr>
      </w:pPr>
    </w:p>
    <w:p w14:paraId="1F52E035">
      <w:pPr>
        <w:widowControl/>
        <w:numPr>
          <w:ilvl w:val="0"/>
          <w:numId w:val="0"/>
        </w:numPr>
        <w:shd w:val="clear" w:color="auto" w:fill="FFFFFF"/>
        <w:jc w:val="left"/>
        <w:rPr>
          <w:rFonts w:hint="eastAsia" w:ascii="仿宋" w:hAnsi="宋体" w:eastAsia="仿宋" w:cs="宋体"/>
          <w:color w:val="auto"/>
          <w:kern w:val="0"/>
          <w:sz w:val="32"/>
          <w:szCs w:val="32"/>
        </w:rPr>
      </w:pPr>
    </w:p>
    <w:p w14:paraId="25CC4079">
      <w:pPr>
        <w:widowControl/>
        <w:numPr>
          <w:ilvl w:val="0"/>
          <w:numId w:val="0"/>
        </w:numPr>
        <w:shd w:val="clear" w:color="auto" w:fill="FFFFFF"/>
        <w:jc w:val="left"/>
        <w:rPr>
          <w:rFonts w:hint="eastAsia" w:ascii="仿宋" w:hAnsi="宋体" w:eastAsia="仿宋" w:cs="宋体"/>
          <w:color w:val="auto"/>
          <w:kern w:val="0"/>
          <w:sz w:val="32"/>
          <w:szCs w:val="32"/>
        </w:rPr>
      </w:pPr>
    </w:p>
    <w:p w14:paraId="036814CB">
      <w:pPr>
        <w:widowControl/>
        <w:numPr>
          <w:ilvl w:val="0"/>
          <w:numId w:val="0"/>
        </w:numPr>
        <w:shd w:val="clear" w:color="auto" w:fill="FFFFFF"/>
        <w:jc w:val="left"/>
        <w:rPr>
          <w:rFonts w:hint="eastAsia" w:ascii="仿宋" w:hAnsi="宋体" w:eastAsia="仿宋" w:cs="宋体"/>
          <w:color w:val="auto"/>
          <w:kern w:val="0"/>
          <w:sz w:val="32"/>
          <w:szCs w:val="32"/>
        </w:rPr>
      </w:pPr>
    </w:p>
    <w:p w14:paraId="6F035DEC">
      <w:pPr>
        <w:widowControl/>
        <w:numPr>
          <w:ilvl w:val="0"/>
          <w:numId w:val="0"/>
        </w:numPr>
        <w:shd w:val="clear" w:color="auto" w:fill="FFFFFF"/>
        <w:jc w:val="left"/>
        <w:rPr>
          <w:rFonts w:hint="eastAsia" w:ascii="仿宋" w:hAnsi="宋体" w:eastAsia="仿宋" w:cs="宋体"/>
          <w:color w:val="auto"/>
          <w:kern w:val="0"/>
          <w:sz w:val="32"/>
          <w:szCs w:val="32"/>
        </w:rPr>
      </w:pPr>
    </w:p>
    <w:p w14:paraId="545BFE8C">
      <w:pPr>
        <w:widowControl/>
        <w:numPr>
          <w:ilvl w:val="0"/>
          <w:numId w:val="0"/>
        </w:numPr>
        <w:shd w:val="clear" w:color="auto" w:fill="FFFFFF"/>
        <w:jc w:val="left"/>
        <w:rPr>
          <w:rFonts w:hint="eastAsia" w:ascii="仿宋" w:hAnsi="宋体" w:eastAsia="仿宋" w:cs="宋体"/>
          <w:color w:val="auto"/>
          <w:kern w:val="0"/>
          <w:sz w:val="32"/>
          <w:szCs w:val="32"/>
        </w:rPr>
      </w:pPr>
    </w:p>
    <w:p w14:paraId="500B070C">
      <w:pPr>
        <w:widowControl/>
        <w:numPr>
          <w:ilvl w:val="0"/>
          <w:numId w:val="0"/>
        </w:numPr>
        <w:shd w:val="clear" w:color="auto" w:fill="FFFFFF"/>
        <w:jc w:val="left"/>
        <w:rPr>
          <w:rFonts w:hint="eastAsia" w:ascii="仿宋" w:hAnsi="宋体" w:eastAsia="仿宋" w:cs="宋体"/>
          <w:color w:val="auto"/>
          <w:kern w:val="0"/>
          <w:sz w:val="32"/>
          <w:szCs w:val="32"/>
        </w:rPr>
      </w:pPr>
    </w:p>
    <w:p w14:paraId="00E95126">
      <w:pPr>
        <w:widowControl/>
        <w:numPr>
          <w:ilvl w:val="0"/>
          <w:numId w:val="0"/>
        </w:numPr>
        <w:shd w:val="clear" w:color="auto" w:fill="FFFFFF"/>
        <w:jc w:val="left"/>
        <w:rPr>
          <w:rFonts w:hint="eastAsia" w:ascii="仿宋" w:hAnsi="宋体" w:eastAsia="仿宋" w:cs="宋体"/>
          <w:color w:val="auto"/>
          <w:kern w:val="0"/>
          <w:sz w:val="32"/>
          <w:szCs w:val="32"/>
        </w:rPr>
      </w:pPr>
    </w:p>
    <w:p w14:paraId="17CA0034">
      <w:pPr>
        <w:widowControl/>
        <w:numPr>
          <w:ilvl w:val="0"/>
          <w:numId w:val="0"/>
        </w:numPr>
        <w:shd w:val="clear" w:color="auto" w:fill="FFFFFF"/>
        <w:jc w:val="left"/>
        <w:rPr>
          <w:rFonts w:hint="eastAsia" w:ascii="仿宋" w:hAnsi="宋体" w:eastAsia="仿宋" w:cs="宋体"/>
          <w:color w:val="auto"/>
          <w:kern w:val="0"/>
          <w:sz w:val="32"/>
          <w:szCs w:val="32"/>
        </w:rPr>
      </w:pPr>
    </w:p>
    <w:p w14:paraId="07D6B129">
      <w:pPr>
        <w:widowControl/>
        <w:numPr>
          <w:ilvl w:val="0"/>
          <w:numId w:val="0"/>
        </w:numPr>
        <w:shd w:val="clear" w:color="auto" w:fill="FFFFFF"/>
        <w:jc w:val="left"/>
        <w:rPr>
          <w:rFonts w:hint="eastAsia" w:ascii="仿宋" w:hAnsi="宋体" w:eastAsia="仿宋" w:cs="宋体"/>
          <w:color w:val="auto"/>
          <w:kern w:val="0"/>
          <w:sz w:val="32"/>
          <w:szCs w:val="32"/>
        </w:rPr>
      </w:pPr>
    </w:p>
    <w:p w14:paraId="523E8384">
      <w:pPr>
        <w:bidi w:val="0"/>
        <w:rPr>
          <w:rFonts w:hint="eastAsia" w:ascii="仿宋_GB2312" w:hAnsi="仿宋_GB2312" w:eastAsia="仿宋_GB2312" w:cs="仿宋_GB2312"/>
          <w:color w:val="auto"/>
          <w:lang w:eastAsia="zh-CN"/>
        </w:rPr>
      </w:pPr>
      <w:r>
        <w:rPr>
          <w:rFonts w:hint="eastAsia" w:ascii="楷体" w:hAnsi="楷体" w:eastAsia="楷体" w:cs="楷体"/>
          <w:color w:val="auto"/>
          <w:lang w:eastAsia="zh-CN"/>
        </w:rPr>
        <w:t>（</w:t>
      </w:r>
      <w:r>
        <w:rPr>
          <w:rFonts w:hint="eastAsia" w:ascii="楷体" w:hAnsi="楷体" w:eastAsia="楷体" w:cs="楷体"/>
          <w:color w:val="auto"/>
          <w:lang w:val="en-US" w:eastAsia="zh-CN"/>
        </w:rPr>
        <w:t>一</w:t>
      </w:r>
      <w:r>
        <w:rPr>
          <w:rFonts w:hint="eastAsia" w:ascii="楷体" w:hAnsi="楷体" w:eastAsia="楷体" w:cs="楷体"/>
          <w:color w:val="auto"/>
          <w:lang w:eastAsia="zh-CN"/>
        </w:rPr>
        <w:t>）</w:t>
      </w:r>
      <w:r>
        <w:rPr>
          <w:rFonts w:hint="eastAsia" w:ascii="楷体" w:hAnsi="楷体" w:eastAsia="楷体" w:cs="楷体"/>
          <w:color w:val="auto"/>
        </w:rPr>
        <w:t>财政拨款收支情况：</w:t>
      </w:r>
      <w:r>
        <w:rPr>
          <w:rFonts w:hint="eastAsia" w:ascii="仿宋_GB2312" w:hAnsi="仿宋_GB2312" w:eastAsia="仿宋_GB2312" w:cs="仿宋_GB2312"/>
          <w:color w:val="auto"/>
        </w:rPr>
        <w:t>是指一般公共预算、政府性基金预算、国有资本经营预算拨款收支情况。</w:t>
      </w:r>
    </w:p>
    <w:p w14:paraId="7377FE12">
      <w:pPr>
        <w:bidi w:val="0"/>
        <w:rPr>
          <w:rFonts w:hint="eastAsia" w:eastAsia="仿宋"/>
          <w:color w:val="auto"/>
          <w:lang w:eastAsia="zh-CN"/>
        </w:rPr>
      </w:pPr>
      <w:r>
        <w:rPr>
          <w:rFonts w:hint="eastAsia" w:ascii="楷体" w:hAnsi="楷体" w:eastAsia="楷体" w:cs="楷体"/>
          <w:color w:val="auto"/>
          <w:lang w:eastAsia="zh-CN"/>
        </w:rPr>
        <w:t>（二）财政拨款收入：</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县</w:t>
      </w:r>
      <w:r>
        <w:rPr>
          <w:rFonts w:hint="eastAsia" w:ascii="仿宋_GB2312" w:hAnsi="仿宋_GB2312" w:eastAsia="仿宋_GB2312" w:cs="仿宋_GB2312"/>
          <w:color w:val="auto"/>
        </w:rPr>
        <w:t>级财政当年拨付的资金。</w:t>
      </w:r>
    </w:p>
    <w:p w14:paraId="70B4A851">
      <w:pPr>
        <w:bidi w:val="0"/>
        <w:rPr>
          <w:rFonts w:hint="eastAsia" w:eastAsia="仿宋"/>
          <w:color w:val="auto"/>
          <w:lang w:eastAsia="zh-CN"/>
        </w:rPr>
      </w:pPr>
      <w:r>
        <w:rPr>
          <w:rFonts w:hint="eastAsia" w:ascii="楷体" w:hAnsi="楷体" w:eastAsia="楷体" w:cs="楷体"/>
          <w:color w:val="auto"/>
          <w:lang w:eastAsia="zh-CN"/>
        </w:rPr>
        <w:t>（三）事业收入：</w:t>
      </w:r>
      <w:r>
        <w:rPr>
          <w:rFonts w:hint="eastAsia" w:ascii="仿宋_GB2312" w:hAnsi="仿宋_GB2312" w:eastAsia="仿宋_GB2312" w:cs="仿宋_GB2312"/>
          <w:color w:val="auto"/>
        </w:rPr>
        <w:t>指事业单位开展专业业务活动及辅助活动所取得的收入。</w:t>
      </w:r>
    </w:p>
    <w:p w14:paraId="07BB07EE">
      <w:pPr>
        <w:bidi w:val="0"/>
        <w:rPr>
          <w:rFonts w:hint="eastAsia" w:eastAsia="仿宋"/>
          <w:color w:val="auto"/>
          <w:lang w:eastAsia="zh-CN"/>
        </w:rPr>
      </w:pPr>
      <w:r>
        <w:rPr>
          <w:rFonts w:hint="eastAsia" w:ascii="楷体" w:hAnsi="楷体" w:eastAsia="楷体" w:cs="楷体"/>
          <w:color w:val="auto"/>
          <w:lang w:eastAsia="zh-CN"/>
        </w:rPr>
        <w:t>（四）事业单位经营收入：</w:t>
      </w:r>
      <w:r>
        <w:rPr>
          <w:rFonts w:hint="eastAsia" w:ascii="仿宋_GB2312" w:hAnsi="仿宋_GB2312" w:eastAsia="仿宋_GB2312" w:cs="仿宋_GB2312"/>
          <w:color w:val="auto"/>
        </w:rPr>
        <w:t>指事业单位在专业业务活动及其辅助活动之外开展非独立核算经营活动取得的收入。</w:t>
      </w:r>
    </w:p>
    <w:p w14:paraId="5405EA6F">
      <w:pPr>
        <w:bidi w:val="0"/>
        <w:rPr>
          <w:rFonts w:hint="eastAsia" w:eastAsia="仿宋"/>
          <w:color w:val="auto"/>
          <w:lang w:eastAsia="zh-CN"/>
        </w:rPr>
      </w:pPr>
      <w:r>
        <w:rPr>
          <w:rFonts w:hint="eastAsia" w:ascii="楷体" w:hAnsi="楷体" w:eastAsia="楷体" w:cs="楷体"/>
          <w:color w:val="auto"/>
          <w:lang w:eastAsia="zh-CN"/>
        </w:rPr>
        <w:t>（五）其他收入：</w:t>
      </w:r>
      <w:r>
        <w:rPr>
          <w:rFonts w:hint="eastAsia" w:ascii="仿宋_GB2312" w:hAnsi="仿宋_GB2312" w:eastAsia="仿宋_GB2312" w:cs="仿宋_GB2312"/>
          <w:color w:val="auto"/>
        </w:rPr>
        <w:t>指除上述“一般公共预算拨款收入</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事业收入</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事业单位经营收入”等以外的收入。主要是利息收入、国有资产出租收入等。</w:t>
      </w:r>
    </w:p>
    <w:p w14:paraId="632211A1">
      <w:pPr>
        <w:bidi w:val="0"/>
        <w:rPr>
          <w:rFonts w:hint="eastAsia" w:eastAsia="仿宋"/>
          <w:color w:val="auto"/>
          <w:lang w:eastAsia="zh-CN"/>
        </w:rPr>
      </w:pPr>
      <w:r>
        <w:rPr>
          <w:rFonts w:hint="eastAsia" w:ascii="楷体" w:hAnsi="楷体" w:eastAsia="楷体" w:cs="楷体"/>
          <w:color w:val="auto"/>
          <w:lang w:val="en-US" w:eastAsia="zh-CN"/>
        </w:rPr>
        <w:t>（六）</w:t>
      </w:r>
      <w:r>
        <w:rPr>
          <w:rFonts w:hint="eastAsia" w:ascii="楷体" w:hAnsi="楷体" w:eastAsia="楷体" w:cs="楷体"/>
          <w:color w:val="auto"/>
          <w:lang w:eastAsia="zh-CN"/>
        </w:rPr>
        <w:t>上年结转：</w:t>
      </w:r>
      <w:r>
        <w:rPr>
          <w:rFonts w:hint="eastAsia" w:ascii="仿宋_GB2312" w:hAnsi="仿宋_GB2312" w:eastAsia="仿宋_GB2312" w:cs="仿宋_GB2312"/>
          <w:color w:val="auto"/>
        </w:rPr>
        <w:t>指以前年度</w:t>
      </w:r>
      <w:r>
        <w:rPr>
          <w:rFonts w:hint="eastAsia" w:ascii="仿宋_GB2312" w:hAnsi="仿宋_GB2312" w:eastAsia="仿宋_GB2312" w:cs="仿宋_GB2312"/>
          <w:color w:val="auto"/>
          <w:lang w:eastAsia="zh-CN"/>
        </w:rPr>
        <w:t>安排、</w:t>
      </w:r>
      <w:r>
        <w:rPr>
          <w:rFonts w:hint="eastAsia" w:ascii="仿宋_GB2312" w:hAnsi="仿宋_GB2312" w:eastAsia="仿宋_GB2312" w:cs="仿宋_GB2312"/>
          <w:color w:val="auto"/>
        </w:rPr>
        <w:t>结转到本年仍按原规定用途继续使用的资金。</w:t>
      </w:r>
    </w:p>
    <w:p w14:paraId="0CF9D7A1">
      <w:pPr>
        <w:bidi w:val="0"/>
        <w:rPr>
          <w:rFonts w:hint="eastAsia" w:eastAsia="仿宋"/>
          <w:color w:val="auto"/>
          <w:lang w:eastAsia="zh-CN"/>
        </w:rPr>
      </w:pPr>
      <w:r>
        <w:rPr>
          <w:rFonts w:hint="eastAsia" w:ascii="楷体" w:hAnsi="楷体" w:eastAsia="楷体" w:cs="楷体"/>
          <w:color w:val="auto"/>
          <w:lang w:val="en-US" w:eastAsia="zh-CN"/>
        </w:rPr>
        <w:t>（七）</w:t>
      </w:r>
      <w:r>
        <w:rPr>
          <w:rFonts w:hint="eastAsia" w:ascii="楷体" w:hAnsi="楷体" w:eastAsia="楷体" w:cs="楷体"/>
          <w:color w:val="auto"/>
          <w:lang w:eastAsia="zh-CN"/>
        </w:rPr>
        <w:t>社会保障和就业（类）行政事业单位养老支出（款）事业单位离退休（项）：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事业单位开支的离退休经费</w:t>
      </w:r>
      <w:r>
        <w:rPr>
          <w:rFonts w:hint="eastAsia" w:ascii="仿宋_GB2312" w:hAnsi="仿宋_GB2312" w:eastAsia="仿宋_GB2312" w:cs="仿宋_GB2312"/>
          <w:color w:val="auto"/>
        </w:rPr>
        <w:t>。</w:t>
      </w:r>
    </w:p>
    <w:p w14:paraId="0EC6630D">
      <w:pPr>
        <w:bidi w:val="0"/>
        <w:rPr>
          <w:rFonts w:hint="eastAsia" w:eastAsia="仿宋"/>
          <w:color w:val="auto"/>
          <w:lang w:eastAsia="zh-CN"/>
        </w:rPr>
      </w:pPr>
      <w:r>
        <w:rPr>
          <w:rFonts w:hint="eastAsia" w:ascii="楷体" w:hAnsi="楷体" w:eastAsia="楷体" w:cs="楷体"/>
          <w:color w:val="auto"/>
          <w:lang w:val="en-US" w:eastAsia="zh-CN"/>
        </w:rPr>
        <w:t>（八）</w:t>
      </w:r>
      <w:r>
        <w:rPr>
          <w:rFonts w:hint="eastAsia" w:ascii="楷体" w:hAnsi="楷体" w:eastAsia="楷体" w:cs="楷体"/>
          <w:color w:val="auto"/>
          <w:lang w:eastAsia="zh-CN"/>
        </w:rPr>
        <w:t>社会保障和就业支出（类）行政事业单位养老支出（款）行政单位离退休（项）：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行政单位（包括实行公务员管理的事业单位）开支的离退休经费。</w:t>
      </w:r>
    </w:p>
    <w:p w14:paraId="1B6E5B67">
      <w:pPr>
        <w:bidi w:val="0"/>
        <w:rPr>
          <w:rFonts w:hint="eastAsia" w:eastAsia="仿宋"/>
          <w:color w:val="auto"/>
          <w:lang w:eastAsia="zh-CN"/>
        </w:rPr>
      </w:pPr>
      <w:r>
        <w:rPr>
          <w:rFonts w:hint="eastAsia" w:ascii="楷体" w:hAnsi="楷体" w:eastAsia="楷体" w:cs="楷体"/>
          <w:color w:val="auto"/>
          <w:lang w:eastAsia="zh-CN"/>
        </w:rPr>
        <w:t>（九）社会保障和就业支出（类）行政事业单位养老支出（款）机关事业单位基本养老保险缴费支出（项）：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机关事业单位</w:t>
      </w:r>
      <w:r>
        <w:rPr>
          <w:rFonts w:hint="eastAsia" w:ascii="仿宋_GB2312" w:hAnsi="仿宋_GB2312" w:eastAsia="仿宋_GB2312" w:cs="仿宋_GB2312"/>
          <w:color w:val="auto"/>
        </w:rPr>
        <w:t>实施养老保险制度由单位缴纳的</w:t>
      </w:r>
      <w:r>
        <w:rPr>
          <w:rFonts w:hint="eastAsia" w:ascii="仿宋_GB2312" w:hAnsi="仿宋_GB2312" w:eastAsia="仿宋_GB2312" w:cs="仿宋_GB2312"/>
          <w:color w:val="auto"/>
          <w:lang w:eastAsia="zh-CN"/>
        </w:rPr>
        <w:t>基本</w:t>
      </w:r>
      <w:r>
        <w:rPr>
          <w:rFonts w:hint="eastAsia" w:ascii="仿宋_GB2312" w:hAnsi="仿宋_GB2312" w:eastAsia="仿宋_GB2312" w:cs="仿宋_GB2312"/>
          <w:color w:val="auto"/>
        </w:rPr>
        <w:t>养老保险费的支出。</w:t>
      </w:r>
    </w:p>
    <w:p w14:paraId="73F04BCD">
      <w:pPr>
        <w:bidi w:val="0"/>
        <w:rPr>
          <w:rFonts w:hint="eastAsia" w:eastAsia="仿宋"/>
          <w:color w:val="auto"/>
          <w:lang w:eastAsia="zh-CN"/>
        </w:rPr>
      </w:pPr>
      <w:r>
        <w:rPr>
          <w:rFonts w:hint="eastAsia" w:ascii="楷体" w:hAnsi="楷体" w:eastAsia="楷体" w:cs="楷体"/>
          <w:color w:val="auto"/>
          <w:lang w:eastAsia="zh-CN"/>
        </w:rPr>
        <w:t>（十）社会保障和就业支出（类）行政事业单位养老支出（款）机关事业单位职业年金缴费支出（项）：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机关事业单位</w:t>
      </w:r>
      <w:r>
        <w:rPr>
          <w:rFonts w:hint="eastAsia" w:ascii="仿宋_GB2312" w:hAnsi="仿宋_GB2312" w:eastAsia="仿宋_GB2312" w:cs="仿宋_GB2312"/>
          <w:color w:val="auto"/>
        </w:rPr>
        <w:t>实施养老保险制度由单位缴纳的职业年金的支出</w:t>
      </w:r>
      <w:r>
        <w:rPr>
          <w:rFonts w:hint="eastAsia" w:ascii="仿宋_GB2312" w:hAnsi="仿宋_GB2312" w:eastAsia="仿宋_GB2312" w:cs="仿宋_GB2312"/>
          <w:color w:val="auto"/>
          <w:lang w:eastAsia="zh-CN"/>
        </w:rPr>
        <w:t>（含职业年金补记支出）</w:t>
      </w:r>
      <w:r>
        <w:rPr>
          <w:rFonts w:hint="eastAsia" w:ascii="仿宋_GB2312" w:hAnsi="仿宋_GB2312" w:eastAsia="仿宋_GB2312" w:cs="仿宋_GB2312"/>
          <w:color w:val="auto"/>
        </w:rPr>
        <w:t>。</w:t>
      </w:r>
    </w:p>
    <w:p w14:paraId="78A572E5">
      <w:pPr>
        <w:bidi w:val="0"/>
        <w:rPr>
          <w:rFonts w:hint="eastAsia" w:eastAsia="仿宋"/>
          <w:color w:val="auto"/>
          <w:lang w:eastAsia="zh-CN"/>
        </w:rPr>
      </w:pPr>
      <w:r>
        <w:rPr>
          <w:rFonts w:hint="eastAsia" w:ascii="楷体" w:hAnsi="楷体" w:eastAsia="楷体" w:cs="楷体"/>
          <w:color w:val="auto"/>
          <w:lang w:eastAsia="zh-CN"/>
        </w:rPr>
        <w:t>（十一）社会保障和就业支出（类）其他社会保障和就业支出（款）其他社会保障和就业支出（项）：</w:t>
      </w:r>
      <w:r>
        <w:rPr>
          <w:rFonts w:hint="eastAsia" w:ascii="仿宋_GB2312" w:hAnsi="仿宋_GB2312" w:eastAsia="仿宋_GB2312" w:cs="仿宋_GB2312"/>
          <w:color w:val="auto"/>
        </w:rPr>
        <w:t>指除上述项目</w:t>
      </w:r>
      <w:r>
        <w:rPr>
          <w:rFonts w:hint="eastAsia" w:ascii="仿宋_GB2312" w:hAnsi="仿宋_GB2312" w:eastAsia="仿宋_GB2312" w:cs="仿宋_GB2312"/>
          <w:color w:val="auto"/>
          <w:lang w:eastAsia="zh-CN"/>
        </w:rPr>
        <w:t>以外</w:t>
      </w:r>
      <w:r>
        <w:rPr>
          <w:rFonts w:hint="eastAsia" w:ascii="仿宋_GB2312" w:hAnsi="仿宋_GB2312" w:eastAsia="仿宋_GB2312" w:cs="仿宋_GB2312"/>
          <w:color w:val="auto"/>
        </w:rPr>
        <w:t>其他用于</w:t>
      </w:r>
      <w:r>
        <w:rPr>
          <w:rFonts w:hint="eastAsia" w:ascii="仿宋_GB2312" w:hAnsi="仿宋_GB2312" w:eastAsia="仿宋_GB2312" w:cs="仿宋_GB2312"/>
          <w:color w:val="auto"/>
          <w:lang w:eastAsia="zh-CN"/>
        </w:rPr>
        <w:t>社会保障和就业</w:t>
      </w:r>
      <w:r>
        <w:rPr>
          <w:rFonts w:hint="eastAsia" w:ascii="仿宋_GB2312" w:hAnsi="仿宋_GB2312" w:eastAsia="仿宋_GB2312" w:cs="仿宋_GB2312"/>
          <w:color w:val="auto"/>
        </w:rPr>
        <w:t>方面的支出。</w:t>
      </w:r>
    </w:p>
    <w:p w14:paraId="5FBCC428">
      <w:pPr>
        <w:bidi w:val="0"/>
        <w:rPr>
          <w:rFonts w:hint="eastAsia" w:eastAsia="仿宋"/>
          <w:color w:val="auto"/>
          <w:lang w:eastAsia="zh-CN"/>
        </w:rPr>
      </w:pPr>
      <w:r>
        <w:rPr>
          <w:rFonts w:hint="eastAsia" w:ascii="楷体" w:hAnsi="楷体" w:eastAsia="楷体" w:cs="楷体"/>
          <w:color w:val="auto"/>
          <w:lang w:eastAsia="zh-CN"/>
        </w:rPr>
        <w:t>（十二）卫生健康支出（类）行政事业单位医疗（款）行政单位医疗（项）：</w:t>
      </w:r>
      <w:r>
        <w:rPr>
          <w:rFonts w:hint="eastAsia" w:ascii="仿宋_GB2312" w:hAnsi="仿宋_GB2312" w:eastAsia="仿宋_GB2312" w:cs="仿宋_GB2312"/>
          <w:color w:val="auto"/>
        </w:rPr>
        <w:t>指财政部门安排的行政单位（包括实行公务员管理的事业单位）基本医疗保险缴费经费，未参加医疗保险的行政单位的公费医疗经费，按国家规定享受离休人员、红军老战士待遇人员的医疗经费。</w:t>
      </w:r>
    </w:p>
    <w:p w14:paraId="06CF6B89">
      <w:pPr>
        <w:bidi w:val="0"/>
        <w:rPr>
          <w:rFonts w:hint="eastAsia" w:eastAsia="仿宋"/>
          <w:color w:val="auto"/>
          <w:lang w:eastAsia="zh-CN"/>
        </w:rPr>
      </w:pPr>
      <w:r>
        <w:rPr>
          <w:rFonts w:hint="eastAsia" w:ascii="楷体" w:hAnsi="楷体" w:eastAsia="楷体" w:cs="楷体"/>
          <w:color w:val="auto"/>
          <w:lang w:eastAsia="zh-CN"/>
        </w:rPr>
        <w:t>（十三）卫生健康支出（类）行政事业单位医疗（款）事业单位医疗（项）：</w:t>
      </w:r>
      <w:r>
        <w:rPr>
          <w:rFonts w:hint="eastAsia" w:ascii="仿宋_GB2312" w:hAnsi="仿宋_GB2312" w:eastAsia="仿宋_GB2312" w:cs="仿宋_GB2312"/>
          <w:color w:val="auto"/>
        </w:rPr>
        <w:t>指财政部门安排的事业单位基本医疗保险缴费经费，未参加医疗保险的事业单位的公费医疗经费，按国家规定享受离休人员待遇的医疗经费。</w:t>
      </w:r>
    </w:p>
    <w:p w14:paraId="0948D223">
      <w:pPr>
        <w:bidi w:val="0"/>
        <w:rPr>
          <w:rFonts w:hint="eastAsia" w:eastAsia="仿宋"/>
          <w:color w:val="auto"/>
          <w:lang w:eastAsia="zh-CN"/>
        </w:rPr>
      </w:pPr>
      <w:r>
        <w:rPr>
          <w:rFonts w:hint="eastAsia" w:ascii="楷体" w:hAnsi="楷体" w:eastAsia="楷体" w:cs="楷体"/>
          <w:color w:val="auto"/>
          <w:lang w:eastAsia="zh-CN"/>
        </w:rPr>
        <w:t>（十四）卫生健康支出（类）行政事业单位医疗（款）公务员医疗补助（项）：</w:t>
      </w:r>
      <w:r>
        <w:rPr>
          <w:rFonts w:hint="eastAsia" w:ascii="仿宋_GB2312" w:hAnsi="仿宋_GB2312" w:eastAsia="仿宋_GB2312" w:cs="仿宋_GB2312"/>
          <w:color w:val="auto"/>
        </w:rPr>
        <w:t>指财政部门安排的公务员医疗补助经费。</w:t>
      </w:r>
    </w:p>
    <w:p w14:paraId="24913873">
      <w:pPr>
        <w:bidi w:val="0"/>
        <w:rPr>
          <w:rFonts w:hint="eastAsia" w:eastAsia="仿宋"/>
          <w:color w:val="auto"/>
          <w:lang w:eastAsia="zh-CN"/>
        </w:rPr>
      </w:pPr>
      <w:r>
        <w:rPr>
          <w:rFonts w:hint="eastAsia" w:ascii="楷体" w:hAnsi="楷体" w:eastAsia="楷体" w:cs="楷体"/>
          <w:color w:val="auto"/>
          <w:lang w:eastAsia="zh-CN"/>
        </w:rPr>
        <w:t>（十五）住房保障支出（类）住房改革支出（款）住房公积金（项）：</w:t>
      </w:r>
      <w:r>
        <w:rPr>
          <w:rFonts w:hint="eastAsia" w:ascii="仿宋_GB2312" w:hAnsi="仿宋_GB2312" w:eastAsia="仿宋_GB2312" w:cs="仿宋_GB2312"/>
          <w:color w:val="auto"/>
        </w:rPr>
        <w:t>指行政事业单位按人力资源和社会保障部、财政部规定的基本工资和津贴补贴以及规定比例为职工缴纳的住房公积金。</w:t>
      </w:r>
    </w:p>
    <w:p w14:paraId="0439481F">
      <w:pPr>
        <w:bidi w:val="0"/>
        <w:rPr>
          <w:rFonts w:hint="eastAsia" w:eastAsia="仿宋"/>
          <w:color w:val="auto"/>
          <w:lang w:eastAsia="zh-CN"/>
        </w:rPr>
      </w:pPr>
      <w:r>
        <w:rPr>
          <w:rFonts w:hint="eastAsia" w:ascii="楷体" w:hAnsi="楷体" w:eastAsia="楷体" w:cs="楷体"/>
          <w:color w:val="auto"/>
          <w:lang w:eastAsia="zh-CN"/>
        </w:rPr>
        <w:t>（十六）基本支出：</w:t>
      </w:r>
      <w:r>
        <w:rPr>
          <w:rFonts w:hint="eastAsia" w:ascii="仿宋_GB2312" w:hAnsi="仿宋_GB2312" w:eastAsia="仿宋_GB2312" w:cs="仿宋_GB2312"/>
          <w:color w:val="auto"/>
        </w:rPr>
        <w:t>指为保</w:t>
      </w:r>
      <w:r>
        <w:rPr>
          <w:rFonts w:hint="eastAsia" w:ascii="仿宋_GB2312" w:hAnsi="仿宋_GB2312" w:eastAsia="仿宋_GB2312" w:cs="仿宋_GB2312"/>
          <w:color w:val="auto"/>
          <w:lang w:eastAsia="zh-CN"/>
        </w:rPr>
        <w:t>障</w:t>
      </w:r>
      <w:r>
        <w:rPr>
          <w:rFonts w:hint="eastAsia" w:ascii="仿宋_GB2312" w:hAnsi="仿宋_GB2312" w:eastAsia="仿宋_GB2312" w:cs="仿宋_GB2312"/>
          <w:color w:val="auto"/>
        </w:rPr>
        <w:t>机构正常运转，完成日常工作任务而发生的人员支出和公用支出。</w:t>
      </w:r>
    </w:p>
    <w:p w14:paraId="145295C6">
      <w:pPr>
        <w:bidi w:val="0"/>
        <w:rPr>
          <w:rFonts w:hint="eastAsia" w:eastAsia="仿宋"/>
          <w:color w:val="auto"/>
          <w:lang w:eastAsia="zh-CN"/>
        </w:rPr>
      </w:pPr>
      <w:r>
        <w:rPr>
          <w:rFonts w:hint="eastAsia" w:ascii="楷体" w:hAnsi="楷体" w:eastAsia="楷体" w:cs="楷体"/>
          <w:color w:val="auto"/>
          <w:lang w:eastAsia="zh-CN"/>
        </w:rPr>
        <w:t>（十七）项目支出：</w:t>
      </w:r>
      <w:r>
        <w:rPr>
          <w:rFonts w:hint="eastAsia" w:ascii="仿宋_GB2312" w:hAnsi="仿宋_GB2312" w:eastAsia="仿宋_GB2312" w:cs="仿宋_GB2312"/>
          <w:color w:val="auto"/>
        </w:rPr>
        <w:t>指在基本支出之外为完成特定行政任务</w:t>
      </w:r>
      <w:r>
        <w:rPr>
          <w:rFonts w:hint="eastAsia" w:ascii="仿宋_GB2312" w:hAnsi="仿宋_GB2312" w:eastAsia="仿宋_GB2312" w:cs="仿宋_GB2312"/>
          <w:color w:val="auto"/>
          <w:lang w:eastAsia="zh-CN"/>
        </w:rPr>
        <w:t>或</w:t>
      </w:r>
      <w:r>
        <w:rPr>
          <w:rFonts w:hint="eastAsia" w:ascii="仿宋_GB2312" w:hAnsi="仿宋_GB2312" w:eastAsia="仿宋_GB2312" w:cs="仿宋_GB2312"/>
          <w:color w:val="auto"/>
        </w:rPr>
        <w:t>事业发展目标所发生的支出。</w:t>
      </w:r>
    </w:p>
    <w:p w14:paraId="192F0E8A">
      <w:pPr>
        <w:bidi w:val="0"/>
        <w:rPr>
          <w:rFonts w:hint="eastAsia" w:ascii="仿宋" w:hAnsi="仿宋" w:eastAsia="仿宋" w:cs="Times New Roman"/>
          <w:color w:val="auto"/>
          <w:sz w:val="32"/>
          <w:szCs w:val="32"/>
          <w:lang w:val="en-US" w:eastAsia="zh-CN"/>
        </w:rPr>
      </w:pPr>
      <w:r>
        <w:rPr>
          <w:rFonts w:hint="eastAsia" w:ascii="楷体" w:hAnsi="楷体" w:eastAsia="楷体" w:cs="楷体"/>
          <w:color w:val="auto"/>
          <w:lang w:eastAsia="zh-CN"/>
        </w:rPr>
        <w:t>（十八）“三公”经费：</w:t>
      </w:r>
      <w:r>
        <w:rPr>
          <w:rFonts w:hint="eastAsia" w:ascii="仿宋_GB2312" w:hAnsi="仿宋_GB2312" w:eastAsia="仿宋_GB2312" w:cs="仿宋_GB2312"/>
          <w:color w:val="auto"/>
          <w:lang w:eastAsia="zh-CN"/>
        </w:rPr>
        <w:t>纳入预算管理的“三公”经费，</w:t>
      </w:r>
      <w:r>
        <w:rPr>
          <w:rFonts w:hint="eastAsia" w:ascii="仿宋_GB2312" w:hAnsi="仿宋_GB2312" w:eastAsia="仿宋_GB2312" w:cs="仿宋_GB2312"/>
          <w:color w:val="auto"/>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color w:val="auto"/>
          <w:lang w:eastAsia="zh-CN"/>
        </w:rPr>
        <w:t>、牌照费</w:t>
      </w:r>
      <w:r>
        <w:rPr>
          <w:rFonts w:hint="eastAsia" w:ascii="仿宋_GB2312" w:hAnsi="仿宋_GB2312" w:eastAsia="仿宋_GB2312" w:cs="仿宋_GB2312"/>
          <w:color w:val="auto"/>
        </w:rPr>
        <w:t>）及</w:t>
      </w:r>
      <w:r>
        <w:rPr>
          <w:rFonts w:hint="eastAsia" w:ascii="仿宋_GB2312" w:hAnsi="仿宋_GB2312" w:eastAsia="仿宋_GB2312" w:cs="仿宋_GB2312"/>
          <w:color w:val="auto"/>
          <w:lang w:eastAsia="zh-CN"/>
        </w:rPr>
        <w:t>单位按规定保留的公务用车</w:t>
      </w:r>
      <w:r>
        <w:rPr>
          <w:rFonts w:hint="eastAsia" w:ascii="仿宋_GB2312" w:hAnsi="仿宋_GB2312" w:eastAsia="仿宋_GB2312" w:cs="仿宋_GB2312"/>
          <w:color w:val="auto"/>
        </w:rPr>
        <w:t>燃料费、维修费、过路过桥费、保险费</w:t>
      </w:r>
      <w:r>
        <w:rPr>
          <w:rFonts w:hint="eastAsia" w:ascii="仿宋_GB2312" w:hAnsi="仿宋_GB2312" w:eastAsia="仿宋_GB2312" w:cs="仿宋_GB2312"/>
          <w:color w:val="auto"/>
          <w:lang w:eastAsia="zh-CN"/>
        </w:rPr>
        <w:t>、安全奖励费用</w:t>
      </w:r>
      <w:r>
        <w:rPr>
          <w:rFonts w:hint="eastAsia" w:ascii="仿宋_GB2312" w:hAnsi="仿宋_GB2312" w:eastAsia="仿宋_GB2312" w:cs="仿宋_GB2312"/>
          <w:color w:val="auto"/>
        </w:rPr>
        <w:t>等支出；公务接待费反映单位按规定开支的各类公务接待（含外宾接待）支出。</w:t>
      </w:r>
    </w:p>
    <w:p w14:paraId="098FF1BB">
      <w:pPr>
        <w:rPr>
          <w:rFonts w:hint="eastAsia"/>
          <w:color w:val="auto"/>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6C46C">
    <w:pPr>
      <w:pStyle w:val="1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25877D6">
                          <w:pPr>
                            <w:pStyle w:val="10"/>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325877D6">
                    <w:pPr>
                      <w:pStyle w:val="10"/>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5"/>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3E43E6"/>
    <w:rsid w:val="03945CCD"/>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62E413A"/>
    <w:rsid w:val="063D1DBE"/>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E1F9B"/>
    <w:rsid w:val="0ADA1A81"/>
    <w:rsid w:val="0B29129C"/>
    <w:rsid w:val="0BB15CFC"/>
    <w:rsid w:val="0BE20302"/>
    <w:rsid w:val="0C31589B"/>
    <w:rsid w:val="0C343E9E"/>
    <w:rsid w:val="0C37316F"/>
    <w:rsid w:val="0C565E28"/>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C71C75"/>
    <w:rsid w:val="10E95826"/>
    <w:rsid w:val="117B6E9B"/>
    <w:rsid w:val="11A062BA"/>
    <w:rsid w:val="11BB24DA"/>
    <w:rsid w:val="120A09B7"/>
    <w:rsid w:val="12290641"/>
    <w:rsid w:val="127150AC"/>
    <w:rsid w:val="127A774D"/>
    <w:rsid w:val="129560E0"/>
    <w:rsid w:val="12F04042"/>
    <w:rsid w:val="13030836"/>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9B01CE"/>
    <w:rsid w:val="16BA0530"/>
    <w:rsid w:val="16CD70BB"/>
    <w:rsid w:val="172E2ACB"/>
    <w:rsid w:val="17304353"/>
    <w:rsid w:val="17403920"/>
    <w:rsid w:val="17D759F2"/>
    <w:rsid w:val="17DC7E98"/>
    <w:rsid w:val="17F770F6"/>
    <w:rsid w:val="181727DC"/>
    <w:rsid w:val="18510D87"/>
    <w:rsid w:val="18827941"/>
    <w:rsid w:val="18BD2FFF"/>
    <w:rsid w:val="18FC06F1"/>
    <w:rsid w:val="19007EC3"/>
    <w:rsid w:val="191B10A6"/>
    <w:rsid w:val="1969002C"/>
    <w:rsid w:val="19F7360C"/>
    <w:rsid w:val="1A045C10"/>
    <w:rsid w:val="1A577820"/>
    <w:rsid w:val="1A5E7EFB"/>
    <w:rsid w:val="1A7D5B0F"/>
    <w:rsid w:val="1A9C7E2B"/>
    <w:rsid w:val="1AE807BA"/>
    <w:rsid w:val="1AEF7DCF"/>
    <w:rsid w:val="1AFF4785"/>
    <w:rsid w:val="1B2E6628"/>
    <w:rsid w:val="1B5F7D27"/>
    <w:rsid w:val="1BF33119"/>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9A468B"/>
    <w:rsid w:val="1FFA6A2F"/>
    <w:rsid w:val="20023401"/>
    <w:rsid w:val="20143409"/>
    <w:rsid w:val="20F902C6"/>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58129BE"/>
    <w:rsid w:val="265A431A"/>
    <w:rsid w:val="266B2A66"/>
    <w:rsid w:val="26710FF0"/>
    <w:rsid w:val="26B732BD"/>
    <w:rsid w:val="26FA6D40"/>
    <w:rsid w:val="27104C6C"/>
    <w:rsid w:val="27263D7B"/>
    <w:rsid w:val="272D4172"/>
    <w:rsid w:val="27724FB0"/>
    <w:rsid w:val="279168B5"/>
    <w:rsid w:val="27A0205E"/>
    <w:rsid w:val="27CA2B49"/>
    <w:rsid w:val="27CB754F"/>
    <w:rsid w:val="280223C0"/>
    <w:rsid w:val="28115DC0"/>
    <w:rsid w:val="28A21C19"/>
    <w:rsid w:val="298D0C33"/>
    <w:rsid w:val="29A12E30"/>
    <w:rsid w:val="29B4649A"/>
    <w:rsid w:val="29DC2D0C"/>
    <w:rsid w:val="29EE4FAE"/>
    <w:rsid w:val="2A3E1EBB"/>
    <w:rsid w:val="2A6A7B31"/>
    <w:rsid w:val="2AB36C2A"/>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400809"/>
    <w:rsid w:val="32941411"/>
    <w:rsid w:val="32D34144"/>
    <w:rsid w:val="33180FDF"/>
    <w:rsid w:val="33AF50A4"/>
    <w:rsid w:val="33BF5A1C"/>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15429"/>
    <w:rsid w:val="3B433201"/>
    <w:rsid w:val="3B5553B4"/>
    <w:rsid w:val="3B5D5685"/>
    <w:rsid w:val="3B663B9B"/>
    <w:rsid w:val="3BAD0F9A"/>
    <w:rsid w:val="3C5763B9"/>
    <w:rsid w:val="3C9F7525"/>
    <w:rsid w:val="3CAD14EB"/>
    <w:rsid w:val="3CE10D53"/>
    <w:rsid w:val="3D7E788D"/>
    <w:rsid w:val="3DE5239C"/>
    <w:rsid w:val="3DF73841"/>
    <w:rsid w:val="3DFF6B24"/>
    <w:rsid w:val="3E337D9D"/>
    <w:rsid w:val="3E4A3184"/>
    <w:rsid w:val="3EA15BEA"/>
    <w:rsid w:val="3EEC3285"/>
    <w:rsid w:val="3F7517C8"/>
    <w:rsid w:val="3FAE1258"/>
    <w:rsid w:val="401D6094"/>
    <w:rsid w:val="40224945"/>
    <w:rsid w:val="40300C0E"/>
    <w:rsid w:val="40534228"/>
    <w:rsid w:val="4063108E"/>
    <w:rsid w:val="408D251C"/>
    <w:rsid w:val="40C07780"/>
    <w:rsid w:val="410A15F9"/>
    <w:rsid w:val="412A1254"/>
    <w:rsid w:val="41656000"/>
    <w:rsid w:val="41AE00B6"/>
    <w:rsid w:val="41E95F9F"/>
    <w:rsid w:val="42154310"/>
    <w:rsid w:val="42495010"/>
    <w:rsid w:val="425C545A"/>
    <w:rsid w:val="42636FB6"/>
    <w:rsid w:val="42811BC4"/>
    <w:rsid w:val="42B60B92"/>
    <w:rsid w:val="42D650B2"/>
    <w:rsid w:val="42DD34D6"/>
    <w:rsid w:val="43137D99"/>
    <w:rsid w:val="43475BB2"/>
    <w:rsid w:val="44090B96"/>
    <w:rsid w:val="44906B29"/>
    <w:rsid w:val="44B452A6"/>
    <w:rsid w:val="45560CD4"/>
    <w:rsid w:val="459509CB"/>
    <w:rsid w:val="45F4689A"/>
    <w:rsid w:val="45FB4649"/>
    <w:rsid w:val="46074EE8"/>
    <w:rsid w:val="4637542D"/>
    <w:rsid w:val="46731EEB"/>
    <w:rsid w:val="46875D06"/>
    <w:rsid w:val="46BD4700"/>
    <w:rsid w:val="46CD28E5"/>
    <w:rsid w:val="47770CCA"/>
    <w:rsid w:val="477A2AB4"/>
    <w:rsid w:val="47AD097B"/>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616639"/>
    <w:rsid w:val="4E6D7648"/>
    <w:rsid w:val="4E7B14D6"/>
    <w:rsid w:val="4F011EB4"/>
    <w:rsid w:val="4F270107"/>
    <w:rsid w:val="4F5E0589"/>
    <w:rsid w:val="4F82145C"/>
    <w:rsid w:val="4FB42FCF"/>
    <w:rsid w:val="4FB627BF"/>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9507CD"/>
    <w:rsid w:val="534259E0"/>
    <w:rsid w:val="53A019A2"/>
    <w:rsid w:val="53A14529"/>
    <w:rsid w:val="53AB55C1"/>
    <w:rsid w:val="53D92945"/>
    <w:rsid w:val="53E62601"/>
    <w:rsid w:val="53E874BC"/>
    <w:rsid w:val="541C0FCD"/>
    <w:rsid w:val="542A1ACD"/>
    <w:rsid w:val="546259DF"/>
    <w:rsid w:val="546327C9"/>
    <w:rsid w:val="54893C4E"/>
    <w:rsid w:val="55006EC7"/>
    <w:rsid w:val="55130FD8"/>
    <w:rsid w:val="552E03CD"/>
    <w:rsid w:val="55662F4C"/>
    <w:rsid w:val="556D0E36"/>
    <w:rsid w:val="55A91AFC"/>
    <w:rsid w:val="55F00D78"/>
    <w:rsid w:val="56061562"/>
    <w:rsid w:val="565E2A78"/>
    <w:rsid w:val="56A566E4"/>
    <w:rsid w:val="56C1236A"/>
    <w:rsid w:val="56F54CB6"/>
    <w:rsid w:val="571A40C7"/>
    <w:rsid w:val="57307786"/>
    <w:rsid w:val="57316DA0"/>
    <w:rsid w:val="575B54D9"/>
    <w:rsid w:val="57B154DA"/>
    <w:rsid w:val="57E735A9"/>
    <w:rsid w:val="57ED3CD1"/>
    <w:rsid w:val="58974137"/>
    <w:rsid w:val="589F2BD8"/>
    <w:rsid w:val="58A423E4"/>
    <w:rsid w:val="58C35198"/>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AF67052"/>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D62F1B"/>
    <w:rsid w:val="5DF073D3"/>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324287"/>
    <w:rsid w:val="60B53C08"/>
    <w:rsid w:val="60C2709E"/>
    <w:rsid w:val="6106329C"/>
    <w:rsid w:val="610E451F"/>
    <w:rsid w:val="618333EA"/>
    <w:rsid w:val="61885C5D"/>
    <w:rsid w:val="61A265C7"/>
    <w:rsid w:val="61BE18D9"/>
    <w:rsid w:val="61F91876"/>
    <w:rsid w:val="62322474"/>
    <w:rsid w:val="626012F3"/>
    <w:rsid w:val="626E260B"/>
    <w:rsid w:val="62C84DC4"/>
    <w:rsid w:val="62D62068"/>
    <w:rsid w:val="630C0C9E"/>
    <w:rsid w:val="6341785E"/>
    <w:rsid w:val="63A96A13"/>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A83810"/>
    <w:rsid w:val="66B16DB5"/>
    <w:rsid w:val="66D91364"/>
    <w:rsid w:val="66EC4861"/>
    <w:rsid w:val="670A555D"/>
    <w:rsid w:val="675A74FA"/>
    <w:rsid w:val="67DE101C"/>
    <w:rsid w:val="67FC099D"/>
    <w:rsid w:val="683A42B9"/>
    <w:rsid w:val="68413617"/>
    <w:rsid w:val="68FA5E7F"/>
    <w:rsid w:val="69206FE6"/>
    <w:rsid w:val="69275944"/>
    <w:rsid w:val="69A56796"/>
    <w:rsid w:val="69A67CDD"/>
    <w:rsid w:val="69AA25B9"/>
    <w:rsid w:val="6A5C2965"/>
    <w:rsid w:val="6ABE3F1A"/>
    <w:rsid w:val="6AEF5784"/>
    <w:rsid w:val="6AEF6426"/>
    <w:rsid w:val="6B256BBD"/>
    <w:rsid w:val="6C17358A"/>
    <w:rsid w:val="6C192DF4"/>
    <w:rsid w:val="6C2E3BAB"/>
    <w:rsid w:val="6CFD38B4"/>
    <w:rsid w:val="6D24124D"/>
    <w:rsid w:val="6D7831C7"/>
    <w:rsid w:val="6DA43D14"/>
    <w:rsid w:val="6DE93268"/>
    <w:rsid w:val="6DFC0A08"/>
    <w:rsid w:val="6E03556E"/>
    <w:rsid w:val="6E4C1DDD"/>
    <w:rsid w:val="6E4F4E79"/>
    <w:rsid w:val="6EBA7CE7"/>
    <w:rsid w:val="6F0526A1"/>
    <w:rsid w:val="6F3176F7"/>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56E77"/>
    <w:rsid w:val="7A5173A9"/>
    <w:rsid w:val="7A5A076F"/>
    <w:rsid w:val="7B3C7DB9"/>
    <w:rsid w:val="7BB10350"/>
    <w:rsid w:val="7BC22FF4"/>
    <w:rsid w:val="7BFD4C52"/>
    <w:rsid w:val="7C622CA0"/>
    <w:rsid w:val="7C731091"/>
    <w:rsid w:val="7CA440B9"/>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4">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5">
    <w:name w:val="heading 2"/>
    <w:basedOn w:val="1"/>
    <w:next w:val="1"/>
    <w:link w:val="21"/>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6">
    <w:name w:val="heading 3"/>
    <w:basedOn w:val="1"/>
    <w:next w:val="1"/>
    <w:link w:val="24"/>
    <w:unhideWhenUsed/>
    <w:qFormat/>
    <w:uiPriority w:val="0"/>
    <w:pPr>
      <w:keepNext/>
      <w:keepLines/>
      <w:spacing w:beforeLines="0" w:beforeAutospacing="0" w:afterLines="0" w:afterAutospacing="0" w:line="360" w:lineRule="auto"/>
      <w:outlineLvl w:val="2"/>
    </w:pPr>
    <w:rPr>
      <w:b/>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rPr>
      <w:rFonts w:ascii="Calibri" w:hAnsi="Calibri" w:eastAsia="宋体" w:cs="Times New Roman"/>
    </w:rPr>
  </w:style>
  <w:style w:type="paragraph" w:styleId="3">
    <w:name w:val="index 8"/>
    <w:basedOn w:val="1"/>
    <w:next w:val="1"/>
    <w:unhideWhenUsed/>
    <w:qFormat/>
    <w:uiPriority w:val="99"/>
    <w:pPr>
      <w:ind w:left="2940"/>
    </w:pPr>
  </w:style>
  <w:style w:type="paragraph" w:styleId="7">
    <w:name w:val="Normal Indent"/>
    <w:basedOn w:val="1"/>
    <w:qFormat/>
    <w:uiPriority w:val="0"/>
    <w:pPr>
      <w:ind w:firstLine="420" w:firstLineChars="200"/>
    </w:pPr>
  </w:style>
  <w:style w:type="paragraph" w:styleId="8">
    <w:name w:val="Plain Text"/>
    <w:basedOn w:val="1"/>
    <w:qFormat/>
    <w:uiPriority w:val="0"/>
    <w:rPr>
      <w:rFonts w:ascii="宋体" w:hAnsi="Courier New"/>
    </w:rPr>
  </w:style>
  <w:style w:type="paragraph" w:styleId="9">
    <w:name w:val="Date"/>
    <w:basedOn w:val="1"/>
    <w:next w:val="1"/>
    <w:link w:val="22"/>
    <w:qFormat/>
    <w:uiPriority w:val="0"/>
    <w:pPr>
      <w:ind w:left="100" w:leftChars="2500"/>
    </w:pPr>
  </w:style>
  <w:style w:type="paragraph" w:styleId="10">
    <w:name w:val="footer"/>
    <w:basedOn w:val="1"/>
    <w:qFormat/>
    <w:uiPriority w:val="99"/>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4">
    <w:name w:val="page number"/>
    <w:basedOn w:val="13"/>
    <w:qFormat/>
    <w:uiPriority w:val="0"/>
  </w:style>
  <w:style w:type="paragraph" w:customStyle="1" w:styleId="15">
    <w:name w:val="Quote1"/>
    <w:basedOn w:val="1"/>
    <w:next w:val="1"/>
    <w:qFormat/>
    <w:uiPriority w:val="0"/>
    <w:rPr>
      <w:i/>
      <w:iCs/>
      <w:color w:val="000000"/>
    </w:rPr>
  </w:style>
  <w:style w:type="character" w:customStyle="1" w:styleId="16">
    <w:name w:val="NormalCharacter"/>
    <w:semiHidden/>
    <w:qFormat/>
    <w:uiPriority w:val="0"/>
  </w:style>
  <w:style w:type="paragraph" w:styleId="17">
    <w:name w:val="List Paragraph"/>
    <w:basedOn w:val="1"/>
    <w:qFormat/>
    <w:uiPriority w:val="34"/>
    <w:pPr>
      <w:ind w:firstLine="420" w:firstLineChars="200"/>
    </w:pPr>
  </w:style>
  <w:style w:type="paragraph" w:customStyle="1" w:styleId="18">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9">
    <w:name w:val="引用1"/>
    <w:basedOn w:val="1"/>
    <w:next w:val="1"/>
    <w:qFormat/>
    <w:uiPriority w:val="29"/>
    <w:rPr>
      <w:i/>
      <w:iCs/>
      <w:color w:val="000000"/>
    </w:rPr>
  </w:style>
  <w:style w:type="paragraph" w:customStyle="1" w:styleId="20">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1">
    <w:name w:val="标题 2 Char"/>
    <w:basedOn w:val="13"/>
    <w:link w:val="5"/>
    <w:qFormat/>
    <w:uiPriority w:val="0"/>
    <w:rPr>
      <w:rFonts w:ascii="Arial" w:hAnsi="Arial" w:eastAsia="黑体" w:cs="Arial"/>
      <w:b/>
      <w:bCs/>
      <w:kern w:val="2"/>
      <w:sz w:val="30"/>
      <w:szCs w:val="30"/>
    </w:rPr>
  </w:style>
  <w:style w:type="character" w:customStyle="1" w:styleId="22">
    <w:name w:val="日期 Char"/>
    <w:basedOn w:val="13"/>
    <w:link w:val="9"/>
    <w:qFormat/>
    <w:uiPriority w:val="0"/>
    <w:rPr>
      <w:rFonts w:asciiTheme="minorHAnsi" w:hAnsiTheme="minorHAnsi" w:eastAsiaTheme="minorEastAsia" w:cstheme="minorBidi"/>
      <w:kern w:val="2"/>
      <w:sz w:val="21"/>
      <w:szCs w:val="24"/>
    </w:rPr>
  </w:style>
  <w:style w:type="paragraph" w:customStyle="1" w:styleId="23">
    <w:name w:val="引用11"/>
    <w:basedOn w:val="1"/>
    <w:next w:val="1"/>
    <w:qFormat/>
    <w:uiPriority w:val="29"/>
    <w:rPr>
      <w:rFonts w:ascii="Calibri" w:hAnsi="Calibri" w:eastAsia="宋体" w:cs="Times New Roman"/>
      <w:i/>
      <w:iCs/>
      <w:color w:val="000000"/>
    </w:rPr>
  </w:style>
  <w:style w:type="character" w:customStyle="1" w:styleId="24">
    <w:name w:val="标题 3 Char"/>
    <w:link w:val="6"/>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723d1ff7-378c-4e55-8585-6a601a7cba37</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7070A8F6</paraID>
      <start>49</start>
      <end>57</end>
      <status>ignored</status>
      <modifiedWord/>
      <trackRevisions>false</trackRevisions>
    </reviewItem>
    <reviewItem>
      <errorID>90e5a113-dfa4-4556-9fad-1efc6dc917a6</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6BFB344A</paraID>
      <start>47</start>
      <end>55</end>
      <status>ignored</status>
      <modifiedWord/>
      <trackRevisions>false</trackRevisions>
    </reviewItem>
    <reviewItem>
      <errorID>44de9b21-9caa-4544-8104-5fb57d79437a</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55AEDD53</paraID>
      <start>7</start>
      <end>15</end>
      <status>ignored</status>
      <modifiedWord/>
      <trackRevisions>false</trackRevisions>
    </reviewItem>
    <reviewItem>
      <errorID>8dcaadf5-74d4-423a-9f36-e25f3e017571</errorID>
      <errorWord>一般公共预算当年拨款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词汇“一般公共预算财政拨款”在特定场景下为固定表述形式，请确认此处的“一般公共预算当年拨款”是否存在不当。</explain>
      <paraID>26AD4AA3</paraID>
      <start>3</start>
      <end>13</end>
      <status>ignored</status>
      <modifiedWord/>
      <trackRevisions>false</trackRevisions>
    </reviewItem>
    <reviewItem>
      <errorID>060fb576-a6b4-4fe7-857d-9627c2740450</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5405EA6F</paraID>
      <start>13</start>
      <end>21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0cd0da-f234-4e32-96eb-3c26ddfe7f57}">
  <ds:schemaRefs/>
</ds:datastoreItem>
</file>

<file path=docProps/app.xml><?xml version="1.0" encoding="utf-8"?>
<Properties xmlns="http://schemas.openxmlformats.org/officeDocument/2006/extended-properties" xmlns:vt="http://schemas.openxmlformats.org/officeDocument/2006/docPropsVTypes">
  <Template>Normal.dotm</Template>
  <Pages>18</Pages>
  <Words>5256</Words>
  <Characters>5554</Characters>
  <Lines>1</Lines>
  <Paragraphs>1</Paragraphs>
  <TotalTime>15</TotalTime>
  <ScaleCrop>false</ScaleCrop>
  <LinksUpToDate>false</LinksUpToDate>
  <CharactersWithSpaces>5569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Administrator</cp:lastModifiedBy>
  <cp:lastPrinted>2024-11-15T04:16:00Z</cp:lastPrinted>
  <dcterms:modified xsi:type="dcterms:W3CDTF">2026-03-25T06:22:53Z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BDAC418B9B5245CA9CBDC71639EB448F_12</vt:lpwstr>
  </property>
</Properties>
</file>