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BB6F3F">
      <w:pPr>
        <w:spacing w:line="580" w:lineRule="exact"/>
        <w:contextualSpacing/>
        <w:rPr>
          <w:rFonts w:hint="eastAsia" w:ascii="方正黑体_GBK" w:hAnsi="宋体" w:eastAsia="方正黑体_GBK"/>
          <w:sz w:val="33"/>
          <w:szCs w:val="33"/>
          <w:lang w:val="zh-CN" w:eastAsia="zh-CN"/>
        </w:rPr>
      </w:pPr>
      <w:r>
        <w:rPr>
          <w:rFonts w:hint="eastAsia" w:ascii="方正黑体_GBK" w:hAnsi="宋体" w:eastAsia="方正黑体_GBK"/>
          <w:sz w:val="33"/>
          <w:szCs w:val="33"/>
          <w:lang w:val="zh-CN"/>
        </w:rPr>
        <w:t>附件</w:t>
      </w:r>
      <w:r>
        <w:rPr>
          <w:rFonts w:hint="eastAsia" w:eastAsia="方正黑体_GBK"/>
          <w:sz w:val="33"/>
          <w:szCs w:val="33"/>
          <w:lang w:val="en-US" w:eastAsia="zh-CN"/>
        </w:rPr>
        <w:t>2</w:t>
      </w:r>
    </w:p>
    <w:p w14:paraId="6A3AEBC9">
      <w:pPr>
        <w:widowControl/>
        <w:numPr>
          <w:ilvl w:val="0"/>
          <w:numId w:val="0"/>
        </w:numPr>
        <w:spacing w:line="580" w:lineRule="exact"/>
        <w:contextualSpacing/>
        <w:jc w:val="center"/>
      </w:pPr>
      <w:r>
        <w:rPr>
          <w:rFonts w:hint="eastAsia" w:ascii="方正小标宋简体" w:hAnsi="宋体" w:eastAsia="方正小标宋简体" w:cs="Times New Roman"/>
          <w:sz w:val="44"/>
          <w:szCs w:val="44"/>
          <w:shd w:val="clear" w:color="auto" w:fill="FFFFFF"/>
          <w:lang w:eastAsia="zh-CN"/>
        </w:rPr>
        <w:t>峨边彝族自治县</w:t>
      </w:r>
      <w:r>
        <w:rPr>
          <w:rFonts w:hint="eastAsia" w:ascii="方正小标宋简体" w:hAnsi="宋体" w:eastAsia="方正小标宋简体" w:cs="Times New Roman"/>
          <w:sz w:val="44"/>
          <w:szCs w:val="44"/>
          <w:shd w:val="clear" w:color="auto" w:fill="FFFFFF"/>
          <w:lang w:val="en-US" w:eastAsia="zh-CN"/>
        </w:rPr>
        <w:t>文化广播电视体育和旅游局</w:t>
      </w:r>
    </w:p>
    <w:p w14:paraId="563AA885">
      <w:pPr>
        <w:widowControl/>
        <w:numPr>
          <w:ilvl w:val="0"/>
          <w:numId w:val="0"/>
        </w:numPr>
        <w:spacing w:line="580" w:lineRule="exact"/>
        <w:contextualSpacing/>
        <w:jc w:val="center"/>
        <w:rPr>
          <w:rFonts w:hint="eastAsia" w:ascii="方正小标宋简体" w:hAnsi="宋体" w:eastAsia="方正小标宋简体"/>
          <w:sz w:val="44"/>
          <w:szCs w:val="44"/>
          <w:shd w:val="clear" w:color="auto" w:fill="FFFFFF"/>
          <w:lang w:eastAsia="zh-CN"/>
        </w:rPr>
      </w:pPr>
      <w:r>
        <w:rPr>
          <w:rFonts w:hint="eastAsia" w:ascii="方正小标宋简体" w:hAnsi="宋体" w:eastAsia="方正小标宋简体"/>
          <w:sz w:val="44"/>
          <w:szCs w:val="44"/>
          <w:shd w:val="clear" w:color="auto" w:fill="FFFFFF"/>
          <w:lang w:eastAsia="zh-CN"/>
        </w:rPr>
        <w:t>部门整体支出预算绩效自评报告</w:t>
      </w:r>
    </w:p>
    <w:p w14:paraId="487D0141">
      <w:pPr>
        <w:widowControl/>
        <w:adjustRightInd w:val="0"/>
        <w:snapToGrid w:val="0"/>
        <w:spacing w:line="580" w:lineRule="exact"/>
        <w:ind w:firstLine="660" w:firstLineChars="200"/>
        <w:contextualSpacing/>
        <w:jc w:val="center"/>
        <w:rPr>
          <w:rFonts w:ascii="方正仿宋_GBK" w:hAnsi="宋体" w:eastAsia="方正仿宋_GBK" w:cs="宋体"/>
          <w:color w:val="000000"/>
          <w:kern w:val="0"/>
          <w:sz w:val="33"/>
          <w:szCs w:val="33"/>
          <w:shd w:val="clear" w:color="auto" w:fill="FFFFFF"/>
        </w:rPr>
      </w:pPr>
    </w:p>
    <w:p w14:paraId="16BA0236">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lang w:val="zh-CN"/>
        </w:rPr>
      </w:pPr>
      <w:r>
        <w:rPr>
          <w:rFonts w:hint="eastAsia" w:ascii="黑体" w:hAnsi="黑体" w:eastAsia="黑体" w:cs="宋体"/>
          <w:color w:val="000000"/>
          <w:kern w:val="0"/>
          <w:szCs w:val="32"/>
          <w:shd w:val="clear" w:color="auto" w:fill="FFFFFF"/>
        </w:rPr>
        <w:t>一、</w:t>
      </w:r>
      <w:r>
        <w:rPr>
          <w:rFonts w:hint="eastAsia" w:ascii="黑体" w:hAnsi="黑体" w:eastAsia="黑体" w:cs="宋体"/>
          <w:color w:val="000000"/>
          <w:kern w:val="0"/>
          <w:szCs w:val="32"/>
          <w:shd w:val="clear" w:color="auto" w:fill="FFFFFF"/>
          <w:lang w:val="zh-CN"/>
        </w:rPr>
        <w:t>部门基本情况</w:t>
      </w:r>
    </w:p>
    <w:p w14:paraId="5C8381E5">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（一）机构组成。</w:t>
      </w:r>
    </w:p>
    <w:p w14:paraId="4ED40BA2">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lang w:val="zh-CN"/>
        </w:rPr>
      </w:pPr>
      <w:r>
        <w:rPr>
          <w:rStyle w:val="12"/>
          <w:rFonts w:hint="eastAsia" w:ascii="仿宋_GB2312" w:hAnsi="仿宋_GB2312" w:eastAsia="仿宋_GB2312" w:cs="仿宋_GB2312"/>
          <w:b w:val="0"/>
          <w:bCs w:val="0"/>
          <w:i w:val="0"/>
          <w:iCs w:val="0"/>
          <w:caps w:val="0"/>
          <w:color w:val="auto"/>
          <w:spacing w:val="0"/>
          <w:sz w:val="32"/>
          <w:szCs w:val="32"/>
          <w:shd w:val="clear" w:fill="FFFFFF"/>
          <w:lang w:eastAsia="zh-CN"/>
        </w:rPr>
        <w:t>自治县文广体旅</w:t>
      </w:r>
      <w:r>
        <w:rPr>
          <w:rStyle w:val="12"/>
          <w:rFonts w:hint="eastAsia" w:ascii="仿宋_GB2312" w:hAnsi="仿宋_GB2312" w:eastAsia="仿宋_GB2312" w:cs="仿宋_GB2312"/>
          <w:b w:val="0"/>
          <w:bCs w:val="0"/>
          <w:i w:val="0"/>
          <w:iCs w:val="0"/>
          <w:caps w:val="0"/>
          <w:color w:val="auto"/>
          <w:spacing w:val="0"/>
          <w:sz w:val="32"/>
          <w:szCs w:val="32"/>
          <w:shd w:val="clear" w:fill="FFFFFF"/>
        </w:rPr>
        <w:t>局</w:t>
      </w:r>
      <w:r>
        <w:rPr>
          <w:rStyle w:val="12"/>
          <w:rFonts w:hint="eastAsia" w:ascii="仿宋_GB2312" w:hAnsi="仿宋_GB2312" w:eastAsia="仿宋_GB2312" w:cs="仿宋_GB2312"/>
          <w:b w:val="0"/>
          <w:bCs w:val="0"/>
          <w:i w:val="0"/>
          <w:iCs w:val="0"/>
          <w:caps w:val="0"/>
          <w:color w:val="auto"/>
          <w:spacing w:val="0"/>
          <w:sz w:val="32"/>
          <w:szCs w:val="32"/>
          <w:shd w:val="clear" w:fill="FFFFFF"/>
          <w:lang w:eastAsia="zh-CN"/>
        </w:rPr>
        <w:t>隶属于自治县人民政府；其</w:t>
      </w:r>
      <w:r>
        <w:rPr>
          <w:rStyle w:val="12"/>
          <w:rFonts w:hint="eastAsia" w:ascii="仿宋_GB2312" w:hAnsi="仿宋_GB2312" w:eastAsia="仿宋_GB2312" w:cs="仿宋_GB2312"/>
          <w:b w:val="0"/>
          <w:bCs w:val="0"/>
          <w:i w:val="0"/>
          <w:iCs w:val="0"/>
          <w:caps w:val="0"/>
          <w:color w:val="auto"/>
          <w:spacing w:val="0"/>
          <w:sz w:val="32"/>
          <w:szCs w:val="32"/>
          <w:shd w:val="clear" w:fill="FFFFFF"/>
        </w:rPr>
        <w:t>下属二级单位0个，其中行政单位0个，参照公务员法管理的事业单位</w:t>
      </w:r>
      <w:r>
        <w:rPr>
          <w:rStyle w:val="12"/>
          <w:rFonts w:hint="eastAsia" w:ascii="仿宋_GB2312" w:hAnsi="仿宋_GB2312" w:eastAsia="仿宋_GB2312" w:cs="仿宋_GB2312"/>
          <w:b w:val="0"/>
          <w:bCs w:val="0"/>
          <w:i w:val="0"/>
          <w:iCs w:val="0"/>
          <w:caps w:val="0"/>
          <w:color w:val="auto"/>
          <w:spacing w:val="0"/>
          <w:sz w:val="32"/>
          <w:szCs w:val="32"/>
          <w:shd w:val="clear" w:fill="FFFFFF"/>
          <w:lang w:val="en-US" w:eastAsia="zh-CN"/>
        </w:rPr>
        <w:t>1</w:t>
      </w:r>
      <w:r>
        <w:rPr>
          <w:rStyle w:val="12"/>
          <w:rFonts w:hint="eastAsia" w:ascii="仿宋_GB2312" w:hAnsi="仿宋_GB2312" w:eastAsia="仿宋_GB2312" w:cs="仿宋_GB2312"/>
          <w:b w:val="0"/>
          <w:bCs w:val="0"/>
          <w:i w:val="0"/>
          <w:iCs w:val="0"/>
          <w:caps w:val="0"/>
          <w:color w:val="auto"/>
          <w:spacing w:val="0"/>
          <w:sz w:val="32"/>
          <w:szCs w:val="32"/>
          <w:shd w:val="clear" w:fill="FFFFFF"/>
        </w:rPr>
        <w:t>个，其他事业单位</w:t>
      </w:r>
      <w:r>
        <w:rPr>
          <w:rStyle w:val="12"/>
          <w:rFonts w:hint="eastAsia" w:ascii="仿宋_GB2312" w:hAnsi="仿宋_GB2312" w:eastAsia="仿宋_GB2312" w:cs="仿宋_GB2312"/>
          <w:b w:val="0"/>
          <w:bCs w:val="0"/>
          <w:i w:val="0"/>
          <w:iCs w:val="0"/>
          <w:caps w:val="0"/>
          <w:color w:val="auto"/>
          <w:spacing w:val="0"/>
          <w:sz w:val="32"/>
          <w:szCs w:val="32"/>
          <w:shd w:val="clear" w:fill="FFFFFF"/>
          <w:lang w:val="en-US" w:eastAsia="zh-CN"/>
        </w:rPr>
        <w:t>2</w:t>
      </w:r>
      <w:r>
        <w:rPr>
          <w:rStyle w:val="12"/>
          <w:rFonts w:hint="eastAsia" w:ascii="仿宋_GB2312" w:hAnsi="仿宋_GB2312" w:eastAsia="仿宋_GB2312" w:cs="仿宋_GB2312"/>
          <w:b w:val="0"/>
          <w:bCs w:val="0"/>
          <w:i w:val="0"/>
          <w:iCs w:val="0"/>
          <w:caps w:val="0"/>
          <w:color w:val="auto"/>
          <w:spacing w:val="0"/>
          <w:sz w:val="32"/>
          <w:szCs w:val="32"/>
          <w:shd w:val="clear" w:fill="FFFFFF"/>
        </w:rPr>
        <w:t>个。</w:t>
      </w:r>
    </w:p>
    <w:p w14:paraId="0D424166">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（二）机构职能和人员概况。</w:t>
      </w:r>
    </w:p>
    <w:p w14:paraId="48B35D4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cs="仿宋_GB2312"/>
          <w:color w:val="auto"/>
          <w:kern w:val="0"/>
          <w:sz w:val="32"/>
          <w:szCs w:val="32"/>
          <w:shd w:val="clear" w:color="auto" w:fill="FFFFFF"/>
          <w:lang w:val="en-US" w:eastAsia="zh-CN"/>
        </w:rPr>
        <w:t>1.</w:t>
      </w:r>
      <w:r>
        <w:rPr>
          <w:rFonts w:hint="eastAsia" w:ascii="仿宋_GB2312" w:hAnsi="仿宋_GB2312" w:eastAsia="仿宋_GB2312" w:cs="仿宋_GB2312"/>
          <w:color w:val="auto"/>
          <w:kern w:val="0"/>
          <w:sz w:val="32"/>
          <w:szCs w:val="32"/>
          <w:shd w:val="clear" w:color="auto" w:fill="FFFFFF"/>
          <w:lang w:val="en-US" w:eastAsia="zh-CN"/>
        </w:rPr>
        <w:t xml:space="preserve"> </w:t>
      </w:r>
      <w:r>
        <w:rPr>
          <w:rFonts w:hint="eastAsia" w:ascii="仿宋_GB2312" w:hAnsi="仿宋_GB2312" w:eastAsia="仿宋_GB2312" w:cs="仿宋_GB2312"/>
          <w:color w:val="auto"/>
          <w:sz w:val="32"/>
          <w:szCs w:val="32"/>
        </w:rPr>
        <w:t>拟订文化、旅游、广播电视、体育、文物保护相关的政策措施和规范性文件并组织实施，负责本部门依法行政工作</w:t>
      </w:r>
      <w:r>
        <w:rPr>
          <w:rFonts w:hint="eastAsia" w:ascii="仿宋_GB2312" w:hAnsi="仿宋_GB2312" w:eastAsia="仿宋_GB2312" w:cs="仿宋_GB2312"/>
          <w:color w:val="auto"/>
          <w:sz w:val="32"/>
          <w:szCs w:val="32"/>
          <w:lang w:eastAsia="zh-CN"/>
        </w:rPr>
        <w:t>。</w:t>
      </w:r>
    </w:p>
    <w:p w14:paraId="03DE50A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lang w:val="en-US" w:eastAsia="zh-CN"/>
        </w:rPr>
        <w:t>2.</w:t>
      </w:r>
      <w:r>
        <w:rPr>
          <w:rFonts w:hint="eastAsia" w:ascii="仿宋_GB2312" w:hAnsi="仿宋_GB2312" w:eastAsia="仿宋_GB2312" w:cs="仿宋_GB2312"/>
          <w:color w:val="auto"/>
          <w:sz w:val="32"/>
          <w:szCs w:val="32"/>
        </w:rPr>
        <w:t>组织推动全县文化事业、文化产业、旅游业、</w:t>
      </w:r>
      <w:r>
        <w:rPr>
          <w:rFonts w:hint="eastAsia" w:ascii="仿宋_GB2312" w:hAnsi="仿宋_GB2312" w:eastAsia="仿宋_GB2312" w:cs="仿宋_GB2312"/>
          <w:color w:val="auto"/>
          <w:sz w:val="32"/>
          <w:szCs w:val="32"/>
          <w:lang w:eastAsia="zh-CN"/>
        </w:rPr>
        <w:t>广</w:t>
      </w:r>
      <w:r>
        <w:rPr>
          <w:rFonts w:hint="eastAsia" w:ascii="仿宋_GB2312" w:hAnsi="仿宋_GB2312" w:eastAsia="仿宋_GB2312" w:cs="仿宋_GB2312"/>
          <w:color w:val="auto"/>
          <w:sz w:val="32"/>
          <w:szCs w:val="32"/>
        </w:rPr>
        <w:t>播电视、文物保护业、体育事业发展，拟订发展规划并组织实施，推进文化体育和旅游体制机制改革</w:t>
      </w:r>
      <w:r>
        <w:rPr>
          <w:rFonts w:hint="eastAsia" w:ascii="仿宋_GB2312" w:hAnsi="仿宋_GB2312" w:eastAsia="仿宋_GB2312" w:cs="仿宋_GB2312"/>
          <w:color w:val="auto"/>
          <w:sz w:val="32"/>
          <w:szCs w:val="32"/>
          <w:lang w:eastAsia="zh-CN"/>
        </w:rPr>
        <w:t>。</w:t>
      </w:r>
    </w:p>
    <w:p w14:paraId="77D1F05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lang w:val="en-US" w:eastAsia="zh-CN"/>
        </w:rPr>
        <w:t>3.</w:t>
      </w:r>
      <w:r>
        <w:rPr>
          <w:rFonts w:hint="eastAsia" w:ascii="仿宋_GB2312" w:hAnsi="仿宋_GB2312" w:eastAsia="仿宋_GB2312" w:cs="仿宋_GB2312"/>
          <w:color w:val="auto"/>
          <w:sz w:val="32"/>
          <w:szCs w:val="32"/>
        </w:rPr>
        <w:t>推进文化和旅游融合发展，推动文化作品创作和旅游产品开发，促进文化和旅游产业深度融合</w:t>
      </w:r>
      <w:r>
        <w:rPr>
          <w:rFonts w:hint="eastAsia" w:ascii="仿宋_GB2312" w:hAnsi="仿宋_GB2312" w:eastAsia="仿宋_GB2312" w:cs="仿宋_GB2312"/>
          <w:color w:val="auto"/>
          <w:sz w:val="32"/>
          <w:szCs w:val="32"/>
          <w:lang w:eastAsia="zh-CN"/>
        </w:rPr>
        <w:t>。</w:t>
      </w:r>
    </w:p>
    <w:p w14:paraId="056D71C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lang w:val="en-US" w:eastAsia="zh-CN"/>
        </w:rPr>
        <w:t>4.</w:t>
      </w:r>
      <w:r>
        <w:rPr>
          <w:rFonts w:hint="eastAsia" w:ascii="仿宋_GB2312" w:hAnsi="仿宋_GB2312" w:eastAsia="仿宋_GB2312" w:cs="仿宋_GB2312"/>
          <w:color w:val="auto"/>
          <w:sz w:val="32"/>
          <w:szCs w:val="32"/>
        </w:rPr>
        <w:t>管理全县重大文化、旅游、广播电视活动，指导全县重点文化、旅游、广播电视、文物设施建设，组织全县文化和旅游整体形象推广，制定旅游市场开发战略并组织实施，推进全域旅游。</w:t>
      </w:r>
    </w:p>
    <w:p w14:paraId="1BE6E34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lang w:val="en-US" w:eastAsia="zh-CN"/>
        </w:rPr>
        <w:t>5.</w:t>
      </w:r>
      <w:r>
        <w:rPr>
          <w:rFonts w:hint="eastAsia" w:ascii="仿宋_GB2312" w:hAnsi="仿宋_GB2312" w:eastAsia="仿宋_GB2312" w:cs="仿宋_GB2312"/>
          <w:color w:val="auto"/>
          <w:sz w:val="32"/>
          <w:szCs w:val="32"/>
        </w:rPr>
        <w:t>负责公共文化</w:t>
      </w:r>
      <w:r>
        <w:rPr>
          <w:rFonts w:hint="eastAsia" w:ascii="仿宋_GB2312" w:hAnsi="仿宋_GB2312" w:eastAsia="仿宋_GB2312" w:cs="仿宋_GB2312"/>
          <w:color w:val="auto"/>
          <w:sz w:val="32"/>
          <w:szCs w:val="32"/>
          <w:lang w:eastAsia="zh-CN"/>
        </w:rPr>
        <w:t>事业</w:t>
      </w:r>
      <w:r>
        <w:rPr>
          <w:rFonts w:hint="eastAsia" w:ascii="仿宋_GB2312" w:hAnsi="仿宋_GB2312" w:eastAsia="仿宋_GB2312" w:cs="仿宋_GB2312"/>
          <w:color w:val="auto"/>
          <w:sz w:val="32"/>
          <w:szCs w:val="32"/>
        </w:rPr>
        <w:t>发展，推进全县公共文化服务体系建设和旅游公共服务建设，深入实施文化惠民工程，统筹推进基本公共文化服务标准化、均等化</w:t>
      </w:r>
      <w:r>
        <w:rPr>
          <w:rFonts w:hint="eastAsia" w:ascii="仿宋_GB2312" w:hAnsi="仿宋_GB2312" w:eastAsia="仿宋_GB2312" w:cs="仿宋_GB2312"/>
          <w:color w:val="auto"/>
          <w:sz w:val="32"/>
          <w:szCs w:val="32"/>
          <w:lang w:eastAsia="zh-CN"/>
        </w:rPr>
        <w:t>。</w:t>
      </w:r>
    </w:p>
    <w:p w14:paraId="2BF3A24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lang w:val="en-US" w:eastAsia="zh-CN"/>
        </w:rPr>
        <w:t>6.</w:t>
      </w:r>
      <w:r>
        <w:rPr>
          <w:rFonts w:hint="eastAsia" w:ascii="仿宋_GB2312" w:hAnsi="仿宋_GB2312" w:eastAsia="仿宋_GB2312" w:cs="仿宋_GB2312"/>
          <w:color w:val="auto"/>
          <w:sz w:val="32"/>
          <w:szCs w:val="32"/>
        </w:rPr>
        <w:t>指导管理</w:t>
      </w:r>
      <w:r>
        <w:rPr>
          <w:rFonts w:hint="eastAsia" w:ascii="仿宋_GB2312" w:hAnsi="仿宋_GB2312" w:eastAsia="仿宋_GB2312" w:cs="仿宋_GB2312"/>
          <w:color w:val="auto"/>
          <w:sz w:val="32"/>
          <w:szCs w:val="32"/>
          <w:lang w:eastAsia="zh-CN"/>
        </w:rPr>
        <w:t>文艺事业</w:t>
      </w:r>
      <w:r>
        <w:rPr>
          <w:rFonts w:hint="eastAsia" w:ascii="仿宋_GB2312" w:hAnsi="仿宋_GB2312" w:eastAsia="仿宋_GB2312" w:cs="仿宋_GB2312"/>
          <w:color w:val="auto"/>
          <w:sz w:val="32"/>
          <w:szCs w:val="32"/>
        </w:rPr>
        <w:t>，推动艺术创作生产，扶持体现社会主义核心价值观、具有导向性代表性示范性的文艺作品，推动各门类艺术、各艺术品种发展、推动中华优秀传统文化和甘姨阿妞文化传承发展</w:t>
      </w:r>
      <w:r>
        <w:rPr>
          <w:rFonts w:hint="eastAsia" w:ascii="仿宋_GB2312" w:hAnsi="仿宋_GB2312" w:eastAsia="仿宋_GB2312" w:cs="仿宋_GB2312"/>
          <w:color w:val="auto"/>
          <w:sz w:val="32"/>
          <w:szCs w:val="32"/>
          <w:lang w:eastAsia="zh-CN"/>
        </w:rPr>
        <w:t>。</w:t>
      </w:r>
    </w:p>
    <w:p w14:paraId="2C52CD1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lang w:val="en-US" w:eastAsia="zh-CN"/>
        </w:rPr>
        <w:t>7.</w:t>
      </w:r>
      <w:r>
        <w:rPr>
          <w:rFonts w:hint="eastAsia" w:ascii="仿宋_GB2312" w:hAnsi="仿宋_GB2312" w:eastAsia="仿宋_GB2312" w:cs="仿宋_GB2312"/>
          <w:color w:val="auto"/>
          <w:sz w:val="32"/>
          <w:szCs w:val="32"/>
        </w:rPr>
        <w:t>推进文化体育和旅游科技创新发展，推进文化体育和旅游行业信息化、标准化建设</w:t>
      </w:r>
      <w:r>
        <w:rPr>
          <w:rFonts w:hint="eastAsia" w:ascii="仿宋_GB2312" w:hAnsi="仿宋_GB2312" w:eastAsia="仿宋_GB2312" w:cs="仿宋_GB2312"/>
          <w:color w:val="auto"/>
          <w:sz w:val="32"/>
          <w:szCs w:val="32"/>
          <w:lang w:eastAsia="zh-CN"/>
        </w:rPr>
        <w:t>。</w:t>
      </w:r>
    </w:p>
    <w:p w14:paraId="0956665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lang w:val="en-US" w:eastAsia="zh-CN"/>
        </w:rPr>
        <w:t>8.</w:t>
      </w:r>
      <w:r>
        <w:rPr>
          <w:rFonts w:hint="eastAsia" w:ascii="仿宋_GB2312" w:hAnsi="仿宋_GB2312" w:eastAsia="仿宋_GB2312" w:cs="仿宋_GB2312"/>
          <w:color w:val="auto"/>
          <w:sz w:val="32"/>
          <w:szCs w:val="32"/>
        </w:rPr>
        <w:t>组织实施文化和旅游资源普查、挖掘、保护与利用工作。</w:t>
      </w:r>
    </w:p>
    <w:p w14:paraId="3C1F6E2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lang w:val="en-US" w:eastAsia="zh-CN"/>
        </w:rPr>
        <w:t>9.</w:t>
      </w:r>
      <w:r>
        <w:rPr>
          <w:rFonts w:hint="eastAsia" w:ascii="仿宋_GB2312" w:hAnsi="仿宋_GB2312" w:eastAsia="仿宋_GB2312" w:cs="仿宋_GB2312"/>
          <w:color w:val="auto"/>
          <w:sz w:val="32"/>
          <w:szCs w:val="32"/>
        </w:rPr>
        <w:t>指导文化旅游和广播电视市场发展，对市场经营进行行业监管，推进文化旅游和广播电视行业信用体系建设，依法规范文化旅游和广播电视市场</w:t>
      </w:r>
      <w:r>
        <w:rPr>
          <w:rFonts w:hint="eastAsia" w:ascii="仿宋_GB2312" w:hAnsi="仿宋_GB2312" w:eastAsia="仿宋_GB2312" w:cs="仿宋_GB2312"/>
          <w:color w:val="auto"/>
          <w:sz w:val="32"/>
          <w:szCs w:val="32"/>
          <w:lang w:eastAsia="zh-CN"/>
        </w:rPr>
        <w:t>。</w:t>
      </w:r>
    </w:p>
    <w:p w14:paraId="4847ACA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lang w:val="en-US" w:eastAsia="zh-CN"/>
        </w:rPr>
        <w:t>10.</w:t>
      </w:r>
      <w:r>
        <w:rPr>
          <w:rFonts w:hint="eastAsia" w:ascii="仿宋_GB2312" w:hAnsi="仿宋_GB2312" w:eastAsia="仿宋_GB2312" w:cs="仿宋_GB2312"/>
          <w:color w:val="auto"/>
          <w:sz w:val="32"/>
          <w:szCs w:val="32"/>
        </w:rPr>
        <w:t>统筹全县文化市场综合执法，组织查处全县性文化、文物、旅游、体育、广播电视等市场的违法行为，维护市场秩序</w:t>
      </w:r>
      <w:r>
        <w:rPr>
          <w:rFonts w:hint="eastAsia" w:ascii="仿宋_GB2312" w:hAnsi="仿宋_GB2312" w:eastAsia="仿宋_GB2312" w:cs="仿宋_GB2312"/>
          <w:color w:val="auto"/>
          <w:sz w:val="32"/>
          <w:szCs w:val="32"/>
          <w:lang w:eastAsia="zh-CN"/>
        </w:rPr>
        <w:t>。</w:t>
      </w:r>
    </w:p>
    <w:p w14:paraId="6419E27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lang w:val="en-US" w:eastAsia="zh-CN"/>
        </w:rPr>
        <w:t>11.</w:t>
      </w:r>
      <w:r>
        <w:rPr>
          <w:rFonts w:hint="eastAsia" w:ascii="仿宋_GB2312" w:hAnsi="仿宋_GB2312" w:eastAsia="仿宋_GB2312" w:cs="仿宋_GB2312"/>
          <w:color w:val="auto"/>
          <w:sz w:val="32"/>
          <w:szCs w:val="32"/>
        </w:rPr>
        <w:t>负责管理文化、旅游、体育、广播电视和文物对外交流合作与宣传推广工作，代表峨边彝族自治县签订对外合作协议</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组织大型文化、旅游、体育、广播电视、文物对外交流活动</w:t>
      </w:r>
      <w:r>
        <w:rPr>
          <w:rFonts w:hint="eastAsia" w:ascii="仿宋_GB2312" w:hAnsi="仿宋_GB2312" w:eastAsia="仿宋_GB2312" w:cs="仿宋_GB2312"/>
          <w:color w:val="auto"/>
          <w:sz w:val="32"/>
          <w:szCs w:val="32"/>
          <w:lang w:eastAsia="zh-CN"/>
        </w:rPr>
        <w:t>。</w:t>
      </w:r>
    </w:p>
    <w:p w14:paraId="1000C00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lang w:val="en-US" w:eastAsia="zh-CN"/>
        </w:rPr>
        <w:t>12.</w:t>
      </w:r>
      <w:r>
        <w:rPr>
          <w:rFonts w:hint="eastAsia" w:ascii="仿宋_GB2312" w:hAnsi="仿宋_GB2312" w:eastAsia="仿宋_GB2312" w:cs="仿宋_GB2312"/>
          <w:color w:val="auto"/>
          <w:sz w:val="32"/>
          <w:szCs w:val="32"/>
        </w:rPr>
        <w:t>指导、协调广播电视全县性重大宣传活动，组织实施广播电视节目评价工作，监督管理、审查广播电视和网络视听节目的内容及</w:t>
      </w:r>
      <w:r>
        <w:rPr>
          <w:rFonts w:hint="eastAsia" w:ascii="仿宋_GB2312" w:hAnsi="仿宋_GB2312" w:eastAsia="仿宋_GB2312" w:cs="仿宋_GB2312"/>
          <w:color w:val="auto"/>
          <w:sz w:val="32"/>
          <w:szCs w:val="32"/>
          <w:lang w:eastAsia="zh-CN"/>
        </w:rPr>
        <w:t>质量。</w:t>
      </w:r>
      <w:r>
        <w:rPr>
          <w:rFonts w:hint="eastAsia" w:ascii="仿宋_GB2312" w:hAnsi="仿宋_GB2312" w:eastAsia="仿宋_GB2312" w:cs="仿宋_GB2312"/>
          <w:color w:val="auto"/>
          <w:sz w:val="32"/>
          <w:szCs w:val="32"/>
        </w:rPr>
        <w:t>指导、监督广播电视广告播放</w:t>
      </w:r>
      <w:r>
        <w:rPr>
          <w:rFonts w:hint="eastAsia" w:ascii="仿宋_GB2312" w:hAnsi="仿宋_GB2312" w:eastAsia="仿宋_GB2312" w:cs="仿宋_GB2312"/>
          <w:color w:val="auto"/>
          <w:sz w:val="32"/>
          <w:szCs w:val="32"/>
          <w:lang w:eastAsia="zh-CN"/>
        </w:rPr>
        <w:t>。</w:t>
      </w:r>
    </w:p>
    <w:p w14:paraId="23771B8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lang w:val="en-US" w:eastAsia="zh-CN"/>
        </w:rPr>
        <w:t>13.</w:t>
      </w:r>
      <w:r>
        <w:rPr>
          <w:rFonts w:hint="eastAsia" w:ascii="仿宋_GB2312" w:hAnsi="仿宋_GB2312" w:eastAsia="仿宋_GB2312" w:cs="仿宋_GB2312"/>
          <w:color w:val="auto"/>
          <w:sz w:val="32"/>
          <w:szCs w:val="32"/>
        </w:rPr>
        <w:t>拟定全县广播电视科技发展规划，指导、监督实施行业技术标准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负责广播电视节目传输、监测、安全播出的监督管理及设备设施和管理维护，负责推进广播电视与新媒体新技术新业态融合发展，推进广电网与电信网、互联网三网融合</w:t>
      </w:r>
      <w:r>
        <w:rPr>
          <w:rFonts w:hint="eastAsia" w:ascii="仿宋_GB2312" w:hAnsi="仿宋_GB2312" w:eastAsia="仿宋_GB2312" w:cs="仿宋_GB2312"/>
          <w:color w:val="auto"/>
          <w:sz w:val="32"/>
          <w:szCs w:val="32"/>
          <w:lang w:eastAsia="zh-CN"/>
        </w:rPr>
        <w:t>。</w:t>
      </w:r>
    </w:p>
    <w:p w14:paraId="35F03C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lang w:val="en-US" w:eastAsia="zh-CN"/>
        </w:rPr>
        <w:t>14.</w:t>
      </w:r>
      <w:r>
        <w:rPr>
          <w:rFonts w:hint="eastAsia" w:ascii="仿宋_GB2312" w:hAnsi="仿宋_GB2312" w:eastAsia="仿宋_GB2312" w:cs="仿宋_GB2312"/>
          <w:color w:val="auto"/>
          <w:sz w:val="32"/>
          <w:szCs w:val="32"/>
        </w:rPr>
        <w:t>管理和指导全县文物保护利用与考古工作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组织文物资源调查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负责组织遴选、申报县级以上文物保护单位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组织协调重大文物保护、考古项目的实施</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组织管理基本建设涉及文物保护相关工作。组织指导文物保护宣传工作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承担文物进出境有关工作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协调、指导和监督全县文物安全工作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履行文物行政督察职责</w:t>
      </w:r>
      <w:r>
        <w:rPr>
          <w:rFonts w:hint="eastAsia" w:ascii="仿宋_GB2312" w:hAnsi="仿宋_GB2312" w:eastAsia="仿宋_GB2312" w:cs="仿宋_GB2312"/>
          <w:color w:val="auto"/>
          <w:sz w:val="32"/>
          <w:szCs w:val="32"/>
          <w:lang w:eastAsia="zh-CN"/>
        </w:rPr>
        <w:t>。</w:t>
      </w:r>
    </w:p>
    <w:p w14:paraId="2230BF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lang w:val="en-US" w:eastAsia="zh-CN"/>
        </w:rPr>
        <w:t>15.</w:t>
      </w:r>
      <w:r>
        <w:rPr>
          <w:rFonts w:hint="eastAsia" w:ascii="仿宋_GB2312" w:hAnsi="仿宋_GB2312" w:eastAsia="仿宋_GB2312" w:cs="仿宋_GB2312"/>
          <w:color w:val="auto"/>
          <w:sz w:val="32"/>
          <w:szCs w:val="32"/>
        </w:rPr>
        <w:t>负责职责范围内的安全生产、生态环境保护等工作</w:t>
      </w:r>
      <w:r>
        <w:rPr>
          <w:rFonts w:hint="eastAsia" w:ascii="仿宋_GB2312" w:hAnsi="仿宋_GB2312" w:eastAsia="仿宋_GB2312" w:cs="仿宋_GB2312"/>
          <w:color w:val="auto"/>
          <w:sz w:val="32"/>
          <w:szCs w:val="32"/>
          <w:lang w:eastAsia="zh-CN"/>
        </w:rPr>
        <w:t>。</w:t>
      </w:r>
    </w:p>
    <w:p w14:paraId="6A6B988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lang w:val="en-US" w:eastAsia="zh-CN"/>
        </w:rPr>
        <w:t>16.</w:t>
      </w:r>
      <w:r>
        <w:rPr>
          <w:rFonts w:hint="eastAsia" w:ascii="仿宋_GB2312" w:hAnsi="仿宋_GB2312" w:eastAsia="仿宋_GB2312" w:cs="仿宋_GB2312"/>
          <w:color w:val="auto"/>
          <w:sz w:val="32"/>
          <w:szCs w:val="32"/>
        </w:rPr>
        <w:t>负责非物质文化遗产保护，推动非物质文化遗产的保护、传承、普及、弘扬和振兴</w:t>
      </w:r>
      <w:r>
        <w:rPr>
          <w:rFonts w:hint="eastAsia" w:ascii="仿宋_GB2312" w:hAnsi="仿宋_GB2312" w:eastAsia="仿宋_GB2312" w:cs="仿宋_GB2312"/>
          <w:color w:val="auto"/>
          <w:sz w:val="32"/>
          <w:szCs w:val="32"/>
          <w:lang w:eastAsia="zh-CN"/>
        </w:rPr>
        <w:t>。</w:t>
      </w:r>
    </w:p>
    <w:p w14:paraId="65F28C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cs="仿宋_GB2312"/>
          <w:color w:val="auto"/>
          <w:sz w:val="32"/>
          <w:szCs w:val="32"/>
          <w:lang w:val="en-US" w:eastAsia="zh-CN"/>
        </w:rPr>
        <w:t>17.</w:t>
      </w:r>
      <w:r>
        <w:rPr>
          <w:rFonts w:hint="eastAsia" w:ascii="仿宋_GB2312" w:hAnsi="仿宋_GB2312" w:eastAsia="仿宋_GB2312" w:cs="仿宋_GB2312"/>
          <w:color w:val="auto"/>
          <w:sz w:val="32"/>
          <w:szCs w:val="32"/>
        </w:rPr>
        <w:t>负责推动完善全县文物和博物馆公共服务体系建设</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指导博物馆建设管理和社会文物管理工作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组织指导文物和博物馆领域重大科研项目、科技保护、标准化建设</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推动装备技术提升</w:t>
      </w:r>
      <w:r>
        <w:rPr>
          <w:rFonts w:hint="eastAsia" w:ascii="仿宋_GB2312" w:hAnsi="仿宋_GB2312" w:eastAsia="仿宋_GB2312" w:cs="仿宋_GB2312"/>
          <w:color w:val="auto"/>
          <w:sz w:val="32"/>
          <w:szCs w:val="32"/>
          <w:lang w:eastAsia="zh-CN"/>
        </w:rPr>
        <w:t>。</w:t>
      </w:r>
    </w:p>
    <w:p w14:paraId="792EAD8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cs="仿宋_GB2312"/>
          <w:color w:val="auto"/>
          <w:sz w:val="32"/>
          <w:szCs w:val="32"/>
          <w:lang w:val="en-US" w:eastAsia="zh-CN"/>
        </w:rPr>
        <w:t>18.</w:t>
      </w:r>
      <w:r>
        <w:rPr>
          <w:rFonts w:hint="eastAsia" w:ascii="仿宋_GB2312" w:hAnsi="仿宋_GB2312" w:eastAsia="仿宋_GB2312" w:cs="仿宋_GB2312"/>
          <w:color w:val="auto"/>
          <w:sz w:val="32"/>
          <w:szCs w:val="32"/>
        </w:rPr>
        <w:t>统筹规划全县群众体育发展，负责推行全民健身计</w:t>
      </w:r>
      <w:r>
        <w:rPr>
          <w:rFonts w:hint="eastAsia" w:ascii="仿宋_GB2312" w:hAnsi="仿宋_GB2312" w:eastAsia="仿宋_GB2312" w:cs="仿宋_GB2312"/>
          <w:i w:val="0"/>
          <w:caps w:val="0"/>
          <w:color w:val="auto"/>
          <w:spacing w:val="0"/>
          <w:sz w:val="32"/>
          <w:szCs w:val="32"/>
        </w:rPr>
        <w:t>划，监督实</w:t>
      </w:r>
      <w:r>
        <w:rPr>
          <w:rFonts w:hint="eastAsia" w:ascii="仿宋_GB2312" w:hAnsi="仿宋_GB2312" w:eastAsia="仿宋_GB2312" w:cs="仿宋_GB2312"/>
          <w:color w:val="auto"/>
          <w:kern w:val="2"/>
          <w:sz w:val="32"/>
          <w:szCs w:val="32"/>
          <w:lang w:val="en-US" w:eastAsia="zh-CN" w:bidi="ar-SA"/>
        </w:rPr>
        <w:t>施国家体育锻炼标准，推动全县国民体质监测和社会体育指导工作队伍制度建设，指导公共体育设施的建设，负责对公共体育设施的监督管理。</w:t>
      </w:r>
    </w:p>
    <w:p w14:paraId="0D79AA8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cs="仿宋_GB2312"/>
          <w:color w:val="auto"/>
          <w:kern w:val="2"/>
          <w:sz w:val="32"/>
          <w:szCs w:val="32"/>
          <w:lang w:val="en-US" w:eastAsia="zh-CN" w:bidi="ar-SA"/>
        </w:rPr>
        <w:t>19.</w:t>
      </w:r>
      <w:r>
        <w:rPr>
          <w:rFonts w:hint="eastAsia" w:ascii="仿宋_GB2312" w:hAnsi="仿宋_GB2312" w:eastAsia="仿宋_GB2312" w:cs="仿宋_GB2312"/>
          <w:color w:val="auto"/>
          <w:kern w:val="2"/>
          <w:sz w:val="32"/>
          <w:szCs w:val="32"/>
          <w:lang w:val="en-US" w:eastAsia="zh-CN" w:bidi="ar-SA"/>
        </w:rPr>
        <w:t>统筹规划全县竞技体育发展，指导体育训练、体育竞赛和运动员队伍建设，负责组织协调县级综合性运动会的竞赛工作，协调运动员社会保障工作。统筹规划全县青少年体育发展，指导和推进青少年体育工作；指导实施青少年体育锻炼标准。</w:t>
      </w:r>
    </w:p>
    <w:p w14:paraId="2A829FD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cs="仿宋_GB2312"/>
          <w:color w:val="auto"/>
          <w:kern w:val="2"/>
          <w:sz w:val="32"/>
          <w:szCs w:val="32"/>
          <w:lang w:val="en-US" w:eastAsia="zh-CN" w:bidi="ar-SA"/>
        </w:rPr>
        <w:t>20.</w:t>
      </w:r>
      <w:r>
        <w:rPr>
          <w:rFonts w:hint="eastAsia" w:ascii="仿宋_GB2312" w:hAnsi="仿宋_GB2312" w:eastAsia="仿宋_GB2312" w:cs="仿宋_GB2312"/>
          <w:color w:val="auto"/>
          <w:kern w:val="2"/>
          <w:sz w:val="32"/>
          <w:szCs w:val="32"/>
          <w:lang w:val="en-US" w:eastAsia="zh-CN" w:bidi="ar-SA"/>
        </w:rPr>
        <w:t>拟订全县体育产业发展政策，规范体育服务管理，推动体育标准化建设；负责监督管理全县体育彩票销售工作。</w:t>
      </w:r>
    </w:p>
    <w:p w14:paraId="6A42389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cs="仿宋_GB2312"/>
          <w:color w:val="auto"/>
          <w:kern w:val="2"/>
          <w:sz w:val="32"/>
          <w:szCs w:val="32"/>
          <w:lang w:val="en-US" w:eastAsia="zh-CN" w:bidi="ar-SA"/>
        </w:rPr>
        <w:t>21.</w:t>
      </w:r>
      <w:r>
        <w:rPr>
          <w:rFonts w:hint="eastAsia" w:ascii="仿宋_GB2312" w:hAnsi="仿宋_GB2312" w:eastAsia="仿宋_GB2312" w:cs="仿宋_GB2312"/>
          <w:color w:val="auto"/>
          <w:kern w:val="2"/>
          <w:sz w:val="32"/>
          <w:szCs w:val="32"/>
          <w:lang w:val="en-US" w:eastAsia="zh-CN" w:bidi="ar-SA"/>
        </w:rPr>
        <w:t>指导、管理体育外事有关工作，组织开展体育对外交流与合作。</w:t>
      </w:r>
    </w:p>
    <w:p w14:paraId="1B2FD3D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cs="仿宋_GB2312"/>
          <w:color w:val="auto"/>
          <w:kern w:val="2"/>
          <w:sz w:val="32"/>
          <w:szCs w:val="32"/>
          <w:lang w:val="en-US" w:eastAsia="zh-CN" w:bidi="ar-SA"/>
        </w:rPr>
        <w:t>22.</w:t>
      </w:r>
      <w:r>
        <w:rPr>
          <w:rFonts w:hint="eastAsia" w:ascii="仿宋_GB2312" w:hAnsi="仿宋_GB2312" w:eastAsia="仿宋_GB2312" w:cs="仿宋_GB2312"/>
          <w:color w:val="auto"/>
          <w:kern w:val="2"/>
          <w:sz w:val="32"/>
          <w:szCs w:val="32"/>
          <w:lang w:val="en-US" w:eastAsia="zh-CN" w:bidi="ar-SA"/>
        </w:rPr>
        <w:t>组织参加和承办县级以上综合性运动会和体育竞赛。</w:t>
      </w:r>
    </w:p>
    <w:p w14:paraId="7D689F8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cs="仿宋_GB2312"/>
          <w:color w:val="auto"/>
          <w:kern w:val="2"/>
          <w:sz w:val="32"/>
          <w:szCs w:val="32"/>
          <w:lang w:val="en-US" w:eastAsia="zh-CN" w:bidi="ar-SA"/>
        </w:rPr>
        <w:t>23.</w:t>
      </w:r>
      <w:r>
        <w:rPr>
          <w:rFonts w:hint="eastAsia" w:ascii="仿宋_GB2312" w:hAnsi="仿宋_GB2312" w:eastAsia="仿宋_GB2312" w:cs="仿宋_GB2312"/>
          <w:color w:val="auto"/>
          <w:kern w:val="2"/>
          <w:sz w:val="32"/>
          <w:szCs w:val="32"/>
          <w:lang w:val="en-US" w:eastAsia="zh-CN" w:bidi="ar-SA"/>
        </w:rPr>
        <w:t>负责文化体育和旅游行政复议的办理和行政诉讼的应诉工作；负责文化体育和旅游行政执法与刑事司法衔接工作；负责文化体育和旅游行政许可及相关行政服务。息共享工作；负责处理行政审批、综合行政执法等部门提出的事中事后监管建议意见。</w:t>
      </w:r>
    </w:p>
    <w:p w14:paraId="4ABEF74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shd w:val="clear" w:color="auto" w:fill="FFFFFF"/>
          <w:lang w:val="en-US" w:eastAsia="zh-CN"/>
        </w:rPr>
      </w:pPr>
      <w:r>
        <w:rPr>
          <w:rFonts w:hint="eastAsia" w:ascii="仿宋_GB2312" w:hAnsi="仿宋_GB2312" w:cs="仿宋_GB2312"/>
          <w:color w:val="auto"/>
          <w:kern w:val="2"/>
          <w:sz w:val="32"/>
          <w:szCs w:val="32"/>
          <w:lang w:val="en-US" w:eastAsia="zh-CN" w:bidi="ar-SA"/>
        </w:rPr>
        <w:t>24.</w:t>
      </w:r>
      <w:r>
        <w:rPr>
          <w:rFonts w:hint="eastAsia" w:ascii="仿宋_GB2312" w:hAnsi="仿宋_GB2312" w:eastAsia="仿宋_GB2312" w:cs="仿宋_GB2312"/>
          <w:color w:val="auto"/>
          <w:kern w:val="2"/>
          <w:sz w:val="32"/>
          <w:szCs w:val="32"/>
          <w:lang w:val="en-US" w:eastAsia="zh-CN" w:bidi="ar-SA"/>
        </w:rPr>
        <w:t>完成县委、县政府交办的其他任务。</w:t>
      </w:r>
    </w:p>
    <w:p w14:paraId="4A708F4F">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楷体_GB2312" w:hAnsi="宋体" w:eastAsia="楷体_GB2312" w:cs="宋体"/>
          <w:color w:val="000000"/>
          <w:kern w:val="0"/>
          <w:szCs w:val="32"/>
          <w:shd w:val="clear" w:color="auto" w:fill="FFFFFF"/>
          <w:lang w:val="zh-CN"/>
        </w:rPr>
      </w:pPr>
      <w:r>
        <w:rPr>
          <w:rFonts w:hint="eastAsia" w:ascii="仿宋_GB2312" w:hAnsi="仿宋_GB2312" w:eastAsia="仿宋_GB2312" w:cs="仿宋_GB2312"/>
          <w:color w:val="auto"/>
          <w:kern w:val="2"/>
          <w:sz w:val="32"/>
          <w:szCs w:val="32"/>
          <w:lang w:val="zh-CN" w:eastAsia="zh-CN" w:bidi="ar-SA"/>
        </w:rPr>
        <w:t>人员概况：</w:t>
      </w:r>
      <w:r>
        <w:rPr>
          <w:rFonts w:hint="eastAsia" w:ascii="仿宋_GB2312" w:hAnsi="仿宋_GB2312" w:eastAsia="仿宋_GB2312" w:cs="仿宋_GB2312"/>
          <w:color w:val="auto"/>
          <w:kern w:val="2"/>
          <w:sz w:val="32"/>
          <w:szCs w:val="32"/>
          <w:lang w:val="en-US" w:eastAsia="zh-CN" w:bidi="ar-SA"/>
        </w:rPr>
        <w:t>2024年，自治县文广体旅局有行政编制10名，参公编制18名，工勤编制2名，编外用工1名，公益性岗位1名，年末实有人数32人。</w:t>
      </w:r>
    </w:p>
    <w:p w14:paraId="030295FA">
      <w:pPr>
        <w:widowControl/>
        <w:numPr>
          <w:ilvl w:val="0"/>
          <w:numId w:val="1"/>
        </w:numPr>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年度主要工作任务。</w:t>
      </w:r>
    </w:p>
    <w:p w14:paraId="604544F4">
      <w:pPr>
        <w:keepNext w:val="0"/>
        <w:keepLines w:val="0"/>
        <w:pageBreakBefore w:val="0"/>
        <w:widowControl w:val="0"/>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after="0" w:line="560" w:lineRule="exact"/>
        <w:ind w:firstLine="640" w:firstLineChars="200"/>
        <w:jc w:val="left"/>
        <w:textAlignment w:val="auto"/>
        <w:rPr>
          <w:rFonts w:hint="eastAsia" w:ascii="仿宋_GB2312" w:eastAsia="仿宋_GB2312"/>
          <w:sz w:val="32"/>
          <w:szCs w:val="32"/>
          <w:lang w:eastAsia="zh-CN"/>
        </w:rPr>
      </w:pPr>
      <w:r>
        <w:rPr>
          <w:rFonts w:hint="eastAsia" w:ascii="楷体_GB2312" w:hAnsi="楷体_GB2312" w:eastAsia="楷体_GB2312" w:cs="楷体_GB2312"/>
          <w:b w:val="0"/>
          <w:bCs w:val="0"/>
          <w:sz w:val="32"/>
          <w:szCs w:val="32"/>
          <w:lang w:val="en-US" w:eastAsia="zh-CN"/>
        </w:rPr>
        <w:t>1.</w:t>
      </w:r>
      <w:r>
        <w:rPr>
          <w:rFonts w:hint="eastAsia" w:ascii="楷体_GB2312" w:hAnsi="楷体_GB2312" w:eastAsia="楷体_GB2312" w:cs="楷体_GB2312"/>
          <w:b w:val="0"/>
          <w:bCs w:val="0"/>
          <w:sz w:val="32"/>
          <w:szCs w:val="32"/>
          <w:lang w:eastAsia="zh-CN"/>
        </w:rPr>
        <w:t>抓作风建设。</w:t>
      </w:r>
      <w:r>
        <w:rPr>
          <w:rFonts w:hint="eastAsia" w:ascii="仿宋_GB2312" w:eastAsia="仿宋_GB2312"/>
          <w:sz w:val="32"/>
          <w:szCs w:val="32"/>
          <w:lang w:eastAsia="zh-CN"/>
        </w:rPr>
        <w:t>对照“三实两提”和“节奏更快、效率更高、质量更优”工作要求，围绕六个方面重点问题，开展干部作风大检视、问题大整治，加快解决不愿为、不想为、不敢为、不会为、不细为、胡乱为的问题，真正紧起来、动起来、跑起来，改作风提效能。</w:t>
      </w:r>
    </w:p>
    <w:p w14:paraId="5453D66F">
      <w:pPr>
        <w:keepNext w:val="0"/>
        <w:keepLines w:val="0"/>
        <w:pageBreakBefore w:val="0"/>
        <w:widowControl w:val="0"/>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after="0" w:line="560" w:lineRule="exact"/>
        <w:ind w:firstLine="640" w:firstLineChars="200"/>
        <w:jc w:val="left"/>
        <w:textAlignment w:val="auto"/>
        <w:rPr>
          <w:rFonts w:hint="eastAsia" w:ascii="仿宋_GB2312" w:eastAsia="仿宋_GB2312"/>
          <w:sz w:val="32"/>
          <w:szCs w:val="32"/>
          <w:lang w:val="en-US" w:eastAsia="zh-CN"/>
        </w:rPr>
      </w:pPr>
      <w:r>
        <w:rPr>
          <w:rFonts w:hint="eastAsia" w:ascii="楷体_GB2312" w:hAnsi="楷体_GB2312" w:eastAsia="楷体_GB2312" w:cs="楷体_GB2312"/>
          <w:b w:val="0"/>
          <w:bCs w:val="0"/>
          <w:sz w:val="32"/>
          <w:szCs w:val="32"/>
          <w:lang w:val="en-US" w:eastAsia="zh-CN"/>
        </w:rPr>
        <w:t>2.</w:t>
      </w:r>
      <w:r>
        <w:rPr>
          <w:rFonts w:hint="eastAsia" w:ascii="楷体_GB2312" w:hAnsi="楷体_GB2312" w:eastAsia="楷体_GB2312" w:cs="楷体_GB2312"/>
          <w:b w:val="0"/>
          <w:bCs w:val="0"/>
          <w:sz w:val="32"/>
          <w:szCs w:val="32"/>
          <w:lang w:eastAsia="zh-CN"/>
        </w:rPr>
        <w:t>抓指标数据。</w:t>
      </w:r>
      <w:r>
        <w:rPr>
          <w:rFonts w:hint="eastAsia" w:ascii="仿宋_GB2312" w:eastAsia="仿宋_GB2312"/>
          <w:sz w:val="32"/>
          <w:szCs w:val="32"/>
          <w:lang w:eastAsia="zh-CN"/>
        </w:rPr>
        <w:t>对照年度目标任务，抓好十一月月度数据、十二月年度数据填报，做好年度“升规入统”，全力冲刺“争三拼第一”</w:t>
      </w:r>
      <w:r>
        <w:rPr>
          <w:rFonts w:hint="eastAsia" w:ascii="仿宋_GB2312" w:eastAsia="仿宋_GB2312"/>
          <w:sz w:val="32"/>
          <w:szCs w:val="32"/>
          <w:lang w:val="en-US" w:eastAsia="zh-CN"/>
        </w:rPr>
        <w:t>。</w:t>
      </w:r>
    </w:p>
    <w:p w14:paraId="74DC24C3">
      <w:pPr>
        <w:keepNext w:val="0"/>
        <w:keepLines w:val="0"/>
        <w:pageBreakBefore w:val="0"/>
        <w:widowControl w:val="0"/>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after="0" w:line="560" w:lineRule="exact"/>
        <w:ind w:firstLine="640" w:firstLineChars="200"/>
        <w:jc w:val="left"/>
        <w:textAlignment w:val="auto"/>
        <w:rPr>
          <w:rFonts w:hint="eastAsia" w:ascii="仿宋_GB2312" w:eastAsia="仿宋_GB2312"/>
          <w:sz w:val="32"/>
          <w:szCs w:val="32"/>
          <w:lang w:val="en-US" w:eastAsia="zh-CN"/>
        </w:rPr>
      </w:pPr>
      <w:r>
        <w:rPr>
          <w:rFonts w:hint="eastAsia" w:ascii="楷体_GB2312" w:hAnsi="楷体_GB2312" w:eastAsia="楷体_GB2312" w:cs="楷体_GB2312"/>
          <w:b w:val="0"/>
          <w:bCs w:val="0"/>
          <w:sz w:val="32"/>
          <w:szCs w:val="32"/>
          <w:lang w:val="en-US" w:eastAsia="zh-CN"/>
        </w:rPr>
        <w:t>3.抓文体供给。</w:t>
      </w:r>
      <w:r>
        <w:rPr>
          <w:rFonts w:hint="eastAsia" w:ascii="仿宋_GB2312" w:eastAsia="仿宋_GB2312"/>
          <w:sz w:val="32"/>
          <w:szCs w:val="32"/>
          <w:lang w:val="en-US" w:eastAsia="zh-CN"/>
        </w:rPr>
        <w:t>持续开展“四季文旅”活动和“文化大篷车”下乡活动；强化基层文艺人才挖掘和培养，实现每个村至少一支文艺队伍；开展基层文化阵地“挪占腾退”专项行动；支持文艺人才创作一批群众喜爱的文艺作品、精品；制定非遗传承保护支持政策；加快实施基层全民健身场所补短建设，大力开展“百城千乡。万村”全民健身系列赛事。</w:t>
      </w:r>
    </w:p>
    <w:p w14:paraId="35EBF26C">
      <w:pPr>
        <w:keepNext w:val="0"/>
        <w:keepLines w:val="0"/>
        <w:pageBreakBefore w:val="0"/>
        <w:widowControl w:val="0"/>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after="0" w:line="560" w:lineRule="exact"/>
        <w:ind w:firstLine="640" w:firstLineChars="200"/>
        <w:jc w:val="left"/>
        <w:textAlignment w:val="auto"/>
        <w:rPr>
          <w:rFonts w:hint="eastAsia" w:ascii="仿宋_GB2312" w:eastAsia="仿宋_GB2312"/>
          <w:sz w:val="32"/>
          <w:szCs w:val="32"/>
          <w:lang w:eastAsia="zh-CN"/>
        </w:rPr>
      </w:pPr>
      <w:r>
        <w:rPr>
          <w:rFonts w:hint="eastAsia" w:ascii="楷体_GB2312" w:hAnsi="楷体_GB2312" w:eastAsia="楷体_GB2312" w:cs="楷体_GB2312"/>
          <w:b w:val="0"/>
          <w:bCs w:val="0"/>
          <w:sz w:val="32"/>
          <w:szCs w:val="32"/>
          <w:lang w:val="en-US" w:eastAsia="zh-CN"/>
        </w:rPr>
        <w:t>4.抓对上争取。</w:t>
      </w:r>
      <w:r>
        <w:rPr>
          <w:rFonts w:hint="eastAsia" w:ascii="仿宋_GB2312" w:eastAsia="仿宋_GB2312"/>
          <w:sz w:val="32"/>
          <w:szCs w:val="32"/>
          <w:lang w:eastAsia="zh-CN"/>
        </w:rPr>
        <w:t>认真梳理各口子上级支持政策，加强与农业、林业和乡镇的对接，围绕旅游、文化和商务领域，谋划包装一批具有前瞻性、实效性和落地性的项目，全力争取中省各类资金；依托黑竹沟、大渡河和红星体育馆，积极争取承办国、省、市相关赛事。</w:t>
      </w:r>
    </w:p>
    <w:p w14:paraId="1C46DF1B">
      <w:pPr>
        <w:keepNext w:val="0"/>
        <w:keepLines w:val="0"/>
        <w:pageBreakBefore w:val="0"/>
        <w:widowControl w:val="0"/>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after="0" w:line="560" w:lineRule="exact"/>
        <w:ind w:firstLine="640" w:firstLineChars="200"/>
        <w:jc w:val="left"/>
        <w:textAlignment w:val="auto"/>
        <w:rPr>
          <w:rFonts w:hint="eastAsia" w:ascii="仿宋_GB2312" w:eastAsia="仿宋_GB2312"/>
          <w:sz w:val="32"/>
          <w:szCs w:val="32"/>
          <w:lang w:val="en-US" w:eastAsia="zh-CN"/>
        </w:rPr>
      </w:pPr>
      <w:r>
        <w:rPr>
          <w:rFonts w:hint="eastAsia" w:ascii="楷体_GB2312" w:hAnsi="楷体_GB2312" w:eastAsia="楷体_GB2312" w:cs="楷体_GB2312"/>
          <w:b w:val="0"/>
          <w:bCs w:val="0"/>
          <w:sz w:val="32"/>
          <w:szCs w:val="32"/>
          <w:lang w:val="en-US" w:eastAsia="zh-CN"/>
        </w:rPr>
        <w:t>5.抓业态丰富。</w:t>
      </w:r>
      <w:r>
        <w:rPr>
          <w:rFonts w:hint="eastAsia" w:ascii="仿宋_GB2312" w:eastAsia="仿宋_GB2312"/>
          <w:sz w:val="32"/>
          <w:szCs w:val="32"/>
          <w:lang w:eastAsia="zh-CN"/>
        </w:rPr>
        <w:t>制订首店经济支持政策，全力引</w:t>
      </w:r>
      <w:r>
        <w:rPr>
          <w:rFonts w:hint="eastAsia" w:ascii="仿宋_GB2312" w:eastAsia="仿宋_GB2312"/>
          <w:b w:val="0"/>
          <w:bCs w:val="0"/>
          <w:sz w:val="32"/>
          <w:szCs w:val="32"/>
          <w:lang w:eastAsia="zh-CN"/>
        </w:rPr>
        <w:t>进剧本杀、密室逃脱等新业态，打造消费新场景；围绕</w:t>
      </w:r>
      <w:r>
        <w:rPr>
          <w:rFonts w:hint="eastAsia" w:ascii="仿宋_GB2312" w:eastAsia="仿宋_GB2312"/>
          <w:b w:val="0"/>
          <w:bCs w:val="0"/>
          <w:sz w:val="32"/>
          <w:szCs w:val="32"/>
          <w:lang w:val="en-US" w:eastAsia="zh-CN"/>
        </w:rPr>
        <w:t>5个缺项指标，加大市场主体引进和培育</w:t>
      </w:r>
      <w:r>
        <w:rPr>
          <w:rFonts w:hint="eastAsia" w:ascii="仿宋_GB2312" w:eastAsia="仿宋_GB2312"/>
          <w:sz w:val="32"/>
          <w:szCs w:val="32"/>
          <w:lang w:val="en-US" w:eastAsia="zh-CN"/>
        </w:rPr>
        <w:t>，补齐指标体系短板。</w:t>
      </w:r>
    </w:p>
    <w:p w14:paraId="5F790213">
      <w:pPr>
        <w:keepNext w:val="0"/>
        <w:keepLines w:val="0"/>
        <w:pageBreakBefore w:val="0"/>
        <w:widowControl w:val="0"/>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after="0" w:line="560" w:lineRule="exact"/>
        <w:ind w:firstLine="640" w:firstLineChars="200"/>
        <w:jc w:val="left"/>
        <w:textAlignment w:val="auto"/>
        <w:rPr>
          <w:rFonts w:hint="eastAsia" w:ascii="仿宋_GB2312" w:eastAsia="仿宋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6.抓项目建设。</w:t>
      </w:r>
      <w:r>
        <w:rPr>
          <w:rFonts w:hint="eastAsia" w:ascii="仿宋_GB2312" w:eastAsia="仿宋_GB2312"/>
          <w:b w:val="0"/>
          <w:bCs w:val="0"/>
          <w:sz w:val="32"/>
          <w:szCs w:val="32"/>
          <w:lang w:eastAsia="zh-CN"/>
        </w:rPr>
        <w:t>加快黑竹沟沟口一期项目（山门至马里冷旧市政设施和道路加宽）收尾验收、二期项目（马里冷旧至荣宏德公路）竣工投用、三期项目（荣宏德栈道恢复提升）开工，加快实施先锋</w:t>
      </w:r>
      <w:r>
        <w:rPr>
          <w:rFonts w:hint="eastAsia" w:ascii="仿宋_GB2312" w:eastAsia="仿宋_GB2312"/>
          <w:b w:val="0"/>
          <w:bCs w:val="0"/>
          <w:sz w:val="32"/>
          <w:szCs w:val="32"/>
          <w:lang w:val="en-US" w:eastAsia="zh-CN"/>
        </w:rPr>
        <w:t>2A级景区提升项目等。</w:t>
      </w:r>
    </w:p>
    <w:p w14:paraId="2ED014C6">
      <w:pPr>
        <w:pStyle w:val="2"/>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left"/>
        <w:textAlignment w:val="auto"/>
        <w:rPr>
          <w:rFonts w:hint="eastAsia" w:ascii="仿宋_GB2312" w:hAnsi="Times New Roman" w:eastAsia="仿宋_GB2312" w:cs="Times New Roman"/>
          <w:b w:val="0"/>
          <w:bCs w:val="0"/>
          <w:kern w:val="2"/>
          <w:sz w:val="32"/>
          <w:szCs w:val="32"/>
          <w:lang w:val="zh-CN" w:eastAsia="zh-CN" w:bidi="ar-SA"/>
        </w:rPr>
      </w:pPr>
      <w:r>
        <w:rPr>
          <w:rFonts w:hint="eastAsia" w:ascii="楷体_GB2312" w:hAnsi="楷体_GB2312" w:eastAsia="楷体_GB2312" w:cs="楷体_GB2312"/>
          <w:b w:val="0"/>
          <w:bCs w:val="0"/>
          <w:sz w:val="32"/>
          <w:szCs w:val="32"/>
          <w:lang w:val="en-US" w:eastAsia="zh-CN"/>
        </w:rPr>
        <w:t>7.</w:t>
      </w:r>
      <w:r>
        <w:rPr>
          <w:rFonts w:hint="eastAsia" w:ascii="楷体_GB2312" w:hAnsi="楷体_GB2312" w:eastAsia="楷体_GB2312" w:cs="楷体_GB2312"/>
          <w:b w:val="0"/>
          <w:bCs w:val="0"/>
          <w:kern w:val="2"/>
          <w:sz w:val="32"/>
          <w:szCs w:val="32"/>
          <w:lang w:val="en-US" w:eastAsia="zh-CN" w:bidi="ar-SA"/>
        </w:rPr>
        <w:t>抓旅游配套。</w:t>
      </w:r>
      <w:r>
        <w:rPr>
          <w:rFonts w:hint="eastAsia" w:ascii="仿宋_GB2312" w:hAnsi="Times New Roman" w:eastAsia="仿宋_GB2312" w:cs="Times New Roman"/>
          <w:b w:val="0"/>
          <w:bCs w:val="0"/>
          <w:kern w:val="2"/>
          <w:sz w:val="32"/>
          <w:szCs w:val="32"/>
          <w:lang w:val="en-US" w:eastAsia="zh-CN" w:bidi="ar-SA"/>
        </w:rPr>
        <w:t>制定全县民宿建设标准，以古井村为试点，提升基础设施和服务水平，选优配强民宿协会，规范全县民宿发展；深化与三方公司合作，围绕“甘嫫阿妞”和“黑竹沟”等，研发成系列的文创产品；优化和完善“宠游客”机制，以城区和景区为重点，谋划文旅活动，设置打卡点位，提升游客体验；常态化开展文旅领域执法和安全监管。</w:t>
      </w:r>
    </w:p>
    <w:p w14:paraId="099F9DE3">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en-US" w:eastAsia="zh-CN"/>
        </w:rPr>
      </w:pPr>
      <w:r>
        <w:rPr>
          <w:rFonts w:hint="eastAsia" w:ascii="楷体_GB2312" w:hAnsi="宋体" w:eastAsia="楷体_GB2312" w:cs="宋体"/>
          <w:color w:val="000000"/>
          <w:kern w:val="0"/>
          <w:szCs w:val="32"/>
          <w:shd w:val="clear" w:color="auto" w:fill="FFFFFF"/>
          <w:lang w:val="zh-CN"/>
        </w:rPr>
        <w:t>（四）部门整体支出绩效目标。</w:t>
      </w:r>
      <w:r>
        <w:rPr>
          <w:rFonts w:hint="eastAsia" w:ascii="楷体_GB2312" w:hAnsi="宋体" w:eastAsia="楷体_GB2312" w:cs="宋体"/>
          <w:color w:val="000000"/>
          <w:kern w:val="0"/>
          <w:szCs w:val="32"/>
          <w:shd w:val="clear" w:color="auto" w:fill="FFFFFF"/>
          <w:lang w:val="en-US" w:eastAsia="zh-CN"/>
        </w:rPr>
        <w:tab/>
      </w:r>
    </w:p>
    <w:p w14:paraId="0AB13DC2">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color w:val="000000"/>
          <w:sz w:val="32"/>
          <w:szCs w:val="32"/>
          <w:lang w:bidi="ar"/>
        </w:rPr>
      </w:pPr>
      <w:r>
        <w:rPr>
          <w:rFonts w:hint="eastAsia" w:ascii="楷体_GB2312" w:hAnsi="楷体_GB2312" w:eastAsia="楷体_GB2312" w:cs="楷体_GB2312"/>
          <w:sz w:val="32"/>
          <w:szCs w:val="40"/>
          <w:lang w:val="en-US" w:eastAsia="zh-CN"/>
        </w:rPr>
        <w:t>1.推动</w:t>
      </w:r>
      <w:r>
        <w:rPr>
          <w:rFonts w:hint="eastAsia" w:ascii="楷体_GB2312" w:hAnsi="楷体_GB2312" w:eastAsia="楷体_GB2312" w:cs="楷体_GB2312"/>
          <w:sz w:val="32"/>
          <w:szCs w:val="40"/>
        </w:rPr>
        <w:t>民生实事加快完成。</w:t>
      </w:r>
      <w:r>
        <w:rPr>
          <w:rFonts w:hint="eastAsia" w:ascii="仿宋_GB2312" w:hAnsi="仿宋_GB2312" w:eastAsia="仿宋_GB2312" w:cs="仿宋_GB2312"/>
          <w:sz w:val="32"/>
          <w:szCs w:val="40"/>
        </w:rPr>
        <w:t>到位2024年市下目标任务“两馆一站”免费开放目标资金97.2</w:t>
      </w:r>
      <w:r>
        <w:rPr>
          <w:rFonts w:hint="eastAsia" w:ascii="仿宋_GB2312" w:hAnsi="仿宋_GB2312" w:eastAsia="仿宋_GB2312" w:cs="仿宋_GB2312"/>
          <w:sz w:val="32"/>
          <w:szCs w:val="40"/>
          <w:lang w:eastAsia="zh-CN"/>
        </w:rPr>
        <w:t>万元</w:t>
      </w:r>
      <w:r>
        <w:rPr>
          <w:rFonts w:hint="eastAsia" w:ascii="仿宋_GB2312" w:hAnsi="仿宋_GB2312" w:eastAsia="仿宋_GB2312" w:cs="仿宋_GB2312"/>
          <w:sz w:val="32"/>
          <w:szCs w:val="40"/>
        </w:rPr>
        <w:t>，年底完成拨付率100%。对全县13个乡镇91个行政村868个自然村开展广播电视户户通工程运行维护，实现33705户电视村村通、户户通卫星接收设备能够正常接收，确保15个广播电视公共服务网点的规范运行。</w:t>
      </w:r>
    </w:p>
    <w:p w14:paraId="21DE6103">
      <w:pPr>
        <w:keepNext w:val="0"/>
        <w:keepLines w:val="0"/>
        <w:pageBreakBefore w:val="0"/>
        <w:widowControl w:val="0"/>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line="560" w:lineRule="exact"/>
        <w:ind w:leftChars="0" w:firstLine="640" w:firstLineChars="200"/>
        <w:jc w:val="left"/>
        <w:textAlignment w:val="auto"/>
        <w:rPr>
          <w:rFonts w:hint="eastAsia" w:ascii="仿宋_GB2312" w:hAnsi="仿宋_GB2312" w:eastAsia="仿宋_GB2312" w:cs="仿宋_GB2312"/>
          <w:color w:val="000000"/>
          <w:sz w:val="32"/>
          <w:szCs w:val="32"/>
          <w:lang w:eastAsia="zh-CN"/>
        </w:rPr>
      </w:pPr>
      <w:r>
        <w:rPr>
          <w:rFonts w:hint="eastAsia" w:ascii="楷体_GB2312" w:hAnsi="楷体_GB2312" w:eastAsia="楷体_GB2312" w:cs="楷体_GB2312"/>
          <w:sz w:val="32"/>
          <w:szCs w:val="40"/>
          <w:lang w:val="en-US" w:eastAsia="zh-CN"/>
        </w:rPr>
        <w:t>2.</w:t>
      </w:r>
      <w:r>
        <w:rPr>
          <w:rFonts w:hint="eastAsia" w:ascii="楷体_GB2312" w:hAnsi="楷体_GB2312" w:eastAsia="楷体_GB2312" w:cs="楷体_GB2312"/>
          <w:sz w:val="32"/>
          <w:szCs w:val="40"/>
        </w:rPr>
        <w:t>创先争优深入开展</w:t>
      </w:r>
      <w:r>
        <w:rPr>
          <w:rFonts w:hint="eastAsia" w:ascii="楷体_GB2312" w:hAnsi="楷体_GB2312" w:eastAsia="楷体_GB2312" w:cs="楷体_GB2312"/>
          <w:sz w:val="32"/>
          <w:szCs w:val="40"/>
          <w:lang w:eastAsia="zh-CN"/>
        </w:rPr>
        <w:t>。</w:t>
      </w:r>
      <w:r>
        <w:rPr>
          <w:rFonts w:hint="eastAsia" w:ascii="仿宋_GB2312" w:hAnsi="仿宋_GB2312" w:eastAsia="仿宋_GB2312" w:cs="仿宋_GB2312"/>
          <w:sz w:val="32"/>
          <w:szCs w:val="32"/>
        </w:rPr>
        <w:t>举办2024年国际象棋元老邀请赛，圆满承办“一带一路”驻外使节公路自行车赛。组队参加2024年四川省青少年国际式摔跤锦标赛。</w:t>
      </w:r>
      <w:r>
        <w:rPr>
          <w:rFonts w:hint="eastAsia" w:ascii="仿宋_GB2312" w:eastAsia="仿宋_GB2312"/>
          <w:sz w:val="32"/>
          <w:szCs w:val="32"/>
        </w:rPr>
        <w:t>申请中央资金支持地方公共文化服务体系建设专项</w:t>
      </w:r>
      <w:r>
        <w:rPr>
          <w:rFonts w:hint="eastAsia" w:ascii="仿宋_GB2312" w:hAnsi="仿宋_GB2312" w:eastAsia="仿宋_GB2312" w:cs="仿宋_GB2312"/>
          <w:sz w:val="32"/>
          <w:szCs w:val="32"/>
        </w:rPr>
        <w:t>资金</w:t>
      </w:r>
      <w:r>
        <w:rPr>
          <w:rFonts w:hint="eastAsia" w:ascii="仿宋_GB2312" w:eastAsia="仿宋_GB2312"/>
          <w:sz w:val="32"/>
          <w:szCs w:val="32"/>
        </w:rPr>
        <w:t>100万元、四川省体育发展专项资金110万元、彩票公益金支持体育事业专项资金179万元。</w:t>
      </w:r>
      <w:r>
        <w:rPr>
          <w:rFonts w:hint="eastAsia" w:ascii="仿宋_GB2312" w:hAnsi="仿宋_GB2312" w:eastAsia="仿宋_GB2312" w:cs="仿宋_GB2312"/>
          <w:sz w:val="32"/>
          <w:szCs w:val="32"/>
          <w:lang w:eastAsia="zh-CN"/>
        </w:rPr>
        <w:t>努力推动</w:t>
      </w:r>
      <w:r>
        <w:rPr>
          <w:rFonts w:hint="eastAsia" w:ascii="仿宋_GB2312" w:hAnsi="仿宋_GB2312" w:eastAsia="仿宋_GB2312" w:cs="仿宋_GB2312"/>
          <w:sz w:val="32"/>
          <w:szCs w:val="32"/>
        </w:rPr>
        <w:t>完成消费品</w:t>
      </w:r>
      <w:r>
        <w:rPr>
          <w:rFonts w:hint="eastAsia" w:ascii="仿宋_GB2312" w:hAnsi="仿宋_GB2312" w:eastAsia="仿宋_GB2312" w:cs="仿宋_GB2312"/>
          <w:sz w:val="32"/>
          <w:szCs w:val="32"/>
          <w:lang w:eastAsia="zh-CN"/>
        </w:rPr>
        <w:t>以</w:t>
      </w:r>
      <w:r>
        <w:rPr>
          <w:rFonts w:hint="eastAsia" w:ascii="仿宋_GB2312" w:hAnsi="仿宋_GB2312" w:eastAsia="仿宋_GB2312" w:cs="仿宋_GB2312"/>
          <w:sz w:val="32"/>
          <w:szCs w:val="32"/>
        </w:rPr>
        <w:t>旧换新，</w:t>
      </w:r>
      <w:r>
        <w:rPr>
          <w:rFonts w:hint="eastAsia" w:ascii="仿宋_GB2312" w:hAnsi="仿宋_GB2312" w:eastAsia="仿宋_GB2312" w:cs="仿宋_GB2312"/>
          <w:sz w:val="32"/>
          <w:szCs w:val="32"/>
          <w:lang w:eastAsia="zh-CN"/>
        </w:rPr>
        <w:t>保障</w:t>
      </w:r>
      <w:r>
        <w:rPr>
          <w:rFonts w:hint="eastAsia" w:ascii="仿宋_GB2312" w:hAnsi="仿宋_GB2312" w:eastAsia="仿宋_GB2312" w:cs="仿宋_GB2312"/>
          <w:sz w:val="32"/>
          <w:szCs w:val="32"/>
        </w:rPr>
        <w:t>拨付补贴资金</w:t>
      </w:r>
      <w:r>
        <w:rPr>
          <w:rFonts w:hint="eastAsia" w:ascii="仿宋_GB2312" w:hAnsi="仿宋_GB2312" w:eastAsia="仿宋_GB2312" w:cs="仿宋_GB2312"/>
          <w:sz w:val="32"/>
          <w:szCs w:val="32"/>
          <w:lang w:eastAsia="zh-CN"/>
        </w:rPr>
        <w:t>精准到位</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积极向上</w:t>
      </w:r>
      <w:r>
        <w:rPr>
          <w:rFonts w:hint="eastAsia" w:ascii="仿宋_GB2312" w:hAnsi="仿宋_GB2312" w:eastAsia="仿宋_GB2312" w:cs="仿宋_GB2312"/>
          <w:color w:val="000000"/>
          <w:sz w:val="32"/>
          <w:szCs w:val="32"/>
        </w:rPr>
        <w:t>争取中央外贸</w:t>
      </w:r>
      <w:r>
        <w:rPr>
          <w:rFonts w:hint="eastAsia" w:ascii="仿宋_GB2312" w:hAnsi="仿宋_GB2312" w:eastAsia="仿宋_GB2312" w:cs="仿宋_GB2312"/>
          <w:color w:val="000000"/>
          <w:sz w:val="32"/>
          <w:szCs w:val="32"/>
          <w:lang w:eastAsia="zh-CN"/>
        </w:rPr>
        <w:t>资金。</w:t>
      </w:r>
    </w:p>
    <w:p w14:paraId="48B99B89">
      <w:pPr>
        <w:keepNext w:val="0"/>
        <w:keepLines w:val="0"/>
        <w:pageBreakBefore w:val="0"/>
        <w:widowControl w:val="0"/>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line="560" w:lineRule="exact"/>
        <w:ind w:leftChars="0" w:firstLine="640" w:firstLineChars="200"/>
        <w:jc w:val="left"/>
        <w:textAlignment w:val="auto"/>
        <w:rPr>
          <w:rFonts w:hint="eastAsia" w:ascii="仿宋_GB2312" w:eastAsia="仿宋_GB2312" w:cs="Times New Roman"/>
          <w:b w:val="0"/>
          <w:kern w:val="2"/>
          <w:sz w:val="32"/>
          <w:szCs w:val="32"/>
          <w:lang w:val="en-US" w:eastAsia="zh-CN" w:bidi="ar-SA"/>
        </w:rPr>
      </w:pPr>
      <w:r>
        <w:rPr>
          <w:rFonts w:hint="eastAsia" w:ascii="楷体_GB2312" w:hAnsi="楷体_GB2312" w:eastAsia="楷体_GB2312" w:cs="楷体_GB2312"/>
          <w:sz w:val="32"/>
          <w:szCs w:val="32"/>
          <w:lang w:val="en-US" w:eastAsia="zh-CN"/>
        </w:rPr>
        <w:t>3.</w:t>
      </w:r>
      <w:r>
        <w:rPr>
          <w:rFonts w:hint="eastAsia" w:ascii="楷体_GB2312" w:hAnsi="楷体_GB2312" w:eastAsia="楷体_GB2312" w:cs="楷体_GB2312"/>
          <w:sz w:val="32"/>
          <w:szCs w:val="40"/>
        </w:rPr>
        <w:t>重点项目加快推进</w:t>
      </w:r>
      <w:r>
        <w:rPr>
          <w:rFonts w:hint="eastAsia" w:ascii="楷体_GB2312" w:hAnsi="楷体_GB2312" w:eastAsia="楷体_GB2312" w:cs="楷体_GB2312"/>
          <w:sz w:val="32"/>
          <w:szCs w:val="40"/>
          <w:lang w:eastAsia="zh-CN"/>
        </w:rPr>
        <w:t>。</w:t>
      </w:r>
      <w:r>
        <w:rPr>
          <w:rFonts w:hint="eastAsia" w:ascii="仿宋_GB2312" w:hAnsi="Times New Roman" w:eastAsia="仿宋_GB2312" w:cs="Times New Roman"/>
          <w:b w:val="0"/>
          <w:kern w:val="2"/>
          <w:sz w:val="32"/>
          <w:szCs w:val="32"/>
          <w:lang w:val="en-US" w:eastAsia="zh-CN" w:bidi="ar-SA"/>
        </w:rPr>
        <w:t>规划实施黑竹沟景区资源综合利用开发、大渡河（官料河）蓝道提升改造项目、黑竹沟“彝俗彝恋”风情中心镇、五渡先锋2A级景区提升改造等重点文旅项目16个，计划总投资736196万元，完成年度投资75700万元。加快推进悬崖酒店、阳光国际酒店等配套设施，完善全县4个景区充电桩等配套服务，不断提升旅游产品供给和配套服务质量。聚焦自治县成立40周年县庆主题，举办“彝漾杯·中国彝族文化服饰设计大赛”、2024“灵感峨边·甘嫫阿妞全球文旅形象大使”选拔赛、“记忆峨边”沉浸式演出等系列“四季文旅”活动，圆满完成县庆40周年非遗传承人方队和美神方队组织协调工作。全力推进第四次全国文物普查工作，率先在全市范围内完成全县第四次全国文物普查野外调查。发放政府消费券100万元。赴北京举办2024年“中国峨边·北京宣传周”暨招商引资系列活动，不断提升峨边文旅品牌传播度和</w:t>
      </w:r>
      <w:r>
        <w:rPr>
          <w:rFonts w:hint="eastAsia" w:ascii="仿宋_GB2312" w:eastAsia="仿宋_GB2312" w:cs="Times New Roman"/>
          <w:b w:val="0"/>
          <w:kern w:val="2"/>
          <w:sz w:val="32"/>
          <w:szCs w:val="32"/>
          <w:lang w:val="en-US" w:eastAsia="zh-CN" w:bidi="ar-SA"/>
        </w:rPr>
        <w:t>美誉度。</w:t>
      </w:r>
    </w:p>
    <w:p w14:paraId="46813385">
      <w:pPr>
        <w:keepNext w:val="0"/>
        <w:keepLines w:val="0"/>
        <w:pageBreakBefore w:val="0"/>
        <w:widowControl w:val="0"/>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line="560" w:lineRule="exact"/>
        <w:ind w:leftChars="0" w:firstLine="640" w:firstLineChars="200"/>
        <w:jc w:val="left"/>
        <w:textAlignment w:val="auto"/>
        <w:rPr>
          <w:rFonts w:hint="eastAsia" w:ascii="黑体" w:hAnsi="黑体" w:eastAsia="黑体" w:cs="宋体"/>
          <w:color w:val="000000"/>
          <w:kern w:val="0"/>
          <w:szCs w:val="32"/>
          <w:shd w:val="clear" w:color="auto" w:fill="FFFFFF"/>
          <w:lang w:val="zh-CN"/>
        </w:rPr>
      </w:pPr>
      <w:r>
        <w:rPr>
          <w:rFonts w:hint="eastAsia" w:ascii="黑体" w:hAnsi="黑体" w:eastAsia="黑体" w:cs="宋体"/>
          <w:color w:val="000000"/>
          <w:kern w:val="0"/>
          <w:szCs w:val="32"/>
          <w:shd w:val="clear" w:color="auto" w:fill="FFFFFF"/>
          <w:lang w:val="zh-CN"/>
        </w:rPr>
        <w:t>二、部门财政收支情况</w:t>
      </w:r>
    </w:p>
    <w:p w14:paraId="4EA02F54">
      <w:pPr>
        <w:keepNext w:val="0"/>
        <w:keepLines w:val="0"/>
        <w:pageBreakBefore w:val="0"/>
        <w:widowControl w:val="0"/>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line="560" w:lineRule="exact"/>
        <w:ind w:leftChars="0" w:firstLine="640" w:firstLineChars="200"/>
        <w:jc w:val="left"/>
        <w:textAlignment w:val="auto"/>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（一）部门财政资金收入情况。</w:t>
      </w:r>
    </w:p>
    <w:p w14:paraId="4B037B68">
      <w:pPr>
        <w:keepNext w:val="0"/>
        <w:keepLines w:val="0"/>
        <w:pageBreakBefore w:val="0"/>
        <w:widowControl w:val="0"/>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line="560" w:lineRule="exact"/>
        <w:ind w:leftChars="0" w:firstLine="640" w:firstLineChars="200"/>
        <w:jc w:val="left"/>
        <w:textAlignment w:val="auto"/>
        <w:rPr>
          <w:rFonts w:hint="eastAsia" w:ascii="仿宋_GB2312" w:hAnsi="仿宋_GB2312" w:eastAsia="仿宋_GB2312" w:cs="仿宋_GB2312"/>
          <w:color w:val="auto"/>
          <w:kern w:val="0"/>
          <w:sz w:val="32"/>
          <w:szCs w:val="32"/>
          <w:shd w:val="clear" w:color="auto" w:fill="FFFFFF"/>
          <w:lang w:val="en-US" w:eastAsia="zh-CN"/>
        </w:rPr>
      </w:pPr>
      <w:r>
        <w:rPr>
          <w:rFonts w:hint="eastAsia" w:ascii="仿宋_GB2312" w:hAnsi="仿宋_GB2312" w:eastAsia="仿宋_GB2312" w:cs="仿宋_GB2312"/>
          <w:color w:val="auto"/>
          <w:kern w:val="0"/>
          <w:sz w:val="32"/>
          <w:szCs w:val="32"/>
          <w:shd w:val="clear" w:color="auto" w:fill="FFFFFF"/>
          <w:lang w:val="en-US" w:eastAsia="zh-CN"/>
        </w:rPr>
        <w:t>峨边彝族自治县文化广播电视体育和旅游局单位2024年财政拨款预算收入551.06万元，其中人员经费468.27万元，公用经费82.79万元。</w:t>
      </w:r>
    </w:p>
    <w:p w14:paraId="452A59C5">
      <w:pPr>
        <w:keepNext w:val="0"/>
        <w:keepLines w:val="0"/>
        <w:pageBreakBefore w:val="0"/>
        <w:widowControl w:val="0"/>
        <w:numPr>
          <w:ilvl w:val="0"/>
          <w:numId w:val="2"/>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line="560" w:lineRule="exact"/>
        <w:ind w:leftChars="0" w:firstLine="640" w:firstLineChars="200"/>
        <w:jc w:val="left"/>
        <w:textAlignment w:val="auto"/>
        <w:rPr>
          <w:rFonts w:hint="eastAsia" w:ascii="仿宋_GB2312" w:hAnsi="仿宋_GB2312" w:eastAsia="仿宋_GB2312" w:cs="仿宋_GB2312"/>
          <w:color w:val="auto"/>
          <w:kern w:val="0"/>
          <w:sz w:val="32"/>
          <w:szCs w:val="32"/>
          <w:shd w:val="clear" w:color="auto" w:fill="FFFFFF"/>
          <w:lang w:val="zh-CN" w:eastAsia="zh-CN"/>
        </w:rPr>
      </w:pPr>
      <w:r>
        <w:rPr>
          <w:rFonts w:hint="eastAsia" w:ascii="仿宋_GB2312" w:hAnsi="仿宋_GB2312" w:eastAsia="仿宋_GB2312" w:cs="仿宋_GB2312"/>
          <w:color w:val="auto"/>
          <w:kern w:val="0"/>
          <w:sz w:val="32"/>
          <w:szCs w:val="32"/>
          <w:shd w:val="clear" w:color="auto" w:fill="FFFFFF"/>
          <w:lang w:val="zh-CN" w:eastAsia="zh-CN"/>
        </w:rPr>
        <w:t>部门财政资金支出情况。</w:t>
      </w:r>
    </w:p>
    <w:p w14:paraId="58348842">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auto"/>
          <w:kern w:val="0"/>
          <w:sz w:val="32"/>
          <w:szCs w:val="32"/>
          <w:shd w:val="clear" w:color="auto" w:fill="FFFFFF"/>
          <w:lang w:val="en-US" w:eastAsia="zh-CN"/>
        </w:rPr>
      </w:pPr>
      <w:r>
        <w:rPr>
          <w:rFonts w:hint="eastAsia" w:ascii="仿宋_GB2312" w:hAnsi="仿宋_GB2312" w:eastAsia="仿宋_GB2312" w:cs="仿宋_GB2312"/>
          <w:color w:val="auto"/>
          <w:kern w:val="0"/>
          <w:sz w:val="32"/>
          <w:szCs w:val="32"/>
          <w:lang w:val="en-US" w:eastAsia="zh-CN"/>
        </w:rPr>
        <w:t>2024年，县文广体旅局</w:t>
      </w:r>
      <w:r>
        <w:rPr>
          <w:rFonts w:hint="eastAsia" w:ascii="仿宋_GB2312" w:hAnsi="仿宋_GB2312" w:eastAsia="仿宋_GB2312" w:cs="仿宋_GB2312"/>
          <w:color w:val="auto"/>
          <w:kern w:val="0"/>
          <w:sz w:val="32"/>
          <w:szCs w:val="32"/>
        </w:rPr>
        <w:t>一般公共预算基本支出</w:t>
      </w:r>
      <w:r>
        <w:rPr>
          <w:rFonts w:hint="eastAsia" w:ascii="仿宋_GB2312" w:hAnsi="仿宋_GB2312" w:eastAsia="仿宋_GB2312" w:cs="仿宋_GB2312"/>
          <w:color w:val="auto"/>
          <w:kern w:val="0"/>
          <w:sz w:val="32"/>
          <w:szCs w:val="32"/>
          <w:lang w:val="en-US" w:eastAsia="zh-CN"/>
        </w:rPr>
        <w:t>551.06</w:t>
      </w:r>
      <w:r>
        <w:rPr>
          <w:rFonts w:hint="eastAsia" w:ascii="仿宋_GB2312" w:hAnsi="仿宋_GB2312" w:eastAsia="仿宋_GB2312" w:cs="仿宋_GB2312"/>
          <w:color w:val="auto"/>
          <w:kern w:val="0"/>
          <w:sz w:val="32"/>
          <w:szCs w:val="32"/>
        </w:rPr>
        <w:t>万元</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shd w:val="clear" w:color="auto" w:fill="FFFFFF"/>
          <w:lang w:val="en-US" w:eastAsia="zh-CN"/>
        </w:rPr>
        <w:t>项目支出8872.26万元。</w:t>
      </w:r>
    </w:p>
    <w:p w14:paraId="6E6A2158">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auto"/>
          <w:kern w:val="0"/>
          <w:sz w:val="32"/>
          <w:szCs w:val="32"/>
          <w:shd w:val="clear" w:color="auto" w:fill="FFFFFF"/>
          <w:lang w:val="en-US" w:eastAsia="zh-CN"/>
        </w:rPr>
      </w:pPr>
      <w:r>
        <w:rPr>
          <w:rFonts w:hint="eastAsia" w:ascii="仿宋_GB2312" w:hAnsi="仿宋_GB2312" w:eastAsia="仿宋_GB2312" w:cs="仿宋_GB2312"/>
          <w:color w:val="auto"/>
          <w:kern w:val="0"/>
          <w:sz w:val="32"/>
          <w:szCs w:val="32"/>
          <w:shd w:val="clear" w:color="auto" w:fill="FFFFFF"/>
          <w:lang w:val="en-US" w:eastAsia="zh-CN"/>
        </w:rPr>
        <w:t>2024年主要项目支出：2024广播电视地面数字维护项目资金58.31万元；老年人体育协会及驻乐山夕阳红艺术团经费63.27万元；县文体旅局2024年东西协作项目－“越嘉有味”消费帮扶项目50万元；2024年省级财政汽车和家电以旧换新补贴19.96万元；2024年超长期特别国债资金（大规模设备更新和消费品以旧换新方向）95.8万元等。</w:t>
      </w:r>
    </w:p>
    <w:p w14:paraId="267D5D72">
      <w:pPr>
        <w:keepNext w:val="0"/>
        <w:keepLines w:val="0"/>
        <w:pageBreakBefore w:val="0"/>
        <w:widowControl w:val="0"/>
        <w:numPr>
          <w:ilvl w:val="0"/>
          <w:numId w:val="2"/>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部门财政资金结转结余情况。</w:t>
      </w:r>
    </w:p>
    <w:p w14:paraId="5838C03F">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auto"/>
          <w:kern w:val="0"/>
          <w:sz w:val="32"/>
          <w:szCs w:val="32"/>
          <w:shd w:val="clear" w:color="auto" w:fill="FFFFFF"/>
          <w:lang w:val="en-US" w:eastAsia="zh-CN"/>
        </w:rPr>
      </w:pPr>
      <w:r>
        <w:rPr>
          <w:rFonts w:hint="eastAsia" w:ascii="仿宋_GB2312" w:hAnsi="仿宋_GB2312" w:eastAsia="仿宋_GB2312" w:cs="仿宋_GB2312"/>
          <w:color w:val="auto"/>
          <w:kern w:val="0"/>
          <w:sz w:val="32"/>
          <w:szCs w:val="32"/>
          <w:shd w:val="clear" w:color="auto" w:fill="FFFFFF"/>
          <w:lang w:val="zh-CN" w:eastAsia="zh-CN"/>
        </w:rPr>
        <w:t>广电项目资金因其为项目进度款，剩余款项于</w:t>
      </w:r>
      <w:r>
        <w:rPr>
          <w:rFonts w:hint="eastAsia" w:ascii="仿宋_GB2312" w:hAnsi="仿宋_GB2312" w:eastAsia="仿宋_GB2312" w:cs="仿宋_GB2312"/>
          <w:color w:val="auto"/>
          <w:kern w:val="0"/>
          <w:sz w:val="32"/>
          <w:szCs w:val="32"/>
          <w:shd w:val="clear" w:color="auto" w:fill="FFFFFF"/>
          <w:lang w:val="en-US" w:eastAsia="zh-CN"/>
        </w:rPr>
        <w:t>2025年达到拨付进度后继续支付，体育部分体彩公益金因项目推迟尚有结余，待项目完善后完成拨付，商务上交家电以旧换新补贴资金为按照实际消费情况实时拨付，剩余资金待消费后继续保障，部分商务资金于2024年年底下达，其他资金均按时按质按量拨付，并达到前期目标绩效。</w:t>
      </w:r>
    </w:p>
    <w:p w14:paraId="3E7B3E8C">
      <w:pPr>
        <w:keepNext w:val="0"/>
        <w:keepLines w:val="0"/>
        <w:pageBreakBefore w:val="0"/>
        <w:widowControl w:val="0"/>
        <w:numPr>
          <w:ilvl w:val="0"/>
          <w:numId w:val="3"/>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line="560" w:lineRule="exact"/>
        <w:ind w:firstLine="640" w:firstLineChars="200"/>
        <w:jc w:val="left"/>
        <w:textAlignment w:val="auto"/>
        <w:rPr>
          <w:rFonts w:hint="eastAsia"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部门整体绩效管理情况</w:t>
      </w:r>
    </w:p>
    <w:p w14:paraId="2895AC50">
      <w:pPr>
        <w:keepNext w:val="0"/>
        <w:keepLines w:val="0"/>
        <w:pageBreakBefore w:val="0"/>
        <w:widowControl w:val="0"/>
        <w:numPr>
          <w:ilvl w:val="0"/>
          <w:numId w:val="4"/>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line="560" w:lineRule="exact"/>
        <w:ind w:firstLine="640" w:firstLineChars="200"/>
        <w:jc w:val="left"/>
        <w:textAlignment w:val="auto"/>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部门整体履职绩效分析。</w:t>
      </w:r>
    </w:p>
    <w:p w14:paraId="24B64345">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 w:val="0"/>
          <w:color w:val="auto"/>
          <w:kern w:val="0"/>
          <w:sz w:val="32"/>
          <w:szCs w:val="32"/>
          <w:shd w:val="clear" w:color="auto" w:fill="FFFFFF"/>
          <w:lang w:val="en-US" w:eastAsia="zh-CN" w:bidi="ar-SA"/>
        </w:rPr>
      </w:pPr>
      <w:r>
        <w:rPr>
          <w:rFonts w:hint="eastAsia" w:ascii="仿宋_GB2312" w:hAnsi="仿宋_GB2312" w:eastAsia="仿宋_GB2312" w:cs="仿宋_GB2312"/>
          <w:b w:val="0"/>
          <w:color w:val="auto"/>
          <w:kern w:val="0"/>
          <w:sz w:val="32"/>
          <w:szCs w:val="32"/>
          <w:shd w:val="clear" w:color="auto" w:fill="FFFFFF"/>
          <w:lang w:val="en-US" w:eastAsia="zh-CN" w:bidi="ar-SA"/>
        </w:rPr>
        <w:t>制定2024年部门绩效目标，开展文化、旅游、广播电视活动，管理文艺事业，公共文化体育事业发展，非物质文化遗产保护，指导文化旅游和广播电视市场发展等。为保障县文广体旅局日常办公、人员经费、项目实施等需求准确进行预算编制，严格按照财经纪律进行支出控制与监督，保障资金执行进度，预算资金按实支付，未出现违规违纪现象。</w:t>
      </w:r>
    </w:p>
    <w:p w14:paraId="5F854BA1">
      <w:pPr>
        <w:keepNext w:val="0"/>
        <w:keepLines w:val="0"/>
        <w:pageBreakBefore w:val="0"/>
        <w:widowControl w:val="0"/>
        <w:numPr>
          <w:ilvl w:val="0"/>
          <w:numId w:val="4"/>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特定目标类项目绩效分析。</w:t>
      </w:r>
    </w:p>
    <w:p w14:paraId="62C1FB53">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宋体" w:eastAsia="仿宋_GB2312" w:cs="宋体"/>
          <w:color w:val="000000"/>
          <w:kern w:val="0"/>
          <w:szCs w:val="32"/>
          <w:shd w:val="clear" w:color="auto" w:fill="FFFFFF"/>
          <w:lang w:val="zh-CN"/>
        </w:rPr>
      </w:pPr>
      <w:r>
        <w:rPr>
          <w:rFonts w:hint="eastAsia" w:ascii="仿宋_GB2312" w:hAnsi="仿宋_GB2312" w:eastAsia="仿宋_GB2312" w:cs="仿宋_GB2312"/>
          <w:b w:val="0"/>
          <w:color w:val="auto"/>
          <w:kern w:val="0"/>
          <w:sz w:val="32"/>
          <w:szCs w:val="32"/>
          <w:shd w:val="clear" w:color="auto" w:fill="FFFFFF"/>
          <w:lang w:val="en-US" w:eastAsia="zh-CN" w:bidi="ar-SA"/>
        </w:rPr>
        <w:t>按照《中华人民共和国政府采购法》，以及省、市采购管理相关文件规定，结合本单位实际情况，制定了内控管理制度，本单位项目采购管理严格按照本单位内控制度执行。</w:t>
      </w:r>
      <w:r>
        <w:rPr>
          <w:rFonts w:hint="eastAsia" w:ascii="仿宋_GB2312" w:hAnsi="宋体" w:eastAsia="仿宋_GB2312" w:cs="宋体"/>
          <w:color w:val="000000"/>
          <w:kern w:val="0"/>
          <w:szCs w:val="32"/>
          <w:shd w:val="clear" w:color="auto" w:fill="FFFFFF"/>
          <w:lang w:val="zh-CN"/>
        </w:rPr>
        <w:t>全面完成预算情况，实现了事前绩效目标，量入为出，控制支出，高效使用资金，无违规记录。</w:t>
      </w:r>
    </w:p>
    <w:p w14:paraId="0A648B15">
      <w:pPr>
        <w:keepNext w:val="0"/>
        <w:keepLines w:val="0"/>
        <w:pageBreakBefore w:val="0"/>
        <w:widowControl w:val="0"/>
        <w:numPr>
          <w:ilvl w:val="0"/>
          <w:numId w:val="4"/>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部门预算项目支出情况分析。</w:t>
      </w:r>
    </w:p>
    <w:p w14:paraId="7A3B9083">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宋体" w:eastAsia="仿宋_GB2312" w:cs="宋体"/>
          <w:color w:val="000000"/>
          <w:kern w:val="0"/>
          <w:szCs w:val="32"/>
          <w:shd w:val="clear" w:color="auto" w:fill="FFFFFF"/>
          <w:lang w:val="zh-CN"/>
        </w:rPr>
      </w:pPr>
      <w:r>
        <w:rPr>
          <w:rFonts w:hint="eastAsia" w:ascii="仿宋_GB2312" w:hAnsi="宋体" w:eastAsia="仿宋_GB2312" w:cs="宋体"/>
          <w:color w:val="000000"/>
          <w:kern w:val="0"/>
          <w:szCs w:val="32"/>
          <w:shd w:val="clear" w:color="auto" w:fill="FFFFFF"/>
          <w:lang w:val="zh-CN"/>
        </w:rPr>
        <w:t>两馆一站免费开放资金用于两馆一站的免费开放，2024年保障了13个乡镇综合文化站免费开放和文化馆图书馆免费开放，持续提升乡镇文化综合水平。</w:t>
      </w:r>
    </w:p>
    <w:p w14:paraId="57BECC33">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宋体" w:eastAsia="仿宋_GB2312" w:cs="宋体"/>
          <w:color w:val="000000"/>
          <w:kern w:val="0"/>
          <w:szCs w:val="32"/>
          <w:shd w:val="clear" w:color="auto" w:fill="FFFFFF"/>
          <w:lang w:val="zh-CN"/>
        </w:rPr>
      </w:pPr>
      <w:r>
        <w:rPr>
          <w:rFonts w:hint="eastAsia" w:ascii="仿宋_GB2312" w:hAnsi="宋体" w:eastAsia="仿宋_GB2312" w:cs="宋体"/>
          <w:color w:val="000000"/>
          <w:kern w:val="0"/>
          <w:szCs w:val="32"/>
          <w:shd w:val="clear" w:color="auto" w:fill="FFFFFF"/>
          <w:lang w:val="zh-CN"/>
        </w:rPr>
        <w:t>商务转企升规项目激励资金实现线上一般企业上档升级更多服务于相关企业经营活动支持12户个体户发展项目。</w:t>
      </w:r>
    </w:p>
    <w:p w14:paraId="294946F8">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宋体" w:eastAsia="仿宋_GB2312" w:cs="宋体"/>
          <w:color w:val="000000"/>
          <w:kern w:val="0"/>
          <w:szCs w:val="32"/>
          <w:shd w:val="clear" w:color="auto" w:fill="FFFFFF"/>
          <w:lang w:val="zh-CN"/>
        </w:rPr>
      </w:pPr>
      <w:r>
        <w:rPr>
          <w:rFonts w:hint="eastAsia" w:ascii="仿宋_GB2312" w:hAnsi="宋体" w:eastAsia="仿宋_GB2312" w:cs="宋体"/>
          <w:color w:val="000000"/>
          <w:kern w:val="0"/>
          <w:szCs w:val="32"/>
          <w:shd w:val="clear" w:color="auto" w:fill="FFFFFF"/>
          <w:lang w:val="zh-CN"/>
        </w:rPr>
        <w:t>地面数字电视本地节目全覆盖，保障全县13个乡镇广播电视收听收看业务涉及广播电视用户维护数量6600余套，提升和改变了用户的收视质量。</w:t>
      </w:r>
    </w:p>
    <w:p w14:paraId="515FC071">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宋体" w:eastAsia="仿宋_GB2312" w:cs="宋体"/>
          <w:color w:val="000000"/>
          <w:kern w:val="0"/>
          <w:szCs w:val="32"/>
          <w:shd w:val="clear" w:color="auto" w:fill="FFFFFF"/>
          <w:lang w:val="zh-CN"/>
        </w:rPr>
      </w:pPr>
      <w:r>
        <w:rPr>
          <w:rFonts w:hint="eastAsia" w:ascii="仿宋_GB2312" w:hAnsi="宋体" w:eastAsia="仿宋_GB2312" w:cs="宋体"/>
          <w:color w:val="000000"/>
          <w:kern w:val="0"/>
          <w:szCs w:val="32"/>
          <w:shd w:val="clear" w:color="auto" w:fill="FFFFFF"/>
          <w:lang w:val="zh-CN"/>
        </w:rPr>
        <w:t>2023年中央支持地方公共文化补助资金（广电重点项目）主要用于峨边沙坪发射台数字广播电视无线覆盖运维费用。主要保障了广播电视村村响维护和信号情况。</w:t>
      </w:r>
    </w:p>
    <w:p w14:paraId="7F866CB3">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宋体" w:eastAsia="仿宋_GB2312" w:cs="宋体"/>
          <w:color w:val="000000"/>
          <w:kern w:val="0"/>
          <w:szCs w:val="32"/>
          <w:shd w:val="clear" w:color="auto" w:fill="FFFFFF"/>
          <w:lang w:val="zh-CN"/>
        </w:rPr>
      </w:pPr>
      <w:r>
        <w:rPr>
          <w:rFonts w:hint="eastAsia" w:ascii="仿宋_GB2312" w:hAnsi="宋体" w:eastAsia="仿宋_GB2312" w:cs="宋体"/>
          <w:color w:val="000000"/>
          <w:kern w:val="0"/>
          <w:szCs w:val="32"/>
          <w:shd w:val="clear" w:color="auto" w:fill="FFFFFF"/>
          <w:lang w:val="zh-CN"/>
        </w:rPr>
        <w:t>公共图书馆和美术馆，文化馆免费开放的上级资金主要用于保障峨边公共图书馆、文化馆和美术馆免费开放。保障13个乡镇文化站和6个阅读中心。县文化馆图书馆免费开放运行，维护不断提高我县的文化服务质量。</w:t>
      </w:r>
    </w:p>
    <w:p w14:paraId="05901210">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宋体" w:eastAsia="仿宋_GB2312" w:cs="宋体"/>
          <w:color w:val="000000"/>
          <w:kern w:val="0"/>
          <w:szCs w:val="32"/>
          <w:shd w:val="clear" w:color="auto" w:fill="FFFFFF"/>
          <w:lang w:val="zh-CN"/>
        </w:rPr>
      </w:pPr>
      <w:r>
        <w:rPr>
          <w:rFonts w:hint="eastAsia" w:ascii="仿宋_GB2312" w:hAnsi="宋体" w:eastAsia="仿宋_GB2312" w:cs="宋体"/>
          <w:color w:val="000000"/>
          <w:kern w:val="0"/>
          <w:szCs w:val="32"/>
          <w:shd w:val="clear" w:color="auto" w:fill="FFFFFF"/>
          <w:lang w:val="zh-CN"/>
        </w:rPr>
        <w:t>三区人才志愿者项目主要用于招募文化志愿者，</w:t>
      </w:r>
      <w:r>
        <w:rPr>
          <w:rFonts w:hint="eastAsia" w:ascii="仿宋_GB2312" w:hAnsi="宋体" w:eastAsia="仿宋_GB2312" w:cs="宋体"/>
          <w:color w:val="000000"/>
          <w:kern w:val="0"/>
          <w:szCs w:val="32"/>
          <w:shd w:val="clear" w:color="auto" w:fill="FFFFFF"/>
          <w:lang w:val="en-US" w:eastAsia="zh-CN"/>
        </w:rPr>
        <w:t>2024年我县</w:t>
      </w:r>
      <w:r>
        <w:rPr>
          <w:rFonts w:hint="eastAsia" w:ascii="仿宋_GB2312" w:hAnsi="宋体" w:eastAsia="仿宋_GB2312" w:cs="宋体"/>
          <w:color w:val="000000"/>
          <w:kern w:val="0"/>
          <w:szCs w:val="32"/>
          <w:shd w:val="clear" w:color="auto" w:fill="FFFFFF"/>
          <w:lang w:val="zh-CN"/>
        </w:rPr>
        <w:t>共招募8名三区人才志愿者，增强了全县基层文化队伍建设，同时也增强了基层文化力量，增进峨边文化旅游人才素质水平的提升。</w:t>
      </w:r>
    </w:p>
    <w:p w14:paraId="634C1252">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宋体" w:eastAsia="仿宋_GB2312" w:cs="宋体"/>
          <w:color w:val="000000"/>
          <w:kern w:val="0"/>
          <w:szCs w:val="32"/>
          <w:shd w:val="clear" w:color="auto" w:fill="FFFFFF"/>
          <w:lang w:val="zh-CN"/>
        </w:rPr>
      </w:pPr>
      <w:r>
        <w:rPr>
          <w:rFonts w:hint="eastAsia" w:ascii="仿宋_GB2312" w:hAnsi="宋体" w:eastAsia="仿宋_GB2312" w:cs="宋体"/>
          <w:color w:val="000000"/>
          <w:kern w:val="0"/>
          <w:szCs w:val="32"/>
          <w:shd w:val="clear" w:color="auto" w:fill="FFFFFF"/>
          <w:lang w:val="zh-CN"/>
        </w:rPr>
        <w:t>开展公共文化活动宣传推广峨边暨非遗保护资金主要用于开展公共文化活动和非遗保护，提升全县公共文化服务能力。</w:t>
      </w:r>
    </w:p>
    <w:p w14:paraId="5382BBB3">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宋体" w:eastAsia="仿宋_GB2312" w:cs="宋体"/>
          <w:color w:val="000000"/>
          <w:kern w:val="0"/>
          <w:szCs w:val="32"/>
          <w:shd w:val="clear" w:color="auto" w:fill="FFFFFF"/>
          <w:lang w:val="zh-CN"/>
        </w:rPr>
      </w:pPr>
      <w:r>
        <w:rPr>
          <w:rFonts w:hint="eastAsia" w:ascii="仿宋_GB2312" w:hAnsi="宋体" w:eastAsia="仿宋_GB2312" w:cs="宋体"/>
          <w:color w:val="000000"/>
          <w:kern w:val="0"/>
          <w:szCs w:val="32"/>
          <w:shd w:val="clear" w:color="auto" w:fill="FFFFFF"/>
          <w:lang w:val="zh-CN"/>
        </w:rPr>
        <w:t>中央支持地方公共文化服务体系建设补助资金主要用于开展全县公共文化服务，开展公共文化活动等。</w:t>
      </w:r>
    </w:p>
    <w:p w14:paraId="033B6E00">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宋体" w:eastAsia="仿宋_GB2312" w:cs="宋体"/>
          <w:color w:val="000000"/>
          <w:kern w:val="0"/>
          <w:szCs w:val="32"/>
          <w:shd w:val="clear" w:color="auto" w:fill="FFFFFF"/>
          <w:lang w:val="zh-CN"/>
        </w:rPr>
      </w:pPr>
      <w:r>
        <w:rPr>
          <w:rFonts w:hint="eastAsia" w:ascii="仿宋_GB2312" w:hAnsi="宋体" w:eastAsia="仿宋_GB2312" w:cs="宋体"/>
          <w:color w:val="000000"/>
          <w:kern w:val="0"/>
          <w:szCs w:val="32"/>
          <w:shd w:val="clear" w:color="auto" w:fill="FFFFFF"/>
          <w:lang w:val="zh-CN"/>
        </w:rPr>
        <w:t>群众性文化活动经费主要用于甘莫阿妞刊物四期工作，开展两馆开放日常工作等，丰富群众文化生活。</w:t>
      </w:r>
    </w:p>
    <w:p w14:paraId="46A37850">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宋体" w:eastAsia="仿宋_GB2312" w:cs="宋体"/>
          <w:color w:val="000000"/>
          <w:kern w:val="0"/>
          <w:szCs w:val="32"/>
          <w:shd w:val="clear" w:color="auto" w:fill="FFFFFF"/>
          <w:lang w:val="zh-CN"/>
        </w:rPr>
      </w:pPr>
      <w:r>
        <w:rPr>
          <w:rFonts w:hint="eastAsia" w:ascii="仿宋_GB2312" w:hAnsi="宋体" w:eastAsia="仿宋_GB2312" w:cs="宋体"/>
          <w:color w:val="000000"/>
          <w:kern w:val="0"/>
          <w:szCs w:val="32"/>
          <w:shd w:val="clear" w:color="auto" w:fill="FFFFFF"/>
          <w:lang w:val="zh-CN"/>
        </w:rPr>
        <w:t>公共文化体育旅游工作专项经费主要用于开展公共文化活动，宣传推广峨边开展非遗保护工作，提升公共文化服务能力巩固小凉山彝族文化生态试验区项目扩大峨边影响力同时保护文物修护和发掘的。</w:t>
      </w:r>
    </w:p>
    <w:p w14:paraId="6BAE60EB">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宋体" w:eastAsia="仿宋_GB2312" w:cs="宋体"/>
          <w:color w:val="000000"/>
          <w:kern w:val="0"/>
          <w:szCs w:val="32"/>
          <w:shd w:val="clear" w:color="auto" w:fill="FFFFFF"/>
          <w:lang w:val="zh-CN"/>
        </w:rPr>
      </w:pPr>
      <w:r>
        <w:rPr>
          <w:rFonts w:hint="eastAsia" w:ascii="仿宋_GB2312" w:hAnsi="宋体" w:eastAsia="仿宋_GB2312" w:cs="宋体"/>
          <w:color w:val="000000"/>
          <w:kern w:val="0"/>
          <w:szCs w:val="32"/>
          <w:shd w:val="clear" w:color="auto" w:fill="FFFFFF"/>
          <w:lang w:val="zh-CN"/>
        </w:rPr>
        <w:t>县文广体旅局2024年乡村振兴补助资金项目主要用于2024年乡村振兴补助旅游底底古村彝风客栈主体建设、场平即装修项目实施丰富和扩大了峨边文化旅游产品，为打造天府旅游名村建设提供了基础支撑，优化峨边文旅形象。</w:t>
      </w:r>
    </w:p>
    <w:p w14:paraId="1D6B34F0">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宋体" w:eastAsia="仿宋_GB2312" w:cs="宋体"/>
          <w:color w:val="000000"/>
          <w:kern w:val="0"/>
          <w:szCs w:val="32"/>
          <w:shd w:val="clear" w:color="auto" w:fill="FFFFFF"/>
          <w:lang w:val="zh-CN"/>
        </w:rPr>
      </w:pPr>
      <w:r>
        <w:rPr>
          <w:rFonts w:hint="eastAsia" w:ascii="仿宋_GB2312" w:hAnsi="宋体" w:eastAsia="仿宋_GB2312" w:cs="宋体"/>
          <w:color w:val="000000"/>
          <w:kern w:val="0"/>
          <w:szCs w:val="32"/>
          <w:shd w:val="clear" w:color="auto" w:fill="FFFFFF"/>
          <w:lang w:val="zh-CN"/>
        </w:rPr>
        <w:t>关于解决服务业相关政策未兑现补助资金激励服务业企业和工商户12户同时在2024年完成补助激励资金到位。</w:t>
      </w:r>
    </w:p>
    <w:p w14:paraId="55E883A2">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宋体" w:eastAsia="仿宋_GB2312" w:cs="宋体"/>
          <w:color w:val="000000"/>
          <w:kern w:val="0"/>
          <w:szCs w:val="32"/>
          <w:shd w:val="clear" w:color="auto" w:fill="FFFFFF"/>
          <w:lang w:val="zh-CN"/>
        </w:rPr>
      </w:pPr>
      <w:r>
        <w:rPr>
          <w:rFonts w:hint="eastAsia" w:ascii="仿宋_GB2312" w:hAnsi="宋体" w:eastAsia="仿宋_GB2312" w:cs="宋体"/>
          <w:color w:val="000000"/>
          <w:kern w:val="0"/>
          <w:szCs w:val="32"/>
          <w:shd w:val="clear" w:color="auto" w:fill="FFFFFF"/>
          <w:lang w:val="zh-CN"/>
        </w:rPr>
        <w:t>2024年省级文化和旅游发展专项资金第1批，主要用于群众文化活动舞台搭建，传承人申报服务费及峨边文化街区提升服务费等推动和促进了文旅融合。</w:t>
      </w:r>
    </w:p>
    <w:p w14:paraId="088EAEF4">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宋体" w:eastAsia="仿宋_GB2312" w:cs="宋体"/>
          <w:color w:val="000000"/>
          <w:kern w:val="0"/>
          <w:szCs w:val="32"/>
          <w:shd w:val="clear" w:color="auto" w:fill="FFFFFF"/>
          <w:lang w:val="zh-CN"/>
        </w:rPr>
      </w:pPr>
      <w:r>
        <w:rPr>
          <w:rFonts w:hint="eastAsia" w:ascii="仿宋_GB2312" w:hAnsi="宋体" w:eastAsia="仿宋_GB2312" w:cs="宋体"/>
          <w:color w:val="000000"/>
          <w:kern w:val="0"/>
          <w:szCs w:val="32"/>
          <w:shd w:val="clear" w:color="auto" w:fill="FFFFFF"/>
          <w:lang w:val="zh-CN"/>
        </w:rPr>
        <w:t>2024年省级财政汽车和家电以旧换新补助保障了2024年汽车和家电以旧换新政策的顺利实施完成2020台以上家电销售，2024年已经拨付到位。</w:t>
      </w:r>
    </w:p>
    <w:p w14:paraId="4C5B8FBD">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宋体" w:eastAsia="仿宋_GB2312" w:cs="宋体"/>
          <w:color w:val="000000"/>
          <w:kern w:val="0"/>
          <w:szCs w:val="32"/>
          <w:shd w:val="clear" w:color="auto" w:fill="FFFFFF"/>
          <w:lang w:val="zh-CN"/>
        </w:rPr>
      </w:pPr>
      <w:r>
        <w:rPr>
          <w:rFonts w:hint="eastAsia" w:ascii="仿宋_GB2312" w:hAnsi="宋体" w:eastAsia="仿宋_GB2312" w:cs="宋体"/>
          <w:color w:val="000000"/>
          <w:kern w:val="0"/>
          <w:szCs w:val="32"/>
          <w:shd w:val="clear" w:color="auto" w:fill="FFFFFF"/>
          <w:lang w:val="zh-CN"/>
        </w:rPr>
        <w:t>2024年超长期特别国债资金（大规模设备更新和消费品以旧换新方向）保障了家电以旧换新2000台以上，带动和促进峨边汽车和家电市场的投资和消费水平与市场活跃度。</w:t>
      </w:r>
    </w:p>
    <w:p w14:paraId="375D7B16">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宋体" w:eastAsia="仿宋_GB2312" w:cs="宋体"/>
          <w:color w:val="000000"/>
          <w:kern w:val="0"/>
          <w:szCs w:val="32"/>
          <w:shd w:val="clear" w:color="auto" w:fill="FFFFFF"/>
          <w:lang w:val="zh-CN"/>
        </w:rPr>
      </w:pPr>
      <w:bookmarkStart w:id="0" w:name="_GoBack"/>
      <w:r>
        <w:rPr>
          <w:rFonts w:hint="eastAsia" w:ascii="仿宋_GB2312" w:hAnsi="宋体" w:eastAsia="仿宋_GB2312" w:cs="宋体"/>
          <w:color w:val="000000"/>
          <w:kern w:val="0"/>
          <w:szCs w:val="32"/>
          <w:shd w:val="clear" w:color="auto" w:fill="FFFFFF"/>
          <w:lang w:val="zh-CN"/>
        </w:rPr>
        <w:t>“一带一路”</w:t>
      </w:r>
      <w:bookmarkEnd w:id="0"/>
      <w:r>
        <w:rPr>
          <w:rFonts w:hint="eastAsia" w:ascii="仿宋_GB2312" w:hAnsi="宋体" w:eastAsia="仿宋_GB2312" w:cs="宋体"/>
          <w:color w:val="000000"/>
          <w:kern w:val="0"/>
          <w:szCs w:val="32"/>
          <w:shd w:val="clear" w:color="auto" w:fill="FFFFFF"/>
          <w:lang w:val="zh-CN"/>
        </w:rPr>
        <w:t>国家驻华使节自行车系列赛。（乐山站）专项经费主要用于2024年自行车赛的一系列费用，保障了此项国际赛事的顺利开展打响了峨边知名度。</w:t>
      </w:r>
    </w:p>
    <w:p w14:paraId="24A0EDF3">
      <w:pPr>
        <w:keepNext w:val="0"/>
        <w:keepLines w:val="0"/>
        <w:pageBreakBefore w:val="0"/>
        <w:widowControl w:val="0"/>
        <w:numPr>
          <w:ilvl w:val="0"/>
          <w:numId w:val="5"/>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line="560" w:lineRule="exact"/>
        <w:ind w:firstLine="640" w:firstLineChars="200"/>
        <w:jc w:val="left"/>
        <w:textAlignment w:val="auto"/>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结果应用情况。</w:t>
      </w:r>
    </w:p>
    <w:p w14:paraId="60D6DD92">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auto"/>
          <w:kern w:val="0"/>
          <w:sz w:val="32"/>
          <w:szCs w:val="32"/>
          <w:shd w:val="clear" w:color="auto" w:fill="FFFFFF"/>
          <w:lang w:val="en-US" w:eastAsia="zh-CN"/>
        </w:rPr>
      </w:pPr>
      <w:r>
        <w:rPr>
          <w:rFonts w:hint="eastAsia" w:ascii="仿宋_GB2312" w:hAnsi="仿宋_GB2312" w:eastAsia="仿宋_GB2312" w:cs="仿宋_GB2312"/>
          <w:color w:val="auto"/>
          <w:kern w:val="0"/>
          <w:sz w:val="32"/>
          <w:szCs w:val="32"/>
          <w:shd w:val="clear" w:color="auto" w:fill="FFFFFF"/>
          <w:lang w:val="en-US" w:eastAsia="zh-CN"/>
        </w:rPr>
        <w:t>各项目实施均按照时间节点完成，其任务目标完成效果好，社会效益和群众满意度均在优以上。</w:t>
      </w:r>
    </w:p>
    <w:p w14:paraId="0BDC4E1A">
      <w:pPr>
        <w:keepNext w:val="0"/>
        <w:keepLines w:val="0"/>
        <w:pageBreakBefore w:val="0"/>
        <w:widowControl w:val="0"/>
        <w:numPr>
          <w:ilvl w:val="0"/>
          <w:numId w:val="3"/>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评价结论及建议</w:t>
      </w:r>
    </w:p>
    <w:p w14:paraId="56DF9F0F">
      <w:pPr>
        <w:keepNext w:val="0"/>
        <w:keepLines w:val="0"/>
        <w:pageBreakBefore w:val="0"/>
        <w:widowControl w:val="0"/>
        <w:numPr>
          <w:ilvl w:val="0"/>
          <w:numId w:val="6"/>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宋体" w:eastAsia="仿宋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评价结论。</w:t>
      </w:r>
    </w:p>
    <w:p w14:paraId="7E2A4087">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宋体" w:eastAsia="仿宋_GB2312" w:cs="宋体"/>
          <w:color w:val="000000"/>
          <w:kern w:val="0"/>
          <w:szCs w:val="32"/>
          <w:shd w:val="clear" w:color="auto" w:fill="FFFFFF"/>
          <w:lang w:val="zh-CN"/>
        </w:rPr>
      </w:pPr>
      <w:r>
        <w:rPr>
          <w:rFonts w:hint="eastAsia" w:ascii="仿宋_GB2312" w:hAnsi="宋体" w:eastAsia="仿宋_GB2312" w:cs="宋体"/>
          <w:color w:val="000000"/>
          <w:kern w:val="0"/>
          <w:szCs w:val="32"/>
          <w:shd w:val="clear" w:color="auto" w:fill="FFFFFF"/>
          <w:lang w:val="zh-CN"/>
        </w:rPr>
        <w:t>根据《峨边彝族自治县财政局 关于开展 2024 年度县级部门预算绩效自评工作的通知》文件精神，</w:t>
      </w:r>
      <w:r>
        <w:rPr>
          <w:rFonts w:hint="eastAsia" w:ascii="仿宋_GB2312" w:hAnsi="宋体" w:eastAsia="仿宋_GB2312" w:cs="宋体"/>
          <w:color w:val="000000"/>
          <w:kern w:val="0"/>
          <w:szCs w:val="32"/>
          <w:shd w:val="clear" w:color="auto" w:fill="FFFFFF"/>
          <w:lang w:val="en-US" w:eastAsia="zh-CN"/>
        </w:rPr>
        <w:t>峨边彝族自治县文化广播电视体育和旅游局认真组织开展了部门整体支出绩效评价工作，绩效评价</w:t>
      </w:r>
      <w:r>
        <w:rPr>
          <w:rFonts w:hint="eastAsia" w:ascii="仿宋_GB2312" w:hAnsi="宋体" w:eastAsia="仿宋_GB2312" w:cs="宋体"/>
          <w:color w:val="000000"/>
          <w:kern w:val="0"/>
          <w:szCs w:val="32"/>
          <w:shd w:val="clear" w:color="auto" w:fill="FFFFFF"/>
          <w:lang w:val="zh-CN"/>
        </w:rPr>
        <w:t>得分：</w:t>
      </w:r>
      <w:r>
        <w:rPr>
          <w:rFonts w:hint="eastAsia" w:ascii="仿宋_GB2312" w:hAnsi="宋体" w:eastAsia="仿宋_GB2312" w:cs="宋体"/>
          <w:color w:val="000000"/>
          <w:kern w:val="0"/>
          <w:szCs w:val="32"/>
          <w:shd w:val="clear" w:color="auto" w:fill="FFFFFF"/>
          <w:lang w:val="en-US" w:eastAsia="zh-CN"/>
        </w:rPr>
        <w:t>98</w:t>
      </w:r>
      <w:r>
        <w:rPr>
          <w:rFonts w:hint="eastAsia" w:ascii="仿宋_GB2312" w:hAnsi="宋体" w:eastAsia="仿宋_GB2312" w:cs="宋体"/>
          <w:color w:val="000000"/>
          <w:kern w:val="0"/>
          <w:szCs w:val="32"/>
          <w:shd w:val="clear" w:color="auto" w:fill="FFFFFF"/>
          <w:lang w:val="zh-CN"/>
        </w:rPr>
        <w:t>分。</w:t>
      </w:r>
    </w:p>
    <w:p w14:paraId="7A843648">
      <w:pPr>
        <w:keepNext w:val="0"/>
        <w:keepLines w:val="0"/>
        <w:pageBreakBefore w:val="0"/>
        <w:widowControl w:val="0"/>
        <w:numPr>
          <w:ilvl w:val="0"/>
          <w:numId w:val="6"/>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存在问题。</w:t>
      </w:r>
    </w:p>
    <w:p w14:paraId="3B230855">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宋体" w:eastAsia="仿宋_GB2312" w:cs="宋体"/>
          <w:color w:val="000000"/>
          <w:kern w:val="0"/>
          <w:szCs w:val="32"/>
          <w:shd w:val="clear" w:color="auto" w:fill="FFFFFF"/>
          <w:lang w:val="zh-CN" w:eastAsia="zh-CN"/>
        </w:rPr>
      </w:pPr>
      <w:r>
        <w:rPr>
          <w:rFonts w:hint="eastAsia" w:ascii="仿宋_GB2312" w:hAnsi="宋体" w:eastAsia="仿宋_GB2312" w:cs="宋体"/>
          <w:color w:val="000000"/>
          <w:kern w:val="0"/>
          <w:szCs w:val="32"/>
          <w:shd w:val="clear" w:color="auto" w:fill="FFFFFF"/>
          <w:lang w:val="zh-CN" w:eastAsia="zh-CN"/>
        </w:rPr>
        <w:t>无。</w:t>
      </w:r>
    </w:p>
    <w:p w14:paraId="39952FB5">
      <w:pPr>
        <w:keepNext w:val="0"/>
        <w:keepLines w:val="0"/>
        <w:pageBreakBefore w:val="0"/>
        <w:widowControl w:val="0"/>
        <w:numPr>
          <w:ilvl w:val="0"/>
          <w:numId w:val="6"/>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改进建议。</w:t>
      </w:r>
    </w:p>
    <w:p w14:paraId="55E7F8D3">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宋体" w:eastAsia="仿宋_GB2312" w:cs="宋体"/>
          <w:color w:val="000000"/>
          <w:kern w:val="0"/>
          <w:szCs w:val="32"/>
          <w:shd w:val="clear" w:color="auto" w:fill="FFFFFF"/>
          <w:lang w:val="zh-CN" w:eastAsia="zh-CN"/>
        </w:rPr>
      </w:pPr>
      <w:r>
        <w:rPr>
          <w:rFonts w:hint="eastAsia" w:ascii="仿宋_GB2312" w:hAnsi="宋体" w:eastAsia="仿宋_GB2312" w:cs="宋体"/>
          <w:color w:val="000000"/>
          <w:kern w:val="0"/>
          <w:szCs w:val="32"/>
          <w:shd w:val="clear" w:color="auto" w:fill="FFFFFF"/>
          <w:lang w:val="zh-CN" w:eastAsia="zh-CN"/>
        </w:rPr>
        <w:t>无。</w:t>
      </w:r>
    </w:p>
    <w:p w14:paraId="2FFADE3B">
      <w:pPr>
        <w:pStyle w:val="2"/>
        <w:rPr>
          <w:rFonts w:hint="eastAsia"/>
          <w:lang w:val="zh-CN"/>
        </w:rPr>
      </w:pPr>
    </w:p>
    <w:sectPr>
      <w:headerReference r:id="rId3" w:type="default"/>
      <w:footerReference r:id="rId4" w:type="even"/>
      <w:pgSz w:w="11906" w:h="16838"/>
      <w:pgMar w:top="907" w:right="1361" w:bottom="851" w:left="1361" w:header="851" w:footer="992" w:gutter="0"/>
      <w:pgNumType w:fmt="numberInDash" w:start="12"/>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0" w:csb1="00000000"/>
  </w:font>
  <w:font w:name="方正黑体_GBK">
    <w:altName w:val="微软雅黑"/>
    <w:panose1 w:val="00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方正仿宋_GBK">
    <w:altName w:val="微软雅黑"/>
    <w:panose1 w:val="00000000000000000000"/>
    <w:charset w:val="86"/>
    <w:family w:val="auto"/>
    <w:pitch w:val="default"/>
    <w:sig w:usb0="00000000" w:usb1="00000000" w:usb2="00082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AE413">
    <w:pPr>
      <w:pStyle w:val="5"/>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12 -</w:t>
    </w:r>
    <w:r>
      <w:rPr>
        <w:rFonts w:ascii="宋体" w:hAnsi="宋体"/>
        <w:sz w:val="28"/>
        <w:szCs w:val="28"/>
      </w:rPr>
      <w:fldChar w:fldCharType="end"/>
    </w:r>
  </w:p>
  <w:p w14:paraId="7A23B16C">
    <w:pPr>
      <w:pStyle w:val="5"/>
      <w:tabs>
        <w:tab w:val="right" w:pos="9184"/>
        <w:tab w:val="clear" w:pos="4153"/>
        <w:tab w:val="clear" w:pos="8306"/>
      </w:tabs>
      <w:rPr>
        <w:rFonts w:asci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6AA48">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BD575A"/>
    <w:multiLevelType w:val="singleLevel"/>
    <w:tmpl w:val="B6BD575A"/>
    <w:lvl w:ilvl="0" w:tentative="0">
      <w:start w:val="3"/>
      <w:numFmt w:val="chineseCounting"/>
      <w:suff w:val="nothing"/>
      <w:lvlText w:val="（%1）"/>
      <w:lvlJc w:val="left"/>
      <w:rPr>
        <w:rFonts w:hint="eastAsia"/>
      </w:rPr>
    </w:lvl>
  </w:abstractNum>
  <w:abstractNum w:abstractNumId="1">
    <w:nsid w:val="B9D28AC0"/>
    <w:multiLevelType w:val="singleLevel"/>
    <w:tmpl w:val="B9D28AC0"/>
    <w:lvl w:ilvl="0" w:tentative="0">
      <w:start w:val="3"/>
      <w:numFmt w:val="chineseCounting"/>
      <w:suff w:val="nothing"/>
      <w:lvlText w:val="%1、"/>
      <w:lvlJc w:val="left"/>
      <w:rPr>
        <w:rFonts w:hint="eastAsia"/>
      </w:rPr>
    </w:lvl>
  </w:abstractNum>
  <w:abstractNum w:abstractNumId="2">
    <w:nsid w:val="DED352AF"/>
    <w:multiLevelType w:val="singleLevel"/>
    <w:tmpl w:val="DED352AF"/>
    <w:lvl w:ilvl="0" w:tentative="0">
      <w:start w:val="1"/>
      <w:numFmt w:val="chineseCounting"/>
      <w:suff w:val="nothing"/>
      <w:lvlText w:val="（%1）"/>
      <w:lvlJc w:val="left"/>
      <w:rPr>
        <w:rFonts w:hint="eastAsia"/>
      </w:rPr>
    </w:lvl>
  </w:abstractNum>
  <w:abstractNum w:abstractNumId="3">
    <w:nsid w:val="26DED6E7"/>
    <w:multiLevelType w:val="singleLevel"/>
    <w:tmpl w:val="26DED6E7"/>
    <w:lvl w:ilvl="0" w:tentative="0">
      <w:start w:val="1"/>
      <w:numFmt w:val="chineseCounting"/>
      <w:suff w:val="nothing"/>
      <w:lvlText w:val="（%1）"/>
      <w:lvlJc w:val="left"/>
      <w:rPr>
        <w:rFonts w:hint="eastAsia"/>
      </w:rPr>
    </w:lvl>
  </w:abstractNum>
  <w:abstractNum w:abstractNumId="4">
    <w:nsid w:val="273780B9"/>
    <w:multiLevelType w:val="singleLevel"/>
    <w:tmpl w:val="273780B9"/>
    <w:lvl w:ilvl="0" w:tentative="0">
      <w:start w:val="2"/>
      <w:numFmt w:val="chineseCounting"/>
      <w:suff w:val="nothing"/>
      <w:lvlText w:val="（%1）"/>
      <w:lvlJc w:val="left"/>
      <w:rPr>
        <w:rFonts w:hint="eastAsia"/>
      </w:rPr>
    </w:lvl>
  </w:abstractNum>
  <w:abstractNum w:abstractNumId="5">
    <w:nsid w:val="37157E16"/>
    <w:multiLevelType w:val="singleLevel"/>
    <w:tmpl w:val="37157E16"/>
    <w:lvl w:ilvl="0" w:tentative="0">
      <w:start w:val="2"/>
      <w:numFmt w:val="chineseCounting"/>
      <w:suff w:val="nothing"/>
      <w:lvlText w:val="（%1）"/>
      <w:lvlJc w:val="left"/>
      <w:rPr>
        <w:rFonts w:hint="eastAsia"/>
      </w:rPr>
    </w:lvl>
  </w:abstractNum>
  <w:num w:numId="1">
    <w:abstractNumId w:val="0"/>
  </w:num>
  <w:num w:numId="2">
    <w:abstractNumId w:val="5"/>
  </w:num>
  <w:num w:numId="3">
    <w:abstractNumId w:val="1"/>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174"/>
    <w:rsid w:val="00006E4D"/>
    <w:rsid w:val="00021652"/>
    <w:rsid w:val="00030311"/>
    <w:rsid w:val="00030782"/>
    <w:rsid w:val="00030B66"/>
    <w:rsid w:val="00052572"/>
    <w:rsid w:val="0006068D"/>
    <w:rsid w:val="0006102A"/>
    <w:rsid w:val="00065B0F"/>
    <w:rsid w:val="00065E7E"/>
    <w:rsid w:val="000820BB"/>
    <w:rsid w:val="0008241B"/>
    <w:rsid w:val="00092280"/>
    <w:rsid w:val="00097FAE"/>
    <w:rsid w:val="000A3233"/>
    <w:rsid w:val="000A7486"/>
    <w:rsid w:val="000A7CE3"/>
    <w:rsid w:val="000B04D6"/>
    <w:rsid w:val="000B15CE"/>
    <w:rsid w:val="000C40C6"/>
    <w:rsid w:val="000C79C1"/>
    <w:rsid w:val="000D208A"/>
    <w:rsid w:val="000E037E"/>
    <w:rsid w:val="000F659A"/>
    <w:rsid w:val="000F77B0"/>
    <w:rsid w:val="0010235D"/>
    <w:rsid w:val="00103A47"/>
    <w:rsid w:val="00106277"/>
    <w:rsid w:val="00106D4D"/>
    <w:rsid w:val="001119A2"/>
    <w:rsid w:val="001221D6"/>
    <w:rsid w:val="0012510A"/>
    <w:rsid w:val="00125F67"/>
    <w:rsid w:val="001261AE"/>
    <w:rsid w:val="001348A4"/>
    <w:rsid w:val="0014117C"/>
    <w:rsid w:val="00146FE8"/>
    <w:rsid w:val="0014767B"/>
    <w:rsid w:val="00147AED"/>
    <w:rsid w:val="00154C87"/>
    <w:rsid w:val="001769C6"/>
    <w:rsid w:val="00177AAF"/>
    <w:rsid w:val="00183850"/>
    <w:rsid w:val="00184D9F"/>
    <w:rsid w:val="001A4749"/>
    <w:rsid w:val="001A4842"/>
    <w:rsid w:val="001A5833"/>
    <w:rsid w:val="001C2158"/>
    <w:rsid w:val="001C51F2"/>
    <w:rsid w:val="001C73AB"/>
    <w:rsid w:val="001D2EA4"/>
    <w:rsid w:val="001F47CE"/>
    <w:rsid w:val="001F5776"/>
    <w:rsid w:val="0020620D"/>
    <w:rsid w:val="002069BC"/>
    <w:rsid w:val="002069EB"/>
    <w:rsid w:val="002201B0"/>
    <w:rsid w:val="00220900"/>
    <w:rsid w:val="0022307E"/>
    <w:rsid w:val="00224D05"/>
    <w:rsid w:val="002323A3"/>
    <w:rsid w:val="00236EF7"/>
    <w:rsid w:val="0024058A"/>
    <w:rsid w:val="002410C0"/>
    <w:rsid w:val="00252894"/>
    <w:rsid w:val="00253FA6"/>
    <w:rsid w:val="00254728"/>
    <w:rsid w:val="002550E7"/>
    <w:rsid w:val="002558D4"/>
    <w:rsid w:val="002560E2"/>
    <w:rsid w:val="00264CFA"/>
    <w:rsid w:val="00270DD7"/>
    <w:rsid w:val="00276F4A"/>
    <w:rsid w:val="00280BFB"/>
    <w:rsid w:val="00280C88"/>
    <w:rsid w:val="002973A4"/>
    <w:rsid w:val="002A0195"/>
    <w:rsid w:val="002B5B34"/>
    <w:rsid w:val="002B6906"/>
    <w:rsid w:val="002B7215"/>
    <w:rsid w:val="002C0AFD"/>
    <w:rsid w:val="002C59D0"/>
    <w:rsid w:val="002D1A18"/>
    <w:rsid w:val="002D6C79"/>
    <w:rsid w:val="002D76D5"/>
    <w:rsid w:val="002E1104"/>
    <w:rsid w:val="002E3FDD"/>
    <w:rsid w:val="00300EF4"/>
    <w:rsid w:val="00301353"/>
    <w:rsid w:val="00305FF6"/>
    <w:rsid w:val="00307568"/>
    <w:rsid w:val="00311506"/>
    <w:rsid w:val="00316ADB"/>
    <w:rsid w:val="00317623"/>
    <w:rsid w:val="00335F67"/>
    <w:rsid w:val="003361E9"/>
    <w:rsid w:val="00350A65"/>
    <w:rsid w:val="00352164"/>
    <w:rsid w:val="00357793"/>
    <w:rsid w:val="00361C85"/>
    <w:rsid w:val="00371352"/>
    <w:rsid w:val="00376753"/>
    <w:rsid w:val="0038541D"/>
    <w:rsid w:val="00387818"/>
    <w:rsid w:val="00391A13"/>
    <w:rsid w:val="00391FD0"/>
    <w:rsid w:val="003A44FC"/>
    <w:rsid w:val="003B3299"/>
    <w:rsid w:val="003D10A2"/>
    <w:rsid w:val="003D33B8"/>
    <w:rsid w:val="003D624D"/>
    <w:rsid w:val="003D719A"/>
    <w:rsid w:val="003F5EB7"/>
    <w:rsid w:val="003F7FE2"/>
    <w:rsid w:val="004004E7"/>
    <w:rsid w:val="00401C7A"/>
    <w:rsid w:val="00416E1A"/>
    <w:rsid w:val="00426A3F"/>
    <w:rsid w:val="004277D4"/>
    <w:rsid w:val="00461638"/>
    <w:rsid w:val="004706FA"/>
    <w:rsid w:val="00474D8D"/>
    <w:rsid w:val="00475CCD"/>
    <w:rsid w:val="00477266"/>
    <w:rsid w:val="004811BC"/>
    <w:rsid w:val="004838F2"/>
    <w:rsid w:val="00486492"/>
    <w:rsid w:val="00492CF6"/>
    <w:rsid w:val="004A4C9D"/>
    <w:rsid w:val="004C2078"/>
    <w:rsid w:val="004C228F"/>
    <w:rsid w:val="004C6A76"/>
    <w:rsid w:val="004E752F"/>
    <w:rsid w:val="004F1E37"/>
    <w:rsid w:val="00515198"/>
    <w:rsid w:val="00521C44"/>
    <w:rsid w:val="005274E1"/>
    <w:rsid w:val="00531DDF"/>
    <w:rsid w:val="00535FA6"/>
    <w:rsid w:val="00537DB9"/>
    <w:rsid w:val="00542AB7"/>
    <w:rsid w:val="0055358D"/>
    <w:rsid w:val="005540C8"/>
    <w:rsid w:val="00555809"/>
    <w:rsid w:val="00562165"/>
    <w:rsid w:val="005756AF"/>
    <w:rsid w:val="00575A4A"/>
    <w:rsid w:val="00591B6F"/>
    <w:rsid w:val="005A1DAF"/>
    <w:rsid w:val="005A67BD"/>
    <w:rsid w:val="005C17C8"/>
    <w:rsid w:val="005C2098"/>
    <w:rsid w:val="005C2E6C"/>
    <w:rsid w:val="005D0CCF"/>
    <w:rsid w:val="005D1C01"/>
    <w:rsid w:val="005D5BEE"/>
    <w:rsid w:val="005E297D"/>
    <w:rsid w:val="005E3F12"/>
    <w:rsid w:val="005F627E"/>
    <w:rsid w:val="0061652E"/>
    <w:rsid w:val="006205E9"/>
    <w:rsid w:val="00622D0B"/>
    <w:rsid w:val="006270DA"/>
    <w:rsid w:val="00630B75"/>
    <w:rsid w:val="00634DFF"/>
    <w:rsid w:val="00635337"/>
    <w:rsid w:val="0064265B"/>
    <w:rsid w:val="0064519C"/>
    <w:rsid w:val="0065082E"/>
    <w:rsid w:val="006512D0"/>
    <w:rsid w:val="006560A3"/>
    <w:rsid w:val="00656301"/>
    <w:rsid w:val="006600C9"/>
    <w:rsid w:val="006701CC"/>
    <w:rsid w:val="00671F58"/>
    <w:rsid w:val="006762A4"/>
    <w:rsid w:val="006900E7"/>
    <w:rsid w:val="006A00A8"/>
    <w:rsid w:val="006A482D"/>
    <w:rsid w:val="006B11E0"/>
    <w:rsid w:val="006B386A"/>
    <w:rsid w:val="006B7CB4"/>
    <w:rsid w:val="006C24D3"/>
    <w:rsid w:val="006C7917"/>
    <w:rsid w:val="006E51AE"/>
    <w:rsid w:val="0070081F"/>
    <w:rsid w:val="007018F5"/>
    <w:rsid w:val="00710897"/>
    <w:rsid w:val="00712F45"/>
    <w:rsid w:val="00734305"/>
    <w:rsid w:val="007370E1"/>
    <w:rsid w:val="00737684"/>
    <w:rsid w:val="007732A1"/>
    <w:rsid w:val="007739D4"/>
    <w:rsid w:val="00774C4A"/>
    <w:rsid w:val="00775421"/>
    <w:rsid w:val="00782BBB"/>
    <w:rsid w:val="007A0690"/>
    <w:rsid w:val="007A078F"/>
    <w:rsid w:val="007B34D4"/>
    <w:rsid w:val="007C0633"/>
    <w:rsid w:val="007D086C"/>
    <w:rsid w:val="007F1BE1"/>
    <w:rsid w:val="007F637D"/>
    <w:rsid w:val="007F707F"/>
    <w:rsid w:val="007F794C"/>
    <w:rsid w:val="007F7AC9"/>
    <w:rsid w:val="00803B42"/>
    <w:rsid w:val="008073EF"/>
    <w:rsid w:val="0081095C"/>
    <w:rsid w:val="00810C41"/>
    <w:rsid w:val="008212FF"/>
    <w:rsid w:val="0082593B"/>
    <w:rsid w:val="00827537"/>
    <w:rsid w:val="00830A05"/>
    <w:rsid w:val="0083462A"/>
    <w:rsid w:val="008468EA"/>
    <w:rsid w:val="00867140"/>
    <w:rsid w:val="00881134"/>
    <w:rsid w:val="008904F0"/>
    <w:rsid w:val="008B2F27"/>
    <w:rsid w:val="008B4A72"/>
    <w:rsid w:val="008B585E"/>
    <w:rsid w:val="008E0337"/>
    <w:rsid w:val="008E6C0C"/>
    <w:rsid w:val="008F1E63"/>
    <w:rsid w:val="008F3052"/>
    <w:rsid w:val="00901E19"/>
    <w:rsid w:val="009214F7"/>
    <w:rsid w:val="00921CD7"/>
    <w:rsid w:val="00940EB6"/>
    <w:rsid w:val="00944771"/>
    <w:rsid w:val="009601FC"/>
    <w:rsid w:val="00965426"/>
    <w:rsid w:val="0096654A"/>
    <w:rsid w:val="009711E4"/>
    <w:rsid w:val="00971572"/>
    <w:rsid w:val="00981E55"/>
    <w:rsid w:val="00986CEF"/>
    <w:rsid w:val="00987212"/>
    <w:rsid w:val="00992716"/>
    <w:rsid w:val="009A0E5F"/>
    <w:rsid w:val="009F1AF3"/>
    <w:rsid w:val="009F233E"/>
    <w:rsid w:val="00A024AB"/>
    <w:rsid w:val="00A050A5"/>
    <w:rsid w:val="00A05B8B"/>
    <w:rsid w:val="00A1372F"/>
    <w:rsid w:val="00A170EC"/>
    <w:rsid w:val="00A217B3"/>
    <w:rsid w:val="00A23D04"/>
    <w:rsid w:val="00A277D9"/>
    <w:rsid w:val="00A30CEB"/>
    <w:rsid w:val="00A31318"/>
    <w:rsid w:val="00A5432A"/>
    <w:rsid w:val="00A55F8A"/>
    <w:rsid w:val="00A9670E"/>
    <w:rsid w:val="00AA1423"/>
    <w:rsid w:val="00AB7996"/>
    <w:rsid w:val="00AC43C3"/>
    <w:rsid w:val="00AE2EAD"/>
    <w:rsid w:val="00AF77BE"/>
    <w:rsid w:val="00B00BB4"/>
    <w:rsid w:val="00B11CEE"/>
    <w:rsid w:val="00B23428"/>
    <w:rsid w:val="00B264BF"/>
    <w:rsid w:val="00B42E74"/>
    <w:rsid w:val="00B46874"/>
    <w:rsid w:val="00B50E8F"/>
    <w:rsid w:val="00B51151"/>
    <w:rsid w:val="00B523E4"/>
    <w:rsid w:val="00B52B4F"/>
    <w:rsid w:val="00B6108C"/>
    <w:rsid w:val="00B649AD"/>
    <w:rsid w:val="00B64B9C"/>
    <w:rsid w:val="00B67A3E"/>
    <w:rsid w:val="00B735CC"/>
    <w:rsid w:val="00B82C95"/>
    <w:rsid w:val="00B83F87"/>
    <w:rsid w:val="00B84DFD"/>
    <w:rsid w:val="00BB4E38"/>
    <w:rsid w:val="00BC3879"/>
    <w:rsid w:val="00BD0E0D"/>
    <w:rsid w:val="00BD41BC"/>
    <w:rsid w:val="00BD55AD"/>
    <w:rsid w:val="00BD7047"/>
    <w:rsid w:val="00BE0305"/>
    <w:rsid w:val="00BF15F0"/>
    <w:rsid w:val="00BF7DF9"/>
    <w:rsid w:val="00C03559"/>
    <w:rsid w:val="00C05395"/>
    <w:rsid w:val="00C22AD7"/>
    <w:rsid w:val="00C272C1"/>
    <w:rsid w:val="00C32A68"/>
    <w:rsid w:val="00C34282"/>
    <w:rsid w:val="00C35350"/>
    <w:rsid w:val="00C3564B"/>
    <w:rsid w:val="00C41851"/>
    <w:rsid w:val="00C53721"/>
    <w:rsid w:val="00C64D2E"/>
    <w:rsid w:val="00C70F97"/>
    <w:rsid w:val="00C7497C"/>
    <w:rsid w:val="00C757A2"/>
    <w:rsid w:val="00C75966"/>
    <w:rsid w:val="00C76577"/>
    <w:rsid w:val="00C80225"/>
    <w:rsid w:val="00C81349"/>
    <w:rsid w:val="00C93139"/>
    <w:rsid w:val="00CA08A0"/>
    <w:rsid w:val="00CA32D2"/>
    <w:rsid w:val="00CA4E07"/>
    <w:rsid w:val="00CA737D"/>
    <w:rsid w:val="00CB1EF5"/>
    <w:rsid w:val="00CC05D4"/>
    <w:rsid w:val="00CC7166"/>
    <w:rsid w:val="00CF5275"/>
    <w:rsid w:val="00CF6136"/>
    <w:rsid w:val="00D0023D"/>
    <w:rsid w:val="00D006C6"/>
    <w:rsid w:val="00D14A65"/>
    <w:rsid w:val="00D162B9"/>
    <w:rsid w:val="00D251E2"/>
    <w:rsid w:val="00D254F4"/>
    <w:rsid w:val="00D263A7"/>
    <w:rsid w:val="00D26B5D"/>
    <w:rsid w:val="00D33159"/>
    <w:rsid w:val="00D33A19"/>
    <w:rsid w:val="00D349F5"/>
    <w:rsid w:val="00D355B5"/>
    <w:rsid w:val="00D43DC3"/>
    <w:rsid w:val="00D51791"/>
    <w:rsid w:val="00D5281E"/>
    <w:rsid w:val="00D6531B"/>
    <w:rsid w:val="00D6612D"/>
    <w:rsid w:val="00D71AD9"/>
    <w:rsid w:val="00D73C02"/>
    <w:rsid w:val="00D77D81"/>
    <w:rsid w:val="00D8170D"/>
    <w:rsid w:val="00D872ED"/>
    <w:rsid w:val="00D913C6"/>
    <w:rsid w:val="00DA0236"/>
    <w:rsid w:val="00DA37F7"/>
    <w:rsid w:val="00DA5D51"/>
    <w:rsid w:val="00DA5E29"/>
    <w:rsid w:val="00DA61CA"/>
    <w:rsid w:val="00DB66BB"/>
    <w:rsid w:val="00DB73AF"/>
    <w:rsid w:val="00DC2865"/>
    <w:rsid w:val="00DD0894"/>
    <w:rsid w:val="00DD12DB"/>
    <w:rsid w:val="00DE1888"/>
    <w:rsid w:val="00DF1250"/>
    <w:rsid w:val="00DF6EF7"/>
    <w:rsid w:val="00E05454"/>
    <w:rsid w:val="00E074C3"/>
    <w:rsid w:val="00E23329"/>
    <w:rsid w:val="00E24D6D"/>
    <w:rsid w:val="00E341B2"/>
    <w:rsid w:val="00E42633"/>
    <w:rsid w:val="00E5699E"/>
    <w:rsid w:val="00E570E1"/>
    <w:rsid w:val="00E70BEA"/>
    <w:rsid w:val="00E72773"/>
    <w:rsid w:val="00E76739"/>
    <w:rsid w:val="00E81946"/>
    <w:rsid w:val="00E82BB7"/>
    <w:rsid w:val="00E86D13"/>
    <w:rsid w:val="00E936C2"/>
    <w:rsid w:val="00E95346"/>
    <w:rsid w:val="00EA0CEF"/>
    <w:rsid w:val="00EA2E2A"/>
    <w:rsid w:val="00EB79D2"/>
    <w:rsid w:val="00EC0174"/>
    <w:rsid w:val="00EC0839"/>
    <w:rsid w:val="00ED3EEB"/>
    <w:rsid w:val="00ED5749"/>
    <w:rsid w:val="00ED5FA3"/>
    <w:rsid w:val="00ED68C4"/>
    <w:rsid w:val="00ED6A4E"/>
    <w:rsid w:val="00ED72EA"/>
    <w:rsid w:val="00EE3A4F"/>
    <w:rsid w:val="00EF10C3"/>
    <w:rsid w:val="00EF3BD2"/>
    <w:rsid w:val="00F16BCE"/>
    <w:rsid w:val="00F45DA1"/>
    <w:rsid w:val="00F5267B"/>
    <w:rsid w:val="00F53E8B"/>
    <w:rsid w:val="00F663FD"/>
    <w:rsid w:val="00F743B0"/>
    <w:rsid w:val="00F82409"/>
    <w:rsid w:val="00F8264F"/>
    <w:rsid w:val="00F833E9"/>
    <w:rsid w:val="00F84580"/>
    <w:rsid w:val="00F873DA"/>
    <w:rsid w:val="00F95982"/>
    <w:rsid w:val="00FA006C"/>
    <w:rsid w:val="00FA190E"/>
    <w:rsid w:val="00FA288B"/>
    <w:rsid w:val="00FA2997"/>
    <w:rsid w:val="00FA2C71"/>
    <w:rsid w:val="00FB3345"/>
    <w:rsid w:val="00FD0228"/>
    <w:rsid w:val="00FD3BB7"/>
    <w:rsid w:val="00FE0D93"/>
    <w:rsid w:val="00FF2572"/>
    <w:rsid w:val="00FF32AD"/>
    <w:rsid w:val="03946B2A"/>
    <w:rsid w:val="06C158EB"/>
    <w:rsid w:val="0F702DCC"/>
    <w:rsid w:val="10B71B4A"/>
    <w:rsid w:val="13E94EDC"/>
    <w:rsid w:val="19927F78"/>
    <w:rsid w:val="210968C9"/>
    <w:rsid w:val="21AE59D8"/>
    <w:rsid w:val="286F56EA"/>
    <w:rsid w:val="29FB0312"/>
    <w:rsid w:val="2B0B6148"/>
    <w:rsid w:val="2D527252"/>
    <w:rsid w:val="2D7A67E5"/>
    <w:rsid w:val="301D3EAE"/>
    <w:rsid w:val="329102D6"/>
    <w:rsid w:val="337E24A7"/>
    <w:rsid w:val="3A9520B3"/>
    <w:rsid w:val="3DE562B7"/>
    <w:rsid w:val="3E6507EA"/>
    <w:rsid w:val="42DC31A4"/>
    <w:rsid w:val="47550EBA"/>
    <w:rsid w:val="4A0F35DD"/>
    <w:rsid w:val="4CF9601E"/>
    <w:rsid w:val="50887B43"/>
    <w:rsid w:val="50BB3388"/>
    <w:rsid w:val="56661B85"/>
    <w:rsid w:val="5B7C18DD"/>
    <w:rsid w:val="649A4F60"/>
    <w:rsid w:val="6636451A"/>
    <w:rsid w:val="68B362DC"/>
    <w:rsid w:val="6BE94116"/>
    <w:rsid w:val="78916378"/>
    <w:rsid w:val="7BC20073"/>
    <w:rsid w:val="7C631402"/>
    <w:rsid w:val="7DCC0F6E"/>
    <w:rsid w:val="7E140770"/>
    <w:rsid w:val="7FFB739A"/>
    <w:rsid w:val="9BFF62C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ocked="1"/>
    <w:lsdException w:uiPriority="99" w:name="Closing" w:locked="1"/>
    <w:lsdException w:uiPriority="99" w:name="Signature" w:locked="1"/>
    <w:lsdException w:qFormat="1" w:uiPriority="1" w:name="Default Paragraph Font"/>
    <w:lsdException w:qFormat="1" w:unhideWhenUsed="0" w:uiPriority="0" w:semiHidden="0"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qFormat="1" w:unhideWhenUsed="0" w:uiPriority="0" w:semiHidden="0"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ocked="1"/>
    <w:lsdException w:qFormat="1" w:unhideWhenUsed="0" w:uiPriority="0" w:semiHidden="0" w:name="Emphasis" w:locked="1"/>
    <w:lsdException w:qFormat="1" w:unhideWhenUsed="0" w:uiPriority="99" w:semiHidden="0" w:name="Document Map"/>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locked/>
    <w:uiPriority w:val="0"/>
    <w:pPr>
      <w:spacing w:before="240" w:after="60"/>
      <w:jc w:val="center"/>
      <w:outlineLvl w:val="0"/>
    </w:pPr>
    <w:rPr>
      <w:rFonts w:ascii="Arial" w:hAnsi="Arial" w:eastAsia="宋体" w:cs="Arial"/>
      <w:b/>
      <w:szCs w:val="32"/>
    </w:rPr>
  </w:style>
  <w:style w:type="paragraph" w:styleId="3">
    <w:name w:val="Document Map"/>
    <w:basedOn w:val="1"/>
    <w:link w:val="13"/>
    <w:qFormat/>
    <w:uiPriority w:val="99"/>
    <w:rPr>
      <w:rFonts w:ascii="宋体"/>
      <w:sz w:val="18"/>
      <w:szCs w:val="18"/>
    </w:rPr>
  </w:style>
  <w:style w:type="paragraph" w:styleId="4">
    <w:name w:val="Balloon Text"/>
    <w:basedOn w:val="1"/>
    <w:link w:val="14"/>
    <w:semiHidden/>
    <w:qFormat/>
    <w:uiPriority w:val="99"/>
    <w:rPr>
      <w:sz w:val="18"/>
      <w:szCs w:val="18"/>
    </w:rPr>
  </w:style>
  <w:style w:type="paragraph" w:styleId="5">
    <w:name w:val="footer"/>
    <w:basedOn w:val="1"/>
    <w:link w:val="15"/>
    <w:qFormat/>
    <w:uiPriority w:val="99"/>
    <w:pPr>
      <w:tabs>
        <w:tab w:val="center" w:pos="4153"/>
        <w:tab w:val="right" w:pos="8306"/>
      </w:tabs>
      <w:snapToGrid w:val="0"/>
      <w:jc w:val="left"/>
    </w:pPr>
    <w:rPr>
      <w:sz w:val="18"/>
      <w:szCs w:val="18"/>
    </w:rPr>
  </w:style>
  <w:style w:type="paragraph" w:styleId="6">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locked/>
    <w:uiPriority w:val="0"/>
    <w:rPr>
      <w:rFonts w:hint="default" w:ascii="Times New Roman" w:hAnsi="Times New Roman" w:eastAsia="宋体" w:cs="Times New Roman"/>
      <w:b/>
      <w:bCs/>
      <w:lang w:bidi="ar-SA"/>
    </w:rPr>
  </w:style>
  <w:style w:type="character" w:styleId="11">
    <w:name w:val="page number"/>
    <w:qFormat/>
    <w:uiPriority w:val="99"/>
    <w:rPr>
      <w:rFonts w:cs="Times New Roman"/>
    </w:rPr>
  </w:style>
  <w:style w:type="character" w:styleId="12">
    <w:name w:val="Emphasis"/>
    <w:basedOn w:val="9"/>
    <w:qFormat/>
    <w:locked/>
    <w:uiPriority w:val="0"/>
  </w:style>
  <w:style w:type="character" w:customStyle="1" w:styleId="13">
    <w:name w:val="文档结构图 Char"/>
    <w:link w:val="3"/>
    <w:qFormat/>
    <w:locked/>
    <w:uiPriority w:val="99"/>
    <w:rPr>
      <w:rFonts w:ascii="宋体" w:cs="Times New Roman"/>
      <w:kern w:val="2"/>
      <w:sz w:val="18"/>
      <w:szCs w:val="18"/>
    </w:rPr>
  </w:style>
  <w:style w:type="character" w:customStyle="1" w:styleId="14">
    <w:name w:val="批注框文本 Char"/>
    <w:link w:val="4"/>
    <w:semiHidden/>
    <w:qFormat/>
    <w:locked/>
    <w:uiPriority w:val="99"/>
    <w:rPr>
      <w:rFonts w:cs="Times New Roman"/>
      <w:sz w:val="2"/>
    </w:rPr>
  </w:style>
  <w:style w:type="character" w:customStyle="1" w:styleId="15">
    <w:name w:val="页脚 Char"/>
    <w:link w:val="5"/>
    <w:qFormat/>
    <w:locked/>
    <w:uiPriority w:val="99"/>
    <w:rPr>
      <w:rFonts w:cs="Times New Roman"/>
      <w:kern w:val="2"/>
      <w:sz w:val="18"/>
      <w:szCs w:val="18"/>
    </w:rPr>
  </w:style>
  <w:style w:type="character" w:customStyle="1" w:styleId="16">
    <w:name w:val="页眉 Char"/>
    <w:link w:val="6"/>
    <w:semiHidden/>
    <w:qFormat/>
    <w:locked/>
    <w:uiPriority w:val="99"/>
    <w:rPr>
      <w:rFonts w:cs="Times New Roman"/>
      <w:sz w:val="18"/>
      <w:szCs w:val="18"/>
    </w:rPr>
  </w:style>
  <w:style w:type="paragraph" w:customStyle="1" w:styleId="17">
    <w:name w:val="四号正文"/>
    <w:basedOn w:val="1"/>
    <w:link w:val="18"/>
    <w:qFormat/>
    <w:uiPriority w:val="99"/>
    <w:pPr>
      <w:spacing w:line="360" w:lineRule="auto"/>
    </w:pPr>
    <w:rPr>
      <w:rFonts w:ascii="??" w:hAnsi="??" w:cs="宋体"/>
      <w:color w:val="000000"/>
      <w:kern w:val="0"/>
      <w:sz w:val="28"/>
      <w:szCs w:val="21"/>
    </w:rPr>
  </w:style>
  <w:style w:type="character" w:customStyle="1" w:styleId="18">
    <w:name w:val="四号正文 Char"/>
    <w:link w:val="17"/>
    <w:qFormat/>
    <w:locked/>
    <w:uiPriority w:val="99"/>
    <w:rPr>
      <w:rFonts w:ascii="??" w:hAnsi="??" w:eastAsia="宋体" w:cs="宋体"/>
      <w:color w:val="000000"/>
      <w:sz w:val="21"/>
      <w:szCs w:val="21"/>
      <w:lang w:val="en-US" w:eastAsia="zh-CN" w:bidi="ar-SA"/>
    </w:rPr>
  </w:style>
  <w:style w:type="paragraph" w:customStyle="1" w:styleId="19">
    <w:name w:val="a"/>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bc97c527-e062-4014-abb5-e33d6d9fd8d9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48B35D4D</paraID>
      <start>0</start>
      <end>2</end>
      <status>modified</status>
      <modifiedWord>1.</modifiedWord>
      <trackRevisions>false</trackRevisions>
    </reviewItem>
    <reviewItem>
      <errorID>a09a19a4-80aa-49e5-85de-f486dd6528da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3DE50A5</paraID>
      <start>0</start>
      <end>2</end>
      <status>modified</status>
      <modifiedWord>2.</modifiedWord>
      <trackRevisions>false</trackRevisions>
    </reviewItem>
    <reviewItem>
      <errorID>d4d18e49-705c-4ccd-85d4-dd2fe30bd306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77D1F05C</paraID>
      <start>0</start>
      <end>2</end>
      <status>modified</status>
      <modifiedWord>3.</modifiedWord>
      <trackRevisions>false</trackRevisions>
    </reviewItem>
    <reviewItem>
      <errorID>61e5dd06-2ed3-4bff-8ca8-b32143abc6e6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56D71CB</paraID>
      <start>0</start>
      <end>2</end>
      <status>modified</status>
      <modifiedWord>4.</modifiedWord>
      <trackRevisions>false</trackRevisions>
    </reviewItem>
    <reviewItem>
      <errorID>8dcf8bf7-0bc7-4557-8043-a3687bc89e1a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1BE6E34E</paraID>
      <start>0</start>
      <end>2</end>
      <status>modified</status>
      <modifiedWord>5.</modifiedWord>
      <trackRevisions>false</trackRevisions>
    </reviewItem>
    <reviewItem>
      <errorID>f04faedd-4637-4c8c-a404-e0ad4ea53c1a</errorID>
      <errorWord>率业</errorWord>
      <group>L1_Word</group>
      <groupName>字词问题</groupName>
      <ability>L2_Typo</ability>
      <abilityName>字词错误</abilityName>
      <candidateList>
        <item>事业</item>
      </candidateList>
      <explain>存在字形相近字词的误用。</explain>
      <paraID>1BE6E34E</paraID>
      <start>8</start>
      <end>10</end>
      <status>modified</status>
      <modifiedWord>事业</modifiedWord>
      <trackRevisions>false</trackRevisions>
    </reviewItem>
    <reviewItem>
      <errorID>dd91f204-3076-470a-b765-73a009266496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2BF3A245</paraID>
      <start>0</start>
      <end>2</end>
      <status>modified</status>
      <modifiedWord>6.</modifiedWord>
      <trackRevisions>false</trackRevisions>
    </reviewItem>
    <reviewItem>
      <errorID>d9293803-63e1-44a8-b60f-e97883c73cd2</errorID>
      <errorWord>文艺率业</errorWord>
      <group>L1_Word</group>
      <groupName>字词问题</groupName>
      <ability>L2_Typo</ability>
      <abilityName>字词错误</abilityName>
      <candidateList>
        <item>文艺事业</item>
      </candidateList>
      <explain/>
      <paraID>2BF3A245</paraID>
      <start>6</start>
      <end>10</end>
      <status>modified</status>
      <modifiedWord>文艺事业</modifiedWord>
      <trackRevisions>false</trackRevisions>
    </reviewItem>
    <reviewItem>
      <errorID>47072aeb-4f98-4229-8d98-ad01ff76fae9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2C52CD14</paraID>
      <start>0</start>
      <end>2</end>
      <status>modified</status>
      <modifiedWord>7.</modifiedWord>
      <trackRevisions>false</trackRevisions>
    </reviewItem>
    <reviewItem>
      <errorID>02274c27-5f0b-4933-be9a-a0968341db01</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9566656</paraID>
      <start>0</start>
      <end>2</end>
      <status>modified</status>
      <modifiedWord>8.</modifiedWord>
      <trackRevisions>false</trackRevisions>
    </reviewItem>
    <reviewItem>
      <errorID>a647be8d-9aee-42eb-9842-5f1ce89a6957</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3C1F6E29</paraID>
      <start>0</start>
      <end>2</end>
      <status>modified</status>
      <modifiedWord>9.</modifiedWord>
      <trackRevisions>false</trackRevisions>
    </reviewItem>
    <reviewItem>
      <errorID>6f8dd2e9-7e75-49ac-97bb-d086020d2a96</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4847ACAC</paraID>
      <start>0</start>
      <end>3</end>
      <status>modified</status>
      <modifiedWord>10.</modifiedWord>
      <trackRevisions>false</trackRevisions>
    </reviewItem>
    <reviewItem>
      <errorID>0bf6dc91-ba8b-4c7b-a441-e8a3d071adea</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6419E273</paraID>
      <start>0</start>
      <end>3</end>
      <status>modified</status>
      <modifiedWord>11.</modifiedWord>
      <trackRevisions>false</trackRevisions>
    </reviewItem>
    <reviewItem>
      <errorID>e2db9ca5-d681-4248-91e1-b8746317818f</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1000C004</paraID>
      <start>0</start>
      <end>3</end>
      <status>modified</status>
      <modifiedWord>12.</modifiedWord>
      <trackRevisions>false</trackRevisions>
    </reviewItem>
    <reviewItem>
      <errorID>d560e2ca-2861-4427-8379-43c3053b8322</errorID>
      <errorWord>质里</errorWord>
      <group>L1_Word</group>
      <groupName>字词问题</groupName>
      <ability>L2_Typo</ability>
      <abilityName>字词错误</abilityName>
      <candidateList>
        <item>质量</item>
      </candidateList>
      <explain>〈名〉❶表示物体惯性大小的物理量。数值上等于物体所受外力和它获得的加速度的比值。有时也指物体中所含物质的量。质量是常量，不因高度或纬度变化而改变。❷产品或工作的优劣程度：工程～｜教学～｜这布～好，又好看，又耐穿。</explain>
      <paraID>1000C004</paraID>
      <start>59</start>
      <end>61</end>
      <status>modified</status>
      <modifiedWord>质量</modifiedWord>
      <trackRevisions>false</trackRevisions>
    </reviewItem>
    <reviewItem>
      <errorID>a94e6e33-0570-4814-b0da-e21d93940cc8</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23771B82</paraID>
      <start>0</start>
      <end>3</end>
      <status>modified</status>
      <modifiedWord>13.</modifiedWord>
      <trackRevisions>false</trackRevisions>
    </reviewItem>
    <reviewItem>
      <errorID>17846f5a-2d50-488e-bac6-037ca4ff677b</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35F03CF4</paraID>
      <start>0</start>
      <end>3</end>
      <status>modified</status>
      <modifiedWord>14.</modifiedWord>
      <trackRevisions>false</trackRevisions>
    </reviewItem>
    <reviewItem>
      <errorID>216aef8e-f0e4-48e1-bb69-df3ed16d78b5</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2230BF8A</paraID>
      <start>0</start>
      <end>3</end>
      <status>modified</status>
      <modifiedWord>15.</modifiedWord>
      <trackRevisions>false</trackRevisions>
    </reviewItem>
    <reviewItem>
      <errorID>f5eac678-4de0-4e16-8d53-8cebd81ba03e</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6A6B9880</paraID>
      <start>0</start>
      <end>3</end>
      <status>modified</status>
      <modifiedWord>16.</modifiedWord>
      <trackRevisions>false</trackRevisions>
    </reviewItem>
    <reviewItem>
      <errorID>2e837fc9-b731-480d-8569-d380f49d5ed8</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65F28CA6</paraID>
      <start>0</start>
      <end>3</end>
      <status>modified</status>
      <modifiedWord>17.</modifiedWord>
      <trackRevisions>false</trackRevisions>
    </reviewItem>
    <reviewItem>
      <errorID>3f25cdda-4083-4647-ac32-879a670df1be</errorID>
      <errorWord>.</errorWord>
      <group>L1_Format</group>
      <groupName>格式问题</groupName>
      <ability>L2_HalfPunc</ability>
      <abilityName>全半角检查</abilityName>
      <candidateList>
        <item>。</item>
      </candidateList>
      <explain>文本全半角错误。</explain>
      <paraID>65F28CA6</paraID>
      <start>83</start>
      <end>84</end>
      <status>modified</status>
      <modifiedWord>。</modifiedWord>
      <trackRevisions>false</trackRevisions>
    </reviewItem>
    <reviewItem>
      <errorID>69c82fa9-9cfd-456c-a750-1d4aad365db4</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792EAD81</paraID>
      <start>0</start>
      <end>3</end>
      <status>modified</status>
      <modifiedWord>18.</modifiedWord>
      <trackRevisions>false</trackRevisions>
    </reviewItem>
    <reviewItem>
      <errorID>117fc54e-65c9-4ab8-929d-6813d2c0940d</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D79AA84</paraID>
      <start>0</start>
      <end>3</end>
      <status>modified</status>
      <modifiedWord>19.</modifiedWord>
      <trackRevisions>false</trackRevisions>
    </reviewItem>
    <reviewItem>
      <errorID>3fa69784-34de-4505-8807-48a62c2357b2</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2A829FD9</paraID>
      <start>0</start>
      <end>3</end>
      <status>modified</status>
      <modifiedWord>20.</modifiedWord>
      <trackRevisions>false</trackRevisions>
    </reviewItem>
    <reviewItem>
      <errorID>db14e969-6377-4eb2-918c-77bdbbe649de</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6A423893</paraID>
      <start>0</start>
      <end>3</end>
      <status>modified</status>
      <modifiedWord>21.</modifiedWord>
      <trackRevisions>false</trackRevisions>
    </reviewItem>
    <reviewItem>
      <errorID>cb59a33c-cc91-4995-80b1-00f868f4e50b</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1B2FD3D1</paraID>
      <start>0</start>
      <end>3</end>
      <status>modified</status>
      <modifiedWord>22.</modifiedWord>
      <trackRevisions>false</trackRevisions>
    </reviewItem>
    <reviewItem>
      <errorID>d06b66e1-fa47-46f5-a299-10000cff5a84</errorID>
      <errorWord>.</errorWord>
      <group>L1_Format</group>
      <groupName>格式问题</groupName>
      <ability>L2_HalfPunc</ability>
      <abilityName>全半角检查</abilityName>
      <candidateList>
        <item>。</item>
      </candidateList>
      <explain>文本全半角错误。</explain>
      <paraID>1B2FD3D1</paraID>
      <start>25</start>
      <end>26</end>
      <status>modified</status>
      <modifiedWord>。</modifiedWord>
      <trackRevisions>false</trackRevisions>
    </reviewItem>
    <reviewItem>
      <errorID>8a33c47b-01e0-4284-bc42-6bf541561d1f</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7D689F83</paraID>
      <start>0</start>
      <end>3</end>
      <status>modified</status>
      <modifiedWord>23.</modifiedWord>
      <trackRevisions>false</trackRevisions>
    </reviewItem>
    <reviewItem>
      <errorID>e00ba979-7f3d-4738-aaf2-419d491e456d</errorID>
      <errorWord>刑率</errorWord>
      <group>L1_Word</group>
      <groupName>字词问题</groupName>
      <ability>L2_Typo</ability>
      <abilityName>字词错误</abilityName>
      <candidateList>
        <item>刑事</item>
      </candidateList>
      <explain/>
      <paraID>7D689F83</paraID>
      <start>44</start>
      <end>46</end>
      <status>modified</status>
      <modifiedWord>刑事</modifiedWord>
      <trackRevisions>false</trackRevisions>
    </reviewItem>
    <reviewItem>
      <errorID>d90a83ad-9693-47cd-8239-dad52fc3a6c9</errorID>
      <errorWord>服务信</errorWord>
      <group>L1_Word</group>
      <groupName>字词问题</groupName>
      <ability>L2_Typo</ability>
      <abilityName>字词错误</abilityName>
      <candidateList>
        <item>服务</item>
      </candidateList>
      <explain>〈动〉为集体（或别人的）利益或为某种事业而工作：～行业｜为人民～｜科学为生产～｜他在邮局～了三十年。</explain>
      <paraID>7D689F83</paraID>
      <start>71</start>
      <end>73</end>
      <status>modified</status>
      <modifiedWord>服务</modifiedWord>
      <trackRevisions>false</trackRevisions>
    </reviewItem>
    <reviewItem>
      <errorID>365aaf29-7df1-45ef-9b1f-8ce0385c3523</errorID>
      <errorWord>率</errorWord>
      <group>L1_Word</group>
      <groupName>字词问题</groupName>
      <ability>L2_Typo</ability>
      <abilityName>字词错误</abilityName>
      <candidateList>
        <item>事</item>
      </candidateList>
      <explain/>
      <paraID>7D689F83</paraID>
      <start>101</start>
      <end>102</end>
      <status>modified</status>
      <modifiedWord>事</modifiedWord>
      <trackRevisions>false</trackRevisions>
    </reviewItem>
    <reviewItem>
      <errorID>d9f32667-40a5-433a-bfe7-df8405c18ba2</errorID>
      <errorWord>24、</errorWord>
      <group>L1_Format</group>
      <groupName>格式问题</groupName>
      <ability>L2_Ordinal</ability>
      <abilityName>序号格式</abilityName>
      <candidateList>
        <item>24.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4ABEF745</paraID>
      <start>0</start>
      <end>3</end>
      <status>modified</status>
      <modifiedWord>24.</modifiedWord>
      <trackRevisions>false</trackRevisions>
    </reviewItem>
    <reviewItem>
      <errorID>4f27330f-82f1-4785-b43e-cd6c61bcd5eb</errorID>
      <errorWord>.</errorWord>
      <group>L1_Format</group>
      <groupName>格式问题</groupName>
      <ability>L2_HalfPunc</ability>
      <abilityName>全半角检查</abilityName>
      <candidateList>
        <item>。</item>
      </candidateList>
      <explain>文本全半角错误。</explain>
      <paraID>74DC24C3</paraID>
      <start>142</start>
      <end>143</end>
      <status>modified</status>
      <modifiedWord>。</modifiedWord>
      <trackRevisions>false</trackRevisions>
    </reviewItem>
    <reviewItem>
      <errorID>d320a830-c332-4602-bd1d-219bfad86791</errorID>
      <errorWord>批</errorWord>
      <group>L1_Word</group>
      <groupName>字词问题</groupName>
      <ability>L2_Typo</ability>
      <abilityName>字词错误</abilityName>
      <candidateList>
        <item>批具</item>
      </candidateList>
      <explain/>
      <paraID>35EBF26C</paraID>
      <start>55</start>
      <end>57</end>
      <status>modified</status>
      <modifiedWord>批具</modifiedWord>
      <trackRevisions>false</trackRevisions>
    </reviewItem>
    <reviewItem>
      <errorID>eb4a6b43-55ad-4149-a5fd-655460bf6e86</errorID>
      <errorWord>万</errorWord>
      <group>L1_Word</group>
      <groupName>字词问题</groupName>
      <ability>L2_Typo</ability>
      <abilityName>字词错误</abilityName>
      <candidateList>
        <item>万元</item>
      </candidateList>
      <explain/>
      <paraID> AB13DC2</paraID>
      <start>44</start>
      <end>46</end>
      <status>modified</status>
      <modifiedWord>万元</modifiedWord>
      <trackRevisions>false</trackRevisions>
    </reviewItem>
    <reviewItem>
      <errorID>38081f72-d5c7-4b88-b430-0ce114e99942</errorID>
      <errorWord>;</errorWord>
      <group>L1_Format</group>
      <groupName>格式问题</groupName>
      <ability>L2_HalfPunc</ability>
      <abilityName>全半角检查</abilityName>
      <candidateList>
        <item>；</item>
      </candidateList>
      <explain>文本全半角错误。</explain>
      <paraID>6E6A2158</paraID>
      <start>37</start>
      <end>38</end>
      <status>modified</status>
      <modifiedWord>；</modifiedWord>
      <trackRevisions>false</trackRevisions>
    </reviewItem>
    <reviewItem>
      <errorID>9dfe3143-255a-4d7e-9c2d-9629b29ecbe6</errorID>
      <errorWord>-</errorWord>
      <group>L1_Format</group>
      <groupName>格式问题</groupName>
      <ability>L2_HalfPunc</ability>
      <abilityName>全半角检查</abilityName>
      <candidateList>
        <item>－</item>
      </candidateList>
      <explain>文本全半角错误。</explain>
      <paraID>6E6A2158</paraID>
      <start>81</start>
      <end>82</end>
      <status>modified</status>
      <modifiedWord>－</modifiedWord>
      <trackRevisions>false</trackRevisions>
    </reviewItem>
    <reviewItem>
      <errorID>54eea933-f962-401a-816d-02e3637bb681</errorID>
      <errorWord>、以及</errorWord>
      <group>L1_Punc</group>
      <groupName>标点问题</groupName>
      <ability>L2_Punc</ability>
      <abilityName>标点符号检查</abilityName>
      <candidateList>
        <item>，以及</item>
      </candidateList>
      <explain>连接词前后不宜使用顿号，建议使用逗号。</explain>
      <paraID>62C1FB53</paraID>
      <start>16</start>
      <end>19</end>
      <status>modified</status>
      <modifiedWord>，以及</modifiedWord>
      <trackRevisions>false</trackRevisions>
    </reviewItem>
    <reviewItem>
      <errorID>d27ada1d-5aa8-40a3-9878-406955bbbcdd</errorID>
      <errorWord>馆</errorWord>
      <group>L1_Word</group>
      <groupName>字词问题</groupName>
      <ability>L2_Typo</ability>
      <abilityName>字词错误</abilityName>
      <candidateList>
        <item>馆和</item>
      </candidateList>
      <explain/>
      <paraID>7F866CB3</paraID>
      <start>4</start>
      <end>6</end>
      <status>modified</status>
      <modifiedWord>馆和</modifiedWord>
      <trackRevisions>false</trackRevisions>
    </reviewItem>
    <reviewItem>
      <errorID>b4833ec5-1c55-453b-8f76-1e4bb16e5635</errorID>
      <errorWord>开放日</errorWord>
      <group>L1_Word</group>
      <groupName>字词问题</groupName>
      <ability>L2_Typo</ability>
      <abilityName>字词错误</abilityName>
      <candidateList>
        <item>开放</item>
      </candidateList>
      <explain>❶〈动〉（花）展开：百花～。❷〈动〉解除封锁、禁令、限制等：改革～｜公园每天～｜机场关闭了三天，至今日才～。❸〈形〉性格开朗；思想开通，不受拘束：性格～｜思想～。</explain>
      <paraID>7F866CB3</paraID>
      <start>75</start>
      <end>77</end>
      <status>modified</status>
      <modifiedWord>开放</modifiedWord>
      <trackRevisions>false</trackRevisions>
    </reviewItem>
    <reviewItem>
      <errorID>e446384f-64c7-459d-9cc6-0114c3b1ac49</errorID>
      <errorWord>一带一路</errorWord>
      <group>L1_Political</group>
      <groupName>政治性问题</groupName>
      <ability>L2_Keyword</ability>
      <abilityName>固定表述</abilityName>
      <candidateList>
        <item>“一带一路”</item>
      </candidateList>
      <explain>注意检查当前固定表述标点是否使用规范。</explain>
      <paraID>375D7B16</paraID>
      <start>0</start>
      <end>6</end>
      <status>modified</status>
      <modifiedWord>“一带一路”</modifiedWord>
      <trackRevisions>false</trackRevisions>
    </reviewItem>
  </reviewItems>
  <config/>
</contractReview>
</file>

<file path=customXml/itemProps1.xml><?xml version="1.0" encoding="utf-8"?>
<ds:datastoreItem xmlns:ds="http://schemas.openxmlformats.org/officeDocument/2006/customXml" ds:itemID="{771c1501-7ef5-4d10-8034-929f89bd2449}">
  <ds:schemaRefs/>
</ds:datastoreItem>
</file>

<file path=docProps/app.xml><?xml version="1.0" encoding="utf-8"?>
<Properties xmlns="http://schemas.openxmlformats.org/officeDocument/2006/extended-properties" xmlns:vt="http://schemas.openxmlformats.org/officeDocument/2006/docPropsVTypes">
  <Template>Normal.dotm</Template>
  <Company>PSZX</Company>
  <Pages>9</Pages>
  <Words>5153</Words>
  <Characters>5385</Characters>
  <Lines>3</Lines>
  <Paragraphs>1</Paragraphs>
  <TotalTime>561</TotalTime>
  <ScaleCrop>false</ScaleCrop>
  <LinksUpToDate>false</LinksUpToDate>
  <CharactersWithSpaces>5390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2020-05-28T09:28:00Z</dcterms:created>
  <dc:creator>陈萍</dc:creator>
  <cp:lastModifiedBy>碧云天</cp:lastModifiedBy>
  <cp:lastPrinted>2025-07-17T03:15:00Z</cp:lastPrinted>
  <dcterms:modified xsi:type="dcterms:W3CDTF">2025-11-28T07:41:57Z</dcterms:modified>
  <dc:title>区域性就业培训基地建设项目</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eyJoZGlkIjoiNzI2ZGI0OGUzMDAzMzk0YmE1OTYyMDVlZGMwMmYyODYiLCJ1c2VySWQiOiIxMTM5NjM2MTk5In0=</vt:lpwstr>
  </property>
  <property fmtid="{D5CDD505-2E9C-101B-9397-08002B2CF9AE}" pid="4" name="ICV">
    <vt:lpwstr>B5F1A2A6446441AFA473728624A8D560_13</vt:lpwstr>
  </property>
</Properties>
</file>