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1440"/>
        </w:tabs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600" w:lineRule="exact"/>
        <w:jc w:val="center"/>
        <w:rPr>
          <w:rFonts w:hint="eastAsia" w:ascii="方正小标宋简体" w:hAnsi="宋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峨边彝族防震减灾服务中心</w:t>
      </w:r>
    </w:p>
    <w:p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Style w:val="5"/>
          <w:rFonts w:hint="default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2022年初预算申报科普宣传、业务培训、交流学习项目，预算资金3万元，</w:t>
      </w:r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主要用于印制防震减灾贫困县陈资料及其他宣传品，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开展全县防震减灾科普知识宣传、业务培训、学习与交流活动</w:t>
      </w:r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，提升群众防震减灾意识和自救互救能力。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该项目</w:t>
      </w:r>
      <w:r>
        <w:rPr>
          <w:rFonts w:hint="eastAsia" w:ascii="仿宋_GB2312" w:hAnsi="宋体"/>
          <w:lang w:val="en-US" w:eastAsia="zh-CN"/>
        </w:rPr>
        <w:t>年初预算资金3万元，其中县级资金3万元，全年执行3万元，执行率100%。主要用于</w:t>
      </w:r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印制防震减灾贫困县陈资料及其他宣传品，组织开展业务培训等。资金支付与预算相符，支付依据合法合规，无违规违纪情况。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该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项目</w:t>
      </w:r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从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预算类型看，符合单位实际需要；从预算金额来看，满足单位运转列支；从预算功能科目及经济科目来看，符合政府收支科目分类。年初制定</w:t>
      </w:r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项目支出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绩效目标均完成预算编制指标值，预算编制准确，支出控制到位</w:t>
      </w:r>
      <w:r>
        <w:rPr>
          <w:rStyle w:val="5"/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严格</w:t>
      </w:r>
      <w:r>
        <w:rPr>
          <w:rFonts w:hint="eastAsia" w:ascii="仿宋_GB2312" w:hAnsi="宋体"/>
          <w:lang w:val="zh-CN"/>
        </w:rPr>
        <w:t>执行财务管理制度，</w:t>
      </w:r>
      <w:r>
        <w:rPr>
          <w:rFonts w:hint="eastAsia" w:ascii="仿宋_GB2312" w:hAnsi="仿宋_GB2312" w:eastAsia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厉行节约、严格控制经费支出</w:t>
      </w:r>
      <w:r>
        <w:rPr>
          <w:rFonts w:hint="eastAsia" w:ascii="仿宋_GB2312" w:hAnsi="仿宋_GB2312" w:cs="仿宋_GB2312"/>
          <w:color w:val="000000"/>
          <w:kern w:val="0"/>
          <w:szCs w:val="32"/>
          <w:shd w:val="clear" w:color="auto" w:fill="FFFFFF"/>
          <w:lang w:val="en-US" w:eastAsia="zh-CN"/>
        </w:rPr>
        <w:t>，</w:t>
      </w:r>
      <w:r>
        <w:rPr>
          <w:rFonts w:hint="eastAsia" w:ascii="仿宋_GB2312" w:hAnsi="宋体"/>
          <w:lang w:val="zh-CN"/>
        </w:rPr>
        <w:t>账务处理及时，会计核算规范。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楷体_GB2312" w:hAnsi="宋体" w:eastAsia="仿宋_GB2312"/>
          <w:b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全年印制发放防震减灾宣传资料3万余份</w:t>
      </w:r>
      <w:r>
        <w:rPr>
          <w:rFonts w:hint="eastAsia" w:ascii="仿宋_GB2312" w:hAnsi="宋体"/>
          <w:lang w:val="zh-CN"/>
        </w:rPr>
        <w:t>，</w:t>
      </w:r>
      <w:r>
        <w:rPr>
          <w:rFonts w:hint="eastAsia" w:ascii="仿宋_GB2312" w:hAnsi="宋体"/>
          <w:lang w:val="en-US" w:eastAsia="zh-CN"/>
        </w:rPr>
        <w:t>宣传口袋5000个、围腰2000条、雨伞800把。邀请防震减灾专家开展培训1次。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 w:eastAsia="楷体_GB2312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项目效益情况。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楷体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全年开展防震减灾宣传活动15场次，科普宣传普及5万余人次，提升了群众防震减灾意识及自救互救能力。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无。</w:t>
      </w:r>
    </w:p>
    <w:p>
      <w:pPr>
        <w:pStyle w:val="2"/>
        <w:rPr>
          <w:rFonts w:hint="eastAsia" w:ascii="仿宋_GB2312" w:hAnsi="宋体"/>
          <w:lang w:val="en-US" w:eastAsia="zh-CN"/>
        </w:rPr>
      </w:pPr>
    </w:p>
    <w:p>
      <w:pPr>
        <w:pStyle w:val="2"/>
        <w:rPr>
          <w:rFonts w:hint="eastAsia" w:ascii="仿宋_GB2312" w:hAnsi="宋体"/>
          <w:lang w:val="en-US" w:eastAsia="zh-CN"/>
        </w:rPr>
      </w:pPr>
    </w:p>
    <w:p>
      <w:pPr>
        <w:pStyle w:val="2"/>
        <w:rPr>
          <w:rFonts w:hint="eastAsia" w:ascii="仿宋_GB2312" w:hAnsi="宋体"/>
          <w:lang w:val="en-US" w:eastAsia="zh-CN"/>
        </w:rPr>
      </w:pPr>
    </w:p>
    <w:p>
      <w:pPr>
        <w:pStyle w:val="2"/>
        <w:rPr>
          <w:rFonts w:hint="eastAsia" w:ascii="仿宋_GB2312" w:hAnsi="宋体"/>
          <w:lang w:val="en-US" w:eastAsia="zh-CN"/>
        </w:rPr>
      </w:pPr>
    </w:p>
    <w:p>
      <w:pPr>
        <w:pStyle w:val="2"/>
        <w:wordWrap w:val="0"/>
        <w:jc w:val="right"/>
        <w:rPr>
          <w:rFonts w:hint="default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 xml:space="preserve">峨边彝族自治县防震减灾服务中心  </w:t>
      </w:r>
    </w:p>
    <w:p>
      <w:pPr>
        <w:pStyle w:val="2"/>
        <w:wordWrap w:val="0"/>
        <w:jc w:val="right"/>
        <w:rPr>
          <w:rFonts w:hint="default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 xml:space="preserve">2023年7月24日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E48487"/>
    <w:multiLevelType w:val="singleLevel"/>
    <w:tmpl w:val="8FE4848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5NGUxODg3ZTI5YTU4NDY4Y2VjNDRkZWZiYWY1ZDgifQ=="/>
  </w:docVars>
  <w:rsids>
    <w:rsidRoot w:val="291C455A"/>
    <w:rsid w:val="078A250C"/>
    <w:rsid w:val="0EDB478C"/>
    <w:rsid w:val="1D0B4711"/>
    <w:rsid w:val="291C455A"/>
    <w:rsid w:val="36926D0C"/>
    <w:rsid w:val="4DAF2BCF"/>
    <w:rsid w:val="4DDB6F66"/>
    <w:rsid w:val="4DF173A8"/>
    <w:rsid w:val="5C81503C"/>
    <w:rsid w:val="62FB4E56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character" w:styleId="5">
    <w:name w:val="Emphasis"/>
    <w:basedOn w:val="4"/>
    <w:qFormat/>
    <w:uiPriority w:val="0"/>
    <w:rPr>
      <w:i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534</Words>
  <Characters>549</Characters>
  <Lines>0</Lines>
  <Paragraphs>0</Paragraphs>
  <TotalTime>9</TotalTime>
  <ScaleCrop>false</ScaleCrop>
  <LinksUpToDate>false</LinksUpToDate>
  <CharactersWithSpaces>551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-</cp:lastModifiedBy>
  <dcterms:modified xsi:type="dcterms:W3CDTF">2023-08-31T05:21:59Z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BDD9F5E848FC4A80AAF935D912774E0F</vt:lpwstr>
  </property>
</Properties>
</file>