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883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新林镇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仿宋_GB2312" w:hAnsi="宋体"/>
        </w:rPr>
        <w:t>（农村公共服务运行维护经费）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>
      <w:pPr>
        <w:spacing w:line="640" w:lineRule="exact"/>
        <w:ind w:firstLine="640" w:firstLineChars="200"/>
        <w:rPr>
          <w:rFonts w:ascii="仿宋_GB2312" w:hAnsi="宋体"/>
        </w:rPr>
      </w:pP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宋体"/>
          <w:lang w:val="zh-CN" w:eastAsia="zh-CN"/>
        </w:rPr>
        <w:t>新林镇</w:t>
      </w:r>
      <w:r>
        <w:rPr>
          <w:rFonts w:hint="eastAsia" w:ascii="仿宋_GB2312" w:hAnsi="宋体"/>
        </w:rPr>
        <w:t>在该项目的实施过程中主要承担科学、合理地使用该笔经费，确保资金使用安全合理、合规职能,有效</w:t>
      </w:r>
      <w:r>
        <w:rPr>
          <w:rFonts w:hint="eastAsia" w:ascii="仿宋_GB2312" w:hAnsi="宋体"/>
          <w:lang w:eastAsia="zh-CN"/>
        </w:rPr>
        <w:t>保障村级公共服务有效运行的职能</w:t>
      </w:r>
      <w:r>
        <w:rPr>
          <w:rFonts w:hint="eastAsia" w:ascii="仿宋_GB2312" w:hAnsi="宋体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2．项目立项、资金申报的依据是根据工作实际需要参照往年申报情况进行申报。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3．资金管理办法制定情况，资金支持具体项目的条件、范围与支持方式概况。严格按照《会计法》《预算法》等财经法律法规，在资金管理制定和分配管理方面科学合理、规范有序，突出重点，符合财政资金改革方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4．资金分配的原则及考虑因素。资金分配原则根据业务工作难度系数化及工作量化原则，考虑因素为开展工作的难度系、业务工作强度、业务工作数量频次等。合理分配，突出重点，资金分配和使用方向与资金管理方法相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 w:eastAsia="仿宋_GB2312"/>
          <w:highlight w:val="none"/>
          <w:lang w:val="en-US" w:eastAsia="zh-CN"/>
        </w:rPr>
      </w:pPr>
      <w:r>
        <w:rPr>
          <w:rFonts w:hint="eastAsia" w:ascii="仿宋_GB2312" w:hAnsi="宋体"/>
          <w:highlight w:val="none"/>
          <w:lang w:val="zh-CN"/>
        </w:rPr>
        <w:t>1．该项目主要用于辖区内</w:t>
      </w:r>
      <w:r>
        <w:rPr>
          <w:rFonts w:hint="eastAsia" w:ascii="仿宋_GB2312" w:hAnsi="宋体"/>
          <w:highlight w:val="none"/>
          <w:lang w:val="en-US" w:eastAsia="zh-CN"/>
        </w:rPr>
        <w:t>12个村办公经费及公共服务运行维护费。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2．按照新林镇2019年工作计划，完成年内项目组织管理任务，做好各类项目执行的全过程监督管理工作，确保各类项目按计划有效实施。在年度内完成各项目资金支出进度要求，保障全镇</w:t>
      </w:r>
      <w:r>
        <w:rPr>
          <w:rFonts w:hint="eastAsia" w:ascii="仿宋_GB2312" w:hAnsi="宋体"/>
          <w:lang w:val="en-US" w:eastAsia="zh-CN"/>
        </w:rPr>
        <w:t>12</w:t>
      </w:r>
      <w:r>
        <w:rPr>
          <w:rFonts w:hint="eastAsia" w:ascii="仿宋_GB2312" w:hAnsi="宋体"/>
          <w:lang w:val="zh-CN"/>
        </w:rPr>
        <w:t>个村各项工作顺利开展。确保资金专款专用，使用合理安全规范，保证人民群众对农村公共服务运行维护的满意度达到9</w:t>
      </w:r>
      <w:r>
        <w:rPr>
          <w:rFonts w:hint="eastAsia" w:ascii="仿宋_GB2312" w:hAnsi="宋体"/>
          <w:lang w:val="en-US" w:eastAsia="zh-CN"/>
        </w:rPr>
        <w:t>0</w:t>
      </w:r>
      <w:r>
        <w:rPr>
          <w:rFonts w:hint="eastAsia" w:ascii="仿宋_GB2312" w:hAnsi="宋体"/>
          <w:lang w:val="zh-CN"/>
        </w:rPr>
        <w:t>%以上。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3．申报内容与实际相符，申报目标合理可行。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>
      <w:pPr>
        <w:spacing w:line="64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该项目绩效自评根据项目支出绩效评价指标体系内容，结合工作开展情况，逐项量化评价。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>
      <w:pPr>
        <w:adjustRightInd w:val="0"/>
        <w:snapToGrid w:val="0"/>
        <w:spacing w:line="600" w:lineRule="exact"/>
        <w:ind w:firstLine="72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该项目预算资金</w:t>
      </w:r>
      <w:r>
        <w:rPr>
          <w:rFonts w:hint="eastAsia" w:ascii="仿宋_GB2312" w:hAnsi="宋体"/>
          <w:lang w:val="en-US" w:eastAsia="zh-CN"/>
        </w:rPr>
        <w:t>48</w:t>
      </w:r>
      <w:r>
        <w:rPr>
          <w:rFonts w:hint="eastAsia" w:ascii="仿宋_GB2312" w:hAnsi="宋体"/>
          <w:lang w:val="zh-CN"/>
        </w:rPr>
        <w:t>万元，经财政批复下达</w:t>
      </w:r>
      <w:r>
        <w:rPr>
          <w:rFonts w:hint="eastAsia" w:ascii="仿宋_GB2312" w:hAnsi="宋体"/>
          <w:lang w:val="en-US" w:eastAsia="zh-CN"/>
        </w:rPr>
        <w:t>48</w:t>
      </w:r>
      <w:r>
        <w:rPr>
          <w:rFonts w:hint="eastAsia" w:ascii="仿宋_GB2312" w:hAnsi="宋体"/>
          <w:lang w:val="zh-CN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2"/>
        <w:rPr>
          <w:rFonts w:hint="eastAsia" w:ascii="仿宋_GB2312" w:hAnsi="宋体"/>
          <w:lang w:val="zh-CN" w:eastAsia="zh-CN"/>
        </w:rPr>
      </w:pPr>
      <w:r>
        <w:rPr>
          <w:rFonts w:hint="eastAsia" w:ascii="楷体_GB2312" w:hAnsi="宋体" w:eastAsia="楷体_GB2312"/>
          <w:highlight w:val="none"/>
          <w:lang w:val="zh-CN"/>
        </w:rPr>
        <w:t>1．资金计划。</w:t>
      </w:r>
      <w:r>
        <w:rPr>
          <w:rFonts w:hint="eastAsia" w:ascii="仿宋_GB2312" w:hAnsi="宋体"/>
          <w:lang w:val="zh-CN"/>
        </w:rPr>
        <w:t>该项目经费年初财政预算为</w:t>
      </w:r>
      <w:r>
        <w:rPr>
          <w:rFonts w:hint="eastAsia" w:ascii="仿宋_GB2312" w:hAnsi="宋体"/>
          <w:lang w:val="en-US" w:eastAsia="zh-CN"/>
        </w:rPr>
        <w:t>48</w:t>
      </w:r>
      <w:r>
        <w:rPr>
          <w:rFonts w:hint="eastAsia" w:ascii="仿宋_GB2312" w:hAnsi="宋体"/>
          <w:lang w:val="zh-CN"/>
        </w:rPr>
        <w:t>万元</w:t>
      </w:r>
      <w:r>
        <w:rPr>
          <w:rFonts w:hint="eastAsia" w:ascii="仿宋_GB2312" w:hAnsi="宋体"/>
          <w:lang w:val="zh-CN" w:eastAsia="zh-CN"/>
        </w:rPr>
        <w:t>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2"/>
        <w:rPr>
          <w:rFonts w:hint="eastAsia" w:ascii="仿宋_GB2312" w:hAnsi="宋体"/>
          <w:lang w:val="en-US" w:eastAsia="zh-CN"/>
        </w:rPr>
      </w:pPr>
      <w:r>
        <w:rPr>
          <w:rFonts w:hint="eastAsia" w:ascii="楷体_GB2312" w:hAnsi="宋体" w:eastAsia="楷体_GB2312"/>
          <w:highlight w:val="none"/>
          <w:lang w:val="zh-CN"/>
        </w:rPr>
        <w:t>2．资金到位。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截</w:t>
      </w:r>
      <w:r>
        <w:rPr>
          <w:rFonts w:hint="eastAsia" w:ascii="仿宋_GB2312" w:hAnsi="宋体"/>
          <w:lang w:val="zh-CN"/>
        </w:rPr>
        <w:t>至201</w:t>
      </w:r>
      <w:r>
        <w:rPr>
          <w:rFonts w:hint="eastAsia" w:ascii="仿宋_GB2312" w:hAnsi="宋体"/>
          <w:lang w:val="en-US" w:eastAsia="zh-CN"/>
        </w:rPr>
        <w:t>9</w:t>
      </w:r>
      <w:r>
        <w:rPr>
          <w:rFonts w:hint="eastAsia" w:ascii="仿宋_GB2312" w:hAnsi="宋体"/>
          <w:lang w:val="zh-CN"/>
        </w:rPr>
        <w:t>年底，</w:t>
      </w:r>
      <w:r>
        <w:rPr>
          <w:rFonts w:hint="eastAsia" w:ascii="仿宋_GB2312" w:hAnsi="宋体"/>
          <w:lang w:val="zh-CN" w:eastAsia="zh-CN"/>
        </w:rPr>
        <w:t>该项目经费</w:t>
      </w:r>
      <w:r>
        <w:rPr>
          <w:rFonts w:hint="eastAsia" w:ascii="仿宋_GB2312" w:hAnsi="宋体"/>
          <w:lang w:val="zh-CN"/>
        </w:rPr>
        <w:t>财政拨款</w:t>
      </w:r>
      <w:r>
        <w:rPr>
          <w:rFonts w:hint="eastAsia" w:ascii="仿宋_GB2312" w:hAnsi="宋体"/>
          <w:lang w:val="en-US" w:eastAsia="zh-CN"/>
        </w:rPr>
        <w:t>48</w:t>
      </w:r>
      <w:r>
        <w:rPr>
          <w:rFonts w:hint="eastAsia" w:ascii="仿宋_GB2312" w:hAnsi="宋体"/>
          <w:lang w:val="zh-CN"/>
        </w:rPr>
        <w:t>万元</w:t>
      </w:r>
      <w:r>
        <w:rPr>
          <w:rFonts w:hint="eastAsia" w:ascii="仿宋_GB2312" w:hAnsi="宋体"/>
          <w:lang w:val="zh-CN" w:eastAsia="zh-CN"/>
        </w:rPr>
        <w:t>，</w:t>
      </w:r>
      <w:r>
        <w:rPr>
          <w:rFonts w:hint="eastAsia" w:ascii="仿宋_GB2312" w:hAnsi="宋体"/>
          <w:lang w:val="zh-CN"/>
        </w:rPr>
        <w:t>全部拨付到位</w:t>
      </w:r>
      <w:r>
        <w:rPr>
          <w:rFonts w:hint="eastAsia" w:ascii="仿宋_GB2312" w:hAnsi="宋体"/>
          <w:lang w:val="zh-CN" w:eastAsia="zh-CN"/>
        </w:rPr>
        <w:t>，</w:t>
      </w:r>
      <w:r>
        <w:rPr>
          <w:rFonts w:hint="eastAsia" w:ascii="仿宋_GB2312" w:hAnsi="宋体"/>
          <w:lang w:val="zh-CN"/>
        </w:rPr>
        <w:t>资金到位率</w:t>
      </w:r>
      <w:r>
        <w:rPr>
          <w:rFonts w:hint="eastAsia" w:ascii="仿宋_GB2312" w:hAnsi="宋体"/>
          <w:lang w:val="en-US" w:eastAsia="zh-CN"/>
        </w:rPr>
        <w:t>100%。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2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highlight w:val="none"/>
          <w:lang w:val="en-US" w:eastAsia="zh-CN"/>
        </w:rPr>
        <w:t>3.</w:t>
      </w:r>
      <w:r>
        <w:rPr>
          <w:rFonts w:hint="eastAsia" w:ascii="楷体_GB2312" w:hAnsi="宋体" w:eastAsia="楷体_GB2312"/>
          <w:highlight w:val="none"/>
          <w:lang w:val="zh-CN"/>
        </w:rPr>
        <w:t>资金使用。</w:t>
      </w:r>
      <w:r>
        <w:rPr>
          <w:rFonts w:hint="eastAsia" w:ascii="仿宋_GB2312" w:hAnsi="宋体"/>
          <w:lang w:val="zh-CN"/>
        </w:rPr>
        <w:t>资金实际支出</w:t>
      </w:r>
      <w:r>
        <w:rPr>
          <w:rFonts w:hint="eastAsia" w:ascii="仿宋_GB2312" w:hAnsi="宋体"/>
          <w:lang w:val="en-US" w:eastAsia="zh-CN"/>
        </w:rPr>
        <w:t>48万元。</w:t>
      </w:r>
      <w:r>
        <w:rPr>
          <w:rFonts w:hint="eastAsia" w:ascii="仿宋_GB2312" w:hAnsi="宋体"/>
          <w:lang w:val="zh-CN"/>
        </w:rPr>
        <w:t>截至201</w:t>
      </w:r>
      <w:r>
        <w:rPr>
          <w:rFonts w:hint="eastAsia" w:ascii="仿宋_GB2312" w:hAnsi="宋体"/>
          <w:lang w:val="en-US" w:eastAsia="zh-CN"/>
        </w:rPr>
        <w:t>9</w:t>
      </w:r>
      <w:r>
        <w:rPr>
          <w:rFonts w:hint="eastAsia" w:ascii="仿宋_GB2312" w:hAnsi="宋体"/>
          <w:lang w:val="zh-CN"/>
        </w:rPr>
        <w:t>年12月31日，项目资金支付</w:t>
      </w:r>
      <w:r>
        <w:rPr>
          <w:rFonts w:hint="eastAsia" w:ascii="仿宋_GB2312" w:hAnsi="宋体"/>
          <w:lang w:val="en-US" w:eastAsia="zh-CN"/>
        </w:rPr>
        <w:t>1.9</w:t>
      </w:r>
      <w:r>
        <w:rPr>
          <w:rFonts w:hint="eastAsia" w:ascii="仿宋_GB2312" w:hAnsi="宋体"/>
          <w:lang w:val="zh-CN"/>
        </w:rPr>
        <w:t>万元</w:t>
      </w:r>
      <w:r>
        <w:rPr>
          <w:rFonts w:hint="eastAsia" w:ascii="仿宋_GB2312" w:hAnsi="宋体"/>
          <w:lang w:val="zh-CN" w:eastAsia="zh-CN"/>
        </w:rPr>
        <w:t>，剩余</w:t>
      </w:r>
      <w:r>
        <w:rPr>
          <w:rFonts w:hint="eastAsia" w:ascii="仿宋_GB2312" w:hAnsi="宋体"/>
          <w:lang w:val="en-US" w:eastAsia="zh-CN"/>
        </w:rPr>
        <w:t>46.1万元，于2020年4月完成支付。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2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2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/>
        </w:rPr>
        <w:t>为加强</w:t>
      </w:r>
      <w:r>
        <w:rPr>
          <w:rFonts w:hint="eastAsia" w:ascii="仿宋_GB2312" w:hAnsi="宋体"/>
          <w:lang w:val="en-US" w:eastAsia="zh-CN"/>
        </w:rPr>
        <w:t>专项</w:t>
      </w:r>
      <w:r>
        <w:rPr>
          <w:rFonts w:hint="eastAsia" w:ascii="仿宋_GB2312" w:hAnsi="宋体"/>
          <w:lang w:val="zh-CN"/>
        </w:rPr>
        <w:t>资金的管理和监督，规范</w:t>
      </w:r>
      <w:r>
        <w:rPr>
          <w:rFonts w:hint="eastAsia" w:ascii="仿宋_GB2312" w:hAnsi="宋体"/>
          <w:lang w:val="en-US" w:eastAsia="zh-CN"/>
        </w:rPr>
        <w:t>专项</w:t>
      </w:r>
      <w:r>
        <w:rPr>
          <w:rFonts w:hint="eastAsia" w:ascii="仿宋_GB2312" w:hAnsi="宋体"/>
          <w:lang w:val="zh-CN"/>
        </w:rPr>
        <w:t>资金使用，提高资金使用效率，制定了经费管理制度,制度对专项资金的分配和使用进行了规范，要求专项资金严格按照项目内容使用，做到专款专用，使用专项资金时，要全部通过国库集中支付，严禁虚报、挤占、挪用。项目过程中全部按照管理办法执行,无违反规定的行为发生。</w:t>
      </w:r>
      <w:r>
        <w:rPr>
          <w:rFonts w:hint="eastAsia" w:ascii="仿宋_GB2312" w:hAnsi="宋体"/>
          <w:lang w:val="en-US" w:eastAsia="zh-CN"/>
        </w:rPr>
        <w:t xml:space="preserve">       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960" w:firstLineChars="300"/>
        <w:rPr>
          <w:rFonts w:ascii="楷体_GB2312" w:hAnsi="宋体" w:eastAsia="楷体_GB2312"/>
          <w:b/>
          <w:lang w:val="zh-CN"/>
        </w:rPr>
      </w:pPr>
      <w:r>
        <w:rPr>
          <w:rFonts w:hint="eastAsia" w:ascii="黑体" w:hAnsi="宋体" w:eastAsia="黑体"/>
          <w:lang w:val="en-US" w:eastAsia="zh-CN"/>
        </w:rPr>
        <w:t>三、</w:t>
      </w:r>
      <w:r>
        <w:rPr>
          <w:rFonts w:hint="eastAsia" w:ascii="黑体" w:hAnsi="宋体" w:eastAsia="黑体"/>
        </w:rPr>
        <w:t>项目实施及管理情况</w:t>
      </w:r>
    </w:p>
    <w:p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项目组织架构及实施流程。</w:t>
      </w:r>
      <w:r>
        <w:rPr>
          <w:rFonts w:hint="eastAsia" w:ascii="仿宋_GB2312" w:hAnsi="宋体"/>
          <w:lang w:val="zh-CN"/>
        </w:rPr>
        <w:t>该项目由本单位自行组织实施，按项目进度申请用款计划，年终定期汇总全年支出情况，认真开展项目支出绩效评价。</w:t>
      </w:r>
    </w:p>
    <w:p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hint="eastAsia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项目管理情况。</w:t>
      </w:r>
      <w:r>
        <w:rPr>
          <w:rFonts w:hint="eastAsia" w:ascii="仿宋_GB2312" w:hAnsi="宋体"/>
          <w:lang w:val="zh-CN"/>
        </w:rPr>
        <w:t>严格按照县财政部门有关文件精神，进一步完善制度，严格财经制度，在项目资金执行过程中规范资金审批、项目公示等，使用程序，资金使用安全、规范。</w:t>
      </w:r>
      <w:r>
        <w:rPr>
          <w:rFonts w:hint="eastAsia"/>
          <w:lang w:val="en-US" w:eastAsia="zh-CN"/>
        </w:rPr>
        <w:t xml:space="preserve">       </w:t>
      </w:r>
    </w:p>
    <w:p>
      <w:pPr>
        <w:numPr>
          <w:ilvl w:val="0"/>
          <w:numId w:val="1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643" w:firstLineChars="20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项目监管情况。</w:t>
      </w:r>
      <w:r>
        <w:rPr>
          <w:rFonts w:hint="eastAsia" w:ascii="仿宋_GB2312" w:hAnsi="宋体"/>
          <w:lang w:val="en-US" w:eastAsia="zh-CN"/>
        </w:rPr>
        <w:t>我单位严格</w:t>
      </w:r>
      <w:r>
        <w:rPr>
          <w:rFonts w:hint="eastAsia" w:ascii="仿宋_GB2312" w:hAnsi="宋体"/>
          <w:lang w:val="zh-CN"/>
        </w:rPr>
        <w:t>项目管理</w:t>
      </w:r>
      <w:r>
        <w:rPr>
          <w:rFonts w:hint="eastAsia" w:ascii="仿宋_GB2312" w:hAnsi="宋体"/>
          <w:lang w:val="zh-CN" w:eastAsia="zh-CN"/>
        </w:rPr>
        <w:t>，</w:t>
      </w:r>
      <w:r>
        <w:rPr>
          <w:rFonts w:hint="eastAsia" w:ascii="仿宋_GB2312" w:hAnsi="宋体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,</w:t>
      </w:r>
      <w:r>
        <w:rPr>
          <w:rFonts w:hint="eastAsia" w:ascii="仿宋_GB2312" w:hAnsi="宋体"/>
          <w:lang w:val="zh-CN"/>
        </w:rPr>
        <w:t>在实际使用中，机关财务严把审核关，对项目所列开支</w:t>
      </w:r>
      <w:r>
        <w:rPr>
          <w:rFonts w:hint="eastAsia" w:ascii="仿宋_GB2312" w:hAnsi="宋体"/>
          <w:lang w:val="zh-CN" w:eastAsia="zh-CN"/>
        </w:rPr>
        <w:t>的</w:t>
      </w:r>
      <w:r>
        <w:rPr>
          <w:rFonts w:hint="eastAsia" w:ascii="仿宋_GB2312" w:hAnsi="宋体"/>
          <w:lang w:val="zh-CN"/>
        </w:rPr>
        <w:t>范围、标准、进度、依据逐一进行审查，</w:t>
      </w:r>
      <w:r>
        <w:rPr>
          <w:rFonts w:hint="eastAsia" w:ascii="仿宋_GB2312" w:hAnsi="宋体"/>
          <w:lang w:val="zh-CN" w:eastAsia="zh-CN"/>
        </w:rPr>
        <w:t>确保资金使用</w:t>
      </w:r>
      <w:r>
        <w:rPr>
          <w:rFonts w:hint="eastAsia" w:ascii="仿宋_GB2312" w:hAnsi="宋体"/>
          <w:lang w:val="zh-CN"/>
        </w:rPr>
        <w:t>合规合法，与预算相符。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en-US" w:eastAsia="zh-CN"/>
        </w:rPr>
      </w:pPr>
      <w:r>
        <w:rPr>
          <w:rFonts w:hint="eastAsia" w:ascii="黑体" w:hAnsi="宋体" w:eastAsia="黑体"/>
          <w:lang w:val="en-US" w:eastAsia="zh-CN"/>
        </w:rPr>
        <w:t>四、</w:t>
      </w: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  <w:r>
        <w:rPr>
          <w:rFonts w:hint="eastAsia" w:ascii="仿宋_GB2312" w:hAnsi="宋体"/>
          <w:lang w:val="en-US" w:eastAsia="zh-CN"/>
        </w:rPr>
        <w:t xml:space="preserve">                            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>顺利推进，圆满完成，加强了各村发展，提高基础设施建设，改善村民生活环境，减少村集体开支，各村涉及该项目已按照项目规划实完工，并通过相关人员组织验收。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3" w:firstLineChars="200"/>
        <w:rPr>
          <w:rFonts w:hint="eastAsia"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</w:t>
      </w:r>
      <w:r>
        <w:rPr>
          <w:rFonts w:hint="eastAsia" w:ascii="楷体_GB2312" w:hAnsi="宋体" w:eastAsia="楷体_GB2312"/>
          <w:b/>
          <w:lang w:val="en-US" w:eastAsia="zh-CN"/>
        </w:rPr>
        <w:t>二</w:t>
      </w:r>
      <w:r>
        <w:rPr>
          <w:rFonts w:hint="eastAsia" w:ascii="楷体_GB2312" w:hAnsi="宋体" w:eastAsia="楷体_GB2312"/>
          <w:b/>
          <w:lang w:val="zh-CN"/>
        </w:rPr>
        <w:t>）项目效益情况。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该项目符合上级相关政策，成熟度高、带动性强、有利于促进镇、村经济社会有序发展，农村公益事业日新月异。服务对象满意度，</w:t>
      </w:r>
      <w:r>
        <w:rPr>
          <w:rFonts w:hint="eastAsia" w:ascii="仿宋_GB2312" w:hAnsi="宋体"/>
          <w:lang w:val="en-US" w:eastAsia="zh-CN"/>
        </w:rPr>
        <w:t>100</w:t>
      </w:r>
      <w:r>
        <w:rPr>
          <w:rFonts w:hint="eastAsia" w:ascii="仿宋_GB2312" w:hAnsi="宋体"/>
          <w:lang w:val="zh-CN"/>
        </w:rPr>
        <w:t>%。</w:t>
      </w:r>
    </w:p>
    <w:p>
      <w:pPr>
        <w:numPr>
          <w:ilvl w:val="0"/>
          <w:numId w:val="2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评价结论及建议</w:t>
      </w:r>
    </w:p>
    <w:p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321" w:firstLineChars="1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评价结论。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本年度该项目整体支出情况良好，从预算到执行和收入、支出、资产管理及信息公开，都严格按照相关制度要求进行，执行率为100%。本年度整体绩效自评为</w:t>
      </w:r>
      <w:r>
        <w:rPr>
          <w:rFonts w:hint="eastAsia" w:ascii="仿宋_GB2312" w:hAnsi="仿宋_GB2312" w:cs="仿宋_GB2312"/>
          <w:lang w:val="en-US" w:eastAsia="zh-CN"/>
        </w:rPr>
        <w:t>95</w:t>
      </w:r>
      <w:r>
        <w:rPr>
          <w:rFonts w:hint="eastAsia" w:ascii="仿宋_GB2312" w:hAnsi="仿宋_GB2312" w:cs="仿宋_GB2312"/>
        </w:rPr>
        <w:t>分。</w:t>
      </w:r>
    </w:p>
    <w:p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321" w:firstLineChars="1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存在的问题。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hint="eastAsia"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资金报账进度滞后</w:t>
      </w:r>
      <w:r>
        <w:rPr>
          <w:rFonts w:hint="eastAsia" w:ascii="仿宋_GB2312" w:hAnsi="宋体"/>
          <w:lang w:val="zh-CN"/>
        </w:rPr>
        <w:tab/>
      </w:r>
      <w:r>
        <w:rPr>
          <w:rFonts w:hint="eastAsia" w:ascii="仿宋_GB2312" w:hAnsi="宋体"/>
          <w:lang w:val="zh-CN"/>
        </w:rPr>
        <w:t>，村级报账员都存在年底一次性报账的固定思维。</w:t>
      </w:r>
    </w:p>
    <w:p>
      <w:pPr>
        <w:numPr>
          <w:ilvl w:val="0"/>
          <w:numId w:val="3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left="0" w:leftChars="0" w:firstLine="321" w:firstLineChars="100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相关建议。</w:t>
      </w:r>
    </w:p>
    <w:p>
      <w:pPr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snapToGrid w:val="0"/>
        <w:spacing w:line="600" w:lineRule="exact"/>
        <w:ind w:firstLine="640" w:firstLineChars="200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针对保障进度滞后的问题，要加强督促，组织培训，改变村级报账员的固定给思维</w:t>
      </w:r>
      <w:r>
        <w:rPr>
          <w:rFonts w:hint="eastAsia" w:ascii="仿宋_GB2312" w:hAnsi="宋体"/>
          <w:lang w:val="en-US" w:eastAsia="zh-CN"/>
        </w:rPr>
        <w:t>,按照相关要求按时推动项目报账进度</w:t>
      </w:r>
      <w:r>
        <w:rPr>
          <w:rFonts w:hint="eastAsia" w:ascii="仿宋_GB2312" w:hAnsi="宋体"/>
          <w:lang w:val="zh-CN"/>
        </w:rPr>
        <w:t>。</w:t>
      </w:r>
      <w:bookmarkStart w:id="0" w:name="_GoBack"/>
      <w:bookmarkEnd w:id="0"/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D7826"/>
    <w:multiLevelType w:val="singleLevel"/>
    <w:tmpl w:val="D49D782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2C695C"/>
    <w:multiLevelType w:val="singleLevel"/>
    <w:tmpl w:val="ED2C69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3882A8"/>
    <w:multiLevelType w:val="singleLevel"/>
    <w:tmpl w:val="473882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D4D51"/>
    <w:rsid w:val="01A47694"/>
    <w:rsid w:val="04637E8C"/>
    <w:rsid w:val="08B71ADA"/>
    <w:rsid w:val="0B792707"/>
    <w:rsid w:val="10FA56F1"/>
    <w:rsid w:val="123703FA"/>
    <w:rsid w:val="1B5300C9"/>
    <w:rsid w:val="1D6C599A"/>
    <w:rsid w:val="27BE3283"/>
    <w:rsid w:val="2AF86ED7"/>
    <w:rsid w:val="302A4E20"/>
    <w:rsid w:val="364C4184"/>
    <w:rsid w:val="37F4293F"/>
    <w:rsid w:val="3D3610F3"/>
    <w:rsid w:val="3D4A2574"/>
    <w:rsid w:val="4D8A1B87"/>
    <w:rsid w:val="4DD73CEC"/>
    <w:rsid w:val="4EEC7E7B"/>
    <w:rsid w:val="51157B01"/>
    <w:rsid w:val="52C864CF"/>
    <w:rsid w:val="52FD0F69"/>
    <w:rsid w:val="5D642A9A"/>
    <w:rsid w:val="5FAA1AAA"/>
    <w:rsid w:val="6407744A"/>
    <w:rsid w:val="65023E5F"/>
    <w:rsid w:val="661468BB"/>
    <w:rsid w:val="67812633"/>
    <w:rsid w:val="6E633341"/>
    <w:rsid w:val="706377B9"/>
    <w:rsid w:val="719C36AD"/>
    <w:rsid w:val="7335004A"/>
    <w:rsid w:val="771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Administrator</cp:lastModifiedBy>
  <cp:lastPrinted>2020-07-07T07:49:00Z</cp:lastPrinted>
  <dcterms:modified xsi:type="dcterms:W3CDTF">2020-10-26T07:49:07Z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