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FC281">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A7B0F18">
      <w:pPr>
        <w:pStyle w:val="3"/>
        <w:bidi w:val="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峨边彝族自治县新场乡人民政府</w:t>
      </w:r>
    </w:p>
    <w:p w14:paraId="51CCE0BF">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0C845C9E">
      <w:pPr>
        <w:jc w:val="center"/>
        <w:rPr>
          <w:rFonts w:hint="eastAsia" w:ascii="方正小标宋简体" w:hAnsi="方正小标宋简体" w:eastAsia="方正小标宋简体" w:cs="方正小标宋简体"/>
          <w:b w:val="0"/>
          <w:bCs/>
          <w:sz w:val="52"/>
          <w:szCs w:val="52"/>
          <w:lang w:val="en-US" w:eastAsia="zh-CN"/>
        </w:rPr>
      </w:pPr>
    </w:p>
    <w:p w14:paraId="3DDBDA01">
      <w:pPr>
        <w:jc w:val="both"/>
        <w:rPr>
          <w:rFonts w:hint="default"/>
          <w:b/>
          <w:bCs/>
          <w:sz w:val="52"/>
          <w:szCs w:val="52"/>
          <w:lang w:val="en-US" w:eastAsia="zh-CN"/>
        </w:rPr>
      </w:pPr>
    </w:p>
    <w:p w14:paraId="7624B42A">
      <w:pPr>
        <w:jc w:val="both"/>
        <w:rPr>
          <w:rFonts w:hint="default"/>
          <w:b/>
          <w:bCs/>
          <w:sz w:val="52"/>
          <w:szCs w:val="52"/>
          <w:lang w:val="en-US" w:eastAsia="zh-CN"/>
        </w:rPr>
      </w:pPr>
    </w:p>
    <w:p w14:paraId="6B0C73BD">
      <w:pPr>
        <w:jc w:val="both"/>
        <w:rPr>
          <w:rFonts w:hint="default"/>
          <w:b/>
          <w:bCs/>
          <w:sz w:val="52"/>
          <w:szCs w:val="52"/>
          <w:lang w:val="en-US" w:eastAsia="zh-CN"/>
        </w:rPr>
      </w:pPr>
    </w:p>
    <w:p w14:paraId="52063A1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单位（签章）：新场乡人民政府</w:t>
      </w:r>
    </w:p>
    <w:p w14:paraId="1BBC258B">
      <w:pPr>
        <w:ind w:left="0" w:leftChars="0" w:firstLine="0" w:firstLineChars="0"/>
        <w:jc w:val="both"/>
        <w:rPr>
          <w:rFonts w:hint="default"/>
          <w:b/>
          <w:bCs/>
          <w:sz w:val="32"/>
          <w:szCs w:val="32"/>
          <w:lang w:val="en-US" w:eastAsia="zh-CN"/>
        </w:rPr>
      </w:pPr>
    </w:p>
    <w:p w14:paraId="16802E9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5B40A1CB">
      <w:pPr>
        <w:jc w:val="both"/>
        <w:rPr>
          <w:rFonts w:hint="eastAsia"/>
          <w:b/>
          <w:bCs/>
          <w:sz w:val="32"/>
          <w:szCs w:val="32"/>
          <w:lang w:val="en-US" w:eastAsia="zh-CN"/>
        </w:rPr>
      </w:pPr>
    </w:p>
    <w:p w14:paraId="66A7114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B46C1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新场乡人民政府概况</w:t>
      </w:r>
    </w:p>
    <w:p w14:paraId="181D05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353652C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594718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新场乡人民政府2026年部门预算表</w:t>
      </w:r>
    </w:p>
    <w:p w14:paraId="67955F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1281B0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5A1324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2314E4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2EDF02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76C46C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01DE33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0E8BBC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1994A9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6F8851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430CBF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6AA6B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8D36B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009596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0EB897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1FC7F0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新场乡人民政府2026年部门预算情况说明</w:t>
      </w:r>
    </w:p>
    <w:p w14:paraId="6697B0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129197DA">
      <w:pPr>
        <w:pStyle w:val="3"/>
        <w:numPr>
          <w:ilvl w:val="0"/>
          <w:numId w:val="0"/>
        </w:numPr>
        <w:bidi w:val="0"/>
        <w:jc w:val="both"/>
        <w:rPr>
          <w:rFonts w:hint="default"/>
          <w:lang w:val="en-US" w:eastAsia="zh-CN"/>
        </w:rPr>
      </w:pPr>
    </w:p>
    <w:p w14:paraId="2CC1FAC9">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峨边彝族自治县新场乡人民   政府概况</w:t>
      </w:r>
    </w:p>
    <w:p w14:paraId="369BC7D4">
      <w:pPr>
        <w:widowControl w:val="0"/>
        <w:numPr>
          <w:ilvl w:val="0"/>
          <w:numId w:val="0"/>
        </w:numPr>
        <w:jc w:val="both"/>
        <w:rPr>
          <w:rFonts w:hint="default"/>
          <w:b/>
          <w:bCs/>
          <w:sz w:val="52"/>
          <w:szCs w:val="52"/>
          <w:lang w:val="en-US" w:eastAsia="zh-CN"/>
        </w:rPr>
      </w:pPr>
    </w:p>
    <w:p w14:paraId="7F1AF842">
      <w:pPr>
        <w:widowControl w:val="0"/>
        <w:numPr>
          <w:ilvl w:val="0"/>
          <w:numId w:val="0"/>
        </w:numPr>
        <w:jc w:val="both"/>
        <w:rPr>
          <w:rFonts w:hint="default"/>
          <w:b/>
          <w:bCs/>
          <w:sz w:val="52"/>
          <w:szCs w:val="52"/>
          <w:lang w:val="en-US" w:eastAsia="zh-CN"/>
        </w:rPr>
      </w:pPr>
    </w:p>
    <w:p w14:paraId="0F02F1AD">
      <w:pPr>
        <w:widowControl w:val="0"/>
        <w:numPr>
          <w:ilvl w:val="0"/>
          <w:numId w:val="0"/>
        </w:numPr>
        <w:jc w:val="both"/>
        <w:rPr>
          <w:rFonts w:hint="default"/>
          <w:b/>
          <w:bCs/>
          <w:sz w:val="52"/>
          <w:szCs w:val="52"/>
          <w:lang w:val="en-US" w:eastAsia="zh-CN"/>
        </w:rPr>
      </w:pPr>
    </w:p>
    <w:p w14:paraId="61633434">
      <w:pPr>
        <w:widowControl w:val="0"/>
        <w:numPr>
          <w:ilvl w:val="0"/>
          <w:numId w:val="0"/>
        </w:numPr>
        <w:jc w:val="both"/>
        <w:rPr>
          <w:rFonts w:hint="default"/>
          <w:b/>
          <w:bCs/>
          <w:sz w:val="52"/>
          <w:szCs w:val="52"/>
          <w:lang w:val="en-US" w:eastAsia="zh-CN"/>
        </w:rPr>
      </w:pPr>
    </w:p>
    <w:p w14:paraId="2364E72B">
      <w:pPr>
        <w:widowControl w:val="0"/>
        <w:numPr>
          <w:ilvl w:val="0"/>
          <w:numId w:val="0"/>
        </w:numPr>
        <w:jc w:val="both"/>
        <w:rPr>
          <w:rFonts w:hint="default"/>
          <w:b/>
          <w:bCs/>
          <w:sz w:val="52"/>
          <w:szCs w:val="52"/>
          <w:lang w:val="en-US" w:eastAsia="zh-CN"/>
        </w:rPr>
      </w:pPr>
    </w:p>
    <w:p w14:paraId="0EDA9EF6">
      <w:pPr>
        <w:widowControl w:val="0"/>
        <w:numPr>
          <w:ilvl w:val="0"/>
          <w:numId w:val="0"/>
        </w:numPr>
        <w:jc w:val="both"/>
        <w:rPr>
          <w:rFonts w:hint="default"/>
          <w:b/>
          <w:bCs/>
          <w:sz w:val="52"/>
          <w:szCs w:val="52"/>
          <w:lang w:val="en-US" w:eastAsia="zh-CN"/>
        </w:rPr>
      </w:pPr>
    </w:p>
    <w:p w14:paraId="5C5AD824">
      <w:pPr>
        <w:bidi w:val="0"/>
        <w:rPr>
          <w:rFonts w:hint="eastAsia" w:ascii="黑体" w:hAnsi="黑体" w:eastAsia="黑体" w:cs="黑体"/>
          <w:lang w:val="en-US" w:eastAsia="zh-CN"/>
        </w:rPr>
      </w:pPr>
    </w:p>
    <w:p w14:paraId="5E38BFC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0C280C2">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0B550091">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 1.贯彻落实党的路线方针政策和国家法律法规以及上级党 委、政府的决议、决定和命令，执行乡党委和乡人民代表大会的决议，加强农村基层政权建设，巩固党在农村的执政基础。 </w:t>
      </w:r>
    </w:p>
    <w:p w14:paraId="77301DD6">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2.讨论和决定本乡</w:t>
      </w:r>
      <w:r>
        <w:rPr>
          <w:rFonts w:hint="eastAsia" w:ascii="Times New Roman" w:hAnsi="Times New Roman" w:eastAsia="仿宋_GB2312" w:cs="仿宋_GB2312"/>
          <w:color w:val="auto"/>
          <w:kern w:val="0"/>
          <w:sz w:val="32"/>
          <w:szCs w:val="32"/>
          <w:lang w:eastAsia="zh-CN"/>
        </w:rPr>
        <w:t>经济建设、政治建设、文化建设、社会建设、生态文明建设</w:t>
      </w:r>
      <w:r>
        <w:rPr>
          <w:rFonts w:hint="eastAsia" w:ascii="Times New Roman" w:hAnsi="Times New Roman" w:eastAsia="仿宋_GB2312" w:cs="仿宋_GB2312"/>
          <w:color w:val="auto"/>
          <w:kern w:val="0"/>
          <w:sz w:val="32"/>
          <w:szCs w:val="32"/>
        </w:rPr>
        <w:t xml:space="preserve">和党的建设以及乡村振兴中的重大问题。需由乡政权机关或者集体经济组织决定的重要事项，经乡党委研究讨论后，由乡政权机关或者集体经济组织依照法律和有关规定作出决定。 </w:t>
      </w:r>
    </w:p>
    <w:p w14:paraId="3F591238">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3.领导乡政权机关、群团组织和其他各类组织，加强指导和 规范，支持和保证这些机关和组织依照国家法律法规以及各自章 程履行职责。 </w:t>
      </w:r>
    </w:p>
    <w:p w14:paraId="112E2AED">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4.加强乡党委自身建设和村党组织建设，以及其他隶属乡党 委的党组织建设，抓好发展党员工作，加强党员队伍建设。维护和执行党的纪律，监督党员干部和其他任何工作人员严格遵守国 家法律法规。 </w:t>
      </w:r>
    </w:p>
    <w:p w14:paraId="44086CE4">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5.按照干部管理权限，负责干部的教育、培训、选拔、考核 和监督工作。协助管理上级有关部门驻乡单位的干部。做好人才 服务和引进工作。 </w:t>
      </w:r>
    </w:p>
    <w:p w14:paraId="36010002">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6.领导本乡的基层治理，加强社会主义民主法治建设和</w:t>
      </w:r>
      <w:r>
        <w:rPr>
          <w:rFonts w:hint="eastAsia" w:ascii="Times New Roman" w:hAnsi="Times New Roman" w:eastAsia="仿宋_GB2312" w:cs="仿宋_GB2312"/>
          <w:color w:val="auto"/>
          <w:kern w:val="0"/>
          <w:sz w:val="32"/>
          <w:szCs w:val="32"/>
          <w:lang w:eastAsia="zh-CN"/>
        </w:rPr>
        <w:t>精神文明建设</w:t>
      </w:r>
      <w:r>
        <w:rPr>
          <w:rFonts w:hint="eastAsia" w:ascii="Times New Roman" w:hAnsi="Times New Roman" w:eastAsia="仿宋_GB2312" w:cs="仿宋_GB2312"/>
          <w:color w:val="auto"/>
          <w:kern w:val="0"/>
          <w:sz w:val="32"/>
          <w:szCs w:val="32"/>
        </w:rPr>
        <w:t xml:space="preserve">，加强社会治安综合治理，做好生态环保、建设宜居宜业和美乡村、民生保障、民族宗教等工作。 </w:t>
      </w:r>
    </w:p>
    <w:p w14:paraId="6E0B44C1">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7.组织编制本行政区域经济社会发展规划和乡国土空间规划。负责农村基础设施和各项公益事业建设，实施乡村振兴战略，加 快经济社会发展，改善群众生产生活环境。 </w:t>
      </w:r>
    </w:p>
    <w:p w14:paraId="3BD179C5">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8.指导农村经济发展，推进农业经济结构调整，促进</w:t>
      </w:r>
      <w:r>
        <w:rPr>
          <w:rFonts w:hint="eastAsia" w:ascii="Times New Roman" w:hAnsi="Times New Roman" w:eastAsia="仿宋_GB2312" w:cs="仿宋_GB2312"/>
          <w:color w:val="auto"/>
          <w:kern w:val="0"/>
          <w:sz w:val="32"/>
          <w:szCs w:val="32"/>
          <w:lang w:eastAsia="zh-CN"/>
        </w:rPr>
        <w:t>农村集体经济</w:t>
      </w:r>
      <w:r>
        <w:rPr>
          <w:rFonts w:hint="eastAsia" w:ascii="Times New Roman" w:hAnsi="Times New Roman" w:eastAsia="仿宋_GB2312" w:cs="仿宋_GB2312"/>
          <w:color w:val="auto"/>
          <w:kern w:val="0"/>
          <w:sz w:val="32"/>
          <w:szCs w:val="32"/>
        </w:rPr>
        <w:t xml:space="preserve">增长、农业增效、农民增收。 </w:t>
      </w:r>
    </w:p>
    <w:p w14:paraId="6B6D3F78">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9.加强农村公共服务体系建设，抓好基础教育、科技、文化、 体育、卫生健康、食</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 xml:space="preserve">品安全等工作，做好民政事务、残疾、 老龄、就业创业、社会保障、劳动关系协调、民族宗教、退役军 人事务、统计等工作，促进农村社会事业健康发展。 </w:t>
      </w:r>
    </w:p>
    <w:p w14:paraId="506445A1">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10.负责辖区内自然资源、生态环境保护、森林防灭火、防汛 抗旱、粮食安全、供销合作社等工作。 </w:t>
      </w:r>
    </w:p>
    <w:p w14:paraId="6FBB6221">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11.推进基层民主法治建设，加强普法依法治理，指导村民</w:t>
      </w:r>
      <w:r>
        <w:rPr>
          <w:rFonts w:hint="eastAsia" w:ascii="Times New Roman" w:hAnsi="Times New Roman" w:eastAsia="仿宋_GB2312" w:cs="仿宋_GB2312"/>
          <w:color w:val="auto"/>
          <w:kern w:val="0"/>
          <w:sz w:val="32"/>
          <w:szCs w:val="32"/>
          <w:lang w:eastAsia="zh-CN"/>
        </w:rPr>
        <w:t>委员会</w:t>
      </w:r>
      <w:r>
        <w:rPr>
          <w:rFonts w:hint="eastAsia" w:ascii="Times New Roman" w:hAnsi="Times New Roman" w:eastAsia="仿宋_GB2312" w:cs="仿宋_GB2312"/>
          <w:color w:val="auto"/>
          <w:kern w:val="0"/>
          <w:sz w:val="32"/>
          <w:szCs w:val="32"/>
        </w:rPr>
        <w:t xml:space="preserve">工作，维护群众合法权益。 </w:t>
      </w:r>
    </w:p>
    <w:p w14:paraId="793A4BBF">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12.承担辖区内基层治理、平安建设、社会治安综合治理、安 全和应急管理等有关工作。负责群众来信来访，反映社情民意， 化解矛盾纠纷，维护社会安全稳定。 </w:t>
      </w:r>
    </w:p>
    <w:p w14:paraId="2A34783E">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13.负责国防教育、兵役征集、民兵预备役等有关工作。 </w:t>
      </w:r>
    </w:p>
    <w:p w14:paraId="229F9BDE">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14.承担法律法规、规章规定的其他职能和上级党委及政府交 办的其他工作。</w:t>
      </w:r>
    </w:p>
    <w:p w14:paraId="4B8122C7">
      <w:pPr>
        <w:bidi w:val="0"/>
        <w:rPr>
          <w:rFonts w:hint="eastAsia" w:ascii="楷体" w:hAnsi="楷体" w:eastAsia="楷体" w:cs="楷体"/>
          <w:color w:val="000000" w:themeColor="text1"/>
          <w:sz w:val="32"/>
          <w:szCs w:val="32"/>
          <w14:textFill>
            <w14:solidFill>
              <w14:schemeClr w14:val="tx1"/>
            </w14:solidFill>
          </w14:textFill>
        </w:rPr>
      </w:pPr>
      <w:r>
        <w:rPr>
          <w:rFonts w:hint="eastAsia" w:ascii="Times New Roman" w:hAnsi="Times New Roman" w:eastAsia="仿宋_GB2312" w:cs="仿宋_GB2312"/>
          <w:color w:val="auto"/>
          <w:kern w:val="0"/>
          <w:sz w:val="32"/>
          <w:szCs w:val="32"/>
        </w:rPr>
        <w:t>（</w:t>
      </w: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1CA6A301">
      <w:pPr>
        <w:bidi w:val="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一）推进项目建设。聚焦三件事：腾挪土地、种好辣椒、养好花牛。一是进行全域土地综合整治。目前已形成初步方案，拟推进建设用地整治383.86亩、补充耕地潜力506.93亩、提升耕地质量6366.92亩、新建集中安置区2个。二是做好经开区（龙眼坝片区）前期规划。拟在长虹三组规划占地110亩、安置农户170户的居民聚居点。三是推进林蔬（辣椒）套种示范项目。规划实施林下经济作物套种面积1200亩，推广林蔬（辣椒）套种新模式。采用“先建后补”形式，按每亩300元标准对实施林下套种的经营主体给予资金补助，全面提升土地复合利用效益。四是建设峨边花牛保种繁育产销基地。拟在羊子岩村六川坪建设500亩花牛基地，由新场乡强村供销公司主导，养殖花牛100头，形成保种、繁育、销售产业链，实现花牛产品直达餐桌。</w:t>
      </w:r>
    </w:p>
    <w:p w14:paraId="307C3C12">
      <w:pPr>
        <w:bidi w:val="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二）坚持党建引领。一是深化理论学习教育。持续深入学习贯彻习近平总书记重要论述和指示精神，提升党员干部服务发展的能力。二是加强基层组织建设。围绕村级换届后续工作，优化村“两委”班子结构，加强对后备干部的培养使用，提升基层党组织战斗堡垒作用。三是推进党风廉政建设。持续开展警示教育，强化对重点项目、资金使用的监督检查，严肃查处群众身边的不正之风和腐败问题，营造风清气正的发展环境。</w:t>
      </w:r>
    </w:p>
    <w:p w14:paraId="6D25EA38">
      <w:pPr>
        <w:bidi w:val="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三）提升民生保障水平。一是完善公共服务体系。加快推进集中安置区建设，配套完善养老、托幼、医疗等服务设施，提升公共服务覆盖面和便利度。二是强化就业保障。结合辣椒、花牛等产业发展，拓宽就业渠道，继续落实交通补助、“雨露计划”等政策，促进群众稳岗增收。三是提升社会保障水平。持续推动医保参保扩面，加强控辍保学和教育资助，关注特殊困难群体，防止返贫致贫。</w:t>
      </w:r>
    </w:p>
    <w:p w14:paraId="2C7641CC">
      <w:pPr>
        <w:bidi w:val="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四）压实安全责任。一是强化安全生产监管。加强对工农业生产、道路交通等重点领域的安全检查与隐患排查，严防安全事故。二是提升应急处突能力。针对地质灾害、山洪等重点风险区域，完善应急预案，加强应急演练和物资储备，提升群众防灾避险意识。三是深化平安建设。持续推进禁毒宣传与排查，加强矛盾纠纷调解，落实重点人员帮扶管控，维护社会和谐稳定。</w:t>
      </w:r>
    </w:p>
    <w:p w14:paraId="4352AD46">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FE83A49">
      <w:pPr>
        <w:bidi w:val="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新场乡人民政府预算单位1个，其中：行政单位1个，事业单位0个。</w:t>
      </w:r>
    </w:p>
    <w:p w14:paraId="1C0D37A6">
      <w:pPr>
        <w:bidi w:val="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新场乡人民政府总编制31名，其中：行政编制17名，工勤编制0名，事业编制14名。在职人员总数28名，其中：行政17名，工勤0名，事业11名。离休0名。</w:t>
      </w:r>
    </w:p>
    <w:p w14:paraId="0F1C4C6F">
      <w:pPr>
        <w:bidi w:val="0"/>
        <w:rPr>
          <w:rFonts w:hint="eastAsia" w:ascii="Times New Roman" w:hAnsi="Times New Roman" w:eastAsia="仿宋_GB2312" w:cs="仿宋_GB2312"/>
          <w:color w:val="auto"/>
          <w:kern w:val="0"/>
          <w:sz w:val="32"/>
          <w:szCs w:val="32"/>
          <w:lang w:val="en-US" w:eastAsia="zh-CN"/>
        </w:rPr>
      </w:pPr>
    </w:p>
    <w:p w14:paraId="29D02F59">
      <w:pPr>
        <w:bidi w:val="0"/>
        <w:rPr>
          <w:rFonts w:hint="eastAsia" w:ascii="Times New Roman" w:hAnsi="Times New Roman" w:eastAsia="仿宋_GB2312" w:cs="仿宋_GB2312"/>
          <w:color w:val="auto"/>
          <w:kern w:val="0"/>
          <w:sz w:val="32"/>
          <w:szCs w:val="32"/>
          <w:lang w:val="en-US" w:eastAsia="zh-CN"/>
        </w:rPr>
      </w:pPr>
    </w:p>
    <w:p w14:paraId="713D5056">
      <w:pPr>
        <w:spacing w:line="600" w:lineRule="exact"/>
        <w:ind w:firstLine="640" w:firstLineChars="200"/>
        <w:rPr>
          <w:rFonts w:hint="eastAsia" w:ascii="仿宋" w:hAnsi="仿宋" w:eastAsia="仿宋"/>
          <w:sz w:val="32"/>
          <w:szCs w:val="32"/>
        </w:rPr>
      </w:pPr>
    </w:p>
    <w:p w14:paraId="76824F38">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61FE1551">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峨边彝族自治县新场乡人民政府</w:t>
      </w:r>
      <w:r>
        <w:rPr>
          <w:rFonts w:hint="eastAsia" w:ascii="方正小标宋简体" w:hAnsi="方正小标宋简体" w:eastAsia="方正小标宋简体" w:cs="方正小标宋简体"/>
          <w:b w:val="0"/>
          <w:bCs/>
          <w:sz w:val="52"/>
          <w:szCs w:val="52"/>
          <w:lang w:val="en-US" w:eastAsia="zh-CN"/>
        </w:rPr>
        <w:t>2026年部门预算表</w:t>
      </w:r>
    </w:p>
    <w:p w14:paraId="15B45DAD">
      <w:pPr>
        <w:spacing w:line="600" w:lineRule="exact"/>
        <w:rPr>
          <w:rFonts w:hint="default" w:ascii="仿宋" w:hAnsi="仿宋" w:eastAsia="仿宋" w:cs="Times New Roman"/>
          <w:sz w:val="32"/>
          <w:szCs w:val="32"/>
          <w:lang w:val="en-US" w:eastAsia="zh-CN"/>
        </w:rPr>
      </w:pPr>
    </w:p>
    <w:p w14:paraId="6D691FD5">
      <w:pPr>
        <w:spacing w:line="600" w:lineRule="exact"/>
        <w:rPr>
          <w:rFonts w:hint="default" w:ascii="仿宋" w:hAnsi="仿宋" w:eastAsia="仿宋" w:cs="Times New Roman"/>
          <w:sz w:val="32"/>
          <w:szCs w:val="32"/>
          <w:lang w:val="en-US" w:eastAsia="zh-CN"/>
        </w:rPr>
      </w:pPr>
    </w:p>
    <w:p w14:paraId="00FA985E">
      <w:pPr>
        <w:spacing w:line="600" w:lineRule="exact"/>
        <w:rPr>
          <w:rFonts w:hint="default" w:ascii="仿宋" w:hAnsi="仿宋" w:eastAsia="仿宋" w:cs="Times New Roman"/>
          <w:sz w:val="32"/>
          <w:szCs w:val="32"/>
          <w:lang w:val="en-US" w:eastAsia="zh-CN"/>
        </w:rPr>
      </w:pPr>
    </w:p>
    <w:p w14:paraId="2AA71832">
      <w:pPr>
        <w:spacing w:line="600" w:lineRule="exact"/>
        <w:rPr>
          <w:rFonts w:hint="default" w:ascii="仿宋" w:hAnsi="仿宋" w:eastAsia="仿宋" w:cs="Times New Roman"/>
          <w:sz w:val="32"/>
          <w:szCs w:val="32"/>
          <w:lang w:val="en-US" w:eastAsia="zh-CN"/>
        </w:rPr>
      </w:pPr>
    </w:p>
    <w:p w14:paraId="56D22D88">
      <w:pPr>
        <w:spacing w:line="600" w:lineRule="exact"/>
        <w:rPr>
          <w:rFonts w:hint="default" w:ascii="仿宋" w:hAnsi="仿宋" w:eastAsia="仿宋" w:cs="Times New Roman"/>
          <w:sz w:val="32"/>
          <w:szCs w:val="32"/>
          <w:lang w:val="en-US" w:eastAsia="zh-CN"/>
        </w:rPr>
      </w:pPr>
    </w:p>
    <w:p w14:paraId="47EEA1DB">
      <w:pPr>
        <w:spacing w:line="600" w:lineRule="exact"/>
        <w:rPr>
          <w:rFonts w:hint="default" w:ascii="仿宋" w:hAnsi="仿宋" w:eastAsia="仿宋" w:cs="Times New Roman"/>
          <w:sz w:val="32"/>
          <w:szCs w:val="32"/>
          <w:lang w:val="en-US" w:eastAsia="zh-CN"/>
        </w:rPr>
      </w:pPr>
    </w:p>
    <w:p w14:paraId="292DDBCC">
      <w:pPr>
        <w:spacing w:line="600" w:lineRule="exact"/>
        <w:rPr>
          <w:rFonts w:hint="default" w:ascii="仿宋" w:hAnsi="仿宋" w:eastAsia="仿宋" w:cs="Times New Roman"/>
          <w:sz w:val="32"/>
          <w:szCs w:val="32"/>
          <w:lang w:val="en-US" w:eastAsia="zh-CN"/>
        </w:rPr>
      </w:pPr>
    </w:p>
    <w:p w14:paraId="2893E8A6">
      <w:pPr>
        <w:spacing w:line="600" w:lineRule="exact"/>
        <w:rPr>
          <w:rFonts w:hint="default" w:ascii="仿宋" w:hAnsi="仿宋" w:eastAsia="仿宋" w:cs="Times New Roman"/>
          <w:sz w:val="32"/>
          <w:szCs w:val="32"/>
          <w:lang w:val="en-US" w:eastAsia="zh-CN"/>
        </w:rPr>
      </w:pPr>
    </w:p>
    <w:p w14:paraId="7076BE20">
      <w:pPr>
        <w:spacing w:line="600" w:lineRule="exact"/>
        <w:ind w:left="0" w:leftChars="0" w:firstLine="0" w:firstLineChars="0"/>
        <w:rPr>
          <w:rFonts w:hint="eastAsia" w:ascii="仿宋_GB2312" w:hAnsi="仿宋_GB2312" w:eastAsia="仿宋_GB2312" w:cs="仿宋_GB2312"/>
          <w:sz w:val="32"/>
          <w:szCs w:val="32"/>
          <w:lang w:val="en-US" w:eastAsia="zh-CN"/>
        </w:rPr>
      </w:pPr>
    </w:p>
    <w:p w14:paraId="290A233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详见附件2：新场乡人民政府预算公开报表  </w:t>
      </w:r>
    </w:p>
    <w:p w14:paraId="5E170BD9">
      <w:pPr>
        <w:spacing w:line="600" w:lineRule="exact"/>
        <w:ind w:left="0" w:leftChars="0" w:firstLine="0" w:firstLineChars="0"/>
        <w:rPr>
          <w:rFonts w:hint="eastAsia" w:ascii="仿宋_GB2312" w:hAnsi="仿宋_GB2312" w:eastAsia="仿宋_GB2312" w:cs="仿宋_GB2312"/>
          <w:sz w:val="32"/>
          <w:szCs w:val="32"/>
          <w:lang w:val="en-US" w:eastAsia="zh-CN"/>
        </w:rPr>
      </w:pPr>
    </w:p>
    <w:p w14:paraId="4BB1A6F0">
      <w:pPr>
        <w:numPr>
          <w:ilvl w:val="0"/>
          <w:numId w:val="0"/>
        </w:numPr>
        <w:spacing w:line="600" w:lineRule="exact"/>
        <w:rPr>
          <w:rFonts w:hint="eastAsia" w:ascii="仿宋" w:hAnsi="仿宋" w:eastAsia="仿宋" w:cs="Times New Roman"/>
          <w:sz w:val="32"/>
          <w:szCs w:val="32"/>
          <w:lang w:val="en-US" w:eastAsia="zh-CN"/>
        </w:rPr>
      </w:pPr>
    </w:p>
    <w:p w14:paraId="7D6172B0">
      <w:pPr>
        <w:numPr>
          <w:ilvl w:val="0"/>
          <w:numId w:val="0"/>
        </w:numPr>
        <w:ind w:leftChars="0"/>
        <w:jc w:val="both"/>
        <w:rPr>
          <w:rFonts w:hint="eastAsia"/>
          <w:b/>
          <w:bCs/>
          <w:sz w:val="52"/>
          <w:szCs w:val="52"/>
          <w:lang w:val="en-US" w:eastAsia="zh-CN"/>
        </w:rPr>
      </w:pPr>
    </w:p>
    <w:p w14:paraId="2670B8BE">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峨边彝族自治县新场乡人民政府</w:t>
      </w:r>
      <w:r>
        <w:rPr>
          <w:rFonts w:hint="eastAsia" w:ascii="方正小标宋简体" w:hAnsi="方正小标宋简体" w:eastAsia="方正小标宋简体" w:cs="方正小标宋简体"/>
          <w:b w:val="0"/>
          <w:bCs/>
          <w:sz w:val="52"/>
          <w:szCs w:val="52"/>
          <w:lang w:val="en-US" w:eastAsia="zh-CN"/>
        </w:rPr>
        <w:t>2026年部门预算情况说明</w:t>
      </w:r>
    </w:p>
    <w:p w14:paraId="5A81488E">
      <w:pPr>
        <w:numPr>
          <w:ilvl w:val="0"/>
          <w:numId w:val="0"/>
        </w:numPr>
        <w:jc w:val="center"/>
        <w:rPr>
          <w:rFonts w:hint="default"/>
          <w:b/>
          <w:bCs/>
          <w:sz w:val="52"/>
          <w:szCs w:val="52"/>
          <w:lang w:val="en-US" w:eastAsia="zh-CN"/>
        </w:rPr>
      </w:pPr>
    </w:p>
    <w:p w14:paraId="4BC912B9">
      <w:pPr>
        <w:numPr>
          <w:ilvl w:val="0"/>
          <w:numId w:val="0"/>
        </w:numPr>
        <w:spacing w:line="600" w:lineRule="exact"/>
        <w:rPr>
          <w:rFonts w:hint="eastAsia" w:ascii="仿宋" w:hAnsi="仿宋" w:eastAsia="仿宋" w:cs="Times New Roman"/>
          <w:sz w:val="32"/>
          <w:szCs w:val="32"/>
          <w:lang w:val="en-US" w:eastAsia="zh-CN"/>
        </w:rPr>
      </w:pPr>
    </w:p>
    <w:p w14:paraId="10533CCF">
      <w:pPr>
        <w:numPr>
          <w:ilvl w:val="0"/>
          <w:numId w:val="0"/>
        </w:numPr>
        <w:spacing w:line="600" w:lineRule="exact"/>
        <w:rPr>
          <w:rFonts w:hint="eastAsia" w:ascii="仿宋" w:hAnsi="仿宋" w:eastAsia="仿宋" w:cs="Times New Roman"/>
          <w:sz w:val="32"/>
          <w:szCs w:val="32"/>
          <w:lang w:val="en-US" w:eastAsia="zh-CN"/>
        </w:rPr>
      </w:pPr>
    </w:p>
    <w:p w14:paraId="4F381DFD">
      <w:pPr>
        <w:numPr>
          <w:ilvl w:val="0"/>
          <w:numId w:val="0"/>
        </w:numPr>
        <w:spacing w:line="600" w:lineRule="exact"/>
        <w:rPr>
          <w:rFonts w:hint="eastAsia" w:ascii="仿宋" w:hAnsi="仿宋" w:eastAsia="仿宋" w:cs="Times New Roman"/>
          <w:sz w:val="32"/>
          <w:szCs w:val="32"/>
          <w:lang w:val="en-US" w:eastAsia="zh-CN"/>
        </w:rPr>
      </w:pPr>
    </w:p>
    <w:p w14:paraId="11DB4CE8">
      <w:pPr>
        <w:numPr>
          <w:ilvl w:val="0"/>
          <w:numId w:val="0"/>
        </w:numPr>
        <w:spacing w:line="600" w:lineRule="exact"/>
        <w:rPr>
          <w:rFonts w:hint="eastAsia" w:ascii="仿宋" w:hAnsi="仿宋" w:eastAsia="仿宋" w:cs="Times New Roman"/>
          <w:sz w:val="32"/>
          <w:szCs w:val="32"/>
          <w:lang w:val="en-US" w:eastAsia="zh-CN"/>
        </w:rPr>
      </w:pPr>
    </w:p>
    <w:p w14:paraId="56C4F762">
      <w:pPr>
        <w:numPr>
          <w:ilvl w:val="0"/>
          <w:numId w:val="0"/>
        </w:numPr>
        <w:jc w:val="center"/>
        <w:rPr>
          <w:rFonts w:hint="default"/>
          <w:b/>
          <w:bCs/>
          <w:sz w:val="52"/>
          <w:szCs w:val="52"/>
          <w:lang w:val="en-US" w:eastAsia="zh-CN"/>
        </w:rPr>
      </w:pPr>
    </w:p>
    <w:p w14:paraId="79E208B4">
      <w:pPr>
        <w:numPr>
          <w:ilvl w:val="0"/>
          <w:numId w:val="0"/>
        </w:numPr>
        <w:jc w:val="center"/>
        <w:rPr>
          <w:rFonts w:hint="default"/>
          <w:b/>
          <w:bCs/>
          <w:sz w:val="52"/>
          <w:szCs w:val="52"/>
          <w:lang w:val="en-US" w:eastAsia="zh-CN"/>
        </w:rPr>
      </w:pPr>
    </w:p>
    <w:p w14:paraId="355898FD">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DAB208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新场乡人民政府所有收入和支出均纳入部门预算管理。收入包括：一般公共预算拨款收入810.60万元、上年结转12.32万元；支出包括：一般公共服务支出492.16万元、社会保障和就业支出142.39万元、卫生健康支出15.57万元、住房保障支出68.24万元、农林水支出104.56万元。</w:t>
      </w:r>
    </w:p>
    <w:p w14:paraId="044A16B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w:t>
      </w:r>
      <w:r>
        <w:rPr>
          <w:rFonts w:hint="eastAsia" w:ascii="Times New Roman" w:hAnsi="Times New Roman" w:eastAsia="仿宋_GB2312" w:cs="仿宋_GB2312"/>
          <w:color w:val="auto"/>
          <w:sz w:val="32"/>
          <w:szCs w:val="32"/>
          <w:lang w:val="en-US" w:eastAsia="zh-CN"/>
        </w:rPr>
        <w:t>预算822.92万元，比2025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125.97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上年结转12.32万元；村组干部保险由单位进行预算</w:t>
      </w:r>
      <w:r>
        <w:rPr>
          <w:rFonts w:hint="eastAsia" w:ascii="Times New Roman" w:hAnsi="Times New Roman" w:eastAsia="仿宋_GB2312" w:cs="仿宋_GB2312"/>
          <w:color w:val="auto"/>
          <w:kern w:val="0"/>
          <w:sz w:val="32"/>
          <w:szCs w:val="32"/>
        </w:rPr>
        <w:t>。</w:t>
      </w:r>
    </w:p>
    <w:p w14:paraId="6F25A15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4756D4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822.92</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12.32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810.60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78B3E271">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FC61A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822.92</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808.60</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98.26</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14.32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1.74</w:t>
      </w:r>
      <w:r>
        <w:rPr>
          <w:rFonts w:hint="eastAsia" w:ascii="Times New Roman" w:hAnsi="Times New Roman" w:eastAsia="仿宋_GB2312" w:cs="仿宋_GB2312"/>
          <w:color w:val="auto"/>
          <w:kern w:val="0"/>
          <w:sz w:val="32"/>
          <w:szCs w:val="32"/>
        </w:rPr>
        <w:t>%。</w:t>
      </w:r>
    </w:p>
    <w:p w14:paraId="238A55B5">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二、财政拨款收支预算情况说明（以下金额需含上年结转）</w:t>
      </w:r>
    </w:p>
    <w:p w14:paraId="68685FD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822.92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696.95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增加125.97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上年结转12.32万元；村组干部保险由单位进行预算</w:t>
      </w:r>
      <w:r>
        <w:rPr>
          <w:rFonts w:hint="eastAsia" w:ascii="Times New Roman" w:hAnsi="Times New Roman" w:eastAsia="仿宋_GB2312" w:cs="仿宋_GB2312"/>
          <w:color w:val="auto"/>
          <w:kern w:val="0"/>
          <w:sz w:val="32"/>
          <w:szCs w:val="32"/>
        </w:rPr>
        <w:t>。</w:t>
      </w:r>
    </w:p>
    <w:p w14:paraId="6BB11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810.60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上年结转收入12.32万元</w:t>
      </w:r>
      <w:r>
        <w:rPr>
          <w:rFonts w:hint="eastAsia" w:ascii="Times New Roman" w:hAnsi="Times New Roman" w:eastAsia="仿宋_GB2312" w:cs="仿宋_GB2312"/>
          <w:color w:val="auto"/>
          <w:kern w:val="0"/>
          <w:sz w:val="32"/>
          <w:szCs w:val="32"/>
        </w:rPr>
        <w:t>；支出包括：</w:t>
      </w:r>
      <w:r>
        <w:rPr>
          <w:rFonts w:hint="eastAsia" w:ascii="Times New Roman" w:hAnsi="Times New Roman" w:eastAsia="仿宋_GB2312" w:cs="仿宋_GB2312"/>
          <w:color w:val="auto"/>
          <w:sz w:val="32"/>
          <w:szCs w:val="32"/>
          <w:lang w:val="en-US" w:eastAsia="zh-CN"/>
        </w:rPr>
        <w:t>一般公共服务支出492.16万元、社会保障和就业支出142.39万元、卫生健康支出15.57万元、住房保障支出68.24万元、农林水支出104.56万元。</w:t>
      </w:r>
    </w:p>
    <w:p w14:paraId="0012C1FA">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50353FE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416AA48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2026年一般公共预算当年拨款</w:t>
      </w:r>
      <w:r>
        <w:rPr>
          <w:rFonts w:hint="eastAsia" w:ascii="Times New Roman" w:hAnsi="Times New Roman" w:eastAsia="仿宋_GB2312" w:cs="仿宋_GB2312"/>
          <w:color w:val="auto"/>
          <w:kern w:val="0"/>
          <w:sz w:val="32"/>
          <w:szCs w:val="32"/>
          <w:lang w:val="en-US" w:eastAsia="zh-CN"/>
        </w:rPr>
        <w:t>810.60</w:t>
      </w:r>
      <w:r>
        <w:rPr>
          <w:rFonts w:hint="eastAsia" w:ascii="Times New Roman" w:hAnsi="Times New Roman" w:eastAsia="仿宋_GB2312" w:cs="仿宋_GB2312"/>
          <w:color w:val="auto"/>
          <w:kern w:val="0"/>
          <w:sz w:val="32"/>
          <w:szCs w:val="32"/>
          <w:lang w:eastAsia="zh-CN"/>
        </w:rPr>
        <w:t>万元，较上年预算数</w:t>
      </w:r>
      <w:r>
        <w:rPr>
          <w:rFonts w:hint="eastAsia" w:ascii="Times New Roman" w:hAnsi="Times New Roman" w:eastAsia="仿宋_GB2312" w:cs="仿宋_GB2312"/>
          <w:color w:val="auto"/>
          <w:kern w:val="0"/>
          <w:sz w:val="32"/>
          <w:szCs w:val="32"/>
          <w:lang w:val="en-US" w:eastAsia="zh-CN"/>
        </w:rPr>
        <w:t>增加113.65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村组干部保险由单位自行预算以及人员增加。</w:t>
      </w:r>
    </w:p>
    <w:p w14:paraId="388EF3E7">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2EE555D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492.16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59.81</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142.39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17.30</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15.57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1.89</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68.24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8.29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农林水支出104.56万元，占12.71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4D618D3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638FECD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1.一般公共服务（类）政府办公室及相关机构事务（款）行政运行（项）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356.78</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07CA45B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2.一般公共服务（类）政府办公室及相关机构事务（款）事业运行（项）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135.38</w:t>
      </w:r>
      <w:r>
        <w:rPr>
          <w:rFonts w:hint="eastAsia" w:ascii="Times New Roman" w:hAnsi="Times New Roman" w:eastAsia="仿宋_GB2312" w:cs="仿宋_GB2312"/>
          <w:color w:val="auto"/>
          <w:kern w:val="0"/>
          <w:sz w:val="32"/>
          <w:szCs w:val="32"/>
        </w:rPr>
        <w:t>万元，主要用于：开展其他财政事务方面专门性工作任务的项目支出。</w:t>
      </w:r>
    </w:p>
    <w:p w14:paraId="7D1B6EE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bidi="ar-SA"/>
        </w:rPr>
        <w:t>社会保障和就业（类）其他社会保障和就业（款）其他社会保障和就业支出（项）：2026年预算数为5.90万元，主要用于：反映其他用于社会保障和就业方面的支出。</w:t>
      </w:r>
    </w:p>
    <w:p w14:paraId="1F819484">
      <w:pPr>
        <w:numPr>
          <w:ilvl w:val="0"/>
          <w:numId w:val="0"/>
        </w:numPr>
        <w:spacing w:line="600" w:lineRule="exact"/>
        <w:ind w:firstLine="640" w:firstLineChars="200"/>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4.</w:t>
      </w:r>
      <w:r>
        <w:rPr>
          <w:rFonts w:hint="eastAsia" w:ascii="Times New Roman" w:hAnsi="Times New Roman" w:eastAsia="仿宋_GB2312" w:cs="仿宋_GB2312"/>
          <w:color w:val="auto"/>
          <w:kern w:val="0"/>
          <w:sz w:val="32"/>
          <w:szCs w:val="32"/>
        </w:rPr>
        <w:t>农林水（类）</w:t>
      </w:r>
      <w:r>
        <w:rPr>
          <w:rFonts w:hint="eastAsia" w:ascii="Times New Roman" w:hAnsi="Times New Roman" w:eastAsia="仿宋_GB2312" w:cs="仿宋_GB2312"/>
          <w:color w:val="auto"/>
          <w:kern w:val="0"/>
          <w:sz w:val="32"/>
          <w:szCs w:val="32"/>
          <w:lang w:val="en-US" w:eastAsia="zh-CN"/>
        </w:rPr>
        <w:t>巩固脱贫攻坚成果衔接乡村振兴支出（款）其他巩固拓展脱贫攻坚成果衔接乡村振兴支出（项）：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w:t>
      </w:r>
      <w:r>
        <w:rPr>
          <w:rFonts w:hint="eastAsia" w:ascii="Times New Roman" w:hAnsi="Times New Roman" w:eastAsia="仿宋_GB2312" w:cs="仿宋_GB2312"/>
          <w:color w:val="auto"/>
          <w:kern w:val="0"/>
          <w:sz w:val="32"/>
          <w:szCs w:val="32"/>
          <w:lang w:val="en-US" w:eastAsia="zh-CN"/>
        </w:rPr>
        <w:t>2.00万元，主要用于未被列入其他具体乡村振兴科目资金。</w:t>
      </w:r>
    </w:p>
    <w:p w14:paraId="695EA93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5.社会保障和就业（类）行政事业单位养老（款）机关事业单位基本养老保险缴费支出（项）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90.99</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6068229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6</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社会保障和就业（类）行政事业单位养老（款）机关事业 单位职业年金缴费支出（项）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45.50</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33E6C38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7.医疗卫生与计划生育（类）行政事业单位医疗（款）行政单位医疗（项）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15.57</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3134506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8.农林水（类）农村综合改革（款）对村民委员会和村党支部的补助（项）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102.56</w:t>
      </w:r>
      <w:r>
        <w:rPr>
          <w:rFonts w:hint="eastAsia" w:ascii="Times New Roman" w:hAnsi="Times New Roman" w:eastAsia="仿宋_GB2312" w:cs="仿宋_GB2312"/>
          <w:color w:val="auto"/>
          <w:kern w:val="0"/>
          <w:sz w:val="32"/>
          <w:szCs w:val="32"/>
        </w:rPr>
        <w:t>万元，主要用于：反映各级财政对村民委员会和村党支部的补助支出，以及支持建立县级基本财力保障机制安排的村级组织运转奖补资金</w:t>
      </w:r>
      <w:r>
        <w:rPr>
          <w:rFonts w:hint="eastAsia" w:ascii="Times New Roman" w:hAnsi="Times New Roman" w:eastAsia="仿宋_GB2312" w:cs="仿宋_GB2312"/>
          <w:color w:val="auto"/>
          <w:kern w:val="0"/>
          <w:sz w:val="32"/>
          <w:szCs w:val="32"/>
          <w:lang w:eastAsia="zh-CN"/>
        </w:rPr>
        <w:t>。</w:t>
      </w:r>
    </w:p>
    <w:p w14:paraId="28CF2A3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9.住房保障（类）住房改革（款）住房公积金（项）202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68.24</w:t>
      </w:r>
      <w:r>
        <w:rPr>
          <w:rFonts w:hint="eastAsia" w:ascii="Times New Roman" w:hAnsi="Times New Roman" w:eastAsia="仿宋_GB2312" w:cs="仿宋_GB2312"/>
          <w:color w:val="auto"/>
          <w:kern w:val="0"/>
          <w:sz w:val="32"/>
          <w:szCs w:val="32"/>
        </w:rPr>
        <w:t>万元，主要用于：部门按人力资源和社会保障部、 财政部规定的基本工资和津贴补贴以及规定比例为职工缴纳的住 房公积金支出</w:t>
      </w:r>
      <w:r>
        <w:rPr>
          <w:rFonts w:hint="eastAsia" w:ascii="Times New Roman" w:hAnsi="Times New Roman" w:eastAsia="仿宋_GB2312" w:cs="仿宋_GB2312"/>
          <w:color w:val="auto"/>
          <w:kern w:val="0"/>
          <w:sz w:val="32"/>
          <w:szCs w:val="32"/>
          <w:lang w:eastAsia="zh-CN"/>
        </w:rPr>
        <w:t>。</w:t>
      </w:r>
    </w:p>
    <w:p w14:paraId="56766E1A">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131A57D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808.60</w:t>
      </w:r>
      <w:r>
        <w:rPr>
          <w:rFonts w:hint="eastAsia" w:ascii="Times New Roman" w:hAnsi="Times New Roman" w:eastAsia="仿宋_GB2312" w:cs="仿宋_GB2312"/>
          <w:color w:val="auto"/>
          <w:kern w:val="0"/>
          <w:sz w:val="32"/>
          <w:szCs w:val="32"/>
        </w:rPr>
        <w:t>万元，其中：</w:t>
      </w:r>
    </w:p>
    <w:p w14:paraId="20521CE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709.87</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万元，主要包括：基本工资、津贴补贴、奖金、社会保险缴费、绩效工资、机关事业单位基本养老保险缴费、职业年金缴费、其他工资福利支出、住房公积金、其他对个人和家庭的补助支出</w:t>
      </w:r>
      <w:r>
        <w:rPr>
          <w:rFonts w:hint="eastAsia" w:ascii="Times New Roman" w:hAnsi="Times New Roman" w:eastAsia="仿宋_GB2312" w:cs="仿宋_GB2312"/>
          <w:color w:val="auto"/>
          <w:kern w:val="0"/>
          <w:sz w:val="32"/>
          <w:szCs w:val="32"/>
          <w:lang w:eastAsia="zh-CN"/>
        </w:rPr>
        <w:t>。</w:t>
      </w:r>
    </w:p>
    <w:p w14:paraId="35C6209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w:t>
      </w:r>
      <w:r>
        <w:rPr>
          <w:rFonts w:hint="eastAsia" w:ascii="Times New Roman" w:hAnsi="Times New Roman" w:eastAsia="仿宋_GB2312" w:cs="仿宋_GB2312"/>
          <w:color w:val="auto"/>
          <w:kern w:val="0"/>
          <w:sz w:val="32"/>
          <w:szCs w:val="32"/>
          <w:lang w:eastAsia="zh-CN"/>
        </w:rPr>
        <w:t>经费</w:t>
      </w:r>
      <w:r>
        <w:rPr>
          <w:rFonts w:hint="eastAsia" w:ascii="Times New Roman" w:hAnsi="Times New Roman" w:eastAsia="仿宋_GB2312" w:cs="仿宋_GB2312"/>
          <w:color w:val="auto"/>
          <w:kern w:val="0"/>
          <w:sz w:val="32"/>
          <w:szCs w:val="32"/>
          <w:lang w:val="en-US" w:eastAsia="zh-CN"/>
        </w:rPr>
        <w:t>98.73</w:t>
      </w:r>
      <w:r>
        <w:rPr>
          <w:rFonts w:hint="eastAsia" w:ascii="Times New Roman" w:hAnsi="Times New Roman" w:eastAsia="仿宋_GB2312" w:cs="仿宋_GB2312"/>
          <w:color w:val="auto"/>
          <w:kern w:val="0"/>
          <w:sz w:val="32"/>
          <w:szCs w:val="32"/>
        </w:rPr>
        <w:t>万元，主要包括：办公费、印刷费、电费、邮电费、差旅费、维修（护）费、劳务费、工会经费、福利费、其他交通费、其他商品和服务支出</w:t>
      </w:r>
      <w:r>
        <w:rPr>
          <w:rFonts w:hint="eastAsia" w:ascii="Times New Roman" w:hAnsi="Times New Roman" w:eastAsia="仿宋_GB2312" w:cs="仿宋_GB2312"/>
          <w:color w:val="auto"/>
          <w:kern w:val="0"/>
          <w:sz w:val="32"/>
          <w:szCs w:val="32"/>
          <w:lang w:eastAsia="zh-CN"/>
        </w:rPr>
        <w:t>。</w:t>
      </w:r>
    </w:p>
    <w:p w14:paraId="6A80DE28">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647E6D4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5AF96DF8">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4B1D007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6CDB86EB">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5E69EBE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269F1C9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63907D8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2.公务接待费较上年预算持平。主要原因是</w:t>
      </w:r>
      <w:r>
        <w:rPr>
          <w:rFonts w:hint="eastAsia" w:ascii="Times New Roman" w:hAnsi="Times New Roman" w:eastAsia="仿宋_GB2312" w:cs="仿宋_GB2312"/>
          <w:color w:val="auto"/>
          <w:kern w:val="0"/>
          <w:sz w:val="32"/>
          <w:szCs w:val="32"/>
          <w:lang w:val="en-US" w:eastAsia="zh-CN"/>
        </w:rPr>
        <w:t>2026年新场乡公务接待和2025年公务接待预计持平。</w:t>
      </w:r>
    </w:p>
    <w:p w14:paraId="5BFCF53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县级以上部门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其他乡镇</w:t>
      </w:r>
      <w:r>
        <w:rPr>
          <w:rFonts w:hint="eastAsia" w:ascii="Times New Roman" w:hAnsi="Times New Roman" w:eastAsia="仿宋_GB2312" w:cs="仿宋_GB2312"/>
          <w:color w:val="auto"/>
          <w:kern w:val="0"/>
          <w:sz w:val="32"/>
          <w:szCs w:val="32"/>
        </w:rPr>
        <w:t>来我单位交流学习等。</w:t>
      </w:r>
    </w:p>
    <w:p w14:paraId="7CCFF67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3.公务用车购置及运行维护费较上年预算持平</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w:t>
      </w:r>
    </w:p>
    <w:p w14:paraId="0EA6591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478FC91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A59ACE5">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21A49B4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440BEE44">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新场乡人民政府</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98.73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2.88</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办公费预算减少。</w:t>
      </w:r>
    </w:p>
    <w:p w14:paraId="74E5F13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62B4F410">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1D7C1C1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0A84C06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val="en-US" w:eastAsia="zh-CN"/>
        </w:rPr>
        <w:t>新场乡人民政府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7DAF5D7A">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130F079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F222833">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val="en-US" w:eastAsia="zh-CN"/>
        </w:rPr>
        <w:t>新场乡人民政府</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A5F6760">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0C7F287D">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5923614">
      <w:pPr>
        <w:rPr>
          <w:rFonts w:hint="eastAsia"/>
          <w:lang w:val="en-US" w:eastAsia="zh-CN"/>
        </w:rPr>
      </w:pPr>
    </w:p>
    <w:p w14:paraId="6AF85C08">
      <w:pPr>
        <w:pStyle w:val="2"/>
        <w:rPr>
          <w:rFonts w:hint="eastAsia"/>
          <w:lang w:val="en-US" w:eastAsia="zh-CN"/>
        </w:rPr>
      </w:pPr>
    </w:p>
    <w:p w14:paraId="06F91F87">
      <w:pPr>
        <w:pStyle w:val="2"/>
        <w:rPr>
          <w:rFonts w:hint="eastAsia"/>
          <w:lang w:val="en-US" w:eastAsia="zh-CN"/>
        </w:rPr>
      </w:pPr>
    </w:p>
    <w:p w14:paraId="09080466">
      <w:pPr>
        <w:pStyle w:val="2"/>
        <w:rPr>
          <w:rFonts w:hint="eastAsia"/>
          <w:lang w:val="en-US" w:eastAsia="zh-CN"/>
        </w:rPr>
      </w:pPr>
    </w:p>
    <w:p w14:paraId="3864C507">
      <w:pPr>
        <w:pStyle w:val="2"/>
        <w:rPr>
          <w:rFonts w:hint="eastAsia"/>
          <w:lang w:val="en-US" w:eastAsia="zh-CN"/>
        </w:rPr>
      </w:pPr>
    </w:p>
    <w:p w14:paraId="48956AE3">
      <w:pPr>
        <w:pStyle w:val="2"/>
        <w:rPr>
          <w:rFonts w:hint="eastAsia"/>
          <w:lang w:val="en-US" w:eastAsia="zh-CN"/>
        </w:rPr>
      </w:pPr>
    </w:p>
    <w:p w14:paraId="0B7A0394">
      <w:pPr>
        <w:pStyle w:val="2"/>
        <w:rPr>
          <w:rFonts w:hint="eastAsia"/>
          <w:lang w:val="en-US" w:eastAsia="zh-CN"/>
        </w:rPr>
      </w:pPr>
    </w:p>
    <w:p w14:paraId="0EAD8F7A">
      <w:pPr>
        <w:pStyle w:val="2"/>
        <w:rPr>
          <w:rFonts w:hint="eastAsia"/>
          <w:lang w:val="en-US" w:eastAsia="zh-CN"/>
        </w:rPr>
      </w:pPr>
    </w:p>
    <w:p w14:paraId="18845D00">
      <w:pPr>
        <w:pStyle w:val="2"/>
        <w:rPr>
          <w:rFonts w:hint="eastAsia"/>
          <w:lang w:val="en-US" w:eastAsia="zh-CN"/>
        </w:rPr>
      </w:pPr>
    </w:p>
    <w:p w14:paraId="3F32BCB2">
      <w:pPr>
        <w:pStyle w:val="2"/>
        <w:rPr>
          <w:rFonts w:hint="eastAsia"/>
          <w:lang w:val="en-US" w:eastAsia="zh-CN"/>
        </w:rPr>
      </w:pPr>
    </w:p>
    <w:p w14:paraId="176ECADC">
      <w:pPr>
        <w:pStyle w:val="2"/>
        <w:rPr>
          <w:rFonts w:hint="eastAsia"/>
          <w:lang w:val="en-US" w:eastAsia="zh-CN"/>
        </w:rPr>
      </w:pPr>
    </w:p>
    <w:p w14:paraId="6966B0E4">
      <w:pPr>
        <w:pStyle w:val="2"/>
        <w:rPr>
          <w:rFonts w:hint="eastAsia"/>
          <w:lang w:val="en-US" w:eastAsia="zh-CN"/>
        </w:rPr>
      </w:pPr>
    </w:p>
    <w:p w14:paraId="4C661B69">
      <w:pPr>
        <w:pStyle w:val="2"/>
        <w:rPr>
          <w:rFonts w:hint="eastAsia"/>
          <w:lang w:val="en-US" w:eastAsia="zh-CN"/>
        </w:rPr>
      </w:pPr>
    </w:p>
    <w:p w14:paraId="16B5AD1A">
      <w:pPr>
        <w:pStyle w:val="2"/>
        <w:rPr>
          <w:rFonts w:hint="eastAsia"/>
          <w:lang w:val="en-US" w:eastAsia="zh-CN"/>
        </w:rPr>
      </w:pPr>
    </w:p>
    <w:p w14:paraId="611900D7">
      <w:pPr>
        <w:pStyle w:val="2"/>
        <w:rPr>
          <w:rFonts w:hint="eastAsia"/>
          <w:lang w:val="en-US" w:eastAsia="zh-CN"/>
        </w:rPr>
      </w:pPr>
    </w:p>
    <w:p w14:paraId="0EB69050">
      <w:pPr>
        <w:pStyle w:val="2"/>
        <w:rPr>
          <w:rFonts w:hint="eastAsia"/>
          <w:lang w:val="en-US" w:eastAsia="zh-CN"/>
        </w:rPr>
      </w:pPr>
    </w:p>
    <w:p w14:paraId="29EC169A">
      <w:pPr>
        <w:pStyle w:val="2"/>
        <w:rPr>
          <w:rFonts w:hint="eastAsia"/>
          <w:lang w:val="en-US" w:eastAsia="zh-CN"/>
        </w:rPr>
      </w:pPr>
    </w:p>
    <w:p w14:paraId="4D5179C3">
      <w:pPr>
        <w:pStyle w:val="2"/>
        <w:rPr>
          <w:rFonts w:hint="eastAsia"/>
          <w:lang w:val="en-US" w:eastAsia="zh-CN"/>
        </w:rPr>
      </w:pPr>
    </w:p>
    <w:p w14:paraId="20FBC13F">
      <w:pPr>
        <w:pStyle w:val="2"/>
        <w:rPr>
          <w:rFonts w:hint="eastAsia"/>
          <w:lang w:val="en-US" w:eastAsia="zh-CN"/>
        </w:rPr>
      </w:pPr>
    </w:p>
    <w:p w14:paraId="3F5A24C4">
      <w:pPr>
        <w:pStyle w:val="2"/>
        <w:rPr>
          <w:rFonts w:hint="eastAsia"/>
          <w:lang w:val="en-US" w:eastAsia="zh-CN"/>
        </w:rPr>
      </w:pPr>
    </w:p>
    <w:p w14:paraId="327E2290">
      <w:pPr>
        <w:pStyle w:val="2"/>
        <w:rPr>
          <w:rFonts w:hint="eastAsia"/>
          <w:lang w:val="en-US" w:eastAsia="zh-CN"/>
        </w:rPr>
      </w:pPr>
      <w:bookmarkStart w:id="0" w:name="_GoBack"/>
      <w:bookmarkEnd w:id="0"/>
    </w:p>
    <w:p w14:paraId="70F16CBA">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A9AE4A9">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17BA10B">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D102F11">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A2509F3">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9AC601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2B2FF6A">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A39F72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3A92E56">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F68CB39">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2BF267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5A469FA">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E381F79">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9B0FD2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E28B8A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86D2F52">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4C8671B">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433B03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51B600C">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2C02">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7C637E">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B7C637E">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25EF4"/>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9D1791"/>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BA5935"/>
    <w:rsid w:val="09C64739"/>
    <w:rsid w:val="09CF5F42"/>
    <w:rsid w:val="09F82EA0"/>
    <w:rsid w:val="09F913D8"/>
    <w:rsid w:val="0A8E6119"/>
    <w:rsid w:val="0A913707"/>
    <w:rsid w:val="0ABE1F9B"/>
    <w:rsid w:val="0ADA1A81"/>
    <w:rsid w:val="0B29129C"/>
    <w:rsid w:val="0BB15CFC"/>
    <w:rsid w:val="0BE20302"/>
    <w:rsid w:val="0C31589B"/>
    <w:rsid w:val="0C343E9E"/>
    <w:rsid w:val="0C37316F"/>
    <w:rsid w:val="0C565E28"/>
    <w:rsid w:val="0C6E4937"/>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DD5164"/>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3957B5"/>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60423E"/>
    <w:rsid w:val="1F9A468B"/>
    <w:rsid w:val="1FB2188E"/>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0379D1"/>
    <w:rsid w:val="2B424B14"/>
    <w:rsid w:val="2B576F68"/>
    <w:rsid w:val="2B580C97"/>
    <w:rsid w:val="2B7A76AB"/>
    <w:rsid w:val="2B7F27BA"/>
    <w:rsid w:val="2BE31308"/>
    <w:rsid w:val="2BE62BB6"/>
    <w:rsid w:val="2BF0264B"/>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70576D"/>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6E6056"/>
    <w:rsid w:val="3D7E788D"/>
    <w:rsid w:val="3DB35286"/>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73619F"/>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6E737C"/>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156E12"/>
    <w:rsid w:val="5896105B"/>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89006B"/>
    <w:rsid w:val="5B9C44F9"/>
    <w:rsid w:val="5BC11F53"/>
    <w:rsid w:val="5BF46D3E"/>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EDD18B4"/>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DD798F"/>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28061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character" w:customStyle="1" w:styleId="21">
    <w:name w:val="标题 2 Char"/>
    <w:basedOn w:val="14"/>
    <w:link w:val="4"/>
    <w:qFormat/>
    <w:uiPriority w:val="0"/>
    <w:rPr>
      <w:rFonts w:ascii="Arial" w:hAnsi="Arial" w:eastAsia="黑体" w:cs="Arial"/>
      <w:b/>
      <w:bCs/>
      <w:kern w:val="2"/>
      <w:sz w:val="30"/>
      <w:szCs w:val="30"/>
    </w:rPr>
  </w:style>
  <w:style w:type="character" w:customStyle="1" w:styleId="22">
    <w:name w:val="日期 Char"/>
    <w:basedOn w:val="14"/>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57c88a8e-0e98-409a-9036-f893e7dfe16f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2DAB2080</paraID>
      <start>39</start>
      <end>47</end>
      <status>ignored</status>
      <modifiedWord/>
      <trackRevisions>false</trackRevisions>
    </reviewItem>
    <reviewItem>
      <errorID>2afd91b3-68dd-4b7f-bdf6-3941b4cbe41f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4756D42A</paraID>
      <start>46</start>
      <end>54</end>
      <status>ignored</status>
      <modifiedWord/>
      <trackRevisions>false</trackRevisions>
    </reviewItem>
    <reviewItem>
      <errorID>3f4d6a1a-a872-4b8d-9934-b19b799ae495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6BB111FF</paraID>
      <start>7</start>
      <end>15</end>
      <status>ignored</status>
      <modifiedWord/>
      <trackRevisions>false</trackRevisions>
    </reviewItem>
    <reviewItem>
      <errorID>e2d985f0-dd3b-4e27-9830-57218331927a</errorID>
      <errorWord>巩固脱贫攻坚成果</errorWord>
      <group>L1_Word</group>
      <groupName>字词问题</groupName>
      <ability>L2_Typo</ability>
      <abilityName>字词错误</abilityName>
      <candidateList>
        <item>巩固拓展脱贫攻坚成果</item>
      </candidateList>
      <explain/>
      <paraID>1F819484</paraID>
      <start>8</start>
      <end>16</end>
      <status>ignored</status>
      <modifiedWord/>
      <trackRevisions>false</trackRevisions>
    </reviewItem>
    <reviewItem>
      <errorID>4cba2036-7e88-4a52-a2fd-c52cff25babc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6A2509F3</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1d0ea-92f7-42de-8df4-2bf96e5b364b}">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6013</Words>
  <Characters>6463</Characters>
  <Lines>1</Lines>
  <Paragraphs>1</Paragraphs>
  <TotalTime>11</TotalTime>
  <ScaleCrop>false</ScaleCrop>
  <LinksUpToDate>false</LinksUpToDate>
  <CharactersWithSpaces>6513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2026-03-25T09:00:37Z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FBCC855874384FFF944348B634FE73D8_13</vt:lpwstr>
  </property>
</Properties>
</file>