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4AF9">
      <w:pPr>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28ADAC34">
      <w:pPr>
        <w:pStyle w:val="2"/>
        <w:bidi w:val="0"/>
        <w:jc w:val="center"/>
        <w:rPr>
          <w:rFonts w:hint="eastAsia"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峨边彝族自治县黑竹沟镇人民政府</w:t>
      </w:r>
    </w:p>
    <w:p w14:paraId="3835764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highlight w:val="none"/>
          <w:lang w:val="en-US" w:eastAsia="zh-CN"/>
        </w:rPr>
      </w:pPr>
      <w:r>
        <w:rPr>
          <w:rFonts w:hint="eastAsia" w:ascii="方正小标宋简体" w:hAnsi="方正小标宋简体" w:eastAsia="方正小标宋简体" w:cs="方正小标宋简体"/>
          <w:b w:val="0"/>
          <w:bCs/>
          <w:color w:val="auto"/>
          <w:sz w:val="52"/>
          <w:szCs w:val="52"/>
          <w:highlight w:val="none"/>
          <w:lang w:val="en-US" w:eastAsia="zh-CN"/>
        </w:rPr>
        <w:t>2026年部门预算</w:t>
      </w:r>
    </w:p>
    <w:p w14:paraId="15DF4335">
      <w:pPr>
        <w:jc w:val="center"/>
        <w:rPr>
          <w:rFonts w:hint="eastAsia" w:ascii="方正小标宋简体" w:hAnsi="方正小标宋简体" w:eastAsia="方正小标宋简体" w:cs="方正小标宋简体"/>
          <w:b w:val="0"/>
          <w:bCs/>
          <w:color w:val="auto"/>
          <w:sz w:val="52"/>
          <w:szCs w:val="52"/>
          <w:highlight w:val="none"/>
          <w:lang w:val="en-US" w:eastAsia="zh-CN"/>
        </w:rPr>
      </w:pPr>
    </w:p>
    <w:p w14:paraId="4ADE7372">
      <w:pPr>
        <w:jc w:val="both"/>
        <w:rPr>
          <w:rFonts w:hint="default"/>
          <w:b/>
          <w:bCs/>
          <w:color w:val="auto"/>
          <w:sz w:val="52"/>
          <w:szCs w:val="52"/>
          <w:highlight w:val="none"/>
          <w:lang w:val="en-US" w:eastAsia="zh-CN"/>
        </w:rPr>
      </w:pPr>
    </w:p>
    <w:p w14:paraId="3A634303">
      <w:pPr>
        <w:jc w:val="both"/>
        <w:rPr>
          <w:rFonts w:hint="default"/>
          <w:b/>
          <w:bCs/>
          <w:color w:val="auto"/>
          <w:sz w:val="52"/>
          <w:szCs w:val="52"/>
          <w:highlight w:val="none"/>
          <w:lang w:val="en-US" w:eastAsia="zh-CN"/>
        </w:rPr>
      </w:pPr>
    </w:p>
    <w:p w14:paraId="61B802FF">
      <w:pPr>
        <w:jc w:val="both"/>
        <w:rPr>
          <w:rFonts w:hint="default"/>
          <w:b/>
          <w:bCs/>
          <w:color w:val="auto"/>
          <w:sz w:val="52"/>
          <w:szCs w:val="52"/>
          <w:highlight w:val="none"/>
          <w:lang w:val="en-US" w:eastAsia="zh-CN"/>
        </w:rPr>
      </w:pPr>
    </w:p>
    <w:p w14:paraId="266E149A">
      <w:pPr>
        <w:jc w:val="center"/>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单位（签章）：</w:t>
      </w:r>
      <w:r>
        <w:rPr>
          <w:rFonts w:hint="eastAsia" w:ascii="方正小标宋简体" w:hAnsi="方正小标宋简体" w:eastAsia="方正小标宋简体" w:cs="方正小标宋简体"/>
          <w:b w:val="0"/>
          <w:bCs w:val="0"/>
          <w:color w:val="auto"/>
          <w:sz w:val="32"/>
          <w:szCs w:val="32"/>
          <w:highlight w:val="none"/>
          <w:u w:val="single"/>
          <w:lang w:val="en-US" w:eastAsia="zh-CN"/>
        </w:rPr>
        <w:t>峨边彝族自治县黑竹沟镇人民政府</w:t>
      </w:r>
    </w:p>
    <w:p w14:paraId="299B2203">
      <w:pPr>
        <w:ind w:left="0" w:leftChars="0" w:firstLine="0" w:firstLineChars="0"/>
        <w:jc w:val="both"/>
        <w:rPr>
          <w:rFonts w:hint="default"/>
          <w:b/>
          <w:bCs/>
          <w:color w:val="auto"/>
          <w:sz w:val="32"/>
          <w:szCs w:val="32"/>
          <w:highlight w:val="none"/>
          <w:lang w:val="en-US" w:eastAsia="zh-CN"/>
        </w:rPr>
      </w:pPr>
    </w:p>
    <w:p w14:paraId="0E0C4A11">
      <w:pPr>
        <w:jc w:val="center"/>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2026年 3月24日</w:t>
      </w:r>
    </w:p>
    <w:p w14:paraId="52334F88">
      <w:pPr>
        <w:jc w:val="both"/>
        <w:rPr>
          <w:rFonts w:hint="eastAsia"/>
          <w:b/>
          <w:bCs/>
          <w:color w:val="auto"/>
          <w:sz w:val="32"/>
          <w:szCs w:val="32"/>
          <w:highlight w:val="none"/>
          <w:lang w:val="en-US" w:eastAsia="zh-CN"/>
        </w:rPr>
      </w:pPr>
    </w:p>
    <w:p w14:paraId="31BAA7C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目录</w:t>
      </w:r>
    </w:p>
    <w:p w14:paraId="29FE05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第一部分 峨边彝族自治县黑竹沟镇人民政府概况</w:t>
      </w:r>
    </w:p>
    <w:p w14:paraId="158BDB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一、基本职能及主要工作</w:t>
      </w:r>
    </w:p>
    <w:p w14:paraId="0FA64F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highlight w:val="none"/>
          <w:lang w:val="en-US" w:eastAsia="zh-CN"/>
        </w:rPr>
      </w:pPr>
      <w:r>
        <w:rPr>
          <w:rFonts w:hint="default"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val="en-US" w:eastAsia="zh-CN"/>
        </w:rPr>
        <w:t>2026年重点工作</w:t>
      </w:r>
    </w:p>
    <w:p w14:paraId="084389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第二部分 峨边彝族自治县黑竹沟镇人民政府2026年部门预算表</w:t>
      </w:r>
    </w:p>
    <w:p w14:paraId="65D519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一、部门收支总表</w:t>
      </w:r>
    </w:p>
    <w:p w14:paraId="3C8B892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二、部门收入总表</w:t>
      </w:r>
    </w:p>
    <w:p w14:paraId="3DEB1E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三、部门支出总表</w:t>
      </w:r>
    </w:p>
    <w:p w14:paraId="2791AC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四、财政拨款收支预算总表</w:t>
      </w:r>
    </w:p>
    <w:p w14:paraId="686752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五、财政拨款支出预算表（部门经济分类科目）</w:t>
      </w:r>
    </w:p>
    <w:p w14:paraId="5AB364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六、一般公共预算支出预算表</w:t>
      </w:r>
    </w:p>
    <w:p w14:paraId="68DDB4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七、一般公共预算基本支出预算表</w:t>
      </w:r>
    </w:p>
    <w:p w14:paraId="5FF7FD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八、一般公共预算项目支出预算表</w:t>
      </w:r>
    </w:p>
    <w:p w14:paraId="68AF89E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九、一般公共预算“三公”经费支出预算表</w:t>
      </w:r>
    </w:p>
    <w:p w14:paraId="650975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十、政府性基金预算支出表</w:t>
      </w:r>
    </w:p>
    <w:p w14:paraId="692E9D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十一、政府性基金预算“三公”经费支出预算表</w:t>
      </w:r>
    </w:p>
    <w:p w14:paraId="0C7C3B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十二、国有资本经营预算支出表</w:t>
      </w:r>
    </w:p>
    <w:p w14:paraId="24600B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十三、部门预算项目支出绩效目标表</w:t>
      </w:r>
    </w:p>
    <w:p w14:paraId="70DD24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十四、部门整体支出绩效目标表</w:t>
      </w:r>
    </w:p>
    <w:p w14:paraId="03E0AB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十五、政府采购预算表</w:t>
      </w:r>
    </w:p>
    <w:p w14:paraId="3CA512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第三部分 峨边彝族自治县黑竹沟镇人民政府2026年部门预算情况说明</w:t>
      </w:r>
    </w:p>
    <w:p w14:paraId="4FFF2F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第四部分 名词解释</w:t>
      </w:r>
    </w:p>
    <w:p w14:paraId="2B3DD3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3E9922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2186C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397E5B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18E69C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2A6402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1287A0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21BE94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3E7C56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0065F0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2AC6F2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74236A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093694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highlight w:val="none"/>
          <w:lang w:val="en-US" w:eastAsia="zh-CN"/>
        </w:rPr>
      </w:pPr>
    </w:p>
    <w:p w14:paraId="27650CCD">
      <w:pPr>
        <w:pStyle w:val="2"/>
        <w:numPr>
          <w:ilvl w:val="0"/>
          <w:numId w:val="0"/>
        </w:numPr>
        <w:bidi w:val="0"/>
        <w:jc w:val="center"/>
        <w:rPr>
          <w:rFonts w:hint="eastAsia" w:ascii="方正小标宋简体" w:hAnsi="方正小标宋简体" w:eastAsia="方正小标宋简体" w:cs="方正小标宋简体"/>
          <w:b w:val="0"/>
          <w:bCs/>
          <w:color w:val="auto"/>
          <w:highlight w:val="none"/>
          <w:lang w:val="en-US" w:eastAsia="zh-CN"/>
        </w:rPr>
      </w:pPr>
    </w:p>
    <w:p w14:paraId="4FD0E6AE">
      <w:pPr>
        <w:pStyle w:val="2"/>
        <w:numPr>
          <w:ilvl w:val="0"/>
          <w:numId w:val="0"/>
        </w:numPr>
        <w:bidi w:val="0"/>
        <w:jc w:val="center"/>
        <w:rPr>
          <w:rFonts w:hint="default" w:ascii="方正小标宋简体" w:hAnsi="方正小标宋简体" w:eastAsia="方正小标宋简体" w:cs="方正小标宋简体"/>
          <w:b w:val="0"/>
          <w:bCs/>
          <w:color w:val="auto"/>
          <w:highlight w:val="none"/>
          <w:lang w:val="en-US" w:eastAsia="zh-CN"/>
        </w:rPr>
      </w:pPr>
      <w:r>
        <w:rPr>
          <w:rFonts w:hint="eastAsia" w:ascii="方正小标宋简体" w:hAnsi="方正小标宋简体" w:eastAsia="方正小标宋简体" w:cs="方正小标宋简体"/>
          <w:b w:val="0"/>
          <w:bCs/>
          <w:color w:val="auto"/>
          <w:highlight w:val="none"/>
          <w:lang w:val="en-US" w:eastAsia="zh-CN"/>
        </w:rPr>
        <w:t>第一部分  峨边彝族自治县黑竹沟镇人民政府概况</w:t>
      </w:r>
    </w:p>
    <w:p w14:paraId="6E78FAA4">
      <w:pPr>
        <w:bidi w:val="0"/>
        <w:ind w:left="0" w:leftChars="0" w:firstLine="0" w:firstLineChars="0"/>
        <w:rPr>
          <w:rFonts w:hint="eastAsia" w:ascii="黑体" w:hAnsi="黑体" w:eastAsia="黑体" w:cs="黑体"/>
          <w:color w:val="auto"/>
          <w:highlight w:val="none"/>
          <w:lang w:val="en-US" w:eastAsia="zh-CN"/>
        </w:rPr>
      </w:pPr>
    </w:p>
    <w:p w14:paraId="6E4E63A9">
      <w:pPr>
        <w:bidi w:val="0"/>
        <w:ind w:left="0" w:leftChars="0" w:firstLine="0" w:firstLineChars="0"/>
        <w:rPr>
          <w:rFonts w:hint="eastAsia" w:ascii="黑体" w:hAnsi="黑体" w:eastAsia="黑体" w:cs="黑体"/>
          <w:color w:val="auto"/>
          <w:highlight w:val="none"/>
          <w:lang w:val="en-US" w:eastAsia="zh-CN"/>
        </w:rPr>
      </w:pPr>
    </w:p>
    <w:p w14:paraId="44F84DAB">
      <w:pPr>
        <w:bidi w:val="0"/>
        <w:ind w:left="0" w:leftChars="0" w:firstLine="0" w:firstLineChars="0"/>
        <w:rPr>
          <w:rFonts w:hint="eastAsia" w:ascii="黑体" w:hAnsi="黑体" w:eastAsia="黑体" w:cs="黑体"/>
          <w:color w:val="auto"/>
          <w:highlight w:val="none"/>
          <w:lang w:val="en-US" w:eastAsia="zh-CN"/>
        </w:rPr>
      </w:pPr>
    </w:p>
    <w:p w14:paraId="0918B3A1">
      <w:pPr>
        <w:bidi w:val="0"/>
        <w:ind w:left="0" w:leftChars="0" w:firstLine="0" w:firstLineChars="0"/>
        <w:rPr>
          <w:rFonts w:hint="eastAsia" w:ascii="黑体" w:hAnsi="黑体" w:eastAsia="黑体" w:cs="黑体"/>
          <w:color w:val="auto"/>
          <w:highlight w:val="none"/>
          <w:lang w:val="en-US" w:eastAsia="zh-CN"/>
        </w:rPr>
      </w:pPr>
    </w:p>
    <w:p w14:paraId="4E64F687">
      <w:pPr>
        <w:bidi w:val="0"/>
        <w:ind w:left="0" w:leftChars="0" w:firstLine="0" w:firstLineChars="0"/>
        <w:rPr>
          <w:rFonts w:hint="eastAsia" w:ascii="黑体" w:hAnsi="黑体" w:eastAsia="黑体" w:cs="黑体"/>
          <w:color w:val="auto"/>
          <w:highlight w:val="none"/>
          <w:lang w:val="en-US" w:eastAsia="zh-CN"/>
        </w:rPr>
      </w:pPr>
    </w:p>
    <w:p w14:paraId="5AFE04BE">
      <w:pPr>
        <w:bidi w:val="0"/>
        <w:ind w:left="0" w:leftChars="0" w:firstLine="0" w:firstLineChars="0"/>
        <w:rPr>
          <w:rFonts w:hint="eastAsia" w:ascii="黑体" w:hAnsi="黑体" w:eastAsia="黑体" w:cs="黑体"/>
          <w:color w:val="auto"/>
          <w:highlight w:val="none"/>
          <w:lang w:val="en-US" w:eastAsia="zh-CN"/>
        </w:rPr>
      </w:pPr>
    </w:p>
    <w:p w14:paraId="7FD6E55B">
      <w:pPr>
        <w:bidi w:val="0"/>
        <w:ind w:left="0" w:leftChars="0" w:firstLine="0" w:firstLineChars="0"/>
        <w:rPr>
          <w:rFonts w:hint="eastAsia" w:ascii="黑体" w:hAnsi="黑体" w:eastAsia="黑体" w:cs="黑体"/>
          <w:color w:val="auto"/>
          <w:highlight w:val="none"/>
          <w:lang w:val="en-US" w:eastAsia="zh-CN"/>
        </w:rPr>
      </w:pPr>
    </w:p>
    <w:p w14:paraId="21539BAE">
      <w:pPr>
        <w:bidi w:val="0"/>
        <w:ind w:left="0" w:leftChars="0" w:firstLine="0" w:firstLineChars="0"/>
        <w:rPr>
          <w:rFonts w:hint="eastAsia" w:ascii="黑体" w:hAnsi="黑体" w:eastAsia="黑体" w:cs="黑体"/>
          <w:color w:val="auto"/>
          <w:highlight w:val="none"/>
          <w:lang w:val="en-US" w:eastAsia="zh-CN"/>
        </w:rPr>
      </w:pPr>
    </w:p>
    <w:p w14:paraId="42191181">
      <w:pPr>
        <w:bidi w:val="0"/>
        <w:ind w:left="0" w:leftChars="0" w:firstLine="0" w:firstLineChars="0"/>
        <w:rPr>
          <w:rFonts w:hint="eastAsia" w:ascii="黑体" w:hAnsi="黑体" w:eastAsia="黑体" w:cs="黑体"/>
          <w:color w:val="auto"/>
          <w:highlight w:val="none"/>
          <w:lang w:val="en-US" w:eastAsia="zh-CN"/>
        </w:rPr>
      </w:pPr>
    </w:p>
    <w:p w14:paraId="5C4ADF95">
      <w:pPr>
        <w:bidi w:val="0"/>
        <w:ind w:left="0" w:leftChars="0" w:firstLine="0" w:firstLineChars="0"/>
        <w:rPr>
          <w:rFonts w:hint="eastAsia" w:ascii="黑体" w:hAnsi="黑体" w:eastAsia="黑体" w:cs="黑体"/>
          <w:color w:val="auto"/>
          <w:highlight w:val="none"/>
          <w:lang w:val="en-US" w:eastAsia="zh-CN"/>
        </w:rPr>
      </w:pPr>
    </w:p>
    <w:p w14:paraId="22A4D796">
      <w:pPr>
        <w:bidi w:val="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一、基本职能及主要工作</w:t>
      </w:r>
    </w:p>
    <w:p w14:paraId="2A7CC866">
      <w:pPr>
        <w:bidi w:val="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（一）职能简介：</w:t>
      </w:r>
    </w:p>
    <w:p w14:paraId="026F421B">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主要职能。</w:t>
      </w:r>
    </w:p>
    <w:p w14:paraId="13FF9E7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（1）宣传和贯彻执行党的路线方针政策和党中央、上级党组织及本镇党员代表大会的决议。</w:t>
      </w:r>
    </w:p>
    <w:p w14:paraId="5686351A">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4DEFE56A">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（3）领导镇政权机关、群团组织和其他各类组织，加强指导和规范，支持和保证这些机关和组织依照国家法律法规以及各自章程履行职责。</w:t>
      </w:r>
    </w:p>
    <w:p w14:paraId="3865398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（4）加强镇党委自身建设和村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社区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党组织建设，以及其他隶属镇党委的党组织建设，抓好发展党员工作，加强党员队伍建设。维护和执行党的纪律，监督党员干部和其他任何工作人员严格遵守国家法律法规。</w:t>
      </w:r>
    </w:p>
    <w:p w14:paraId="4EFB869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（5）按照干部管理权限，负责干部的教育、培训、选拔、考核和监督工作。协助管理上级有关部门驻镇单位的干部。做好人才服务和引进工作。</w:t>
      </w:r>
    </w:p>
    <w:p w14:paraId="7E11A7EC">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（6）领导本镇的基层治理，加强社会主义民主法治建设和精神文明建设，加强社会治安综合治理，做好生态环保、宜居宜业和美乡村建设、民生保障、民族宗教等工作。</w:t>
      </w:r>
    </w:p>
    <w:p w14:paraId="4A3CFC34">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（7）完成上级党委交办的其他任务。</w:t>
      </w:r>
    </w:p>
    <w:p w14:paraId="5C8F1A8A">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镇人民政府主要职责</w:t>
      </w:r>
    </w:p>
    <w:p w14:paraId="25DBF77D">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（1）贯彻落实党的路线方针政策和国家法律法规以及上级</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rPr>
        <w:t>的决议、决定和命令，执行镇党委和镇人民代表大会的决议，加强农村基层政权建设，巩固党在农村的执政基础。</w:t>
      </w:r>
    </w:p>
    <w:p w14:paraId="13408725">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（2）组织编制本行政区域经济社会发展规划和镇国土空间规划，负责农村基础设施和各项公益事业建设，实施乡村振兴战略，加快经济社会发展，改善群众生产生活环境。</w:t>
      </w:r>
    </w:p>
    <w:p w14:paraId="3E9F433E">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（3）指导农村经济发展，推进农业经济结构调整，促进农村集体经济增长、农业增效、农民增收。</w:t>
      </w:r>
    </w:p>
    <w:p w14:paraId="1A404EC1">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（4）加强农村公共服务体系建设，抓好基础教育、科技、文化、体育、卫生健康、食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品安全等工作，做好民政事务、残疾、老龄、就业创业、社会保障、劳动关系协调、民族宗教、退役军人事务、统计等工作，促进农村社会事业健康发展</w:t>
      </w:r>
    </w:p>
    <w:p w14:paraId="17621DE2">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（5）负责辖区内自然资源、生态环境保护、森林防灭火、防汛抗旱、粮食安全、供销合作社等工作。</w:t>
      </w:r>
    </w:p>
    <w:p w14:paraId="2E6527B6">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（6）推进基层民主法治建设，加强普法依法治理，指导村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民委员会工作，维护群众合法权益。</w:t>
      </w:r>
    </w:p>
    <w:p w14:paraId="370B9D71">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（7）承担辖区内基层治理、平安建设、社会治安综合治理、安全和应急管理等有关工作。负责群众来信来访，反映社情民意，化解矛盾纠纷，维护社会安全稳定。</w:t>
      </w:r>
    </w:p>
    <w:p w14:paraId="6B461AD4">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（8）负责国防教育、兵役征集、民兵预备役等有关工作。</w:t>
      </w:r>
    </w:p>
    <w:p w14:paraId="05892510">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（9）承担法律法规、规章规定的其他职能和上级党委、政府交办的其他工作。</w:t>
      </w:r>
    </w:p>
    <w:p w14:paraId="44365B96">
      <w:pPr>
        <w:bidi w:val="0"/>
        <w:rPr>
          <w:rFonts w:hint="eastAsia" w:ascii="仿宋_GB2312" w:hAnsi="仿宋_GB2312" w:eastAsia="仿宋_GB2312" w:cs="仿宋_GB2312"/>
          <w:color w:val="auto"/>
          <w:sz w:val="32"/>
          <w:szCs w:val="32"/>
          <w:highlight w:val="none"/>
        </w:rPr>
      </w:pPr>
      <w:r>
        <w:rPr>
          <w:rFonts w:hint="eastAsia" w:ascii="楷体" w:hAnsi="楷体" w:eastAsia="楷体" w:cs="楷体"/>
          <w:color w:val="auto"/>
          <w:sz w:val="32"/>
          <w:szCs w:val="32"/>
          <w:highlight w:val="none"/>
        </w:rPr>
        <w:t>（二）</w:t>
      </w:r>
      <w:r>
        <w:rPr>
          <w:rFonts w:hint="eastAsia" w:ascii="楷体" w:hAnsi="楷体" w:eastAsia="楷体" w:cs="楷体"/>
          <w:color w:val="auto"/>
          <w:sz w:val="32"/>
          <w:szCs w:val="32"/>
          <w:highlight w:val="none"/>
          <w:lang w:eastAsia="zh-CN"/>
        </w:rPr>
        <w:t>2026</w:t>
      </w:r>
      <w:r>
        <w:rPr>
          <w:rFonts w:hint="eastAsia" w:ascii="楷体" w:hAnsi="楷体" w:eastAsia="楷体" w:cs="楷体"/>
          <w:color w:val="auto"/>
          <w:sz w:val="32"/>
          <w:szCs w:val="32"/>
          <w:highlight w:val="none"/>
        </w:rPr>
        <w:t>年重点工作任务介绍：</w:t>
      </w:r>
      <w:r>
        <w:rPr>
          <w:rFonts w:hint="eastAsia" w:ascii="仿宋_GB2312" w:hAnsi="仿宋_GB2312" w:eastAsia="仿宋_GB2312" w:cs="仿宋_GB2312"/>
          <w:color w:val="auto"/>
          <w:sz w:val="32"/>
          <w:szCs w:val="32"/>
          <w:highlight w:val="none"/>
        </w:rPr>
        <w:t>2026年，黑竹沟镇将立足资源禀赋，聚焦重点任务，补短板、强弱项、创亮点，推动各项工作再上新台阶。</w:t>
      </w:r>
    </w:p>
    <w:p w14:paraId="3FB3B8D5">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（一）持续巩固脱贫攻坚成果，绘就乡村振兴新图景</w:t>
      </w:r>
    </w:p>
    <w:p w14:paraId="028B869D">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健全防返贫动态监测机制，优化预警响应流程，早发现、早干预；深化驻村帮扶，强化驻村干部管理和考核，提升帮扶实效。2.壮大特色产业集群，依托中药材、特色养殖等资源延伸产业链，推动农文旅深度融合；深化校地合作，落地文创研发等合作项目。3.推进基础设施升级，实施农村道路、污水管网、人居环境整治等项目；持续开展危房改造和地质灾害隐患排查，实施避险搬迁。4.强化村级集体经济培育，深化强村公司运营，探索</w:t>
      </w:r>
      <w:r>
        <w:rPr>
          <w:rFonts w:hint="eastAsia" w:ascii="仿宋_GB2312" w:hAnsi="仿宋_GB2312" w:eastAsia="仿宋_GB2312" w:cs="仿宋_GB2312"/>
          <w:color w:val="auto"/>
          <w:sz w:val="32"/>
          <w:szCs w:val="32"/>
          <w:highlight w:val="none"/>
          <w:lang w:eastAsia="zh-CN"/>
        </w:rPr>
        <w:t>“党</w:t>
      </w:r>
      <w:r>
        <w:rPr>
          <w:rFonts w:hint="eastAsia" w:ascii="仿宋_GB2312" w:hAnsi="仿宋_GB2312" w:eastAsia="仿宋_GB2312" w:cs="仿宋_GB2312"/>
          <w:color w:val="auto"/>
          <w:sz w:val="32"/>
          <w:szCs w:val="32"/>
          <w:highlight w:val="none"/>
        </w:rPr>
        <w:t>支部+合作社+农户”模式，拓宽增收渠道；深化底底古村移风易俗工作，推广案例经验。</w:t>
      </w:r>
    </w:p>
    <w:p w14:paraId="17965AF0">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（二）深化文旅融合发展，打造产业升级新引擎</w:t>
      </w:r>
    </w:p>
    <w:p w14:paraId="2DD9EE57">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丰富文旅产品供给，升级景区配套设施，开发森林康养、彝族文化研学等特色线路；举办火把节、杜鹃花节等品牌活动，提升活动影响力。2.推动民宿产业提质，依托民宿协会与研学基地，规范服务标准，培育精品民宿集群；挖掘非遗文化资源，开发特色文创产品。3.加强品牌营销推广，深化与对口帮扶单位、高校的合作，开展跨区域文旅推介；利用新媒体平台宣传，提升黑竹沟文旅知名度。</w:t>
      </w:r>
    </w:p>
    <w:p w14:paraId="305C37C4">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（三）强化基础设施与生态保护，筑牢民生保障底线</w:t>
      </w:r>
    </w:p>
    <w:p w14:paraId="432ECA61">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持续强化土地管理，常态化监测私搭乱建、乱占耕地建房，加大巡查打击力度；督促田长制工作及APP登录，加强考核提升执行力。2.深入推进地质灾害防控，扩大排查范围、提高频率，及时处置隐患；制定并推进地质灾害避险搬迁计划。3.做好水利及防汛抗旱工作，常态化开展河湖长工作，加强河道管理；督促水利巡管员履职，保障饮水安全；严格防汛值班值守，做好极端天气应对。</w:t>
      </w:r>
    </w:p>
    <w:p w14:paraId="547FF432">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（四）深化党建与队伍建设，强化引领作用</w:t>
      </w:r>
    </w:p>
    <w:p w14:paraId="64406F44">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1.细化党建特色品牌实施方案，打造具有辨识度和影响力的基层党建品牌；持续开展党员培训，提升党员履职能力。2.加强宣传宣讲，利用新媒体平台打造“彝家新思想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有理青年说”和“彝方彝谈”系列宣讲品牌，提升宣讲创新性和互动性。3.深化党建引领基层治理，完善“党建+网格”模式，发挥党员服务岗、“党员监督队”等作用，提升治理效能。</w:t>
      </w:r>
    </w:p>
    <w:p w14:paraId="036767F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（五）提升基层治理与平安建设，构建和谐新格局</w:t>
      </w:r>
    </w:p>
    <w:p w14:paraId="02F27AE6">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持续优化履职事项清单，贴合工作实际提升治理规范化水平；加强矛盾纠纷排查化解，发挥“镇村联动+多元调解”体系和德古调解员作用，及时处置各类纠纷。2.扎实推进排查整治，加强信访维稳、禁毒反邪工作，加大线索排查力度，集中整治乱象，依法化解5大信访积案，提速办理信访案件。3.强化政法宣传，提升平安建设、法治宣传力度，阐释举报奖励及保护政策，提升群众参与度和安全感满意度。4.强化国防武装服务退役军人，建强民兵组织体系，加强管理训练和干部培养；建立退役军人常态化联系机制，落实优抚政策与就业帮扶。</w:t>
      </w:r>
    </w:p>
    <w:p w14:paraId="6606D739">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（六）强化</w:t>
      </w:r>
      <w:r>
        <w:rPr>
          <w:rFonts w:hint="eastAsia" w:ascii="仿宋_GB2312" w:hAnsi="仿宋_GB2312" w:eastAsia="仿宋_GB2312" w:cs="仿宋_GB2312"/>
          <w:color w:val="auto"/>
          <w:sz w:val="32"/>
          <w:szCs w:val="32"/>
          <w:highlight w:val="none"/>
          <w:lang w:eastAsia="zh-CN"/>
        </w:rPr>
        <w:t>人大、政协</w:t>
      </w:r>
      <w:r>
        <w:rPr>
          <w:rFonts w:hint="eastAsia" w:ascii="仿宋_GB2312" w:hAnsi="仿宋_GB2312" w:eastAsia="仿宋_GB2312" w:cs="仿宋_GB2312"/>
          <w:color w:val="auto"/>
          <w:sz w:val="32"/>
          <w:szCs w:val="32"/>
          <w:highlight w:val="none"/>
        </w:rPr>
        <w:t>与审计监督，凝聚发展合力</w:t>
      </w:r>
    </w:p>
    <w:p w14:paraId="7CFFDED2">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加强人大监督实效，聚焦乡村振兴、项目建设等重点，组织代表调研视察，提高建议办结率与满意率。2.深化政协协商民主，围绕生态保护、民生保障等议题开展特色协商活动，广泛凝聚共识；扎实推进民生实事项目，提升群众获得感。3.健全审计监督体系，扩大审计覆盖范围，聚焦乡村振兴、文旅产业、集体经济等重点领域开展专项资金跟踪审计；强化整改闭环管理，建立台账压实责任，完善长效监管机制。</w:t>
      </w:r>
    </w:p>
    <w:p w14:paraId="0D42FE81">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新的一年，黑竹沟镇将以更加务实的作风、更加有力的举措，攻坚克难、砥砺前行，奋力谱写高质量发展新篇章，为</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rPr>
        <w:t>经济社会发展作出更大贡献！</w:t>
      </w:r>
    </w:p>
    <w:p w14:paraId="17F3CAB6">
      <w:pPr>
        <w:bidi w:val="0"/>
        <w:rPr>
          <w:rFonts w:hint="default" w:ascii="黑体" w:hAnsi="黑体" w:eastAsia="黑体" w:cs="黑体"/>
          <w:color w:val="auto"/>
          <w:highlight w:val="none"/>
          <w:lang w:val="en-US" w:eastAsia="zh-CN"/>
        </w:rPr>
      </w:pPr>
      <w:r>
        <w:rPr>
          <w:rFonts w:hint="default" w:ascii="黑体" w:hAnsi="黑体" w:eastAsia="黑体" w:cs="黑体"/>
          <w:color w:val="auto"/>
          <w:highlight w:val="none"/>
          <w:lang w:val="en-US" w:eastAsia="zh-CN"/>
        </w:rPr>
        <w:t>二、部门预算单位构成</w:t>
      </w:r>
    </w:p>
    <w:p w14:paraId="00325EC1">
      <w:pPr>
        <w:bidi w:val="0"/>
        <w:rPr>
          <w:rFonts w:hint="eastAsia" w:ascii="仿宋" w:hAnsi="仿宋" w:eastAsia="仿宋"/>
          <w:color w:val="auto"/>
          <w:sz w:val="32"/>
          <w:szCs w:val="32"/>
          <w:highlight w:val="none"/>
        </w:rPr>
      </w:pPr>
      <w:r>
        <w:rPr>
          <w:rFonts w:hint="eastAsia" w:ascii="仿宋" w:hAnsi="仿宋"/>
          <w:color w:val="auto"/>
          <w:sz w:val="32"/>
          <w:szCs w:val="32"/>
          <w:highlight w:val="none"/>
          <w:lang w:eastAsia="zh-CN"/>
        </w:rPr>
        <w:t>峨边彝族自治县黑竹沟镇人民政府</w:t>
      </w:r>
      <w:r>
        <w:rPr>
          <w:rFonts w:hint="eastAsia" w:ascii="仿宋" w:hAnsi="仿宋" w:eastAsia="仿宋"/>
          <w:color w:val="auto"/>
          <w:sz w:val="32"/>
          <w:szCs w:val="32"/>
          <w:highlight w:val="none"/>
        </w:rPr>
        <w:t>预算单位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color w:val="auto"/>
          <w:sz w:val="32"/>
          <w:szCs w:val="32"/>
          <w:highlight w:val="none"/>
          <w:lang w:val="en-US" w:eastAsia="zh-CN"/>
        </w:rPr>
        <w:t>1</w:t>
      </w:r>
      <w:r>
        <w:rPr>
          <w:rFonts w:hint="eastAsia" w:ascii="仿宋" w:hAnsi="仿宋" w:eastAsia="仿宋"/>
          <w:color w:val="auto"/>
          <w:sz w:val="32"/>
          <w:szCs w:val="32"/>
          <w:highlight w:val="none"/>
        </w:rPr>
        <w:t>个，事业单位</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个。</w:t>
      </w:r>
    </w:p>
    <w:p w14:paraId="1E70531F">
      <w:pPr>
        <w:bidi w:val="0"/>
        <w:rPr>
          <w:rFonts w:hint="eastAsia" w:ascii="仿宋" w:hAnsi="仿宋" w:eastAsia="仿宋"/>
          <w:color w:val="auto"/>
          <w:sz w:val="32"/>
          <w:szCs w:val="32"/>
          <w:highlight w:val="none"/>
        </w:rPr>
      </w:pPr>
      <w:r>
        <w:rPr>
          <w:rFonts w:hint="eastAsia" w:ascii="仿宋" w:hAnsi="仿宋"/>
          <w:color w:val="auto"/>
          <w:sz w:val="32"/>
          <w:szCs w:val="32"/>
          <w:highlight w:val="none"/>
          <w:lang w:eastAsia="zh-CN"/>
        </w:rPr>
        <w:t>峨边彝族自治县黑竹沟镇人民政府</w:t>
      </w:r>
      <w:r>
        <w:rPr>
          <w:rFonts w:hint="eastAsia" w:ascii="仿宋" w:hAnsi="仿宋" w:eastAsia="仿宋"/>
          <w:color w:val="auto"/>
          <w:sz w:val="32"/>
          <w:szCs w:val="32"/>
          <w:highlight w:val="none"/>
        </w:rPr>
        <w:t>总编制</w:t>
      </w:r>
      <w:r>
        <w:rPr>
          <w:rFonts w:hint="eastAsia" w:ascii="仿宋" w:hAnsi="仿宋"/>
          <w:color w:val="auto"/>
          <w:sz w:val="32"/>
          <w:szCs w:val="32"/>
          <w:highlight w:val="none"/>
          <w:lang w:val="en-US" w:eastAsia="zh-CN"/>
        </w:rPr>
        <w:t>41</w:t>
      </w:r>
      <w:r>
        <w:rPr>
          <w:rFonts w:hint="eastAsia" w:ascii="仿宋" w:hAnsi="仿宋" w:eastAsia="仿宋"/>
          <w:color w:val="auto"/>
          <w:sz w:val="32"/>
          <w:szCs w:val="32"/>
          <w:highlight w:val="none"/>
        </w:rPr>
        <w:t>名，其中：行政编制</w:t>
      </w:r>
      <w:r>
        <w:rPr>
          <w:rFonts w:hint="eastAsia" w:ascii="仿宋" w:hAnsi="仿宋"/>
          <w:color w:val="auto"/>
          <w:sz w:val="32"/>
          <w:szCs w:val="32"/>
          <w:highlight w:val="none"/>
          <w:lang w:val="en-US" w:eastAsia="zh-CN"/>
        </w:rPr>
        <w:t>20</w:t>
      </w:r>
      <w:r>
        <w:rPr>
          <w:rFonts w:hint="eastAsia" w:ascii="仿宋" w:hAnsi="仿宋" w:eastAsia="仿宋"/>
          <w:color w:val="auto"/>
          <w:sz w:val="32"/>
          <w:szCs w:val="32"/>
          <w:highlight w:val="none"/>
        </w:rPr>
        <w:t>名，工勤编制</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名，事业编制</w:t>
      </w:r>
      <w:r>
        <w:rPr>
          <w:rFonts w:hint="eastAsia" w:ascii="仿宋" w:hAnsi="仿宋"/>
          <w:color w:val="auto"/>
          <w:sz w:val="32"/>
          <w:szCs w:val="32"/>
          <w:highlight w:val="none"/>
          <w:lang w:val="en-US" w:eastAsia="zh-CN"/>
        </w:rPr>
        <w:t>21</w:t>
      </w:r>
      <w:r>
        <w:rPr>
          <w:rFonts w:hint="eastAsia" w:ascii="仿宋" w:hAnsi="仿宋" w:eastAsia="仿宋"/>
          <w:color w:val="auto"/>
          <w:sz w:val="32"/>
          <w:szCs w:val="32"/>
          <w:highlight w:val="none"/>
        </w:rPr>
        <w:t>名。在职人员总数</w:t>
      </w:r>
      <w:r>
        <w:rPr>
          <w:rFonts w:hint="eastAsia" w:ascii="仿宋" w:hAnsi="仿宋"/>
          <w:color w:val="auto"/>
          <w:sz w:val="32"/>
          <w:szCs w:val="32"/>
          <w:highlight w:val="none"/>
          <w:lang w:val="en-US" w:eastAsia="zh-CN"/>
        </w:rPr>
        <w:t>42</w:t>
      </w:r>
      <w:r>
        <w:rPr>
          <w:rFonts w:hint="eastAsia" w:ascii="仿宋" w:hAnsi="仿宋" w:eastAsia="仿宋"/>
          <w:color w:val="auto"/>
          <w:sz w:val="32"/>
          <w:szCs w:val="32"/>
          <w:highlight w:val="none"/>
        </w:rPr>
        <w:t>名，其中：行政</w:t>
      </w:r>
      <w:r>
        <w:rPr>
          <w:rFonts w:hint="eastAsia" w:ascii="仿宋" w:hAnsi="仿宋"/>
          <w:color w:val="auto"/>
          <w:sz w:val="32"/>
          <w:szCs w:val="32"/>
          <w:highlight w:val="none"/>
          <w:lang w:val="en-US" w:eastAsia="zh-CN"/>
        </w:rPr>
        <w:t>25</w:t>
      </w:r>
      <w:r>
        <w:rPr>
          <w:rFonts w:hint="eastAsia" w:ascii="仿宋" w:hAnsi="仿宋" w:eastAsia="仿宋"/>
          <w:color w:val="auto"/>
          <w:sz w:val="32"/>
          <w:szCs w:val="32"/>
          <w:highlight w:val="none"/>
        </w:rPr>
        <w:t>名，工勤</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名，事业</w:t>
      </w:r>
      <w:r>
        <w:rPr>
          <w:rFonts w:hint="eastAsia" w:ascii="仿宋" w:hAnsi="仿宋"/>
          <w:color w:val="auto"/>
          <w:sz w:val="32"/>
          <w:szCs w:val="32"/>
          <w:highlight w:val="none"/>
          <w:lang w:val="en-US" w:eastAsia="zh-CN"/>
        </w:rPr>
        <w:t>17</w:t>
      </w:r>
      <w:r>
        <w:rPr>
          <w:rFonts w:hint="eastAsia" w:ascii="仿宋" w:hAnsi="仿宋" w:eastAsia="仿宋"/>
          <w:color w:val="auto"/>
          <w:sz w:val="32"/>
          <w:szCs w:val="32"/>
          <w:highlight w:val="none"/>
        </w:rPr>
        <w:t>名。</w:t>
      </w:r>
      <w:r>
        <w:rPr>
          <w:rFonts w:hint="eastAsia" w:ascii="仿宋" w:hAnsi="仿宋"/>
          <w:color w:val="auto"/>
          <w:sz w:val="32"/>
          <w:szCs w:val="32"/>
          <w:highlight w:val="none"/>
          <w:lang w:val="en-US" w:eastAsia="zh-CN"/>
        </w:rPr>
        <w:t>离</w:t>
      </w:r>
      <w:r>
        <w:rPr>
          <w:rFonts w:hint="eastAsia" w:ascii="仿宋" w:hAnsi="仿宋" w:eastAsia="仿宋"/>
          <w:color w:val="auto"/>
          <w:sz w:val="32"/>
          <w:szCs w:val="32"/>
          <w:highlight w:val="none"/>
        </w:rPr>
        <w:t>休</w:t>
      </w:r>
      <w:r>
        <w:rPr>
          <w:rFonts w:hint="eastAsia" w:ascii="仿宋" w:hAnsi="仿宋"/>
          <w:color w:val="auto"/>
          <w:sz w:val="32"/>
          <w:szCs w:val="32"/>
          <w:highlight w:val="none"/>
          <w:lang w:val="en-US" w:eastAsia="zh-CN"/>
        </w:rPr>
        <w:t>0</w:t>
      </w:r>
      <w:r>
        <w:rPr>
          <w:rFonts w:hint="eastAsia" w:ascii="仿宋" w:hAnsi="仿宋" w:eastAsia="仿宋"/>
          <w:color w:val="auto"/>
          <w:sz w:val="32"/>
          <w:szCs w:val="32"/>
          <w:highlight w:val="none"/>
        </w:rPr>
        <w:t>名。</w:t>
      </w:r>
    </w:p>
    <w:p w14:paraId="66F1AEAC">
      <w:pPr>
        <w:spacing w:line="600" w:lineRule="exact"/>
        <w:ind w:firstLine="640" w:firstLineChars="200"/>
        <w:rPr>
          <w:rFonts w:hint="eastAsia" w:ascii="仿宋" w:hAnsi="仿宋" w:eastAsia="仿宋"/>
          <w:color w:val="auto"/>
          <w:sz w:val="32"/>
          <w:szCs w:val="32"/>
          <w:highlight w:val="none"/>
        </w:rPr>
      </w:pPr>
    </w:p>
    <w:p w14:paraId="4889F1F3">
      <w:pPr>
        <w:spacing w:line="600" w:lineRule="exact"/>
        <w:ind w:firstLine="640" w:firstLineChars="200"/>
        <w:rPr>
          <w:rFonts w:hint="eastAsia" w:ascii="仿宋" w:hAnsi="仿宋" w:eastAsia="仿宋"/>
          <w:color w:val="auto"/>
          <w:sz w:val="32"/>
          <w:szCs w:val="32"/>
          <w:highlight w:val="none"/>
        </w:rPr>
      </w:pPr>
    </w:p>
    <w:p w14:paraId="0E47EDFD">
      <w:pPr>
        <w:spacing w:line="600" w:lineRule="exact"/>
        <w:ind w:firstLine="640" w:firstLineChars="200"/>
        <w:rPr>
          <w:rFonts w:hint="eastAsia" w:ascii="仿宋" w:hAnsi="仿宋" w:eastAsia="仿宋"/>
          <w:color w:val="auto"/>
          <w:sz w:val="32"/>
          <w:szCs w:val="32"/>
          <w:highlight w:val="none"/>
        </w:rPr>
      </w:pPr>
    </w:p>
    <w:p w14:paraId="2067EA54">
      <w:pPr>
        <w:spacing w:line="600" w:lineRule="exact"/>
        <w:ind w:firstLine="640" w:firstLineChars="200"/>
        <w:rPr>
          <w:rFonts w:hint="eastAsia" w:ascii="仿宋" w:hAnsi="仿宋" w:eastAsia="仿宋"/>
          <w:color w:val="auto"/>
          <w:sz w:val="32"/>
          <w:szCs w:val="32"/>
          <w:highlight w:val="none"/>
        </w:rPr>
      </w:pPr>
    </w:p>
    <w:p w14:paraId="3DC90F3D">
      <w:pPr>
        <w:spacing w:line="600" w:lineRule="exact"/>
        <w:ind w:firstLine="640" w:firstLineChars="200"/>
        <w:rPr>
          <w:rFonts w:hint="eastAsia" w:ascii="仿宋" w:hAnsi="仿宋" w:eastAsia="仿宋"/>
          <w:color w:val="auto"/>
          <w:sz w:val="32"/>
          <w:szCs w:val="32"/>
          <w:highlight w:val="none"/>
        </w:rPr>
      </w:pPr>
    </w:p>
    <w:p w14:paraId="1D69A6F1">
      <w:pPr>
        <w:spacing w:line="600" w:lineRule="exact"/>
        <w:ind w:firstLine="640" w:firstLineChars="200"/>
        <w:rPr>
          <w:rFonts w:hint="eastAsia" w:ascii="仿宋" w:hAnsi="仿宋" w:eastAsia="仿宋"/>
          <w:color w:val="auto"/>
          <w:sz w:val="32"/>
          <w:szCs w:val="32"/>
          <w:highlight w:val="none"/>
        </w:rPr>
      </w:pPr>
    </w:p>
    <w:p w14:paraId="16B8D03D">
      <w:pPr>
        <w:tabs>
          <w:tab w:val="left" w:pos="6164"/>
        </w:tabs>
        <w:bidi w:val="0"/>
        <w:ind w:left="0" w:leftChars="0" w:firstLine="0" w:firstLineChars="0"/>
        <w:jc w:val="left"/>
        <w:rPr>
          <w:rFonts w:hint="eastAsia"/>
          <w:highlight w:val="none"/>
          <w:lang w:val="en-US" w:eastAsia="zh-CN"/>
        </w:rPr>
      </w:pPr>
    </w:p>
    <w:p w14:paraId="545E4463">
      <w:pPr>
        <w:pStyle w:val="2"/>
        <w:numPr>
          <w:ilvl w:val="0"/>
          <w:numId w:val="0"/>
        </w:numPr>
        <w:bidi w:val="0"/>
        <w:jc w:val="both"/>
        <w:rPr>
          <w:rFonts w:hint="eastAsia"/>
          <w:highlight w:val="none"/>
          <w:lang w:val="en-US" w:eastAsia="zh-CN"/>
        </w:rPr>
      </w:pPr>
    </w:p>
    <w:p w14:paraId="1E8CCB90">
      <w:pPr>
        <w:pStyle w:val="2"/>
        <w:numPr>
          <w:ilvl w:val="0"/>
          <w:numId w:val="0"/>
        </w:numPr>
        <w:bidi w:val="0"/>
        <w:jc w:val="center"/>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highlight w:val="none"/>
          <w:lang w:val="en-US" w:eastAsia="zh-CN"/>
        </w:rPr>
        <w:t>第二部分  峨边彝族自治县黑竹沟镇人民政府</w:t>
      </w:r>
      <w:r>
        <w:rPr>
          <w:rFonts w:hint="eastAsia" w:ascii="方正小标宋简体" w:hAnsi="方正小标宋简体" w:eastAsia="方正小标宋简体" w:cs="方正小标宋简体"/>
          <w:b w:val="0"/>
          <w:bCs/>
          <w:sz w:val="52"/>
          <w:szCs w:val="52"/>
          <w:highlight w:val="none"/>
          <w:lang w:val="en-US" w:eastAsia="zh-CN"/>
        </w:rPr>
        <w:t>2026年部门预算表</w:t>
      </w:r>
    </w:p>
    <w:p w14:paraId="352B29E9">
      <w:pPr>
        <w:spacing w:line="600" w:lineRule="exact"/>
        <w:rPr>
          <w:rFonts w:hint="default" w:ascii="仿宋" w:hAnsi="仿宋" w:eastAsia="仿宋" w:cs="Times New Roman"/>
          <w:sz w:val="32"/>
          <w:szCs w:val="32"/>
          <w:highlight w:val="none"/>
          <w:lang w:val="en-US" w:eastAsia="zh-CN"/>
        </w:rPr>
      </w:pPr>
    </w:p>
    <w:p w14:paraId="6AA70E25">
      <w:pPr>
        <w:spacing w:line="600" w:lineRule="exact"/>
        <w:rPr>
          <w:rFonts w:hint="default" w:ascii="仿宋" w:hAnsi="仿宋" w:eastAsia="仿宋" w:cs="Times New Roman"/>
          <w:sz w:val="32"/>
          <w:szCs w:val="32"/>
          <w:highlight w:val="none"/>
          <w:lang w:val="en-US" w:eastAsia="zh-CN"/>
        </w:rPr>
      </w:pPr>
    </w:p>
    <w:p w14:paraId="145A5240">
      <w:pPr>
        <w:spacing w:line="600" w:lineRule="exact"/>
        <w:rPr>
          <w:rFonts w:hint="default" w:ascii="仿宋" w:hAnsi="仿宋" w:eastAsia="仿宋" w:cs="Times New Roman"/>
          <w:sz w:val="32"/>
          <w:szCs w:val="32"/>
          <w:highlight w:val="none"/>
          <w:lang w:val="en-US" w:eastAsia="zh-CN"/>
        </w:rPr>
      </w:pPr>
    </w:p>
    <w:p w14:paraId="73F7D6FB">
      <w:pPr>
        <w:spacing w:line="600" w:lineRule="exact"/>
        <w:rPr>
          <w:rFonts w:hint="default" w:ascii="仿宋" w:hAnsi="仿宋" w:eastAsia="仿宋" w:cs="Times New Roman"/>
          <w:sz w:val="32"/>
          <w:szCs w:val="32"/>
          <w:highlight w:val="none"/>
          <w:lang w:val="en-US" w:eastAsia="zh-CN"/>
        </w:rPr>
      </w:pPr>
    </w:p>
    <w:p w14:paraId="5E691159">
      <w:pPr>
        <w:spacing w:line="600" w:lineRule="exact"/>
        <w:rPr>
          <w:rFonts w:hint="default" w:ascii="仿宋" w:hAnsi="仿宋" w:eastAsia="仿宋" w:cs="Times New Roman"/>
          <w:sz w:val="32"/>
          <w:szCs w:val="32"/>
          <w:highlight w:val="none"/>
          <w:lang w:val="en-US" w:eastAsia="zh-CN"/>
        </w:rPr>
      </w:pPr>
    </w:p>
    <w:p w14:paraId="62759CD3">
      <w:pPr>
        <w:spacing w:line="600" w:lineRule="exact"/>
        <w:rPr>
          <w:rFonts w:hint="default" w:ascii="仿宋" w:hAnsi="仿宋" w:eastAsia="仿宋" w:cs="Times New Roman"/>
          <w:sz w:val="32"/>
          <w:szCs w:val="32"/>
          <w:highlight w:val="none"/>
          <w:lang w:val="en-US" w:eastAsia="zh-CN"/>
        </w:rPr>
      </w:pPr>
    </w:p>
    <w:p w14:paraId="38350B61">
      <w:pPr>
        <w:spacing w:line="600" w:lineRule="exact"/>
        <w:rPr>
          <w:rFonts w:hint="default" w:ascii="仿宋" w:hAnsi="仿宋" w:eastAsia="仿宋" w:cs="Times New Roman"/>
          <w:sz w:val="32"/>
          <w:szCs w:val="32"/>
          <w:highlight w:val="none"/>
          <w:lang w:val="en-US" w:eastAsia="zh-CN"/>
        </w:rPr>
      </w:pPr>
    </w:p>
    <w:p w14:paraId="6BBEF8C5">
      <w:pPr>
        <w:spacing w:line="600" w:lineRule="exact"/>
        <w:rPr>
          <w:rFonts w:hint="default" w:ascii="仿宋" w:hAnsi="仿宋" w:eastAsia="仿宋" w:cs="Times New Roman"/>
          <w:sz w:val="32"/>
          <w:szCs w:val="32"/>
          <w:highlight w:val="none"/>
          <w:lang w:val="en-US" w:eastAsia="zh-CN"/>
        </w:rPr>
      </w:pPr>
    </w:p>
    <w:p w14:paraId="57C50B76">
      <w:pPr>
        <w:spacing w:line="600" w:lineRule="exact"/>
        <w:ind w:left="0" w:leftChars="0" w:firstLine="0" w:firstLineChars="0"/>
        <w:rPr>
          <w:rFonts w:hint="eastAsia" w:ascii="仿宋_GB2312" w:hAnsi="仿宋_GB2312" w:eastAsia="仿宋_GB2312" w:cs="仿宋_GB2312"/>
          <w:sz w:val="32"/>
          <w:szCs w:val="32"/>
          <w:highlight w:val="none"/>
          <w:lang w:val="en-US" w:eastAsia="zh-CN"/>
        </w:rPr>
      </w:pPr>
    </w:p>
    <w:p w14:paraId="76978DD8">
      <w:pPr>
        <w:spacing w:line="600" w:lineRule="exact"/>
        <w:ind w:left="0" w:leftChars="0"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详见附件2：</w:t>
      </w:r>
      <w:r>
        <w:rPr>
          <w:rFonts w:hint="eastAsia" w:ascii="仿宋_GB2312" w:hAnsi="仿宋_GB2312" w:eastAsia="仿宋_GB2312" w:cs="仿宋_GB2312"/>
          <w:color w:val="auto"/>
          <w:sz w:val="32"/>
          <w:szCs w:val="32"/>
          <w:highlight w:val="none"/>
          <w:lang w:val="en-US" w:eastAsia="zh-CN"/>
        </w:rPr>
        <w:t>峨边彝族自治县黑竹沟镇人民政府预</w:t>
      </w:r>
      <w:r>
        <w:rPr>
          <w:rFonts w:hint="eastAsia" w:ascii="仿宋_GB2312" w:hAnsi="仿宋_GB2312" w:eastAsia="仿宋_GB2312" w:cs="仿宋_GB2312"/>
          <w:sz w:val="32"/>
          <w:szCs w:val="32"/>
          <w:highlight w:val="none"/>
          <w:lang w:val="en-US" w:eastAsia="zh-CN"/>
        </w:rPr>
        <w:t xml:space="preserve">算公开报表  </w:t>
      </w:r>
    </w:p>
    <w:p w14:paraId="6ACB4303">
      <w:pPr>
        <w:spacing w:line="600" w:lineRule="exact"/>
        <w:ind w:left="0" w:leftChars="0" w:firstLine="0" w:firstLineChars="0"/>
        <w:rPr>
          <w:rFonts w:hint="eastAsia" w:ascii="仿宋_GB2312" w:hAnsi="仿宋_GB2312" w:eastAsia="仿宋_GB2312" w:cs="仿宋_GB2312"/>
          <w:sz w:val="32"/>
          <w:szCs w:val="32"/>
          <w:highlight w:val="none"/>
          <w:lang w:val="en-US" w:eastAsia="zh-CN"/>
        </w:rPr>
      </w:pPr>
    </w:p>
    <w:p w14:paraId="5FDB2FB7">
      <w:pPr>
        <w:numPr>
          <w:ilvl w:val="0"/>
          <w:numId w:val="0"/>
        </w:numPr>
        <w:spacing w:line="600" w:lineRule="exact"/>
        <w:rPr>
          <w:rFonts w:hint="eastAsia" w:ascii="仿宋" w:hAnsi="仿宋" w:eastAsia="仿宋" w:cs="Times New Roman"/>
          <w:sz w:val="32"/>
          <w:szCs w:val="32"/>
          <w:highlight w:val="none"/>
          <w:lang w:val="en-US" w:eastAsia="zh-CN"/>
        </w:rPr>
      </w:pPr>
    </w:p>
    <w:p w14:paraId="13EAED56">
      <w:pPr>
        <w:numPr>
          <w:ilvl w:val="0"/>
          <w:numId w:val="0"/>
        </w:numPr>
        <w:ind w:leftChars="0"/>
        <w:jc w:val="both"/>
        <w:rPr>
          <w:rFonts w:hint="eastAsia"/>
          <w:b/>
          <w:bCs/>
          <w:sz w:val="52"/>
          <w:szCs w:val="52"/>
          <w:highlight w:val="none"/>
          <w:lang w:val="en-US" w:eastAsia="zh-CN"/>
        </w:rPr>
      </w:pPr>
    </w:p>
    <w:p w14:paraId="68D44337">
      <w:pPr>
        <w:pStyle w:val="2"/>
        <w:numPr>
          <w:ilvl w:val="0"/>
          <w:numId w:val="0"/>
        </w:numPr>
        <w:bidi w:val="0"/>
        <w:jc w:val="center"/>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highlight w:val="none"/>
          <w:lang w:val="en-US" w:eastAsia="zh-CN"/>
        </w:rPr>
        <w:t>第三部分  峨边彝族自治县黑竹沟镇人民政府</w:t>
      </w:r>
      <w:r>
        <w:rPr>
          <w:rFonts w:hint="eastAsia" w:ascii="方正小标宋简体" w:hAnsi="方正小标宋简体" w:eastAsia="方正小标宋简体" w:cs="方正小标宋简体"/>
          <w:b w:val="0"/>
          <w:bCs/>
          <w:sz w:val="52"/>
          <w:szCs w:val="52"/>
          <w:highlight w:val="none"/>
          <w:lang w:val="en-US" w:eastAsia="zh-CN"/>
        </w:rPr>
        <w:t>2026年部门预算情况说明</w:t>
      </w:r>
    </w:p>
    <w:p w14:paraId="223093C8">
      <w:pPr>
        <w:numPr>
          <w:ilvl w:val="0"/>
          <w:numId w:val="0"/>
        </w:numPr>
        <w:jc w:val="center"/>
        <w:rPr>
          <w:rFonts w:hint="default"/>
          <w:b/>
          <w:bCs/>
          <w:sz w:val="52"/>
          <w:szCs w:val="52"/>
          <w:highlight w:val="none"/>
          <w:lang w:val="en-US" w:eastAsia="zh-CN"/>
        </w:rPr>
      </w:pPr>
    </w:p>
    <w:p w14:paraId="443A2B75">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0A1A0C95">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6D8480E5">
      <w:pPr>
        <w:numPr>
          <w:ilvl w:val="0"/>
          <w:numId w:val="0"/>
        </w:numPr>
        <w:spacing w:line="600" w:lineRule="exact"/>
        <w:rPr>
          <w:rFonts w:hint="eastAsia" w:ascii="仿宋" w:hAnsi="仿宋" w:eastAsia="仿宋" w:cs="Times New Roman"/>
          <w:color w:val="auto"/>
          <w:sz w:val="32"/>
          <w:szCs w:val="32"/>
          <w:highlight w:val="none"/>
          <w:lang w:val="en-US" w:eastAsia="zh-CN"/>
        </w:rPr>
      </w:pPr>
    </w:p>
    <w:p w14:paraId="51E0E0EF">
      <w:pPr>
        <w:numPr>
          <w:ilvl w:val="0"/>
          <w:numId w:val="0"/>
        </w:numPr>
        <w:jc w:val="both"/>
        <w:rPr>
          <w:rFonts w:hint="default"/>
          <w:b/>
          <w:bCs/>
          <w:color w:val="auto"/>
          <w:sz w:val="52"/>
          <w:szCs w:val="52"/>
          <w:highlight w:val="none"/>
          <w:lang w:val="en-US" w:eastAsia="zh-CN"/>
        </w:rPr>
      </w:pPr>
    </w:p>
    <w:p w14:paraId="35BE5BF0">
      <w:pPr>
        <w:numPr>
          <w:ilvl w:val="0"/>
          <w:numId w:val="0"/>
        </w:numPr>
        <w:jc w:val="both"/>
        <w:rPr>
          <w:rFonts w:hint="default"/>
          <w:b/>
          <w:bCs/>
          <w:color w:val="auto"/>
          <w:sz w:val="52"/>
          <w:szCs w:val="52"/>
          <w:highlight w:val="none"/>
          <w:lang w:val="en-US" w:eastAsia="zh-CN"/>
        </w:rPr>
      </w:pPr>
    </w:p>
    <w:p w14:paraId="0BA9EE24">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一、收支预算情况说明</w:t>
      </w:r>
    </w:p>
    <w:p w14:paraId="59DDF76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按照综合预算的原则，</w:t>
      </w: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sz w:val="32"/>
          <w:szCs w:val="32"/>
          <w:highlight w:val="none"/>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highlight w:val="none"/>
        </w:rPr>
        <w:t>政府性基金预算拨款收入、国有资本经营预算拨款收入</w:t>
      </w:r>
      <w:r>
        <w:rPr>
          <w:rFonts w:hint="eastAsia" w:ascii="Times New Roman" w:hAnsi="Times New Roman" w:eastAsia="仿宋_GB2312" w:cs="仿宋_GB2312"/>
          <w:color w:val="auto"/>
          <w:sz w:val="32"/>
          <w:szCs w:val="32"/>
          <w:highlight w:val="none"/>
          <w:lang w:val="en-US" w:eastAsia="zh-CN"/>
        </w:rPr>
        <w:t>；支出包括：一般公共服务支出、社会保障和就业支出、卫生健康支出、住房保障支出。</w:t>
      </w:r>
    </w:p>
    <w:p w14:paraId="1B693BD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年收支总预算</w:t>
      </w:r>
      <w:r>
        <w:rPr>
          <w:rFonts w:hint="eastAsia" w:ascii="Times New Roman" w:hAnsi="Times New Roman" w:eastAsia="仿宋_GB2312" w:cs="仿宋_GB2312"/>
          <w:color w:val="auto"/>
          <w:kern w:val="0"/>
          <w:sz w:val="32"/>
          <w:szCs w:val="32"/>
          <w:highlight w:val="none"/>
          <w:lang w:val="en-US" w:eastAsia="zh-CN"/>
        </w:rPr>
        <w:t>1043.09</w:t>
      </w:r>
      <w:r>
        <w:rPr>
          <w:rFonts w:hint="eastAsia" w:ascii="Times New Roman" w:hAnsi="Times New Roman" w:eastAsia="仿宋_GB2312" w:cs="仿宋_GB2312"/>
          <w:color w:val="auto"/>
          <w:kern w:val="0"/>
          <w:sz w:val="32"/>
          <w:szCs w:val="32"/>
          <w:highlight w:val="none"/>
        </w:rPr>
        <w:t>万元，比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年收支预算总数</w:t>
      </w:r>
      <w:r>
        <w:rPr>
          <w:rFonts w:hint="eastAsia" w:ascii="Times New Roman" w:hAnsi="Times New Roman" w:eastAsia="仿宋_GB2312" w:cs="仿宋_GB2312"/>
          <w:color w:val="auto"/>
          <w:kern w:val="0"/>
          <w:sz w:val="32"/>
          <w:szCs w:val="32"/>
          <w:highlight w:val="none"/>
          <w:lang w:val="en-US" w:eastAsia="zh-CN"/>
        </w:rPr>
        <w:t>增加160.31</w:t>
      </w:r>
      <w:r>
        <w:rPr>
          <w:rFonts w:hint="eastAsia" w:ascii="Times New Roman" w:hAnsi="Times New Roman" w:eastAsia="仿宋_GB2312" w:cs="仿宋_GB2312"/>
          <w:color w:val="auto"/>
          <w:kern w:val="0"/>
          <w:sz w:val="32"/>
          <w:szCs w:val="32"/>
          <w:highlight w:val="none"/>
        </w:rPr>
        <w:t>万元，主要</w:t>
      </w:r>
      <w:r>
        <w:rPr>
          <w:rFonts w:hint="eastAsia" w:ascii="Times New Roman" w:hAnsi="Times New Roman" w:eastAsia="仿宋_GB2312" w:cs="仿宋_GB2312"/>
          <w:color w:val="auto"/>
          <w:kern w:val="0"/>
          <w:sz w:val="32"/>
          <w:szCs w:val="32"/>
          <w:highlight w:val="none"/>
          <w:lang w:eastAsia="zh-CN"/>
        </w:rPr>
        <w:t>原因是</w:t>
      </w:r>
      <w:r>
        <w:rPr>
          <w:rFonts w:hint="eastAsia" w:ascii="Times New Roman" w:hAnsi="Times New Roman" w:eastAsia="仿宋_GB2312" w:cs="仿宋_GB2312"/>
          <w:color w:val="auto"/>
          <w:sz w:val="32"/>
          <w:szCs w:val="32"/>
          <w:highlight w:val="none"/>
          <w:lang w:eastAsia="zh-CN"/>
        </w:rPr>
        <w:t>社会保障和就业支出、卫生健康支出、农林水支出</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highlight w:val="none"/>
          <w:lang w:eastAsia="zh-CN"/>
        </w:rPr>
        <w:t>住房保障支出</w:t>
      </w:r>
      <w:r>
        <w:rPr>
          <w:rFonts w:hint="eastAsia" w:ascii="Times New Roman" w:hAnsi="Times New Roman" w:eastAsia="仿宋_GB2312" w:cs="仿宋_GB2312"/>
          <w:color w:val="auto"/>
          <w:sz w:val="32"/>
          <w:szCs w:val="32"/>
          <w:highlight w:val="none"/>
          <w:lang w:val="en-US" w:eastAsia="zh-CN"/>
        </w:rPr>
        <w:t>增加</w:t>
      </w:r>
      <w:r>
        <w:rPr>
          <w:rFonts w:hint="eastAsia" w:ascii="Times New Roman" w:hAnsi="Times New Roman" w:eastAsia="仿宋_GB2312" w:cs="仿宋_GB2312"/>
          <w:color w:val="auto"/>
          <w:kern w:val="0"/>
          <w:sz w:val="32"/>
          <w:szCs w:val="32"/>
          <w:highlight w:val="none"/>
          <w:lang w:eastAsia="zh-CN"/>
        </w:rPr>
        <w:t>。</w:t>
      </w:r>
    </w:p>
    <w:p w14:paraId="5D1EC83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（一）收入预算情况</w:t>
      </w:r>
      <w:r>
        <w:rPr>
          <w:rFonts w:hint="eastAsia" w:ascii="Times New Roman" w:hAnsi="Times New Roman" w:eastAsia="楷体_GB2312" w:cs="Times New Roman"/>
          <w:b w:val="0"/>
          <w:bCs/>
          <w:color w:val="auto"/>
          <w:sz w:val="32"/>
          <w:szCs w:val="32"/>
          <w:highlight w:val="none"/>
          <w:lang w:eastAsia="zh-CN"/>
        </w:rPr>
        <w:t>。</w:t>
      </w:r>
    </w:p>
    <w:p w14:paraId="6B2948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eastAsia="zh-CN"/>
        </w:rPr>
        <w:t>峨边彝族自治县黑竹沟镇人民政府2026</w:t>
      </w:r>
      <w:r>
        <w:rPr>
          <w:rFonts w:hint="eastAsia" w:ascii="Times New Roman" w:hAnsi="Times New Roman" w:eastAsia="仿宋_GB2312" w:cs="仿宋_GB2312"/>
          <w:color w:val="auto"/>
          <w:kern w:val="0"/>
          <w:sz w:val="32"/>
          <w:szCs w:val="32"/>
          <w:highlight w:val="none"/>
        </w:rPr>
        <w:t>年收入预算</w:t>
      </w:r>
      <w:r>
        <w:rPr>
          <w:rFonts w:hint="eastAsia" w:ascii="Times New Roman" w:hAnsi="Times New Roman" w:eastAsia="仿宋_GB2312" w:cs="仿宋_GB2312"/>
          <w:color w:val="auto"/>
          <w:kern w:val="0"/>
          <w:sz w:val="32"/>
          <w:szCs w:val="32"/>
          <w:highlight w:val="none"/>
          <w:lang w:val="en-US" w:eastAsia="zh-CN"/>
        </w:rPr>
        <w:t>1043.09</w:t>
      </w:r>
      <w:r>
        <w:rPr>
          <w:rFonts w:hint="eastAsia" w:ascii="Times New Roman" w:hAnsi="Times New Roman" w:eastAsia="仿宋_GB2312" w:cs="仿宋_GB2312"/>
          <w:color w:val="auto"/>
          <w:kern w:val="0"/>
          <w:sz w:val="32"/>
          <w:szCs w:val="32"/>
          <w:highlight w:val="none"/>
        </w:rPr>
        <w:t>万元，其中：上年结转28.48万元，占</w:t>
      </w:r>
      <w:r>
        <w:rPr>
          <w:rFonts w:hint="eastAsia" w:ascii="Times New Roman" w:hAnsi="Times New Roman" w:eastAsia="仿宋_GB2312" w:cs="仿宋_GB2312"/>
          <w:color w:val="auto"/>
          <w:kern w:val="0"/>
          <w:sz w:val="32"/>
          <w:szCs w:val="32"/>
          <w:highlight w:val="none"/>
          <w:lang w:val="en-US" w:eastAsia="zh-CN"/>
        </w:rPr>
        <w:t>2.73</w:t>
      </w:r>
      <w:r>
        <w:rPr>
          <w:rFonts w:hint="eastAsia" w:ascii="Times New Roman" w:hAnsi="Times New Roman" w:eastAsia="仿宋_GB2312" w:cs="仿宋_GB2312"/>
          <w:color w:val="auto"/>
          <w:kern w:val="0"/>
          <w:sz w:val="32"/>
          <w:szCs w:val="32"/>
          <w:highlight w:val="none"/>
        </w:rPr>
        <w:t>%；一般公共预算拨款收入1014.61万元，占</w:t>
      </w:r>
      <w:r>
        <w:rPr>
          <w:rFonts w:hint="eastAsia" w:ascii="Times New Roman" w:hAnsi="Times New Roman" w:eastAsia="仿宋_GB2312" w:cs="仿宋_GB2312"/>
          <w:color w:val="auto"/>
          <w:kern w:val="0"/>
          <w:sz w:val="32"/>
          <w:szCs w:val="32"/>
          <w:highlight w:val="none"/>
          <w:lang w:val="en-US" w:eastAsia="zh-CN"/>
        </w:rPr>
        <w:t>97.27</w:t>
      </w:r>
      <w:r>
        <w:rPr>
          <w:rFonts w:hint="eastAsia" w:ascii="Times New Roman" w:hAnsi="Times New Roman" w:eastAsia="仿宋_GB2312" w:cs="仿宋_GB2312"/>
          <w:color w:val="auto"/>
          <w:kern w:val="0"/>
          <w:sz w:val="32"/>
          <w:szCs w:val="32"/>
          <w:highlight w:val="none"/>
        </w:rPr>
        <w:t>%；政府性基金预算拨款收入</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sz w:val="32"/>
          <w:szCs w:val="32"/>
          <w:highlight w:val="none"/>
        </w:rPr>
        <w:t>国有资本经营预算拨款收入</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w:t>
      </w:r>
    </w:p>
    <w:p w14:paraId="6262572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highlight w:val="none"/>
          <w:lang w:val="en-US" w:eastAsia="zh-CN"/>
        </w:rPr>
      </w:pPr>
      <w:r>
        <w:rPr>
          <w:rFonts w:hint="eastAsia" w:ascii="Times New Roman" w:hAnsi="Times New Roman" w:eastAsia="楷体_GB2312" w:cs="Times New Roman"/>
          <w:b w:val="0"/>
          <w:bCs/>
          <w:color w:val="auto"/>
          <w:sz w:val="32"/>
          <w:szCs w:val="32"/>
          <w:highlight w:val="none"/>
        </w:rPr>
        <w:t>（二）支出预算情况</w:t>
      </w:r>
    </w:p>
    <w:p w14:paraId="2A5953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eastAsia="zh-CN"/>
        </w:rPr>
        <w:t>峨边彝族自治县黑竹沟镇人民政府2026</w:t>
      </w:r>
      <w:r>
        <w:rPr>
          <w:rFonts w:hint="eastAsia" w:ascii="Times New Roman" w:hAnsi="Times New Roman" w:eastAsia="仿宋_GB2312" w:cs="仿宋_GB2312"/>
          <w:color w:val="auto"/>
          <w:kern w:val="0"/>
          <w:sz w:val="32"/>
          <w:szCs w:val="32"/>
          <w:highlight w:val="none"/>
        </w:rPr>
        <w:t>年支出预算</w:t>
      </w:r>
      <w:r>
        <w:rPr>
          <w:rFonts w:hint="eastAsia" w:ascii="Times New Roman" w:hAnsi="Times New Roman" w:eastAsia="仿宋_GB2312" w:cs="仿宋_GB2312"/>
          <w:color w:val="auto"/>
          <w:kern w:val="0"/>
          <w:sz w:val="32"/>
          <w:szCs w:val="32"/>
          <w:highlight w:val="none"/>
          <w:lang w:val="en-US" w:eastAsia="zh-CN"/>
        </w:rPr>
        <w:t>1043.09</w:t>
      </w:r>
      <w:r>
        <w:rPr>
          <w:rFonts w:hint="eastAsia" w:ascii="Times New Roman" w:hAnsi="Times New Roman" w:eastAsia="仿宋_GB2312" w:cs="仿宋_GB2312"/>
          <w:color w:val="auto"/>
          <w:kern w:val="0"/>
          <w:sz w:val="32"/>
          <w:szCs w:val="32"/>
          <w:highlight w:val="none"/>
        </w:rPr>
        <w:t>万元，其中：基本支出1011.61</w:t>
      </w:r>
      <w:r>
        <w:rPr>
          <w:rFonts w:hint="eastAsia" w:ascii="Times New Roman" w:hAnsi="Times New Roman" w:eastAsia="仿宋_GB2312" w:cs="仿宋_GB2312"/>
          <w:color w:val="auto"/>
          <w:kern w:val="0"/>
          <w:sz w:val="32"/>
          <w:szCs w:val="32"/>
          <w:highlight w:val="none"/>
          <w:lang w:val="en-US" w:eastAsia="zh-CN"/>
        </w:rPr>
        <w:t>万元</w:t>
      </w:r>
      <w:r>
        <w:rPr>
          <w:rFonts w:hint="eastAsia" w:ascii="Times New Roman" w:hAnsi="Times New Roman" w:eastAsia="仿宋_GB2312" w:cs="仿宋_GB2312"/>
          <w:color w:val="auto"/>
          <w:kern w:val="0"/>
          <w:sz w:val="32"/>
          <w:szCs w:val="32"/>
          <w:highlight w:val="none"/>
        </w:rPr>
        <w:t>，占96.98%；项目支出31.48万元，占3.02%。</w:t>
      </w:r>
    </w:p>
    <w:p w14:paraId="20656C19">
      <w:pPr>
        <w:pStyle w:val="4"/>
        <w:bidi w:val="0"/>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二、财政拨款收支预算情况说明</w:t>
      </w:r>
    </w:p>
    <w:p w14:paraId="65290C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eastAsia="zh-CN"/>
        </w:rPr>
        <w:t>峨边彝族自治县黑竹沟镇人民政府2026</w:t>
      </w:r>
      <w:r>
        <w:rPr>
          <w:rFonts w:hint="eastAsia" w:ascii="Times New Roman" w:hAnsi="Times New Roman" w:eastAsia="仿宋_GB2312" w:cs="仿宋_GB2312"/>
          <w:color w:val="auto"/>
          <w:kern w:val="0"/>
          <w:sz w:val="32"/>
          <w:szCs w:val="32"/>
          <w:highlight w:val="none"/>
        </w:rPr>
        <w:t>年财政拨款收支预算总数1043.09万元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比</w:t>
      </w:r>
      <w:r>
        <w:rPr>
          <w:rFonts w:hint="eastAsia" w:ascii="Times New Roman" w:hAnsi="Times New Roman" w:eastAsia="仿宋_GB2312" w:cs="仿宋_GB2312"/>
          <w:color w:val="auto"/>
          <w:kern w:val="0"/>
          <w:sz w:val="32"/>
          <w:szCs w:val="32"/>
          <w:highlight w:val="none"/>
          <w:lang w:eastAsia="zh-CN"/>
        </w:rPr>
        <w:t>2025</w:t>
      </w:r>
      <w:r>
        <w:rPr>
          <w:rFonts w:hint="eastAsia" w:ascii="Times New Roman" w:hAnsi="Times New Roman" w:eastAsia="仿宋_GB2312" w:cs="仿宋_GB2312"/>
          <w:color w:val="auto"/>
          <w:kern w:val="0"/>
          <w:sz w:val="32"/>
          <w:szCs w:val="32"/>
          <w:highlight w:val="none"/>
        </w:rPr>
        <w:t>年财政拨款收支预算总数882.78万元</w:t>
      </w:r>
      <w:r>
        <w:rPr>
          <w:rFonts w:hint="eastAsia" w:ascii="Times New Roman" w:hAnsi="Times New Roman" w:eastAsia="仿宋_GB2312" w:cs="仿宋_GB2312"/>
          <w:color w:val="auto"/>
          <w:kern w:val="0"/>
          <w:sz w:val="32"/>
          <w:szCs w:val="32"/>
          <w:highlight w:val="none"/>
          <w:lang w:val="en-US" w:eastAsia="zh-CN"/>
        </w:rPr>
        <w:t>增加160.31</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sz w:val="32"/>
          <w:szCs w:val="32"/>
          <w:highlight w:val="none"/>
          <w:lang w:eastAsia="zh-CN"/>
        </w:rPr>
        <w:t>社会保障和就业支出、卫生健康支出、农林水支出</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highlight w:val="none"/>
          <w:lang w:eastAsia="zh-CN"/>
        </w:rPr>
        <w:t>住房保障支出</w:t>
      </w:r>
      <w:r>
        <w:rPr>
          <w:rFonts w:hint="eastAsia" w:ascii="Times New Roman" w:hAnsi="Times New Roman" w:eastAsia="仿宋_GB2312" w:cs="仿宋_GB2312"/>
          <w:color w:val="auto"/>
          <w:sz w:val="32"/>
          <w:szCs w:val="32"/>
          <w:highlight w:val="none"/>
          <w:lang w:val="en-US" w:eastAsia="zh-CN"/>
        </w:rPr>
        <w:t>增加</w:t>
      </w:r>
      <w:r>
        <w:rPr>
          <w:rFonts w:hint="eastAsia" w:ascii="Times New Roman" w:hAnsi="Times New Roman" w:eastAsia="仿宋_GB2312" w:cs="仿宋_GB2312"/>
          <w:color w:val="auto"/>
          <w:kern w:val="0"/>
          <w:sz w:val="32"/>
          <w:szCs w:val="32"/>
          <w:highlight w:val="none"/>
          <w:lang w:val="en-US" w:eastAsia="zh-CN"/>
        </w:rPr>
        <w:t>。</w:t>
      </w:r>
    </w:p>
    <w:p w14:paraId="52BEF4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收入包括：上年结转28.48万元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一般公共预算拨款收入1014.61万元；支出包括：一般公共服务支出657.86万元、社会保障和就业支出125.47万元、卫生健康支出22.2万元， 农林水支出169.54</w:t>
      </w:r>
      <w:r>
        <w:rPr>
          <w:rFonts w:hint="eastAsia" w:ascii="Times New Roman" w:hAnsi="Times New Roman" w:eastAsia="仿宋_GB2312" w:cs="仿宋_GB2312"/>
          <w:color w:val="auto"/>
          <w:kern w:val="0"/>
          <w:sz w:val="32"/>
          <w:szCs w:val="32"/>
          <w:highlight w:val="none"/>
          <w:lang w:val="en-US" w:eastAsia="zh-CN"/>
        </w:rPr>
        <w:t>万元，</w:t>
      </w:r>
      <w:r>
        <w:rPr>
          <w:rFonts w:hint="eastAsia" w:ascii="Times New Roman" w:hAnsi="Times New Roman" w:eastAsia="仿宋_GB2312" w:cs="仿宋_GB2312"/>
          <w:color w:val="auto"/>
          <w:kern w:val="0"/>
          <w:sz w:val="32"/>
          <w:szCs w:val="32"/>
          <w:highlight w:val="none"/>
        </w:rPr>
        <w:t>住</w:t>
      </w:r>
      <w:r>
        <w:rPr>
          <w:rFonts w:hint="eastAsia" w:ascii="Times New Roman" w:hAnsi="Times New Roman" w:eastAsia="仿宋_GB2312" w:cs="仿宋_GB2312"/>
          <w:color w:val="auto"/>
          <w:kern w:val="0"/>
          <w:sz w:val="32"/>
          <w:szCs w:val="32"/>
          <w:highlight w:val="none"/>
          <w:lang w:eastAsia="zh-CN"/>
        </w:rPr>
        <w:t>房</w:t>
      </w:r>
      <w:r>
        <w:rPr>
          <w:rFonts w:hint="eastAsia" w:ascii="Times New Roman" w:hAnsi="Times New Roman" w:eastAsia="仿宋_GB2312" w:cs="仿宋_GB2312"/>
          <w:color w:val="auto"/>
          <w:kern w:val="0"/>
          <w:sz w:val="32"/>
          <w:szCs w:val="32"/>
          <w:highlight w:val="none"/>
        </w:rPr>
        <w:t>保障支出68.03万元</w:t>
      </w:r>
      <w:r>
        <w:rPr>
          <w:rFonts w:hint="eastAsia" w:ascii="Times New Roman" w:hAnsi="Times New Roman" w:eastAsia="仿宋_GB2312" w:cs="仿宋_GB2312"/>
          <w:color w:val="auto"/>
          <w:kern w:val="0"/>
          <w:sz w:val="32"/>
          <w:szCs w:val="32"/>
          <w:highlight w:val="none"/>
          <w:lang w:eastAsia="zh-CN"/>
        </w:rPr>
        <w:t>。</w:t>
      </w:r>
    </w:p>
    <w:p w14:paraId="2971499B">
      <w:pPr>
        <w:numPr>
          <w:ilvl w:val="0"/>
          <w:numId w:val="0"/>
        </w:numPr>
        <w:spacing w:line="600" w:lineRule="exact"/>
        <w:ind w:firstLine="640" w:firstLineChars="200"/>
        <w:rPr>
          <w:rStyle w:val="14"/>
          <w:rFonts w:hint="eastAsia" w:ascii="黑体" w:hAnsi="黑体" w:eastAsia="黑体" w:cs="黑体"/>
          <w:b w:val="0"/>
          <w:bCs/>
          <w:color w:val="FF0000"/>
          <w:sz w:val="28"/>
          <w:szCs w:val="22"/>
          <w:highlight w:val="none"/>
          <w:lang w:eastAsia="zh-CN"/>
        </w:rPr>
      </w:pPr>
      <w:r>
        <w:rPr>
          <w:rStyle w:val="14"/>
          <w:rFonts w:hint="eastAsia" w:ascii="黑体" w:hAnsi="黑体" w:eastAsia="黑体" w:cs="黑体"/>
          <w:b w:val="0"/>
          <w:bCs/>
          <w:highlight w:val="none"/>
        </w:rPr>
        <w:t>三、一般公共预算当年拨款情况说明</w:t>
      </w:r>
    </w:p>
    <w:p w14:paraId="0BDB8C6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（一）一般公共预算当年拨款规模及变化情况。</w:t>
      </w:r>
    </w:p>
    <w:p w14:paraId="4056AF6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年一般公共预算当年拨款1014.61万元，较上年预算数增加</w:t>
      </w:r>
      <w:r>
        <w:rPr>
          <w:rFonts w:hint="eastAsia" w:ascii="Times New Roman" w:hAnsi="Times New Roman" w:eastAsia="仿宋_GB2312" w:cs="仿宋_GB2312"/>
          <w:color w:val="auto"/>
          <w:kern w:val="0"/>
          <w:sz w:val="32"/>
          <w:szCs w:val="32"/>
          <w:highlight w:val="none"/>
          <w:lang w:val="en-US" w:eastAsia="zh-CN"/>
        </w:rPr>
        <w:t>131.83</w:t>
      </w:r>
      <w:r>
        <w:rPr>
          <w:rFonts w:hint="eastAsia" w:ascii="Times New Roman" w:hAnsi="Times New Roman" w:eastAsia="仿宋_GB2312" w:cs="仿宋_GB2312"/>
          <w:color w:val="auto"/>
          <w:kern w:val="0"/>
          <w:sz w:val="32"/>
          <w:szCs w:val="32"/>
          <w:highlight w:val="none"/>
        </w:rPr>
        <w:t>万元。主要原因是</w:t>
      </w:r>
      <w:r>
        <w:rPr>
          <w:rFonts w:hint="eastAsia" w:ascii="Times New Roman" w:hAnsi="Times New Roman" w:eastAsia="仿宋_GB2312" w:cs="仿宋_GB2312"/>
          <w:color w:val="auto"/>
          <w:sz w:val="32"/>
          <w:szCs w:val="32"/>
          <w:highlight w:val="none"/>
          <w:lang w:eastAsia="zh-CN"/>
        </w:rPr>
        <w:t>社会保障和就业支出、卫生健康支出、农林水支出</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highlight w:val="none"/>
          <w:lang w:eastAsia="zh-CN"/>
        </w:rPr>
        <w:t>住房保障支出</w:t>
      </w:r>
      <w:r>
        <w:rPr>
          <w:rFonts w:hint="eastAsia" w:ascii="Times New Roman" w:hAnsi="Times New Roman" w:eastAsia="仿宋_GB2312" w:cs="仿宋_GB2312"/>
          <w:color w:val="auto"/>
          <w:sz w:val="32"/>
          <w:szCs w:val="32"/>
          <w:highlight w:val="none"/>
          <w:lang w:val="en-US" w:eastAsia="zh-CN"/>
        </w:rPr>
        <w:t>增加</w:t>
      </w:r>
      <w:r>
        <w:rPr>
          <w:rFonts w:hint="eastAsia" w:ascii="Times New Roman" w:hAnsi="Times New Roman" w:eastAsia="仿宋_GB2312" w:cs="仿宋_GB2312"/>
          <w:color w:val="auto"/>
          <w:kern w:val="0"/>
          <w:sz w:val="32"/>
          <w:szCs w:val="32"/>
          <w:highlight w:val="none"/>
        </w:rPr>
        <w:t>。</w:t>
      </w:r>
    </w:p>
    <w:p w14:paraId="5F66BCEC">
      <w:pPr>
        <w:numPr>
          <w:ilvl w:val="0"/>
          <w:numId w:val="0"/>
        </w:numPr>
        <w:spacing w:line="600" w:lineRule="exact"/>
        <w:ind w:firstLine="640" w:firstLineChars="200"/>
        <w:rPr>
          <w:rFonts w:hint="eastAsia" w:ascii="仿宋" w:hAnsi="仿宋" w:eastAsia="仿宋" w:cs="宋体"/>
          <w:color w:val="auto"/>
          <w:kern w:val="0"/>
          <w:sz w:val="32"/>
          <w:szCs w:val="32"/>
          <w:highlight w:val="none"/>
          <w:lang w:eastAsia="zh-CN"/>
        </w:rPr>
      </w:pPr>
      <w:r>
        <w:rPr>
          <w:rFonts w:hint="eastAsia" w:ascii="Times New Roman" w:hAnsi="Times New Roman" w:eastAsia="楷体_GB2312" w:cs="Times New Roman"/>
          <w:b w:val="0"/>
          <w:bCs/>
          <w:color w:val="auto"/>
          <w:sz w:val="32"/>
          <w:szCs w:val="32"/>
          <w:highlight w:val="none"/>
        </w:rPr>
        <w:t>（二）一般公共预算当年拨款结构情况</w:t>
      </w:r>
      <w:r>
        <w:rPr>
          <w:rFonts w:hint="eastAsia" w:ascii="仿宋" w:hAnsi="仿宋" w:eastAsia="仿宋" w:cs="宋体"/>
          <w:color w:val="auto"/>
          <w:kern w:val="0"/>
          <w:sz w:val="32"/>
          <w:szCs w:val="32"/>
          <w:highlight w:val="none"/>
        </w:rPr>
        <w:t>。</w:t>
      </w:r>
    </w:p>
    <w:p w14:paraId="1C57A5A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一般公共服务支出657.86万元，占</w:t>
      </w:r>
      <w:r>
        <w:rPr>
          <w:rFonts w:hint="eastAsia" w:ascii="Times New Roman" w:hAnsi="Times New Roman" w:eastAsia="仿宋_GB2312" w:cs="仿宋_GB2312"/>
          <w:color w:val="auto"/>
          <w:kern w:val="0"/>
          <w:sz w:val="32"/>
          <w:szCs w:val="32"/>
          <w:highlight w:val="none"/>
          <w:lang w:val="en-US" w:eastAsia="zh-CN"/>
        </w:rPr>
        <w:t>64.84</w:t>
      </w:r>
      <w:r>
        <w:rPr>
          <w:rFonts w:hint="eastAsia" w:ascii="Times New Roman" w:hAnsi="Times New Roman" w:eastAsia="仿宋_GB2312" w:cs="仿宋_GB2312"/>
          <w:color w:val="auto"/>
          <w:kern w:val="0"/>
          <w:sz w:val="32"/>
          <w:szCs w:val="32"/>
          <w:highlight w:val="none"/>
        </w:rPr>
        <w:t>%；社会保障和就业支出125.4</w:t>
      </w: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万元，占</w:t>
      </w:r>
      <w:r>
        <w:rPr>
          <w:rFonts w:hint="eastAsia" w:ascii="Times New Roman" w:hAnsi="Times New Roman" w:eastAsia="仿宋_GB2312" w:cs="仿宋_GB2312"/>
          <w:color w:val="auto"/>
          <w:kern w:val="0"/>
          <w:sz w:val="32"/>
          <w:szCs w:val="32"/>
          <w:highlight w:val="none"/>
          <w:lang w:val="en-US" w:eastAsia="zh-CN"/>
        </w:rPr>
        <w:t>12.37</w:t>
      </w:r>
      <w:r>
        <w:rPr>
          <w:rFonts w:hint="eastAsia" w:ascii="Times New Roman" w:hAnsi="Times New Roman" w:eastAsia="仿宋_GB2312" w:cs="仿宋_GB2312"/>
          <w:color w:val="auto"/>
          <w:kern w:val="0"/>
          <w:sz w:val="32"/>
          <w:szCs w:val="32"/>
          <w:highlight w:val="none"/>
        </w:rPr>
        <w:t>%；卫生健康支出22.2万元，占</w:t>
      </w:r>
      <w:r>
        <w:rPr>
          <w:rFonts w:hint="eastAsia" w:ascii="Times New Roman" w:hAnsi="Times New Roman" w:eastAsia="仿宋_GB2312" w:cs="仿宋_GB2312"/>
          <w:color w:val="auto"/>
          <w:kern w:val="0"/>
          <w:sz w:val="32"/>
          <w:szCs w:val="32"/>
          <w:highlight w:val="none"/>
          <w:lang w:val="en-US" w:eastAsia="zh-CN"/>
        </w:rPr>
        <w:t>2.18</w:t>
      </w:r>
      <w:r>
        <w:rPr>
          <w:rFonts w:hint="eastAsia" w:ascii="Times New Roman" w:hAnsi="Times New Roman" w:eastAsia="仿宋_GB2312" w:cs="仿宋_GB2312"/>
          <w:color w:val="auto"/>
          <w:kern w:val="0"/>
          <w:sz w:val="32"/>
          <w:szCs w:val="32"/>
          <w:highlight w:val="none"/>
        </w:rPr>
        <w:t>%； 农林水支出</w:t>
      </w:r>
      <w:r>
        <w:rPr>
          <w:rFonts w:hint="eastAsia" w:ascii="Times New Roman" w:hAnsi="Times New Roman" w:eastAsia="仿宋_GB2312" w:cs="仿宋_GB2312"/>
          <w:color w:val="auto"/>
          <w:kern w:val="0"/>
          <w:sz w:val="32"/>
          <w:szCs w:val="32"/>
          <w:highlight w:val="none"/>
          <w:lang w:val="en-US" w:eastAsia="zh-CN"/>
        </w:rPr>
        <w:t>141.06万元，占13.9%；</w:t>
      </w:r>
      <w:r>
        <w:rPr>
          <w:rFonts w:hint="eastAsia" w:ascii="Times New Roman" w:hAnsi="Times New Roman" w:eastAsia="仿宋_GB2312" w:cs="仿宋_GB2312"/>
          <w:color w:val="auto"/>
          <w:kern w:val="0"/>
          <w:sz w:val="32"/>
          <w:szCs w:val="32"/>
          <w:highlight w:val="none"/>
        </w:rPr>
        <w:t>住房保障支出68.03万元，占</w:t>
      </w:r>
      <w:r>
        <w:rPr>
          <w:rFonts w:hint="eastAsia" w:ascii="Times New Roman" w:hAnsi="Times New Roman" w:eastAsia="仿宋_GB2312" w:cs="仿宋_GB2312"/>
          <w:color w:val="auto"/>
          <w:kern w:val="0"/>
          <w:sz w:val="32"/>
          <w:szCs w:val="32"/>
          <w:highlight w:val="none"/>
          <w:lang w:val="en-US" w:eastAsia="zh-CN"/>
        </w:rPr>
        <w:t>6.72</w:t>
      </w:r>
      <w:r>
        <w:rPr>
          <w:rFonts w:hint="eastAsia" w:ascii="Times New Roman" w:hAnsi="Times New Roman" w:eastAsia="仿宋_GB2312" w:cs="仿宋_GB2312"/>
          <w:color w:val="auto"/>
          <w:kern w:val="0"/>
          <w:sz w:val="32"/>
          <w:szCs w:val="32"/>
          <w:highlight w:val="none"/>
        </w:rPr>
        <w:t>%。</w:t>
      </w:r>
    </w:p>
    <w:p w14:paraId="027FC6D0">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highlight w:val="none"/>
          <w:lang w:eastAsia="zh-CN"/>
        </w:rPr>
      </w:pPr>
      <w:r>
        <w:rPr>
          <w:rFonts w:hint="eastAsia" w:ascii="Times New Roman" w:hAnsi="Times New Roman" w:eastAsia="楷体_GB2312" w:cs="Times New Roman"/>
          <w:b w:val="0"/>
          <w:bCs/>
          <w:sz w:val="32"/>
          <w:szCs w:val="32"/>
          <w:highlight w:val="none"/>
        </w:rPr>
        <w:t>（三）一般公共预算当年拨款具体使用情况</w:t>
      </w:r>
    </w:p>
    <w:p w14:paraId="783C993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1</w:t>
      </w:r>
      <w:r>
        <w:rPr>
          <w:rFonts w:hint="eastAsia" w:ascii="Times New Roman" w:hAnsi="Times New Roman" w:eastAsia="仿宋_GB2312" w:cs="仿宋_GB2312"/>
          <w:color w:val="auto"/>
          <w:kern w:val="0"/>
          <w:sz w:val="32"/>
          <w:szCs w:val="32"/>
          <w:highlight w:val="none"/>
        </w:rPr>
        <w:t>.一般公共服务（类）</w:t>
      </w:r>
      <w:r>
        <w:rPr>
          <w:rFonts w:hint="eastAsia" w:ascii="Times New Roman" w:hAnsi="Times New Roman" w:eastAsia="仿宋_GB2312" w:cs="仿宋_GB2312"/>
          <w:color w:val="auto"/>
          <w:kern w:val="0"/>
          <w:sz w:val="32"/>
          <w:szCs w:val="32"/>
          <w:highlight w:val="none"/>
          <w:lang w:val="en-US" w:eastAsia="zh-CN"/>
        </w:rPr>
        <w:t>政府办公厅（室）及相关机构事务</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val="en-US" w:eastAsia="zh-CN"/>
        </w:rPr>
        <w:t>行政运行</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年预算数为445.5万元，主要用于：</w:t>
      </w:r>
      <w:r>
        <w:rPr>
          <w:rFonts w:hint="eastAsia" w:ascii="Times New Roman" w:hAnsi="Times New Roman" w:eastAsia="仿宋_GB2312" w:cs="仿宋_GB2312"/>
          <w:color w:val="auto"/>
          <w:kern w:val="0"/>
          <w:sz w:val="32"/>
          <w:szCs w:val="32"/>
          <w:highlight w:val="none"/>
          <w:lang w:val="en-US" w:eastAsia="zh-CN"/>
        </w:rPr>
        <w:t>反映各级政府办公厅（室）及相关机构的支出</w:t>
      </w:r>
      <w:r>
        <w:rPr>
          <w:rFonts w:hint="eastAsia" w:ascii="Times New Roman" w:hAnsi="Times New Roman" w:eastAsia="仿宋_GB2312" w:cs="仿宋_GB2312"/>
          <w:color w:val="auto"/>
          <w:kern w:val="0"/>
          <w:sz w:val="32"/>
          <w:szCs w:val="32"/>
          <w:highlight w:val="none"/>
        </w:rPr>
        <w:t>。</w:t>
      </w:r>
    </w:p>
    <w:p w14:paraId="2BAAF9A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2.一般公共服务（类）政府办公厅（室）及相关机构事务（款） 事业运行（项）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年预算数为212.36万元，主要用于：</w:t>
      </w:r>
      <w:r>
        <w:rPr>
          <w:rFonts w:hint="eastAsia" w:ascii="Times New Roman" w:hAnsi="Times New Roman" w:eastAsia="仿宋_GB2312" w:cs="仿宋_GB2312"/>
          <w:color w:val="auto"/>
          <w:kern w:val="0"/>
          <w:sz w:val="32"/>
          <w:szCs w:val="32"/>
          <w:highlight w:val="none"/>
          <w:lang w:val="en-US" w:eastAsia="zh-CN"/>
        </w:rPr>
        <w:t>反映事业单位的基本支出，不包括行政单位（包括实行公务员管理的事业单位）后勤服务中心、医务室等附属事业单位</w:t>
      </w:r>
      <w:r>
        <w:rPr>
          <w:rFonts w:hint="eastAsia" w:ascii="Times New Roman" w:hAnsi="Times New Roman" w:eastAsia="仿宋_GB2312" w:cs="仿宋_GB2312"/>
          <w:color w:val="auto"/>
          <w:kern w:val="0"/>
          <w:sz w:val="32"/>
          <w:szCs w:val="32"/>
          <w:highlight w:val="none"/>
        </w:rPr>
        <w:t>。</w:t>
      </w:r>
    </w:p>
    <w:p w14:paraId="623A4A6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3.社会保障和就业（类）</w:t>
      </w:r>
      <w:r>
        <w:rPr>
          <w:rFonts w:hint="eastAsia" w:ascii="Times New Roman" w:hAnsi="Times New Roman" w:eastAsia="仿宋_GB2312" w:cs="仿宋_GB2312"/>
          <w:color w:val="auto"/>
          <w:kern w:val="0"/>
          <w:sz w:val="32"/>
          <w:szCs w:val="32"/>
          <w:highlight w:val="none"/>
          <w:lang w:val="en-US" w:eastAsia="zh-CN"/>
        </w:rPr>
        <w:t>行政事业单位养老支出</w:t>
      </w:r>
      <w:r>
        <w:rPr>
          <w:rFonts w:hint="eastAsia" w:ascii="Times New Roman" w:hAnsi="Times New Roman" w:eastAsia="仿宋_GB2312" w:cs="仿宋_GB2312"/>
          <w:color w:val="auto"/>
          <w:kern w:val="0"/>
          <w:sz w:val="32"/>
          <w:szCs w:val="32"/>
          <w:highlight w:val="none"/>
        </w:rPr>
        <w:t>（款）</w:t>
      </w:r>
      <w:r>
        <w:rPr>
          <w:rFonts w:hint="eastAsia" w:ascii="Times New Roman" w:hAnsi="Times New Roman" w:eastAsia="仿宋_GB2312" w:cs="仿宋_GB2312"/>
          <w:color w:val="auto"/>
          <w:kern w:val="0"/>
          <w:sz w:val="32"/>
          <w:szCs w:val="32"/>
          <w:highlight w:val="none"/>
          <w:lang w:val="en-US" w:eastAsia="zh-CN"/>
        </w:rPr>
        <w:t>机关事业单位基本养老保险缴费支出</w:t>
      </w:r>
      <w:r>
        <w:rPr>
          <w:rFonts w:hint="eastAsia" w:ascii="Times New Roman" w:hAnsi="Times New Roman" w:eastAsia="仿宋_GB2312" w:cs="仿宋_GB2312"/>
          <w:color w:val="auto"/>
          <w:kern w:val="0"/>
          <w:sz w:val="32"/>
          <w:szCs w:val="32"/>
          <w:highlight w:val="none"/>
        </w:rPr>
        <w:t>（项）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年预算数为80.2万元，主要用于：</w:t>
      </w:r>
      <w:r>
        <w:rPr>
          <w:rFonts w:hint="eastAsia" w:ascii="Times New Roman" w:hAnsi="Times New Roman" w:eastAsia="仿宋_GB2312" w:cs="仿宋_GB2312"/>
          <w:color w:val="auto"/>
          <w:kern w:val="0"/>
          <w:sz w:val="32"/>
          <w:szCs w:val="32"/>
          <w:highlight w:val="none"/>
          <w:lang w:val="en-US" w:eastAsia="zh-CN"/>
        </w:rPr>
        <w:t>反映机关事业单位实施养老保险制度由单位缴费的基本养老保险支出</w:t>
      </w:r>
      <w:r>
        <w:rPr>
          <w:rFonts w:hint="eastAsia" w:ascii="Times New Roman" w:hAnsi="Times New Roman" w:eastAsia="仿宋_GB2312" w:cs="仿宋_GB2312"/>
          <w:color w:val="auto"/>
          <w:kern w:val="0"/>
          <w:sz w:val="32"/>
          <w:szCs w:val="32"/>
          <w:highlight w:val="none"/>
        </w:rPr>
        <w:t>。</w:t>
      </w:r>
    </w:p>
    <w:p w14:paraId="1644963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4.社会保障和就业（类）行政事业单位养老支出（款） 机关事业单位职业年金缴费支出（项）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40.1</w:t>
      </w:r>
      <w:r>
        <w:rPr>
          <w:rFonts w:hint="eastAsia" w:ascii="Times New Roman" w:hAnsi="Times New Roman" w:eastAsia="仿宋_GB2312" w:cs="仿宋_GB2312"/>
          <w:color w:val="auto"/>
          <w:kern w:val="0"/>
          <w:sz w:val="32"/>
          <w:szCs w:val="32"/>
          <w:highlight w:val="none"/>
        </w:rPr>
        <w:t>万元，主要用于：反映机关事业单位实施养老保险制度由单位实际缴纳的职业年金支出</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含职业年金补记支出</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w:t>
      </w:r>
    </w:p>
    <w:p w14:paraId="27C8DF2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5.社会保障和就业（类） 其他社会保障和就业支出（款） 其他社会保障和就业支出（项）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5.16</w:t>
      </w:r>
      <w:r>
        <w:rPr>
          <w:rFonts w:hint="eastAsia" w:ascii="Times New Roman" w:hAnsi="Times New Roman" w:eastAsia="仿宋_GB2312" w:cs="仿宋_GB2312"/>
          <w:color w:val="auto"/>
          <w:kern w:val="0"/>
          <w:sz w:val="32"/>
          <w:szCs w:val="32"/>
          <w:highlight w:val="none"/>
        </w:rPr>
        <w:t>万元，主要用于：实施养老保险制度后，部门按规定由单位缴纳的基本养老保险费支出。</w:t>
      </w:r>
    </w:p>
    <w:p w14:paraId="20A09EC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6.卫生健康（类）行政事业单位医疗（款）行政单位医疗（项）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22.2</w:t>
      </w:r>
      <w:r>
        <w:rPr>
          <w:rFonts w:hint="eastAsia" w:ascii="Times New Roman" w:hAnsi="Times New Roman" w:eastAsia="仿宋_GB2312" w:cs="仿宋_GB2312"/>
          <w:color w:val="auto"/>
          <w:kern w:val="0"/>
          <w:sz w:val="32"/>
          <w:szCs w:val="32"/>
          <w:highlight w:val="none"/>
        </w:rPr>
        <w:t>万元，主要用于：反映财政部门安排的行政单位</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包括实行公务员管理的事业单位，下同</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基本医疗保险缴费经费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未参加医疗保险的行政单位的公费医疗经费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按国家规定享受离休人员</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红军老战士待遇人员的医疗经费。</w:t>
      </w:r>
    </w:p>
    <w:p w14:paraId="0D6A2A9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7.</w:t>
      </w:r>
      <w:r>
        <w:rPr>
          <w:rFonts w:hint="eastAsia" w:ascii="Times New Roman" w:hAnsi="Times New Roman" w:eastAsia="仿宋_GB2312" w:cs="仿宋_GB2312"/>
          <w:color w:val="auto"/>
          <w:kern w:val="0"/>
          <w:sz w:val="32"/>
          <w:szCs w:val="32"/>
          <w:highlight w:val="none"/>
          <w:lang w:val="en-US" w:eastAsia="zh-CN"/>
        </w:rPr>
        <w:t>农林水支出</w:t>
      </w:r>
      <w:r>
        <w:rPr>
          <w:rFonts w:hint="eastAsia" w:ascii="Times New Roman" w:hAnsi="Times New Roman" w:eastAsia="仿宋_GB2312" w:cs="仿宋_GB2312"/>
          <w:color w:val="auto"/>
          <w:kern w:val="0"/>
          <w:sz w:val="32"/>
          <w:szCs w:val="32"/>
          <w:highlight w:val="none"/>
        </w:rPr>
        <w:t>（类）巩固脱贫攻坚成果衔接乡村振兴（款）其他巩固脱贫攻坚成果衔接乡村振兴支出（项）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rPr>
        <w:t>万元，主要用于：反映除上述项目以外的，其他用于巩固拓展脱贫攻坚成果同乡村振兴有效衔接方面的支出。</w:t>
      </w:r>
    </w:p>
    <w:p w14:paraId="7CCD859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8.</w:t>
      </w:r>
      <w:r>
        <w:rPr>
          <w:rFonts w:hint="eastAsia" w:ascii="Times New Roman" w:hAnsi="Times New Roman" w:eastAsia="仿宋_GB2312" w:cs="仿宋_GB2312"/>
          <w:color w:val="auto"/>
          <w:kern w:val="0"/>
          <w:sz w:val="32"/>
          <w:szCs w:val="32"/>
          <w:highlight w:val="none"/>
          <w:lang w:eastAsia="zh-CN"/>
        </w:rPr>
        <w:t>农林水支出</w:t>
      </w:r>
      <w:r>
        <w:rPr>
          <w:rFonts w:hint="eastAsia" w:ascii="Times New Roman" w:hAnsi="Times New Roman" w:eastAsia="仿宋_GB2312" w:cs="仿宋_GB2312"/>
          <w:color w:val="auto"/>
          <w:kern w:val="0"/>
          <w:sz w:val="32"/>
          <w:szCs w:val="32"/>
          <w:highlight w:val="none"/>
        </w:rPr>
        <w:t>（类）农村综合改革（款）对村民委员会和村党支部的补助（项）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138.06</w:t>
      </w:r>
      <w:r>
        <w:rPr>
          <w:rFonts w:hint="eastAsia" w:ascii="Times New Roman" w:hAnsi="Times New Roman" w:eastAsia="仿宋_GB2312" w:cs="仿宋_GB2312"/>
          <w:color w:val="auto"/>
          <w:kern w:val="0"/>
          <w:sz w:val="32"/>
          <w:szCs w:val="32"/>
          <w:highlight w:val="none"/>
        </w:rPr>
        <w:t>万元，主要用于：反映各级财政对村民委员会和村党支部的补助支出。</w:t>
      </w:r>
    </w:p>
    <w:p w14:paraId="4CD6ECA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9.住房保障（类）住房改革支出（款） 住房公积金（项）</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年预算数为</w:t>
      </w:r>
      <w:r>
        <w:rPr>
          <w:rFonts w:hint="eastAsia" w:ascii="Times New Roman" w:hAnsi="Times New Roman" w:eastAsia="仿宋_GB2312" w:cs="仿宋_GB2312"/>
          <w:color w:val="auto"/>
          <w:kern w:val="0"/>
          <w:sz w:val="32"/>
          <w:szCs w:val="32"/>
          <w:highlight w:val="none"/>
          <w:lang w:val="en-US" w:eastAsia="zh-CN"/>
        </w:rPr>
        <w:t>68.03</w:t>
      </w:r>
      <w:r>
        <w:rPr>
          <w:rFonts w:hint="eastAsia" w:ascii="Times New Roman" w:hAnsi="Times New Roman" w:eastAsia="仿宋_GB2312" w:cs="仿宋_GB2312"/>
          <w:color w:val="auto"/>
          <w:kern w:val="0"/>
          <w:sz w:val="32"/>
          <w:szCs w:val="32"/>
          <w:highlight w:val="none"/>
        </w:rPr>
        <w:t>万元，主要用于：反映行政事业单位用财政拨款资金和其他资金等安排的住房改革支出。</w:t>
      </w:r>
    </w:p>
    <w:p w14:paraId="396554DD">
      <w:pPr>
        <w:pStyle w:val="4"/>
        <w:bidi w:val="0"/>
        <w:rPr>
          <w:rStyle w:val="14"/>
          <w:rFonts w:hint="eastAsia" w:ascii="黑体" w:hAnsi="黑体" w:eastAsia="黑体" w:cs="黑体"/>
          <w:b w:val="0"/>
          <w:bCs/>
          <w:color w:val="auto"/>
          <w:highlight w:val="none"/>
          <w:lang w:eastAsia="zh-CN"/>
        </w:rPr>
      </w:pPr>
      <w:r>
        <w:rPr>
          <w:rStyle w:val="14"/>
          <w:rFonts w:hint="eastAsia" w:ascii="黑体" w:hAnsi="黑体" w:eastAsia="黑体" w:cs="黑体"/>
          <w:b w:val="0"/>
          <w:bCs/>
          <w:color w:val="auto"/>
          <w:highlight w:val="none"/>
          <w:lang w:eastAsia="zh-CN"/>
        </w:rPr>
        <w:t>四</w:t>
      </w:r>
      <w:r>
        <w:rPr>
          <w:rStyle w:val="14"/>
          <w:rFonts w:hint="eastAsia" w:ascii="黑体" w:hAnsi="黑体" w:eastAsia="黑体" w:cs="黑体"/>
          <w:b w:val="0"/>
          <w:bCs/>
          <w:color w:val="auto"/>
          <w:highlight w:val="none"/>
        </w:rPr>
        <w:t>、一般公共预算基本支出情况说明</w:t>
      </w:r>
    </w:p>
    <w:p w14:paraId="554921D1">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年一般公共预算基本支出1011.61万元，其中：</w:t>
      </w:r>
    </w:p>
    <w:p w14:paraId="61CAFEA9">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人员经费</w:t>
      </w:r>
      <w:r>
        <w:rPr>
          <w:rFonts w:hint="eastAsia" w:ascii="Times New Roman" w:hAnsi="Times New Roman" w:eastAsia="仿宋_GB2312" w:cs="仿宋_GB2312"/>
          <w:color w:val="auto"/>
          <w:kern w:val="0"/>
          <w:sz w:val="32"/>
          <w:szCs w:val="32"/>
          <w:highlight w:val="none"/>
          <w:lang w:val="en-US" w:eastAsia="zh-CN"/>
        </w:rPr>
        <w:t>880.44</w:t>
      </w:r>
      <w:r>
        <w:rPr>
          <w:rFonts w:hint="eastAsia" w:ascii="Times New Roman" w:hAnsi="Times New Roman" w:eastAsia="仿宋_GB2312" w:cs="仿宋_GB2312"/>
          <w:color w:val="auto"/>
          <w:kern w:val="0"/>
          <w:sz w:val="32"/>
          <w:szCs w:val="32"/>
          <w:highlight w:val="none"/>
        </w:rPr>
        <w:t>万元，主要包括：基本工资、津贴补贴、奖金、  奖金</w:t>
      </w:r>
      <w:r>
        <w:rPr>
          <w:rFonts w:hint="eastAsia" w:ascii="Times New Roman" w:hAnsi="Times New Roman" w:eastAsia="仿宋_GB2312" w:cs="仿宋_GB2312"/>
          <w:color w:val="auto"/>
          <w:kern w:val="0"/>
          <w:sz w:val="32"/>
          <w:szCs w:val="32"/>
          <w:highlight w:val="none"/>
          <w:lang w:eastAsia="zh-CN"/>
        </w:rPr>
        <w:t>、伙食补助费、</w:t>
      </w:r>
      <w:r>
        <w:rPr>
          <w:rFonts w:hint="eastAsia" w:ascii="Times New Roman" w:hAnsi="Times New Roman" w:eastAsia="仿宋_GB2312" w:cs="仿宋_GB2312"/>
          <w:color w:val="auto"/>
          <w:kern w:val="0"/>
          <w:sz w:val="32"/>
          <w:szCs w:val="32"/>
          <w:highlight w:val="none"/>
        </w:rPr>
        <w:t>绩效工资、机关事业单位基本养老保险缴费、职业年金缴费、  职工基本医疗保险缴费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其他社会保障缴费</w:t>
      </w:r>
      <w:r>
        <w:rPr>
          <w:rFonts w:hint="eastAsia" w:ascii="Times New Roman" w:hAnsi="Times New Roman" w:eastAsia="仿宋_GB2312" w:cs="仿宋_GB2312"/>
          <w:color w:val="auto"/>
          <w:kern w:val="0"/>
          <w:sz w:val="32"/>
          <w:szCs w:val="32"/>
          <w:highlight w:val="none"/>
          <w:lang w:eastAsia="zh-CN"/>
        </w:rPr>
        <w:t>、生活补助</w:t>
      </w:r>
      <w:r>
        <w:rPr>
          <w:rFonts w:hint="eastAsia" w:ascii="Times New Roman" w:hAnsi="Times New Roman" w:eastAsia="仿宋_GB2312" w:cs="仿宋_GB2312"/>
          <w:color w:val="auto"/>
          <w:kern w:val="0"/>
          <w:sz w:val="32"/>
          <w:szCs w:val="32"/>
          <w:highlight w:val="none"/>
        </w:rPr>
        <w:t>。</w:t>
      </w:r>
    </w:p>
    <w:p w14:paraId="27E18918">
      <w:pP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公用经费131.1</w:t>
      </w:r>
      <w:r>
        <w:rPr>
          <w:rFonts w:hint="eastAsia" w:ascii="Times New Roman" w:hAnsi="Times New Roman" w:eastAsia="仿宋_GB2312" w:cs="仿宋_GB2312"/>
          <w:color w:val="auto"/>
          <w:kern w:val="0"/>
          <w:sz w:val="32"/>
          <w:szCs w:val="32"/>
          <w:highlight w:val="none"/>
          <w:lang w:val="en-US" w:eastAsia="zh-CN"/>
        </w:rPr>
        <w:t>7</w:t>
      </w:r>
      <w:r>
        <w:rPr>
          <w:rFonts w:hint="eastAsia" w:ascii="Times New Roman" w:hAnsi="Times New Roman" w:eastAsia="仿宋_GB2312" w:cs="仿宋_GB2312"/>
          <w:color w:val="auto"/>
          <w:kern w:val="0"/>
          <w:sz w:val="32"/>
          <w:szCs w:val="32"/>
          <w:highlight w:val="none"/>
        </w:rPr>
        <w:t>万元，主要包括：办公费、电费、邮电费、差旅费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公务接待费、工会经费、公务用车运行维护费</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其他交通费、其他商品和服务支出。</w:t>
      </w:r>
    </w:p>
    <w:p w14:paraId="14DB4B8E">
      <w:pPr>
        <w:rPr>
          <w:rStyle w:val="14"/>
          <w:rFonts w:hint="eastAsia" w:ascii="黑体" w:hAnsi="黑体" w:eastAsia="黑体" w:cs="黑体"/>
          <w:b w:val="0"/>
          <w:bCs/>
          <w:color w:val="auto"/>
          <w:highlight w:val="none"/>
          <w:lang w:eastAsia="zh-CN"/>
        </w:rPr>
      </w:pPr>
      <w:r>
        <w:rPr>
          <w:rStyle w:val="14"/>
          <w:rFonts w:hint="eastAsia" w:ascii="黑体" w:hAnsi="黑体" w:eastAsia="黑体" w:cs="黑体"/>
          <w:b w:val="0"/>
          <w:bCs/>
          <w:color w:val="auto"/>
          <w:highlight w:val="none"/>
          <w:lang w:eastAsia="zh-CN"/>
        </w:rPr>
        <w:t>五</w:t>
      </w:r>
      <w:r>
        <w:rPr>
          <w:rStyle w:val="14"/>
          <w:rFonts w:hint="eastAsia" w:ascii="黑体" w:hAnsi="黑体" w:eastAsia="黑体" w:cs="黑体"/>
          <w:b w:val="0"/>
          <w:bCs/>
          <w:color w:val="auto"/>
          <w:highlight w:val="none"/>
        </w:rPr>
        <w:t>、政府性基金预算支出规模及变化情况说明</w:t>
      </w:r>
    </w:p>
    <w:p w14:paraId="091B8997">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峨边彝族自治县黑竹沟镇人民政府2026年没有使用政府性基金预算拨款安排的支出。</w:t>
      </w:r>
    </w:p>
    <w:p w14:paraId="7BD22A52">
      <w:pPr>
        <w:rPr>
          <w:rStyle w:val="14"/>
          <w:rFonts w:hint="eastAsia" w:ascii="黑体" w:hAnsi="黑体" w:eastAsia="黑体" w:cs="黑体"/>
          <w:b w:val="0"/>
          <w:bCs/>
          <w:color w:val="auto"/>
          <w:highlight w:val="none"/>
        </w:rPr>
      </w:pPr>
      <w:r>
        <w:rPr>
          <w:rStyle w:val="14"/>
          <w:rFonts w:hint="eastAsia" w:ascii="黑体" w:hAnsi="黑体" w:eastAsia="黑体" w:cs="黑体"/>
          <w:b w:val="0"/>
          <w:bCs/>
          <w:color w:val="auto"/>
          <w:highlight w:val="none"/>
          <w:lang w:eastAsia="zh-CN"/>
        </w:rPr>
        <w:t>六</w:t>
      </w:r>
      <w:r>
        <w:rPr>
          <w:rStyle w:val="14"/>
          <w:rFonts w:hint="eastAsia" w:ascii="黑体" w:hAnsi="黑体" w:eastAsia="黑体" w:cs="黑体"/>
          <w:b w:val="0"/>
          <w:bCs/>
          <w:color w:val="auto"/>
          <w:highlight w:val="none"/>
        </w:rPr>
        <w:t>、国有资本经营预算支出规模及变化情况说明</w:t>
      </w:r>
    </w:p>
    <w:p w14:paraId="484BA164">
      <w:pPr>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峨边彝族自治县黑竹沟镇人民政府2026年没有使用国有资本经营预算拨款安排的支出。</w:t>
      </w:r>
    </w:p>
    <w:p w14:paraId="060763AB">
      <w:pPr>
        <w:pStyle w:val="4"/>
        <w:bidi w:val="0"/>
        <w:rPr>
          <w:rStyle w:val="14"/>
          <w:rFonts w:hint="eastAsia" w:ascii="黑体" w:hAnsi="黑体" w:eastAsia="黑体" w:cs="黑体"/>
          <w:b w:val="0"/>
          <w:bCs/>
          <w:color w:val="auto"/>
          <w:highlight w:val="none"/>
          <w:lang w:eastAsia="zh-CN"/>
        </w:rPr>
      </w:pPr>
      <w:r>
        <w:rPr>
          <w:rStyle w:val="14"/>
          <w:rFonts w:hint="eastAsia" w:ascii="黑体" w:hAnsi="黑体" w:eastAsia="黑体" w:cs="黑体"/>
          <w:b w:val="0"/>
          <w:bCs/>
          <w:color w:val="auto"/>
          <w:highlight w:val="none"/>
          <w:lang w:eastAsia="zh-CN"/>
        </w:rPr>
        <w:t>七</w:t>
      </w:r>
      <w:r>
        <w:rPr>
          <w:rStyle w:val="14"/>
          <w:rFonts w:hint="eastAsia" w:ascii="黑体" w:hAnsi="黑体" w:eastAsia="黑体" w:cs="黑体"/>
          <w:b w:val="0"/>
          <w:bCs/>
          <w:color w:val="auto"/>
          <w:highlight w:val="none"/>
        </w:rPr>
        <w:t>、“三公”经费预算安排情况说明</w:t>
      </w:r>
    </w:p>
    <w:p w14:paraId="07E8BF6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年“三公”经费</w:t>
      </w:r>
      <w:r>
        <w:rPr>
          <w:rFonts w:hint="eastAsia" w:ascii="Times New Roman" w:hAnsi="Times New Roman" w:eastAsia="仿宋_GB2312" w:cs="仿宋_GB2312"/>
          <w:color w:val="auto"/>
          <w:kern w:val="0"/>
          <w:sz w:val="32"/>
          <w:szCs w:val="32"/>
          <w:highlight w:val="none"/>
          <w:lang w:eastAsia="zh-CN"/>
        </w:rPr>
        <w:t>财政拨款</w:t>
      </w:r>
      <w:r>
        <w:rPr>
          <w:rFonts w:hint="eastAsia" w:ascii="Times New Roman" w:hAnsi="Times New Roman" w:eastAsia="仿宋_GB2312" w:cs="仿宋_GB2312"/>
          <w:color w:val="auto"/>
          <w:kern w:val="0"/>
          <w:sz w:val="32"/>
          <w:szCs w:val="32"/>
          <w:highlight w:val="none"/>
        </w:rPr>
        <w:t>预算数</w:t>
      </w:r>
      <w:r>
        <w:rPr>
          <w:rFonts w:hint="eastAsia" w:ascii="Times New Roman" w:hAnsi="Times New Roman" w:eastAsia="仿宋_GB2312" w:cs="仿宋_GB2312"/>
          <w:color w:val="auto"/>
          <w:kern w:val="0"/>
          <w:sz w:val="32"/>
          <w:szCs w:val="32"/>
          <w:highlight w:val="none"/>
          <w:lang w:val="en-US" w:eastAsia="zh-CN"/>
        </w:rPr>
        <w:t>20</w:t>
      </w:r>
      <w:r>
        <w:rPr>
          <w:rFonts w:hint="eastAsia" w:ascii="Times New Roman" w:hAnsi="Times New Roman" w:eastAsia="仿宋_GB2312" w:cs="仿宋_GB2312"/>
          <w:color w:val="auto"/>
          <w:kern w:val="0"/>
          <w:sz w:val="32"/>
          <w:szCs w:val="32"/>
          <w:highlight w:val="none"/>
        </w:rPr>
        <w:t>万元。其中</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因公出国（境）经费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万元，公务接待费</w:t>
      </w:r>
      <w:r>
        <w:rPr>
          <w:rFonts w:hint="eastAsia" w:ascii="Times New Roman" w:hAnsi="Times New Roman" w:eastAsia="仿宋_GB2312" w:cs="仿宋_GB2312"/>
          <w:color w:val="auto"/>
          <w:kern w:val="0"/>
          <w:sz w:val="32"/>
          <w:szCs w:val="32"/>
          <w:highlight w:val="none"/>
          <w:lang w:val="en-US" w:eastAsia="zh-CN"/>
        </w:rPr>
        <w:t>15</w:t>
      </w:r>
      <w:r>
        <w:rPr>
          <w:rFonts w:hint="eastAsia" w:ascii="Times New Roman" w:hAnsi="Times New Roman" w:eastAsia="仿宋_GB2312" w:cs="仿宋_GB2312"/>
          <w:color w:val="auto"/>
          <w:kern w:val="0"/>
          <w:sz w:val="32"/>
          <w:szCs w:val="32"/>
          <w:highlight w:val="none"/>
        </w:rPr>
        <w:t>万元，公务用车购置及运行维护费</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万元。</w:t>
      </w:r>
    </w:p>
    <w:p w14:paraId="375A8B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因公出国（境）经费较上年预算持平。主要原因是</w:t>
      </w: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w:t>
      </w:r>
      <w:r>
        <w:rPr>
          <w:rFonts w:hint="eastAsia" w:ascii="Times New Roman" w:hAnsi="Times New Roman" w:eastAsia="仿宋_GB2312" w:cs="仿宋_GB2312"/>
          <w:color w:val="auto"/>
          <w:kern w:val="0"/>
          <w:sz w:val="32"/>
          <w:szCs w:val="32"/>
          <w:highlight w:val="none"/>
          <w:lang w:eastAsia="zh-CN"/>
        </w:rPr>
        <w:t>和2025</w:t>
      </w:r>
      <w:r>
        <w:rPr>
          <w:rFonts w:hint="eastAsia" w:ascii="Times New Roman" w:hAnsi="Times New Roman" w:eastAsia="仿宋_GB2312" w:cs="仿宋_GB2312"/>
          <w:color w:val="auto"/>
          <w:kern w:val="0"/>
          <w:sz w:val="32"/>
          <w:szCs w:val="32"/>
          <w:highlight w:val="none"/>
        </w:rPr>
        <w:t>年均无因公出国（境）费用支出。</w:t>
      </w:r>
    </w:p>
    <w:p w14:paraId="7EF0746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2.公务接待费较上年预算减少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万元，下降</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%。主要原因是按照中央八项规定及厉行节约、反对浪费的要求，简化接待程序，严格控制用餐及住宿标准，减少公务接待开支。</w:t>
      </w:r>
    </w:p>
    <w:p w14:paraId="67FA32AA">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年公务接待费计划用于调研指导工作和来我单位交流学习等。</w:t>
      </w:r>
    </w:p>
    <w:p w14:paraId="6A62A21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3.公务用车购置及运行维护费较上年预算减少</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万元，下降</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w:t>
      </w:r>
    </w:p>
    <w:p w14:paraId="4DB77EF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单位现有公务用车</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辆，其中：轿车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辆，越野车</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辆，其他车型</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p>
    <w:p w14:paraId="2FEB6E0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2026年安排公务用车购置费0万元。</w:t>
      </w:r>
    </w:p>
    <w:p w14:paraId="24DD71C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2026</w:t>
      </w:r>
      <w:r>
        <w:rPr>
          <w:rFonts w:hint="eastAsia" w:ascii="Times New Roman" w:hAnsi="Times New Roman" w:eastAsia="仿宋_GB2312" w:cs="仿宋_GB2312"/>
          <w:color w:val="auto"/>
          <w:kern w:val="0"/>
          <w:sz w:val="32"/>
          <w:szCs w:val="32"/>
          <w:highlight w:val="none"/>
        </w:rPr>
        <w:t>年安排公务用车运行维护费</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万元，用于公务用车燃油、维修、保险及其他车辆支出</w:t>
      </w:r>
      <w:r>
        <w:rPr>
          <w:rFonts w:hint="eastAsia" w:ascii="Times New Roman" w:hAnsi="Times New Roman" w:eastAsia="仿宋_GB2312" w:cs="仿宋_GB2312"/>
          <w:color w:val="auto"/>
          <w:kern w:val="0"/>
          <w:sz w:val="32"/>
          <w:szCs w:val="32"/>
          <w:highlight w:val="none"/>
          <w:lang w:eastAsia="zh-CN"/>
        </w:rPr>
        <w:t>，主要保障相关工作开展</w:t>
      </w:r>
      <w:r>
        <w:rPr>
          <w:rFonts w:hint="eastAsia" w:ascii="Times New Roman" w:hAnsi="Times New Roman" w:eastAsia="仿宋_GB2312" w:cs="仿宋_GB2312"/>
          <w:color w:val="auto"/>
          <w:kern w:val="0"/>
          <w:sz w:val="32"/>
          <w:szCs w:val="32"/>
          <w:highlight w:val="none"/>
        </w:rPr>
        <w:t>。</w:t>
      </w:r>
    </w:p>
    <w:p w14:paraId="6192B31D">
      <w:pPr>
        <w:pStyle w:val="4"/>
        <w:bidi w:val="0"/>
        <w:rPr>
          <w:rStyle w:val="14"/>
          <w:rFonts w:hint="eastAsia" w:ascii="黑体" w:hAnsi="黑体" w:eastAsia="黑体" w:cs="黑体"/>
          <w:b w:val="0"/>
          <w:bCs/>
          <w:color w:val="auto"/>
          <w:highlight w:val="none"/>
          <w:lang w:eastAsia="zh-CN"/>
        </w:rPr>
      </w:pPr>
      <w:r>
        <w:rPr>
          <w:rStyle w:val="14"/>
          <w:rFonts w:hint="eastAsia" w:ascii="黑体" w:hAnsi="黑体" w:eastAsia="黑体" w:cs="黑体"/>
          <w:b w:val="0"/>
          <w:bCs/>
          <w:color w:val="auto"/>
          <w:highlight w:val="none"/>
          <w:lang w:eastAsia="zh-CN"/>
        </w:rPr>
        <w:t>八</w:t>
      </w:r>
      <w:r>
        <w:rPr>
          <w:rStyle w:val="14"/>
          <w:rFonts w:hint="eastAsia" w:ascii="黑体" w:hAnsi="黑体" w:eastAsia="黑体" w:cs="黑体"/>
          <w:b w:val="0"/>
          <w:bCs/>
          <w:color w:val="auto"/>
          <w:highlight w:val="none"/>
        </w:rPr>
        <w:t>、其他重要事项的情况说明</w:t>
      </w:r>
    </w:p>
    <w:p w14:paraId="0338EC7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（一）机关运行经费。</w:t>
      </w:r>
    </w:p>
    <w:p w14:paraId="261D76E0">
      <w:pPr>
        <w:bidi w:val="0"/>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highlight w:val="none"/>
          <w:shd w:val="clear" w:color="auto" w:fill="FFFFFF"/>
          <w:lang w:eastAsia="zh-CN"/>
        </w:rPr>
        <w:t>2026</w:t>
      </w:r>
      <w:r>
        <w:rPr>
          <w:rFonts w:hint="eastAsia" w:ascii="Times New Roman" w:hAnsi="Times New Roman" w:eastAsia="仿宋_GB2312" w:cs="仿宋_GB2312"/>
          <w:color w:val="auto"/>
          <w:sz w:val="32"/>
          <w:szCs w:val="32"/>
          <w:highlight w:val="none"/>
          <w:shd w:val="clear" w:color="auto" w:fill="FFFFFF"/>
        </w:rPr>
        <w:t>年</w:t>
      </w:r>
      <w:r>
        <w:rPr>
          <w:rFonts w:hint="eastAsia" w:ascii="Times New Roman" w:hAnsi="Times New Roman" w:eastAsia="仿宋_GB2312" w:cs="仿宋_GB2312"/>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lang w:eastAsia="zh-CN"/>
        </w:rPr>
        <w:t>峨边彝族自治县黑竹沟镇人民政府运行经费财政拨款预算为</w:t>
      </w:r>
      <w:r>
        <w:rPr>
          <w:rFonts w:hint="eastAsia" w:ascii="Times New Roman" w:hAnsi="Times New Roman" w:eastAsia="仿宋_GB2312" w:cs="仿宋_GB2312"/>
          <w:color w:val="auto"/>
          <w:kern w:val="0"/>
          <w:sz w:val="32"/>
          <w:szCs w:val="32"/>
          <w:highlight w:val="none"/>
          <w:lang w:val="en-US" w:eastAsia="zh-CN"/>
        </w:rPr>
        <w:t>131.18</w:t>
      </w:r>
      <w:r>
        <w:rPr>
          <w:rFonts w:hint="eastAsia" w:ascii="Times New Roman" w:hAnsi="Times New Roman" w:eastAsia="仿宋_GB2312" w:cs="仿宋_GB2312"/>
          <w:color w:val="auto"/>
          <w:sz w:val="32"/>
          <w:szCs w:val="32"/>
          <w:highlight w:val="none"/>
          <w:shd w:val="clear" w:color="auto" w:fill="FFFFFF"/>
        </w:rPr>
        <w:t>万元</w:t>
      </w:r>
      <w:r>
        <w:rPr>
          <w:rFonts w:hint="eastAsia" w:ascii="Times New Roman" w:hAnsi="Times New Roman" w:eastAsia="仿宋_GB2312" w:cs="仿宋_GB2312"/>
          <w:color w:val="auto"/>
          <w:sz w:val="32"/>
          <w:szCs w:val="32"/>
          <w:highlight w:val="none"/>
          <w:shd w:val="clear" w:color="auto" w:fill="FFFFFF"/>
          <w:lang w:eastAsia="zh-CN"/>
        </w:rPr>
        <w:t>，比2025年预算增</w:t>
      </w:r>
      <w:r>
        <w:rPr>
          <w:rFonts w:hint="eastAsia" w:ascii="Times New Roman" w:hAnsi="Times New Roman" w:eastAsia="仿宋_GB2312" w:cs="仿宋_GB2312"/>
          <w:color w:val="auto"/>
          <w:kern w:val="0"/>
          <w:sz w:val="32"/>
          <w:szCs w:val="32"/>
          <w:highlight w:val="none"/>
          <w:lang w:eastAsia="zh-CN"/>
        </w:rPr>
        <w:t>加</w:t>
      </w:r>
      <w:r>
        <w:rPr>
          <w:rFonts w:hint="eastAsia" w:ascii="Times New Roman" w:hAnsi="Times New Roman" w:eastAsia="仿宋_GB2312" w:cs="仿宋_GB2312"/>
          <w:color w:val="auto"/>
          <w:kern w:val="0"/>
          <w:sz w:val="32"/>
          <w:szCs w:val="32"/>
          <w:highlight w:val="none"/>
          <w:lang w:val="en-US" w:eastAsia="zh-CN"/>
        </w:rPr>
        <w:t>12.04</w:t>
      </w:r>
      <w:r>
        <w:rPr>
          <w:rFonts w:hint="eastAsia" w:ascii="Times New Roman" w:hAnsi="Times New Roman" w:eastAsia="仿宋_GB2312" w:cs="仿宋_GB2312"/>
          <w:color w:val="auto"/>
          <w:kern w:val="0"/>
          <w:sz w:val="32"/>
          <w:szCs w:val="32"/>
          <w:highlight w:val="none"/>
          <w:lang w:eastAsia="zh-CN"/>
        </w:rPr>
        <w:t>万元，主要原因是</w:t>
      </w:r>
      <w:r>
        <w:rPr>
          <w:rFonts w:hint="eastAsia" w:ascii="Times New Roman" w:hAnsi="Times New Roman" w:eastAsia="仿宋_GB2312" w:cs="仿宋_GB2312"/>
          <w:color w:val="auto"/>
          <w:kern w:val="0"/>
          <w:sz w:val="32"/>
          <w:szCs w:val="32"/>
          <w:highlight w:val="none"/>
          <w:lang w:val="en-US" w:eastAsia="zh-CN"/>
        </w:rPr>
        <w:t>公用经费增加</w:t>
      </w:r>
      <w:r>
        <w:rPr>
          <w:rFonts w:hint="eastAsia" w:ascii="Times New Roman" w:hAnsi="Times New Roman" w:eastAsia="仿宋_GB2312" w:cs="仿宋_GB2312"/>
          <w:color w:val="auto"/>
          <w:sz w:val="32"/>
          <w:szCs w:val="32"/>
          <w:highlight w:val="none"/>
          <w:shd w:val="clear" w:color="auto" w:fill="FFFFFF"/>
        </w:rPr>
        <w:t>。</w:t>
      </w:r>
    </w:p>
    <w:p w14:paraId="47D94BC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lang w:eastAsia="zh-CN"/>
        </w:rPr>
      </w:pPr>
      <w:r>
        <w:rPr>
          <w:rFonts w:hint="eastAsia" w:ascii="Times New Roman" w:hAnsi="Times New Roman" w:eastAsia="楷体_GB2312" w:cs="Times New Roman"/>
          <w:b w:val="0"/>
          <w:bCs/>
          <w:color w:val="auto"/>
          <w:sz w:val="32"/>
          <w:szCs w:val="32"/>
          <w:highlight w:val="none"/>
        </w:rPr>
        <w:t>（二）政府采购情况。</w:t>
      </w:r>
    </w:p>
    <w:p w14:paraId="4EF0805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2026年无政府采购项目，未安排政府采购预算。</w:t>
      </w:r>
    </w:p>
    <w:p w14:paraId="2DD1FE7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highlight w:val="none"/>
        </w:rPr>
      </w:pPr>
      <w:r>
        <w:rPr>
          <w:rFonts w:hint="eastAsia" w:ascii="Times New Roman" w:hAnsi="Times New Roman" w:eastAsia="楷体_GB2312" w:cs="Times New Roman"/>
          <w:b w:val="0"/>
          <w:bCs/>
          <w:color w:val="auto"/>
          <w:sz w:val="32"/>
          <w:szCs w:val="32"/>
          <w:highlight w:val="none"/>
        </w:rPr>
        <w:t>（</w:t>
      </w:r>
      <w:r>
        <w:rPr>
          <w:rFonts w:hint="eastAsia" w:ascii="Times New Roman" w:hAnsi="Times New Roman" w:eastAsia="楷体_GB2312" w:cs="Times New Roman"/>
          <w:b w:val="0"/>
          <w:bCs/>
          <w:color w:val="auto"/>
          <w:sz w:val="32"/>
          <w:szCs w:val="32"/>
          <w:highlight w:val="none"/>
          <w:lang w:eastAsia="zh-CN"/>
        </w:rPr>
        <w:t>三</w:t>
      </w:r>
      <w:r>
        <w:rPr>
          <w:rFonts w:hint="eastAsia" w:ascii="Times New Roman" w:hAnsi="Times New Roman" w:eastAsia="楷体_GB2312" w:cs="Times New Roman"/>
          <w:b w:val="0"/>
          <w:bCs/>
          <w:color w:val="auto"/>
          <w:sz w:val="32"/>
          <w:szCs w:val="32"/>
          <w:highlight w:val="none"/>
        </w:rPr>
        <w:t>）国有资产占有使用情况。</w:t>
      </w:r>
    </w:p>
    <w:p w14:paraId="2C1AF872">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rPr>
        <w:t>截至</w:t>
      </w:r>
      <w:r>
        <w:rPr>
          <w:rFonts w:hint="eastAsia" w:ascii="Times New Roman" w:hAnsi="Times New Roman" w:eastAsia="仿宋_GB2312" w:cs="仿宋_GB2312"/>
          <w:color w:val="auto"/>
          <w:kern w:val="0"/>
          <w:highlight w:val="none"/>
          <w:lang w:eastAsia="zh-CN"/>
        </w:rPr>
        <w:t>2025</w:t>
      </w:r>
      <w:r>
        <w:rPr>
          <w:rFonts w:hint="eastAsia" w:ascii="Times New Roman" w:hAnsi="Times New Roman" w:eastAsia="仿宋_GB2312" w:cs="仿宋_GB2312"/>
          <w:color w:val="auto"/>
          <w:kern w:val="0"/>
          <w:highlight w:val="none"/>
        </w:rPr>
        <w:t>年底，</w:t>
      </w: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highlight w:val="none"/>
        </w:rPr>
        <w:t>所属各预算单位共有车辆</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highlight w:val="none"/>
        </w:rPr>
        <w:t>辆，其中，县级领导干部用车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辆、定向保障用车</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highlight w:val="none"/>
        </w:rPr>
        <w:t>辆、执法执勤用车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辆。单位价值200万元以上大型设备</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台（套）。</w:t>
      </w:r>
    </w:p>
    <w:p w14:paraId="7F901D4E">
      <w:pPr>
        <w:rPr>
          <w:rFonts w:hint="eastAsia" w:ascii="Times New Roman" w:hAnsi="Times New Roman" w:eastAsia="仿宋_GB2312" w:cs="仿宋_GB2312"/>
          <w:color w:val="000000"/>
          <w:kern w:val="0"/>
          <w:highlight w:val="none"/>
        </w:rPr>
      </w:pPr>
      <w:r>
        <w:rPr>
          <w:rFonts w:hint="eastAsia" w:ascii="Times New Roman" w:hAnsi="Times New Roman" w:eastAsia="仿宋_GB2312" w:cs="仿宋_GB2312"/>
          <w:color w:val="000000"/>
          <w:kern w:val="0"/>
          <w:highlight w:val="none"/>
          <w:lang w:eastAsia="zh-CN"/>
        </w:rPr>
        <w:t>2026</w:t>
      </w:r>
      <w:r>
        <w:rPr>
          <w:rFonts w:hint="eastAsia" w:ascii="Times New Roman" w:hAnsi="Times New Roman" w:eastAsia="仿宋_GB2312" w:cs="仿宋_GB2312"/>
          <w:color w:val="000000"/>
          <w:kern w:val="0"/>
          <w:highlight w:val="none"/>
        </w:rPr>
        <w:t>年部门预算</w:t>
      </w:r>
      <w:r>
        <w:rPr>
          <w:rFonts w:hint="eastAsia" w:ascii="Times New Roman" w:hAnsi="Times New Roman" w:eastAsia="仿宋_GB2312" w:cs="仿宋_GB2312"/>
          <w:color w:val="000000" w:themeColor="text1"/>
          <w:kern w:val="0"/>
          <w:highlight w:val="none"/>
          <w14:textFill>
            <w14:solidFill>
              <w14:schemeClr w14:val="tx1"/>
            </w14:solidFill>
          </w14:textFill>
        </w:rPr>
        <w:t>未</w:t>
      </w:r>
      <w:r>
        <w:rPr>
          <w:rFonts w:hint="eastAsia" w:ascii="Times New Roman" w:hAnsi="Times New Roman" w:eastAsia="仿宋_GB2312" w:cs="仿宋_GB2312"/>
          <w:color w:val="000000"/>
          <w:kern w:val="0"/>
          <w:highlight w:val="none"/>
        </w:rPr>
        <w:t>安排购置车辆及单位价值200万元以上大型设备。</w:t>
      </w:r>
    </w:p>
    <w:p w14:paraId="204DC04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highlight w:val="none"/>
          <w:lang w:eastAsia="zh-CN"/>
        </w:rPr>
      </w:pPr>
      <w:r>
        <w:rPr>
          <w:rFonts w:hint="eastAsia" w:ascii="Times New Roman" w:hAnsi="Times New Roman" w:eastAsia="楷体_GB2312" w:cs="Times New Roman"/>
          <w:b w:val="0"/>
          <w:bCs/>
          <w:sz w:val="32"/>
          <w:szCs w:val="32"/>
          <w:highlight w:val="none"/>
        </w:rPr>
        <w:t>（</w:t>
      </w:r>
      <w:r>
        <w:rPr>
          <w:rFonts w:hint="eastAsia" w:ascii="Times New Roman" w:hAnsi="Times New Roman" w:eastAsia="楷体_GB2312" w:cs="Times New Roman"/>
          <w:b w:val="0"/>
          <w:bCs/>
          <w:sz w:val="32"/>
          <w:szCs w:val="32"/>
          <w:highlight w:val="none"/>
          <w:lang w:eastAsia="zh-CN"/>
        </w:rPr>
        <w:t>四</w:t>
      </w:r>
      <w:r>
        <w:rPr>
          <w:rFonts w:hint="eastAsia" w:ascii="Times New Roman" w:hAnsi="Times New Roman" w:eastAsia="楷体_GB2312" w:cs="Times New Roman"/>
          <w:b w:val="0"/>
          <w:bCs/>
          <w:sz w:val="32"/>
          <w:szCs w:val="32"/>
          <w:highlight w:val="none"/>
        </w:rPr>
        <w:t>）绩效目标设置情况。</w:t>
      </w:r>
    </w:p>
    <w:p w14:paraId="502198DD">
      <w:pPr>
        <w:bidi w:val="0"/>
        <w:rPr>
          <w:rFonts w:hint="eastAsia" w:ascii="方正小标宋简体" w:hAnsi="方正小标宋简体" w:eastAsia="方正小标宋简体" w:cs="方正小标宋简体"/>
          <w:b w:val="0"/>
          <w:bCs/>
          <w:highlight w:val="none"/>
          <w:lang w:val="en-US" w:eastAsia="zh-CN"/>
        </w:rPr>
      </w:pPr>
      <w:r>
        <w:rPr>
          <w:rFonts w:hint="eastAsia" w:ascii="Times New Roman" w:hAnsi="Times New Roman" w:eastAsia="仿宋_GB2312" w:cs="仿宋_GB2312"/>
          <w:color w:val="auto"/>
          <w:kern w:val="0"/>
          <w:sz w:val="32"/>
          <w:szCs w:val="32"/>
          <w:highlight w:val="none"/>
          <w:lang w:eastAsia="zh-CN"/>
        </w:rPr>
        <w:t>2026年，</w:t>
      </w:r>
      <w:r>
        <w:rPr>
          <w:rFonts w:hint="eastAsia" w:ascii="Times New Roman" w:hAnsi="Times New Roman" w:eastAsia="仿宋_GB2312" w:cs="仿宋_GB2312"/>
          <w:color w:val="auto"/>
          <w:sz w:val="32"/>
          <w:szCs w:val="32"/>
          <w:highlight w:val="none"/>
          <w:lang w:eastAsia="zh-CN"/>
        </w:rPr>
        <w:t>峨边彝族自治县黑竹沟镇人民政府</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62B36D24">
      <w:pPr>
        <w:pStyle w:val="2"/>
        <w:numPr>
          <w:ilvl w:val="0"/>
          <w:numId w:val="0"/>
        </w:numPr>
        <w:bidi w:val="0"/>
        <w:jc w:val="center"/>
        <w:rPr>
          <w:rFonts w:hint="eastAsia" w:ascii="方正小标宋简体" w:hAnsi="方正小标宋简体" w:eastAsia="方正小标宋简体" w:cs="方正小标宋简体"/>
          <w:b w:val="0"/>
          <w:bCs/>
          <w:highlight w:val="none"/>
          <w:lang w:val="en-US" w:eastAsia="zh-CN"/>
        </w:rPr>
      </w:pPr>
    </w:p>
    <w:p w14:paraId="0BF0D3A8">
      <w:pPr>
        <w:bidi w:val="0"/>
        <w:rPr>
          <w:rFonts w:hint="eastAsia"/>
          <w:lang w:val="en-US" w:eastAsia="zh-CN"/>
        </w:rPr>
      </w:pPr>
    </w:p>
    <w:p w14:paraId="67B2E7AE">
      <w:pPr>
        <w:bidi w:val="0"/>
        <w:jc w:val="center"/>
        <w:rPr>
          <w:rFonts w:hint="eastAsia"/>
          <w:lang w:val="en-US" w:eastAsia="zh-CN"/>
        </w:rPr>
      </w:pPr>
    </w:p>
    <w:p w14:paraId="64C67EF6">
      <w:pPr>
        <w:bidi w:val="0"/>
        <w:jc w:val="center"/>
        <w:rPr>
          <w:rFonts w:hint="eastAsia"/>
          <w:lang w:val="en-US" w:eastAsia="zh-CN"/>
        </w:rPr>
      </w:pPr>
    </w:p>
    <w:p w14:paraId="3309EFC6">
      <w:pPr>
        <w:bidi w:val="0"/>
        <w:jc w:val="center"/>
        <w:rPr>
          <w:rFonts w:hint="eastAsia"/>
          <w:lang w:val="en-US" w:eastAsia="zh-CN"/>
        </w:rPr>
      </w:pPr>
    </w:p>
    <w:p w14:paraId="27B4A38D">
      <w:pPr>
        <w:bidi w:val="0"/>
        <w:jc w:val="center"/>
        <w:rPr>
          <w:rFonts w:hint="eastAsia"/>
          <w:lang w:val="en-US" w:eastAsia="zh-CN"/>
        </w:rPr>
      </w:pPr>
    </w:p>
    <w:p w14:paraId="605B08EA">
      <w:pPr>
        <w:bidi w:val="0"/>
        <w:jc w:val="center"/>
        <w:rPr>
          <w:rFonts w:hint="eastAsia"/>
          <w:lang w:val="en-US" w:eastAsia="zh-CN"/>
        </w:rPr>
      </w:pPr>
    </w:p>
    <w:p w14:paraId="1607CC46">
      <w:pPr>
        <w:bidi w:val="0"/>
        <w:jc w:val="center"/>
        <w:rPr>
          <w:rFonts w:hint="eastAsia"/>
          <w:lang w:val="en-US" w:eastAsia="zh-CN"/>
        </w:rPr>
      </w:pPr>
    </w:p>
    <w:p w14:paraId="6CF9B0A6">
      <w:pPr>
        <w:bidi w:val="0"/>
        <w:jc w:val="center"/>
        <w:rPr>
          <w:rFonts w:hint="eastAsia"/>
          <w:lang w:val="en-US" w:eastAsia="zh-CN"/>
        </w:rPr>
      </w:pPr>
    </w:p>
    <w:p w14:paraId="7D2C30FD">
      <w:pPr>
        <w:bidi w:val="0"/>
        <w:jc w:val="center"/>
        <w:rPr>
          <w:rFonts w:hint="eastAsia"/>
          <w:lang w:val="en-US" w:eastAsia="zh-CN"/>
        </w:rPr>
      </w:pPr>
    </w:p>
    <w:p w14:paraId="6C36DA35">
      <w:pPr>
        <w:bidi w:val="0"/>
        <w:jc w:val="center"/>
        <w:rPr>
          <w:rFonts w:hint="eastAsia"/>
          <w:lang w:val="en-US" w:eastAsia="zh-CN"/>
        </w:rPr>
      </w:pPr>
    </w:p>
    <w:p w14:paraId="07BF0397">
      <w:pPr>
        <w:bidi w:val="0"/>
        <w:jc w:val="center"/>
        <w:rPr>
          <w:rFonts w:hint="eastAsia"/>
          <w:lang w:val="en-US" w:eastAsia="zh-CN"/>
        </w:rPr>
      </w:pPr>
    </w:p>
    <w:p w14:paraId="5631C1E5">
      <w:pPr>
        <w:bidi w:val="0"/>
        <w:jc w:val="center"/>
        <w:rPr>
          <w:rFonts w:hint="eastAsia"/>
          <w:lang w:val="en-US" w:eastAsia="zh-CN"/>
        </w:rPr>
      </w:pPr>
    </w:p>
    <w:p w14:paraId="392B7CF6">
      <w:pPr>
        <w:bidi w:val="0"/>
        <w:jc w:val="center"/>
        <w:rPr>
          <w:rFonts w:hint="eastAsia" w:ascii="黑体" w:hAnsi="黑体" w:eastAsia="黑体" w:cs="黑体"/>
          <w:sz w:val="44"/>
          <w:szCs w:val="44"/>
          <w:lang w:val="en-US" w:eastAsia="zh-CN"/>
        </w:rPr>
      </w:pPr>
    </w:p>
    <w:p w14:paraId="7449D232">
      <w:pPr>
        <w:bidi w:val="0"/>
        <w:jc w:val="center"/>
        <w:rPr>
          <w:rFonts w:hint="eastAsia" w:ascii="黑体" w:hAnsi="黑体" w:eastAsia="黑体" w:cs="黑体"/>
          <w:sz w:val="44"/>
          <w:szCs w:val="44"/>
          <w:lang w:val="en-US" w:eastAsia="zh-CN"/>
        </w:rPr>
      </w:pPr>
    </w:p>
    <w:p w14:paraId="585EB330">
      <w:pPr>
        <w:bidi w:val="0"/>
        <w:jc w:val="center"/>
        <w:rPr>
          <w:rFonts w:hint="eastAsia" w:ascii="黑体" w:hAnsi="黑体" w:eastAsia="黑体" w:cs="黑体"/>
          <w:sz w:val="44"/>
          <w:szCs w:val="44"/>
          <w:lang w:val="en-US" w:eastAsia="zh-CN"/>
        </w:rPr>
      </w:pPr>
    </w:p>
    <w:p w14:paraId="79EF77B1">
      <w:pPr>
        <w:bidi w:val="0"/>
        <w:jc w:val="center"/>
        <w:rPr>
          <w:rFonts w:hint="eastAsia" w:ascii="黑体" w:hAnsi="黑体" w:eastAsia="黑体" w:cs="黑体"/>
          <w:sz w:val="44"/>
          <w:szCs w:val="44"/>
          <w:lang w:val="en-US" w:eastAsia="zh-CN"/>
        </w:rPr>
      </w:pPr>
    </w:p>
    <w:p w14:paraId="2043F933">
      <w:pPr>
        <w:bidi w:val="0"/>
        <w:jc w:val="center"/>
        <w:rPr>
          <w:rFonts w:hint="eastAsia" w:ascii="黑体" w:hAnsi="黑体" w:eastAsia="黑体" w:cs="黑体"/>
          <w:sz w:val="44"/>
          <w:szCs w:val="44"/>
          <w:lang w:val="en-US" w:eastAsia="zh-CN"/>
        </w:rPr>
      </w:pPr>
    </w:p>
    <w:p w14:paraId="22E1DC99">
      <w:pPr>
        <w:bidi w:val="0"/>
        <w:jc w:val="center"/>
        <w:rPr>
          <w:rFonts w:hint="eastAsia" w:ascii="黑体" w:hAnsi="黑体" w:eastAsia="黑体" w:cs="黑体"/>
          <w:sz w:val="44"/>
          <w:szCs w:val="44"/>
          <w:lang w:val="en-US" w:eastAsia="zh-CN"/>
        </w:rPr>
      </w:pPr>
    </w:p>
    <w:p w14:paraId="684AB870">
      <w:pPr>
        <w:bidi w:val="0"/>
        <w:jc w:val="center"/>
        <w:rPr>
          <w:rFonts w:hint="eastAsia" w:ascii="黑体" w:hAnsi="黑体" w:eastAsia="黑体" w:cs="黑体"/>
          <w:sz w:val="44"/>
          <w:szCs w:val="44"/>
          <w:lang w:val="en-US" w:eastAsia="zh-CN"/>
        </w:rPr>
      </w:pPr>
    </w:p>
    <w:p w14:paraId="40F5A80F">
      <w:pPr>
        <w:bidi w:val="0"/>
        <w:jc w:val="center"/>
        <w:rPr>
          <w:rFonts w:hint="eastAsia" w:ascii="黑体" w:hAnsi="黑体" w:eastAsia="黑体" w:cs="黑体"/>
          <w:sz w:val="44"/>
          <w:szCs w:val="44"/>
          <w:lang w:val="en-US" w:eastAsia="zh-CN"/>
        </w:rPr>
      </w:pPr>
    </w:p>
    <w:p w14:paraId="408401BE">
      <w:pPr>
        <w:bidi w:val="0"/>
        <w:ind w:left="0" w:leftChars="0" w:firstLine="0" w:firstLineChars="0"/>
        <w:jc w:val="center"/>
        <w:rPr>
          <w:rFonts w:hint="eastAsia"/>
          <w:lang w:val="en-US" w:eastAsia="zh-CN"/>
        </w:rPr>
      </w:pPr>
      <w:r>
        <w:rPr>
          <w:rFonts w:hint="eastAsia" w:ascii="黑体" w:hAnsi="黑体" w:eastAsia="黑体" w:cs="黑体"/>
          <w:sz w:val="44"/>
          <w:szCs w:val="44"/>
          <w:lang w:val="en-US" w:eastAsia="zh-CN"/>
        </w:rPr>
        <w:t>第四部分  名词解释</w:t>
      </w:r>
    </w:p>
    <w:p w14:paraId="6F99453F">
      <w:pPr>
        <w:widowControl/>
        <w:numPr>
          <w:ilvl w:val="0"/>
          <w:numId w:val="0"/>
        </w:numPr>
        <w:shd w:val="clear" w:color="auto" w:fill="FFFFFF"/>
        <w:jc w:val="left"/>
        <w:rPr>
          <w:rFonts w:hint="eastAsia" w:ascii="仿宋" w:hAnsi="宋体" w:eastAsia="仿宋" w:cs="宋体"/>
          <w:color w:val="000000"/>
          <w:kern w:val="0"/>
          <w:sz w:val="32"/>
          <w:szCs w:val="32"/>
          <w:highlight w:val="none"/>
        </w:rPr>
      </w:pPr>
    </w:p>
    <w:p w14:paraId="1D10450E">
      <w:pPr>
        <w:bidi w:val="0"/>
        <w:ind w:left="0" w:leftChars="0" w:firstLine="0" w:firstLineChars="0"/>
        <w:rPr>
          <w:rFonts w:hint="eastAsia" w:ascii="楷体" w:hAnsi="楷体" w:eastAsia="楷体" w:cs="楷体"/>
          <w:highlight w:val="none"/>
          <w:lang w:eastAsia="zh-CN"/>
        </w:rPr>
      </w:pPr>
    </w:p>
    <w:p w14:paraId="39AE56BE">
      <w:pPr>
        <w:bidi w:val="0"/>
        <w:rPr>
          <w:rFonts w:hint="eastAsia" w:ascii="楷体" w:hAnsi="楷体" w:eastAsia="楷体" w:cs="楷体"/>
          <w:highlight w:val="none"/>
          <w:lang w:eastAsia="zh-CN"/>
        </w:rPr>
      </w:pPr>
    </w:p>
    <w:p w14:paraId="27CF7826">
      <w:pPr>
        <w:bidi w:val="0"/>
        <w:rPr>
          <w:rFonts w:hint="eastAsia" w:ascii="楷体" w:hAnsi="楷体" w:eastAsia="楷体" w:cs="楷体"/>
          <w:highlight w:val="none"/>
          <w:lang w:eastAsia="zh-CN"/>
        </w:rPr>
      </w:pPr>
    </w:p>
    <w:p w14:paraId="6CC189BD">
      <w:pPr>
        <w:bidi w:val="0"/>
        <w:rPr>
          <w:rFonts w:hint="eastAsia" w:ascii="楷体" w:hAnsi="楷体" w:eastAsia="楷体" w:cs="楷体"/>
          <w:highlight w:val="none"/>
          <w:lang w:eastAsia="zh-CN"/>
        </w:rPr>
      </w:pPr>
    </w:p>
    <w:p w14:paraId="2E7C6858">
      <w:pPr>
        <w:bidi w:val="0"/>
        <w:rPr>
          <w:rFonts w:hint="eastAsia" w:ascii="楷体" w:hAnsi="楷体" w:eastAsia="楷体" w:cs="楷体"/>
          <w:highlight w:val="none"/>
          <w:lang w:eastAsia="zh-CN"/>
        </w:rPr>
      </w:pPr>
    </w:p>
    <w:p w14:paraId="6B1E63B3">
      <w:pPr>
        <w:bidi w:val="0"/>
        <w:rPr>
          <w:rFonts w:hint="eastAsia" w:ascii="楷体" w:hAnsi="楷体" w:eastAsia="楷体" w:cs="楷体"/>
          <w:highlight w:val="none"/>
          <w:lang w:eastAsia="zh-CN"/>
        </w:rPr>
      </w:pPr>
    </w:p>
    <w:p w14:paraId="45F2F95D">
      <w:pPr>
        <w:bidi w:val="0"/>
        <w:rPr>
          <w:rFonts w:hint="eastAsia" w:ascii="楷体" w:hAnsi="楷体" w:eastAsia="楷体" w:cs="楷体"/>
          <w:highlight w:val="none"/>
          <w:lang w:eastAsia="zh-CN"/>
        </w:rPr>
      </w:pPr>
    </w:p>
    <w:p w14:paraId="752D5E80">
      <w:pPr>
        <w:bidi w:val="0"/>
        <w:rPr>
          <w:rFonts w:hint="eastAsia" w:ascii="楷体" w:hAnsi="楷体" w:eastAsia="楷体" w:cs="楷体"/>
          <w:highlight w:val="none"/>
          <w:lang w:eastAsia="zh-CN"/>
        </w:rPr>
      </w:pPr>
    </w:p>
    <w:p w14:paraId="420C7140">
      <w:pPr>
        <w:bidi w:val="0"/>
        <w:rPr>
          <w:rFonts w:hint="eastAsia" w:ascii="楷体" w:hAnsi="楷体" w:eastAsia="楷体" w:cs="楷体"/>
          <w:highlight w:val="none"/>
          <w:lang w:eastAsia="zh-CN"/>
        </w:rPr>
      </w:pPr>
    </w:p>
    <w:p w14:paraId="21227C8A">
      <w:pPr>
        <w:bidi w:val="0"/>
        <w:rPr>
          <w:rFonts w:hint="eastAsia" w:ascii="楷体" w:hAnsi="楷体" w:eastAsia="楷体" w:cs="楷体"/>
          <w:highlight w:val="none"/>
          <w:lang w:eastAsia="zh-CN"/>
        </w:rPr>
      </w:pPr>
    </w:p>
    <w:p w14:paraId="79AF37DD">
      <w:pPr>
        <w:bidi w:val="0"/>
        <w:rPr>
          <w:rFonts w:hint="eastAsia" w:ascii="楷体" w:hAnsi="楷体" w:eastAsia="楷体" w:cs="楷体"/>
          <w:highlight w:val="none"/>
          <w:lang w:eastAsia="zh-CN"/>
        </w:rPr>
      </w:pPr>
    </w:p>
    <w:p w14:paraId="132B3231">
      <w:pPr>
        <w:bidi w:val="0"/>
        <w:ind w:left="0" w:leftChars="0" w:firstLine="0" w:firstLineChars="0"/>
        <w:rPr>
          <w:rFonts w:hint="eastAsia" w:ascii="楷体" w:hAnsi="楷体" w:eastAsia="楷体" w:cs="楷体"/>
          <w:highlight w:val="none"/>
          <w:lang w:eastAsia="zh-CN"/>
        </w:rPr>
      </w:pPr>
    </w:p>
    <w:p w14:paraId="0CE0D78C">
      <w:pPr>
        <w:bidi w:val="0"/>
        <w:rPr>
          <w:rFonts w:hint="eastAsia" w:ascii="仿宋_GB2312" w:hAnsi="仿宋_GB2312" w:eastAsia="仿宋_GB2312" w:cs="仿宋_GB2312"/>
          <w:highlight w:val="none"/>
          <w:lang w:eastAsia="zh-CN"/>
        </w:rPr>
      </w:pPr>
      <w:r>
        <w:rPr>
          <w:rFonts w:hint="eastAsia" w:ascii="楷体" w:hAnsi="楷体" w:eastAsia="楷体" w:cs="楷体"/>
          <w:highlight w:val="none"/>
          <w:lang w:eastAsia="zh-CN"/>
        </w:rPr>
        <w:t>（</w:t>
      </w:r>
      <w:r>
        <w:rPr>
          <w:rFonts w:hint="eastAsia" w:ascii="楷体" w:hAnsi="楷体" w:eastAsia="楷体" w:cs="楷体"/>
          <w:highlight w:val="none"/>
          <w:lang w:val="en-US" w:eastAsia="zh-CN"/>
        </w:rPr>
        <w:t>一</w:t>
      </w:r>
      <w:r>
        <w:rPr>
          <w:rFonts w:hint="eastAsia" w:ascii="楷体" w:hAnsi="楷体" w:eastAsia="楷体" w:cs="楷体"/>
          <w:highlight w:val="none"/>
          <w:lang w:eastAsia="zh-CN"/>
        </w:rPr>
        <w:t>）</w:t>
      </w:r>
      <w:r>
        <w:rPr>
          <w:rFonts w:hint="eastAsia" w:ascii="楷体" w:hAnsi="楷体" w:eastAsia="楷体" w:cs="楷体"/>
          <w:highlight w:val="none"/>
        </w:rPr>
        <w:t>财政拨款收支情况：</w:t>
      </w:r>
      <w:r>
        <w:rPr>
          <w:rFonts w:hint="eastAsia" w:ascii="仿宋_GB2312" w:hAnsi="仿宋_GB2312" w:eastAsia="仿宋_GB2312" w:cs="仿宋_GB2312"/>
          <w:highlight w:val="none"/>
        </w:rPr>
        <w:t>是指一般公共预算、政府性基金预算、国有资本经营预算拨款收支情况。</w:t>
      </w:r>
    </w:p>
    <w:p w14:paraId="37CB8090">
      <w:pPr>
        <w:bidi w:val="0"/>
        <w:rPr>
          <w:rFonts w:hint="eastAsia" w:eastAsia="仿宋"/>
          <w:highlight w:val="none"/>
          <w:lang w:eastAsia="zh-CN"/>
        </w:rPr>
      </w:pPr>
      <w:r>
        <w:rPr>
          <w:rFonts w:hint="eastAsia" w:ascii="楷体" w:hAnsi="楷体" w:eastAsia="楷体" w:cs="楷体"/>
          <w:highlight w:val="none"/>
          <w:lang w:eastAsia="zh-CN"/>
        </w:rPr>
        <w:t>（二）财政拨款收入：</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县</w:t>
      </w:r>
      <w:r>
        <w:rPr>
          <w:rFonts w:hint="eastAsia" w:ascii="仿宋_GB2312" w:hAnsi="仿宋_GB2312" w:eastAsia="仿宋_GB2312" w:cs="仿宋_GB2312"/>
          <w:highlight w:val="none"/>
        </w:rPr>
        <w:t>级财政当年拨付的资金。</w:t>
      </w:r>
    </w:p>
    <w:p w14:paraId="51F153B2">
      <w:pPr>
        <w:bidi w:val="0"/>
        <w:rPr>
          <w:rFonts w:hint="eastAsia" w:eastAsia="仿宋"/>
          <w:highlight w:val="none"/>
          <w:lang w:eastAsia="zh-CN"/>
        </w:rPr>
      </w:pPr>
      <w:r>
        <w:rPr>
          <w:rFonts w:hint="eastAsia" w:ascii="楷体" w:hAnsi="楷体" w:eastAsia="楷体" w:cs="楷体"/>
          <w:highlight w:val="none"/>
          <w:lang w:eastAsia="zh-CN"/>
        </w:rPr>
        <w:t>（三）事业收入：</w:t>
      </w:r>
      <w:r>
        <w:rPr>
          <w:rFonts w:hint="eastAsia" w:ascii="仿宋_GB2312" w:hAnsi="仿宋_GB2312" w:eastAsia="仿宋_GB2312" w:cs="仿宋_GB2312"/>
          <w:highlight w:val="none"/>
        </w:rPr>
        <w:t>指事业单位开展专业业务活动及辅助活动所取得的收入。</w:t>
      </w:r>
    </w:p>
    <w:p w14:paraId="511327A5">
      <w:pPr>
        <w:bidi w:val="0"/>
        <w:rPr>
          <w:rFonts w:hint="eastAsia" w:eastAsia="仿宋"/>
          <w:highlight w:val="none"/>
          <w:lang w:eastAsia="zh-CN"/>
        </w:rPr>
      </w:pPr>
      <w:r>
        <w:rPr>
          <w:rFonts w:hint="eastAsia" w:ascii="楷体" w:hAnsi="楷体" w:eastAsia="楷体" w:cs="楷体"/>
          <w:highlight w:val="none"/>
          <w:lang w:eastAsia="zh-CN"/>
        </w:rPr>
        <w:t>（四）事业单位经营收入：</w:t>
      </w:r>
      <w:r>
        <w:rPr>
          <w:rFonts w:hint="eastAsia" w:ascii="仿宋_GB2312" w:hAnsi="仿宋_GB2312" w:eastAsia="仿宋_GB2312" w:cs="仿宋_GB2312"/>
          <w:highlight w:val="none"/>
        </w:rPr>
        <w:t>指事业单位在专业业务活动及其辅助活动之外开展非独立核算经营活动取得的收入。</w:t>
      </w:r>
    </w:p>
    <w:p w14:paraId="7A590609">
      <w:pPr>
        <w:bidi w:val="0"/>
        <w:rPr>
          <w:rFonts w:hint="eastAsia" w:eastAsia="仿宋"/>
          <w:highlight w:val="none"/>
          <w:lang w:eastAsia="zh-CN"/>
        </w:rPr>
      </w:pPr>
      <w:r>
        <w:rPr>
          <w:rFonts w:hint="eastAsia" w:ascii="楷体" w:hAnsi="楷体" w:eastAsia="楷体" w:cs="楷体"/>
          <w:highlight w:val="none"/>
          <w:lang w:eastAsia="zh-CN"/>
        </w:rPr>
        <w:t>（五）其他收入：</w:t>
      </w:r>
      <w:r>
        <w:rPr>
          <w:rFonts w:hint="eastAsia" w:ascii="仿宋_GB2312" w:hAnsi="仿宋_GB2312" w:eastAsia="仿宋_GB2312" w:cs="仿宋_GB2312"/>
          <w:highlight w:val="none"/>
        </w:rPr>
        <w:t>指除上述“一般公共预算拨款收入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事业收入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事业单位经营收入”等以外的收入。主要是利息收入、国有资产出租收入等。</w:t>
      </w:r>
    </w:p>
    <w:p w14:paraId="0F0141A6">
      <w:pPr>
        <w:bidi w:val="0"/>
        <w:rPr>
          <w:rFonts w:hint="eastAsia" w:eastAsia="仿宋"/>
          <w:highlight w:val="none"/>
          <w:lang w:eastAsia="zh-CN"/>
        </w:rPr>
      </w:pPr>
      <w:r>
        <w:rPr>
          <w:rFonts w:hint="eastAsia" w:ascii="楷体" w:hAnsi="楷体" w:eastAsia="楷体" w:cs="楷体"/>
          <w:highlight w:val="none"/>
          <w:lang w:val="en-US" w:eastAsia="zh-CN"/>
        </w:rPr>
        <w:t>（六）</w:t>
      </w:r>
      <w:r>
        <w:rPr>
          <w:rFonts w:hint="eastAsia" w:ascii="楷体" w:hAnsi="楷体" w:eastAsia="楷体" w:cs="楷体"/>
          <w:highlight w:val="none"/>
          <w:lang w:eastAsia="zh-CN"/>
        </w:rPr>
        <w:t>上年结转：</w:t>
      </w:r>
      <w:r>
        <w:rPr>
          <w:rFonts w:hint="eastAsia" w:ascii="仿宋_GB2312" w:hAnsi="仿宋_GB2312" w:eastAsia="仿宋_GB2312" w:cs="仿宋_GB2312"/>
          <w:highlight w:val="none"/>
        </w:rPr>
        <w:t>指以前年度</w:t>
      </w:r>
      <w:r>
        <w:rPr>
          <w:rFonts w:hint="eastAsia" w:ascii="仿宋_GB2312" w:hAnsi="仿宋_GB2312" w:eastAsia="仿宋_GB2312" w:cs="仿宋_GB2312"/>
          <w:highlight w:val="none"/>
          <w:lang w:eastAsia="zh-CN"/>
        </w:rPr>
        <w:t>安排、</w:t>
      </w:r>
      <w:r>
        <w:rPr>
          <w:rFonts w:hint="eastAsia" w:ascii="仿宋_GB2312" w:hAnsi="仿宋_GB2312" w:eastAsia="仿宋_GB2312" w:cs="仿宋_GB2312"/>
          <w:highlight w:val="none"/>
        </w:rPr>
        <w:t>结转到本年仍按原规定用途继续使用的资金。</w:t>
      </w:r>
    </w:p>
    <w:p w14:paraId="56A3CEAF">
      <w:pPr>
        <w:bidi w:val="0"/>
        <w:rPr>
          <w:rFonts w:hint="eastAsia" w:eastAsia="仿宋"/>
          <w:highlight w:val="none"/>
          <w:lang w:eastAsia="zh-CN"/>
        </w:rPr>
      </w:pPr>
      <w:r>
        <w:rPr>
          <w:rFonts w:hint="eastAsia" w:ascii="楷体" w:hAnsi="楷体" w:eastAsia="楷体" w:cs="楷体"/>
          <w:highlight w:val="none"/>
          <w:lang w:val="en-US" w:eastAsia="zh-CN"/>
        </w:rPr>
        <w:t>（七）</w:t>
      </w:r>
      <w:r>
        <w:rPr>
          <w:rFonts w:hint="eastAsia" w:ascii="楷体" w:hAnsi="楷体" w:eastAsia="楷体" w:cs="楷体"/>
          <w:highlight w:val="none"/>
          <w:lang w:eastAsia="zh-CN"/>
        </w:rPr>
        <w:t>社会保障和就业（类）行政事业单位养老支出（款）事业单位离退休（项）：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事业单位开支的离退休经费</w:t>
      </w:r>
      <w:r>
        <w:rPr>
          <w:rFonts w:hint="eastAsia" w:ascii="仿宋_GB2312" w:hAnsi="仿宋_GB2312" w:eastAsia="仿宋_GB2312" w:cs="仿宋_GB2312"/>
          <w:highlight w:val="none"/>
        </w:rPr>
        <w:t>。</w:t>
      </w:r>
    </w:p>
    <w:p w14:paraId="6ADBDF6F">
      <w:pPr>
        <w:bidi w:val="0"/>
        <w:rPr>
          <w:rFonts w:hint="eastAsia" w:eastAsia="仿宋"/>
          <w:highlight w:val="none"/>
          <w:lang w:eastAsia="zh-CN"/>
        </w:rPr>
      </w:pPr>
      <w:r>
        <w:rPr>
          <w:rFonts w:hint="eastAsia" w:ascii="楷体" w:hAnsi="楷体" w:eastAsia="楷体" w:cs="楷体"/>
          <w:highlight w:val="none"/>
          <w:lang w:val="en-US" w:eastAsia="zh-CN"/>
        </w:rPr>
        <w:t>（八）</w:t>
      </w:r>
      <w:r>
        <w:rPr>
          <w:rFonts w:hint="eastAsia" w:ascii="楷体" w:hAnsi="楷体" w:eastAsia="楷体" w:cs="楷体"/>
          <w:highlight w:val="none"/>
          <w:lang w:eastAsia="zh-CN"/>
        </w:rPr>
        <w:t>社会保障和就业支出（类）行政事业单位养老支出（款）行政单位离退休（项）：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行政单位（包括实行公务员管理的事业单位）开支的离退休经费。</w:t>
      </w:r>
    </w:p>
    <w:p w14:paraId="4E85DD9B">
      <w:pPr>
        <w:bidi w:val="0"/>
        <w:rPr>
          <w:rFonts w:hint="eastAsia" w:eastAsia="仿宋"/>
          <w:highlight w:val="none"/>
          <w:lang w:eastAsia="zh-CN"/>
        </w:rPr>
      </w:pPr>
      <w:r>
        <w:rPr>
          <w:rFonts w:hint="eastAsia" w:ascii="楷体" w:hAnsi="楷体" w:eastAsia="楷体" w:cs="楷体"/>
          <w:highlight w:val="none"/>
          <w:lang w:eastAsia="zh-CN"/>
        </w:rPr>
        <w:t>（九）社会保障和就业支出（类）行政事业单位养老支出（款）机关事业单位基本养老保险缴费支出（项）：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机关事业单位</w:t>
      </w:r>
      <w:r>
        <w:rPr>
          <w:rFonts w:hint="eastAsia" w:ascii="仿宋_GB2312" w:hAnsi="仿宋_GB2312" w:eastAsia="仿宋_GB2312" w:cs="仿宋_GB2312"/>
          <w:highlight w:val="none"/>
        </w:rPr>
        <w:t>实施养老保险制度由单位缴纳的</w:t>
      </w:r>
      <w:r>
        <w:rPr>
          <w:rFonts w:hint="eastAsia" w:ascii="仿宋_GB2312" w:hAnsi="仿宋_GB2312" w:eastAsia="仿宋_GB2312" w:cs="仿宋_GB2312"/>
          <w:highlight w:val="none"/>
          <w:lang w:eastAsia="zh-CN"/>
        </w:rPr>
        <w:t>基本</w:t>
      </w:r>
      <w:r>
        <w:rPr>
          <w:rFonts w:hint="eastAsia" w:ascii="仿宋_GB2312" w:hAnsi="仿宋_GB2312" w:eastAsia="仿宋_GB2312" w:cs="仿宋_GB2312"/>
          <w:highlight w:val="none"/>
        </w:rPr>
        <w:t>养老保险费的支出。</w:t>
      </w:r>
    </w:p>
    <w:p w14:paraId="121FB838">
      <w:pPr>
        <w:bidi w:val="0"/>
        <w:rPr>
          <w:rFonts w:hint="eastAsia" w:eastAsia="仿宋"/>
          <w:highlight w:val="none"/>
          <w:lang w:eastAsia="zh-CN"/>
        </w:rPr>
      </w:pPr>
      <w:r>
        <w:rPr>
          <w:rFonts w:hint="eastAsia" w:ascii="楷体" w:hAnsi="楷体" w:eastAsia="楷体" w:cs="楷体"/>
          <w:highlight w:val="none"/>
          <w:lang w:eastAsia="zh-CN"/>
        </w:rPr>
        <w:t>（十）社会保障和就业支出（类）行政事业单位养老支出（款）机关事业单位职业年金缴费支出（项）：</w:t>
      </w:r>
      <w:r>
        <w:rPr>
          <w:rFonts w:hint="eastAsia" w:ascii="仿宋_GB2312" w:hAnsi="仿宋_GB2312" w:eastAsia="仿宋_GB2312" w:cs="仿宋_GB2312"/>
          <w:highlight w:val="none"/>
        </w:rPr>
        <w:t>指</w:t>
      </w:r>
      <w:r>
        <w:rPr>
          <w:rFonts w:hint="eastAsia" w:ascii="仿宋_GB2312" w:hAnsi="仿宋_GB2312" w:eastAsia="仿宋_GB2312" w:cs="仿宋_GB2312"/>
          <w:highlight w:val="none"/>
          <w:lang w:eastAsia="zh-CN"/>
        </w:rPr>
        <w:t>机关事业单位</w:t>
      </w:r>
      <w:r>
        <w:rPr>
          <w:rFonts w:hint="eastAsia" w:ascii="仿宋_GB2312" w:hAnsi="仿宋_GB2312" w:eastAsia="仿宋_GB2312" w:cs="仿宋_GB2312"/>
          <w:highlight w:val="none"/>
        </w:rPr>
        <w:t>实施养老保险制度由单位缴纳的职业年金的支出</w:t>
      </w:r>
      <w:r>
        <w:rPr>
          <w:rFonts w:hint="eastAsia" w:ascii="仿宋_GB2312" w:hAnsi="仿宋_GB2312" w:eastAsia="仿宋_GB2312" w:cs="仿宋_GB2312"/>
          <w:highlight w:val="none"/>
          <w:lang w:eastAsia="zh-CN"/>
        </w:rPr>
        <w:t>（含职业年金补记支出）</w:t>
      </w:r>
      <w:r>
        <w:rPr>
          <w:rFonts w:hint="eastAsia" w:ascii="仿宋_GB2312" w:hAnsi="仿宋_GB2312" w:eastAsia="仿宋_GB2312" w:cs="仿宋_GB2312"/>
          <w:highlight w:val="none"/>
        </w:rPr>
        <w:t>。</w:t>
      </w:r>
    </w:p>
    <w:p w14:paraId="6A7C9752">
      <w:pPr>
        <w:bidi w:val="0"/>
        <w:rPr>
          <w:rFonts w:hint="eastAsia" w:eastAsia="仿宋"/>
          <w:highlight w:val="none"/>
          <w:lang w:eastAsia="zh-CN"/>
        </w:rPr>
      </w:pPr>
      <w:r>
        <w:rPr>
          <w:rFonts w:hint="eastAsia" w:ascii="楷体" w:hAnsi="楷体" w:eastAsia="楷体" w:cs="楷体"/>
          <w:highlight w:val="none"/>
          <w:lang w:eastAsia="zh-CN"/>
        </w:rPr>
        <w:t>（十一）社会保障和就业支出（类）其他社会保障和就业支出（款）其他社会保障和就业支出（项）：</w:t>
      </w:r>
      <w:r>
        <w:rPr>
          <w:rFonts w:hint="eastAsia" w:ascii="仿宋_GB2312" w:hAnsi="仿宋_GB2312" w:eastAsia="仿宋_GB2312" w:cs="仿宋_GB2312"/>
          <w:highlight w:val="none"/>
        </w:rPr>
        <w:t>指除上述项目</w:t>
      </w:r>
      <w:r>
        <w:rPr>
          <w:rFonts w:hint="eastAsia" w:ascii="仿宋_GB2312" w:hAnsi="仿宋_GB2312" w:eastAsia="仿宋_GB2312" w:cs="仿宋_GB2312"/>
          <w:highlight w:val="none"/>
          <w:lang w:eastAsia="zh-CN"/>
        </w:rPr>
        <w:t>以外</w:t>
      </w:r>
      <w:r>
        <w:rPr>
          <w:rFonts w:hint="eastAsia" w:ascii="仿宋_GB2312" w:hAnsi="仿宋_GB2312" w:eastAsia="仿宋_GB2312" w:cs="仿宋_GB2312"/>
          <w:highlight w:val="none"/>
        </w:rPr>
        <w:t>其他用于</w:t>
      </w:r>
      <w:r>
        <w:rPr>
          <w:rFonts w:hint="eastAsia" w:ascii="仿宋_GB2312" w:hAnsi="仿宋_GB2312" w:eastAsia="仿宋_GB2312" w:cs="仿宋_GB2312"/>
          <w:highlight w:val="none"/>
          <w:lang w:eastAsia="zh-CN"/>
        </w:rPr>
        <w:t>社会保障和就业</w:t>
      </w:r>
      <w:r>
        <w:rPr>
          <w:rFonts w:hint="eastAsia" w:ascii="仿宋_GB2312" w:hAnsi="仿宋_GB2312" w:eastAsia="仿宋_GB2312" w:cs="仿宋_GB2312"/>
          <w:highlight w:val="none"/>
        </w:rPr>
        <w:t>方面的支出。</w:t>
      </w:r>
    </w:p>
    <w:p w14:paraId="6175FA31">
      <w:pPr>
        <w:bidi w:val="0"/>
        <w:rPr>
          <w:rFonts w:hint="eastAsia" w:eastAsia="仿宋"/>
          <w:highlight w:val="none"/>
          <w:lang w:eastAsia="zh-CN"/>
        </w:rPr>
      </w:pPr>
      <w:r>
        <w:rPr>
          <w:rFonts w:hint="eastAsia" w:ascii="楷体" w:hAnsi="楷体" w:eastAsia="楷体" w:cs="楷体"/>
          <w:highlight w:val="none"/>
          <w:lang w:eastAsia="zh-CN"/>
        </w:rPr>
        <w:t>（十二）卫生健康支出（类）行政事业单位医疗（款）行政单位医疗（项）：</w:t>
      </w:r>
      <w:r>
        <w:rPr>
          <w:rFonts w:hint="eastAsia" w:ascii="仿宋_GB2312" w:hAnsi="仿宋_GB2312" w:eastAsia="仿宋_GB2312" w:cs="仿宋_GB2312"/>
          <w:highlight w:val="none"/>
        </w:rPr>
        <w:t>指财政部门安排的行政单位（包括实行公务员管理的事业单位）基本医疗保险缴费经费，未参加医疗保险的行政单位的公费医疗经费，按国家规定享受离休人员、红军老战士待遇人员的医疗经费。</w:t>
      </w:r>
    </w:p>
    <w:p w14:paraId="67402540">
      <w:pPr>
        <w:bidi w:val="0"/>
        <w:rPr>
          <w:rFonts w:hint="eastAsia" w:eastAsia="仿宋"/>
          <w:highlight w:val="none"/>
          <w:lang w:eastAsia="zh-CN"/>
        </w:rPr>
      </w:pPr>
      <w:r>
        <w:rPr>
          <w:rFonts w:hint="eastAsia" w:ascii="楷体" w:hAnsi="楷体" w:eastAsia="楷体" w:cs="楷体"/>
          <w:highlight w:val="none"/>
          <w:lang w:eastAsia="zh-CN"/>
        </w:rPr>
        <w:t>（十三）卫生健康支出（类）行政事业单位医疗（款）事业单位医疗（项）：</w:t>
      </w:r>
      <w:r>
        <w:rPr>
          <w:rFonts w:hint="eastAsia" w:ascii="仿宋_GB2312" w:hAnsi="仿宋_GB2312" w:eastAsia="仿宋_GB2312" w:cs="仿宋_GB2312"/>
          <w:highlight w:val="none"/>
        </w:rPr>
        <w:t>指财政部门安排的事业单位基本医疗保险缴费经费，未参加医疗保险的事业单位的公费医疗经费，按国家规定享受离休人员待遇的医疗经费。</w:t>
      </w:r>
    </w:p>
    <w:p w14:paraId="362641EE">
      <w:pPr>
        <w:bidi w:val="0"/>
        <w:rPr>
          <w:rFonts w:hint="eastAsia" w:eastAsia="仿宋"/>
          <w:highlight w:val="none"/>
          <w:lang w:eastAsia="zh-CN"/>
        </w:rPr>
      </w:pPr>
      <w:r>
        <w:rPr>
          <w:rFonts w:hint="eastAsia" w:ascii="楷体" w:hAnsi="楷体" w:eastAsia="楷体" w:cs="楷体"/>
          <w:highlight w:val="none"/>
          <w:lang w:eastAsia="zh-CN"/>
        </w:rPr>
        <w:t>（十四）卫生健康支出（类）行政事业单位医疗（款）公务员医疗补助（项）：</w:t>
      </w:r>
      <w:r>
        <w:rPr>
          <w:rFonts w:hint="eastAsia" w:ascii="仿宋_GB2312" w:hAnsi="仿宋_GB2312" w:eastAsia="仿宋_GB2312" w:cs="仿宋_GB2312"/>
          <w:highlight w:val="none"/>
        </w:rPr>
        <w:t>指财政部门安排的公务员医疗补助经费。</w:t>
      </w:r>
    </w:p>
    <w:p w14:paraId="20C566DB">
      <w:pPr>
        <w:bidi w:val="0"/>
        <w:rPr>
          <w:rFonts w:hint="eastAsia" w:eastAsia="仿宋"/>
          <w:highlight w:val="none"/>
          <w:lang w:eastAsia="zh-CN"/>
        </w:rPr>
      </w:pPr>
      <w:r>
        <w:rPr>
          <w:rFonts w:hint="eastAsia" w:ascii="楷体" w:hAnsi="楷体" w:eastAsia="楷体" w:cs="楷体"/>
          <w:highlight w:val="none"/>
          <w:lang w:eastAsia="zh-CN"/>
        </w:rPr>
        <w:t>（十五）住房保障支出（类）住房改革支出（款）住房公积金（项）：</w:t>
      </w:r>
      <w:r>
        <w:rPr>
          <w:rFonts w:hint="eastAsia" w:ascii="仿宋_GB2312" w:hAnsi="仿宋_GB2312" w:eastAsia="仿宋_GB2312" w:cs="仿宋_GB2312"/>
          <w:highlight w:val="none"/>
        </w:rPr>
        <w:t>指行政事业单位按人力资源和社会保障部、财政部规定的基本工资和津贴补贴以及规定比例为职工缴纳的住房公积金。</w:t>
      </w:r>
    </w:p>
    <w:p w14:paraId="6FCE2F83">
      <w:pPr>
        <w:bidi w:val="0"/>
        <w:rPr>
          <w:rFonts w:hint="eastAsia" w:eastAsia="仿宋"/>
          <w:highlight w:val="none"/>
          <w:lang w:eastAsia="zh-CN"/>
        </w:rPr>
      </w:pPr>
      <w:r>
        <w:rPr>
          <w:rFonts w:hint="eastAsia" w:ascii="楷体" w:hAnsi="楷体" w:eastAsia="楷体" w:cs="楷体"/>
          <w:highlight w:val="none"/>
          <w:lang w:eastAsia="zh-CN"/>
        </w:rPr>
        <w:t>（十六）基本支出：</w:t>
      </w:r>
      <w:r>
        <w:rPr>
          <w:rFonts w:hint="eastAsia" w:ascii="仿宋_GB2312" w:hAnsi="仿宋_GB2312" w:eastAsia="仿宋_GB2312" w:cs="仿宋_GB2312"/>
          <w:highlight w:val="none"/>
        </w:rPr>
        <w:t>指为保</w:t>
      </w:r>
      <w:r>
        <w:rPr>
          <w:rFonts w:hint="eastAsia" w:ascii="仿宋_GB2312" w:hAnsi="仿宋_GB2312" w:eastAsia="仿宋_GB2312" w:cs="仿宋_GB2312"/>
          <w:highlight w:val="none"/>
          <w:lang w:eastAsia="zh-CN"/>
        </w:rPr>
        <w:t>障</w:t>
      </w:r>
      <w:r>
        <w:rPr>
          <w:rFonts w:hint="eastAsia" w:ascii="仿宋_GB2312" w:hAnsi="仿宋_GB2312" w:eastAsia="仿宋_GB2312" w:cs="仿宋_GB2312"/>
          <w:highlight w:val="none"/>
        </w:rPr>
        <w:t>机构正常运转，完成日常工作任务而发生的人员支出和公用支出。</w:t>
      </w:r>
    </w:p>
    <w:p w14:paraId="4DAE7FBE">
      <w:pPr>
        <w:bidi w:val="0"/>
        <w:rPr>
          <w:rFonts w:hint="eastAsia" w:eastAsia="仿宋"/>
          <w:highlight w:val="none"/>
          <w:lang w:eastAsia="zh-CN"/>
        </w:rPr>
      </w:pPr>
      <w:r>
        <w:rPr>
          <w:rFonts w:hint="eastAsia" w:ascii="楷体" w:hAnsi="楷体" w:eastAsia="楷体" w:cs="楷体"/>
          <w:highlight w:val="none"/>
          <w:lang w:eastAsia="zh-CN"/>
        </w:rPr>
        <w:t>（十七）项目支出：</w:t>
      </w:r>
      <w:r>
        <w:rPr>
          <w:rFonts w:hint="eastAsia" w:ascii="仿宋_GB2312" w:hAnsi="仿宋_GB2312" w:eastAsia="仿宋_GB2312" w:cs="仿宋_GB2312"/>
          <w:highlight w:val="none"/>
        </w:rPr>
        <w:t>指在基本支出之外为完成特定行政任务</w:t>
      </w:r>
      <w:r>
        <w:rPr>
          <w:rFonts w:hint="eastAsia" w:ascii="仿宋_GB2312" w:hAnsi="仿宋_GB2312" w:eastAsia="仿宋_GB2312" w:cs="仿宋_GB2312"/>
          <w:highlight w:val="none"/>
          <w:lang w:eastAsia="zh-CN"/>
        </w:rPr>
        <w:t>或</w:t>
      </w:r>
      <w:r>
        <w:rPr>
          <w:rFonts w:hint="eastAsia" w:ascii="仿宋_GB2312" w:hAnsi="仿宋_GB2312" w:eastAsia="仿宋_GB2312" w:cs="仿宋_GB2312"/>
          <w:highlight w:val="none"/>
        </w:rPr>
        <w:t>事业发展目标所发生的支出。</w:t>
      </w:r>
    </w:p>
    <w:p w14:paraId="093A956B">
      <w:pPr>
        <w:bidi w:val="0"/>
        <w:rPr>
          <w:rFonts w:hint="eastAsia" w:ascii="仿宋" w:hAnsi="仿宋" w:eastAsia="仿宋" w:cs="Times New Roman"/>
          <w:sz w:val="32"/>
          <w:szCs w:val="32"/>
          <w:highlight w:val="none"/>
          <w:lang w:val="en-US" w:eastAsia="zh-CN"/>
        </w:rPr>
      </w:pPr>
      <w:r>
        <w:rPr>
          <w:rFonts w:hint="eastAsia" w:ascii="楷体" w:hAnsi="楷体" w:eastAsia="楷体" w:cs="楷体"/>
          <w:highlight w:val="none"/>
          <w:lang w:eastAsia="zh-CN"/>
        </w:rPr>
        <w:t>（十八）“三公”经费：</w:t>
      </w:r>
      <w:r>
        <w:rPr>
          <w:rFonts w:hint="eastAsia" w:ascii="仿宋_GB2312" w:hAnsi="仿宋_GB2312" w:eastAsia="仿宋_GB2312" w:cs="仿宋_GB2312"/>
          <w:highlight w:val="none"/>
          <w:lang w:eastAsia="zh-CN"/>
        </w:rPr>
        <w:t>纳入预算管理的“三公”经费，</w:t>
      </w:r>
      <w:r>
        <w:rPr>
          <w:rFonts w:hint="eastAsia" w:ascii="仿宋_GB2312" w:hAnsi="仿宋_GB2312" w:eastAsia="仿宋_GB2312" w:cs="仿宋_GB2312"/>
          <w:highlight w:val="none"/>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highlight w:val="none"/>
          <w:lang w:eastAsia="zh-CN"/>
        </w:rPr>
        <w:t>、牌照费</w:t>
      </w:r>
      <w:r>
        <w:rPr>
          <w:rFonts w:hint="eastAsia" w:ascii="仿宋_GB2312" w:hAnsi="仿宋_GB2312" w:eastAsia="仿宋_GB2312" w:cs="仿宋_GB2312"/>
          <w:highlight w:val="none"/>
        </w:rPr>
        <w:t>）及</w:t>
      </w:r>
      <w:r>
        <w:rPr>
          <w:rFonts w:hint="eastAsia" w:ascii="仿宋_GB2312" w:hAnsi="仿宋_GB2312" w:eastAsia="仿宋_GB2312" w:cs="仿宋_GB2312"/>
          <w:highlight w:val="none"/>
          <w:lang w:eastAsia="zh-CN"/>
        </w:rPr>
        <w:t>单位按规定保留的公务用车</w:t>
      </w:r>
      <w:r>
        <w:rPr>
          <w:rFonts w:hint="eastAsia" w:ascii="仿宋_GB2312" w:hAnsi="仿宋_GB2312" w:eastAsia="仿宋_GB2312" w:cs="仿宋_GB2312"/>
          <w:highlight w:val="none"/>
        </w:rPr>
        <w:t>燃料费、维修费、过路过桥费、保险费</w:t>
      </w:r>
      <w:r>
        <w:rPr>
          <w:rFonts w:hint="eastAsia" w:ascii="仿宋_GB2312" w:hAnsi="仿宋_GB2312" w:eastAsia="仿宋_GB2312" w:cs="仿宋_GB2312"/>
          <w:highlight w:val="none"/>
          <w:lang w:eastAsia="zh-CN"/>
        </w:rPr>
        <w:t>、安全奖励费用</w:t>
      </w:r>
      <w:r>
        <w:rPr>
          <w:rFonts w:hint="eastAsia" w:ascii="仿宋_GB2312" w:hAnsi="仿宋_GB2312" w:eastAsia="仿宋_GB2312" w:cs="仿宋_GB2312"/>
          <w:highlight w:val="none"/>
        </w:rPr>
        <w:t>等支出；公务接待费反映单位按规定开支的各类公务接待</w:t>
      </w:r>
      <w:bookmarkStart w:id="0" w:name="_GoBack"/>
      <w:bookmarkEnd w:id="0"/>
      <w:r>
        <w:rPr>
          <w:rFonts w:hint="eastAsia" w:ascii="仿宋_GB2312" w:hAnsi="仿宋_GB2312" w:eastAsia="仿宋_GB2312" w:cs="仿宋_GB2312"/>
          <w:highlight w:val="none"/>
        </w:rPr>
        <w:t>（含外宾接待）支出。</w:t>
      </w:r>
    </w:p>
    <w:p w14:paraId="0B8C3212">
      <w:pPr>
        <w:rPr>
          <w:rFonts w:hint="eastAsia"/>
          <w:highlight w:val="none"/>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1E2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38DF7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E38DF7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Mzc3ZmE2M2Y1ZjZkNTE3ZGZiM2JjZWYwMTA5Yzg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14B09"/>
    <w:rsid w:val="03945CCD"/>
    <w:rsid w:val="03BA186D"/>
    <w:rsid w:val="03C3173D"/>
    <w:rsid w:val="03D33559"/>
    <w:rsid w:val="040F3551"/>
    <w:rsid w:val="042072C2"/>
    <w:rsid w:val="043C361C"/>
    <w:rsid w:val="043F4C24"/>
    <w:rsid w:val="044B2AE6"/>
    <w:rsid w:val="045B0809"/>
    <w:rsid w:val="045B574C"/>
    <w:rsid w:val="04A04F6C"/>
    <w:rsid w:val="04A05348"/>
    <w:rsid w:val="04A94D2F"/>
    <w:rsid w:val="04FF037E"/>
    <w:rsid w:val="0502501C"/>
    <w:rsid w:val="050E0034"/>
    <w:rsid w:val="050E01A6"/>
    <w:rsid w:val="05233D9C"/>
    <w:rsid w:val="05465970"/>
    <w:rsid w:val="05590821"/>
    <w:rsid w:val="056C235C"/>
    <w:rsid w:val="062E413A"/>
    <w:rsid w:val="067B57E2"/>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D92C37"/>
    <w:rsid w:val="09F82EA0"/>
    <w:rsid w:val="0A8E6119"/>
    <w:rsid w:val="0A913707"/>
    <w:rsid w:val="0ABE1F9B"/>
    <w:rsid w:val="0ADA1A81"/>
    <w:rsid w:val="0B266665"/>
    <w:rsid w:val="0B29129C"/>
    <w:rsid w:val="0BB15CFC"/>
    <w:rsid w:val="0BE20302"/>
    <w:rsid w:val="0C31589B"/>
    <w:rsid w:val="0C343E9E"/>
    <w:rsid w:val="0C37316F"/>
    <w:rsid w:val="0C491737"/>
    <w:rsid w:val="0C565E28"/>
    <w:rsid w:val="0C9E05B3"/>
    <w:rsid w:val="0CD53589"/>
    <w:rsid w:val="0CEF662F"/>
    <w:rsid w:val="0D15182E"/>
    <w:rsid w:val="0D1F7D7F"/>
    <w:rsid w:val="0D211BCC"/>
    <w:rsid w:val="0D804797"/>
    <w:rsid w:val="0DA40415"/>
    <w:rsid w:val="0DC47C7E"/>
    <w:rsid w:val="0E1B6735"/>
    <w:rsid w:val="0E5A24B2"/>
    <w:rsid w:val="0E5B7463"/>
    <w:rsid w:val="0E7C2A49"/>
    <w:rsid w:val="0E863207"/>
    <w:rsid w:val="0E8C67E6"/>
    <w:rsid w:val="0E995F08"/>
    <w:rsid w:val="0ED60DFD"/>
    <w:rsid w:val="0EFF2D5A"/>
    <w:rsid w:val="0F332E84"/>
    <w:rsid w:val="0F4F3EF9"/>
    <w:rsid w:val="0F5126AD"/>
    <w:rsid w:val="0F5C24C4"/>
    <w:rsid w:val="0F773787"/>
    <w:rsid w:val="0F8C416D"/>
    <w:rsid w:val="0F903831"/>
    <w:rsid w:val="0FC21DA3"/>
    <w:rsid w:val="0FCB515E"/>
    <w:rsid w:val="0FE02C01"/>
    <w:rsid w:val="106E3487"/>
    <w:rsid w:val="107A2AB2"/>
    <w:rsid w:val="1098645B"/>
    <w:rsid w:val="10B403A4"/>
    <w:rsid w:val="10E95826"/>
    <w:rsid w:val="117B6E9B"/>
    <w:rsid w:val="11A062BA"/>
    <w:rsid w:val="11BB24DA"/>
    <w:rsid w:val="11CC27EB"/>
    <w:rsid w:val="11E825EC"/>
    <w:rsid w:val="120A09B7"/>
    <w:rsid w:val="120F501B"/>
    <w:rsid w:val="12290641"/>
    <w:rsid w:val="127150AC"/>
    <w:rsid w:val="127A774D"/>
    <w:rsid w:val="129560E0"/>
    <w:rsid w:val="12BF18F6"/>
    <w:rsid w:val="12F04042"/>
    <w:rsid w:val="13030836"/>
    <w:rsid w:val="130546D3"/>
    <w:rsid w:val="131A52D4"/>
    <w:rsid w:val="13386098"/>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5A1F2B"/>
    <w:rsid w:val="169B01CE"/>
    <w:rsid w:val="16BA0530"/>
    <w:rsid w:val="16CD70BB"/>
    <w:rsid w:val="172E2ACB"/>
    <w:rsid w:val="17304353"/>
    <w:rsid w:val="17403920"/>
    <w:rsid w:val="17D759F2"/>
    <w:rsid w:val="17F770F6"/>
    <w:rsid w:val="18094EC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CA2C1F"/>
    <w:rsid w:val="1BF33119"/>
    <w:rsid w:val="1CAF32EA"/>
    <w:rsid w:val="1CB64F71"/>
    <w:rsid w:val="1CBD69AA"/>
    <w:rsid w:val="1CFB3E9E"/>
    <w:rsid w:val="1D3356ED"/>
    <w:rsid w:val="1D5B07B8"/>
    <w:rsid w:val="1D6135A7"/>
    <w:rsid w:val="1D8B67FB"/>
    <w:rsid w:val="1DC52255"/>
    <w:rsid w:val="1DDA5D4F"/>
    <w:rsid w:val="1DDB2F47"/>
    <w:rsid w:val="1DFB51A6"/>
    <w:rsid w:val="1E3D7C87"/>
    <w:rsid w:val="1E707FD4"/>
    <w:rsid w:val="1E877297"/>
    <w:rsid w:val="1EB05D0A"/>
    <w:rsid w:val="1EEB78C7"/>
    <w:rsid w:val="1EF0431B"/>
    <w:rsid w:val="1EFE7B28"/>
    <w:rsid w:val="1F3565D5"/>
    <w:rsid w:val="1F9A468B"/>
    <w:rsid w:val="1FBB471C"/>
    <w:rsid w:val="1FFA6A2F"/>
    <w:rsid w:val="20023401"/>
    <w:rsid w:val="20143409"/>
    <w:rsid w:val="20541126"/>
    <w:rsid w:val="208B7373"/>
    <w:rsid w:val="20C56E70"/>
    <w:rsid w:val="20F902C6"/>
    <w:rsid w:val="21320321"/>
    <w:rsid w:val="2138528B"/>
    <w:rsid w:val="217544DB"/>
    <w:rsid w:val="21971D65"/>
    <w:rsid w:val="21B957AE"/>
    <w:rsid w:val="22121464"/>
    <w:rsid w:val="22653E5A"/>
    <w:rsid w:val="22673757"/>
    <w:rsid w:val="22AD5E3A"/>
    <w:rsid w:val="230F1CF5"/>
    <w:rsid w:val="23255E32"/>
    <w:rsid w:val="2345745A"/>
    <w:rsid w:val="235E0BC8"/>
    <w:rsid w:val="23957951"/>
    <w:rsid w:val="23D47812"/>
    <w:rsid w:val="23DE1611"/>
    <w:rsid w:val="24150A7F"/>
    <w:rsid w:val="24213EC8"/>
    <w:rsid w:val="24307A0E"/>
    <w:rsid w:val="245034D6"/>
    <w:rsid w:val="246A6DCB"/>
    <w:rsid w:val="247453B8"/>
    <w:rsid w:val="24E24C71"/>
    <w:rsid w:val="25212915"/>
    <w:rsid w:val="257F3716"/>
    <w:rsid w:val="265A431A"/>
    <w:rsid w:val="266B2A66"/>
    <w:rsid w:val="26710FF0"/>
    <w:rsid w:val="26B732BD"/>
    <w:rsid w:val="26FA6D40"/>
    <w:rsid w:val="26FF1E77"/>
    <w:rsid w:val="27104C6C"/>
    <w:rsid w:val="27263D7B"/>
    <w:rsid w:val="272D4172"/>
    <w:rsid w:val="27724FB0"/>
    <w:rsid w:val="279168B5"/>
    <w:rsid w:val="27A0205E"/>
    <w:rsid w:val="27CA2B49"/>
    <w:rsid w:val="27CB754F"/>
    <w:rsid w:val="280223C0"/>
    <w:rsid w:val="28115DC0"/>
    <w:rsid w:val="28A21C19"/>
    <w:rsid w:val="28CF48F2"/>
    <w:rsid w:val="296A59DF"/>
    <w:rsid w:val="298D0C33"/>
    <w:rsid w:val="299B11E3"/>
    <w:rsid w:val="29A12E30"/>
    <w:rsid w:val="29B4649A"/>
    <w:rsid w:val="29DC2D0C"/>
    <w:rsid w:val="29EE4FAE"/>
    <w:rsid w:val="2A3E1EBB"/>
    <w:rsid w:val="2A6A7B31"/>
    <w:rsid w:val="2AFE1AAC"/>
    <w:rsid w:val="2B424B14"/>
    <w:rsid w:val="2B576F68"/>
    <w:rsid w:val="2B580C97"/>
    <w:rsid w:val="2B7A76AB"/>
    <w:rsid w:val="2B7F27BA"/>
    <w:rsid w:val="2BD94BFC"/>
    <w:rsid w:val="2BE62BB6"/>
    <w:rsid w:val="2C0868BC"/>
    <w:rsid w:val="2C262A09"/>
    <w:rsid w:val="2C456543"/>
    <w:rsid w:val="2C56698C"/>
    <w:rsid w:val="2C6829BD"/>
    <w:rsid w:val="2C726404"/>
    <w:rsid w:val="2C8269FB"/>
    <w:rsid w:val="2CA3594A"/>
    <w:rsid w:val="2CC43FE4"/>
    <w:rsid w:val="2CE403B9"/>
    <w:rsid w:val="2CE77D75"/>
    <w:rsid w:val="2D3C2DC7"/>
    <w:rsid w:val="2D5A1875"/>
    <w:rsid w:val="2D5F7A17"/>
    <w:rsid w:val="2DEF169F"/>
    <w:rsid w:val="2E2A4CEC"/>
    <w:rsid w:val="2E395AB2"/>
    <w:rsid w:val="2E3E712E"/>
    <w:rsid w:val="2E6F0902"/>
    <w:rsid w:val="2E7D5703"/>
    <w:rsid w:val="2ED12513"/>
    <w:rsid w:val="2ED13603"/>
    <w:rsid w:val="2ED93BF6"/>
    <w:rsid w:val="2EE53513"/>
    <w:rsid w:val="2EF717D0"/>
    <w:rsid w:val="2F0571F8"/>
    <w:rsid w:val="2F552934"/>
    <w:rsid w:val="2F6837FE"/>
    <w:rsid w:val="2F6E35CB"/>
    <w:rsid w:val="2F826250"/>
    <w:rsid w:val="2F9C50A0"/>
    <w:rsid w:val="2FFA35F8"/>
    <w:rsid w:val="2FFB3813"/>
    <w:rsid w:val="30044B54"/>
    <w:rsid w:val="30125478"/>
    <w:rsid w:val="302D040C"/>
    <w:rsid w:val="30363CB0"/>
    <w:rsid w:val="30405A42"/>
    <w:rsid w:val="30CE650E"/>
    <w:rsid w:val="30D2554F"/>
    <w:rsid w:val="30EC1D1E"/>
    <w:rsid w:val="313C05D6"/>
    <w:rsid w:val="31676553"/>
    <w:rsid w:val="3178425C"/>
    <w:rsid w:val="31884A79"/>
    <w:rsid w:val="318F6DFD"/>
    <w:rsid w:val="319740BB"/>
    <w:rsid w:val="31D23233"/>
    <w:rsid w:val="31F223D9"/>
    <w:rsid w:val="31FA1651"/>
    <w:rsid w:val="32400809"/>
    <w:rsid w:val="32941411"/>
    <w:rsid w:val="32D34144"/>
    <w:rsid w:val="33180FDF"/>
    <w:rsid w:val="33AF50A4"/>
    <w:rsid w:val="33BF5A1C"/>
    <w:rsid w:val="34347CA8"/>
    <w:rsid w:val="346D1487"/>
    <w:rsid w:val="347C3BC1"/>
    <w:rsid w:val="347D7659"/>
    <w:rsid w:val="349537D0"/>
    <w:rsid w:val="34B75DE4"/>
    <w:rsid w:val="34EC234E"/>
    <w:rsid w:val="35070FE1"/>
    <w:rsid w:val="35397A14"/>
    <w:rsid w:val="35413925"/>
    <w:rsid w:val="354D1AC3"/>
    <w:rsid w:val="35641F60"/>
    <w:rsid w:val="35B4718D"/>
    <w:rsid w:val="35F63798"/>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740160"/>
    <w:rsid w:val="388A196F"/>
    <w:rsid w:val="38BF7DBB"/>
    <w:rsid w:val="38D25888"/>
    <w:rsid w:val="38E23412"/>
    <w:rsid w:val="393E1416"/>
    <w:rsid w:val="39627EA4"/>
    <w:rsid w:val="39852677"/>
    <w:rsid w:val="398D3D4B"/>
    <w:rsid w:val="399D7E16"/>
    <w:rsid w:val="39F952C4"/>
    <w:rsid w:val="3A355331"/>
    <w:rsid w:val="3A537A73"/>
    <w:rsid w:val="3A566958"/>
    <w:rsid w:val="3A591E05"/>
    <w:rsid w:val="3A7B6635"/>
    <w:rsid w:val="3A8C587F"/>
    <w:rsid w:val="3A9841D9"/>
    <w:rsid w:val="3A9B7C26"/>
    <w:rsid w:val="3AC022D7"/>
    <w:rsid w:val="3AD0720B"/>
    <w:rsid w:val="3AD87EC3"/>
    <w:rsid w:val="3AE2704C"/>
    <w:rsid w:val="3B0E09AE"/>
    <w:rsid w:val="3B133333"/>
    <w:rsid w:val="3B415429"/>
    <w:rsid w:val="3B433201"/>
    <w:rsid w:val="3B5553B4"/>
    <w:rsid w:val="3B5D5685"/>
    <w:rsid w:val="3B663B9B"/>
    <w:rsid w:val="3BAD0F9A"/>
    <w:rsid w:val="3BB371F1"/>
    <w:rsid w:val="3C5763B9"/>
    <w:rsid w:val="3C9F7525"/>
    <w:rsid w:val="3CAD14EB"/>
    <w:rsid w:val="3CD20D11"/>
    <w:rsid w:val="3CE10D53"/>
    <w:rsid w:val="3CE34181"/>
    <w:rsid w:val="3CE70777"/>
    <w:rsid w:val="3D7E788D"/>
    <w:rsid w:val="3DE5239C"/>
    <w:rsid w:val="3DF73841"/>
    <w:rsid w:val="3DFF6B24"/>
    <w:rsid w:val="3E337D9D"/>
    <w:rsid w:val="3E4A3184"/>
    <w:rsid w:val="3EA15BEA"/>
    <w:rsid w:val="3EAE00E3"/>
    <w:rsid w:val="3EEC3285"/>
    <w:rsid w:val="3F7517C8"/>
    <w:rsid w:val="3FAE1258"/>
    <w:rsid w:val="401D6094"/>
    <w:rsid w:val="40300C0E"/>
    <w:rsid w:val="40534228"/>
    <w:rsid w:val="4063108E"/>
    <w:rsid w:val="408D251C"/>
    <w:rsid w:val="40C07780"/>
    <w:rsid w:val="41087B53"/>
    <w:rsid w:val="410A15F9"/>
    <w:rsid w:val="411B561D"/>
    <w:rsid w:val="412A1254"/>
    <w:rsid w:val="41354204"/>
    <w:rsid w:val="41656000"/>
    <w:rsid w:val="41AE00B6"/>
    <w:rsid w:val="41E95F9F"/>
    <w:rsid w:val="42154310"/>
    <w:rsid w:val="42495010"/>
    <w:rsid w:val="425C545A"/>
    <w:rsid w:val="42636FB6"/>
    <w:rsid w:val="42811BC4"/>
    <w:rsid w:val="42B60B92"/>
    <w:rsid w:val="42D650B2"/>
    <w:rsid w:val="42DD34D6"/>
    <w:rsid w:val="430177B2"/>
    <w:rsid w:val="43137D99"/>
    <w:rsid w:val="43475BB2"/>
    <w:rsid w:val="43FE62EC"/>
    <w:rsid w:val="44090B96"/>
    <w:rsid w:val="44906B29"/>
    <w:rsid w:val="44B452A6"/>
    <w:rsid w:val="45560CD4"/>
    <w:rsid w:val="459509CB"/>
    <w:rsid w:val="45F4689A"/>
    <w:rsid w:val="45FB4649"/>
    <w:rsid w:val="46074EE8"/>
    <w:rsid w:val="4637542D"/>
    <w:rsid w:val="46731EEB"/>
    <w:rsid w:val="467A0468"/>
    <w:rsid w:val="46875D06"/>
    <w:rsid w:val="46BC1A48"/>
    <w:rsid w:val="46BD4700"/>
    <w:rsid w:val="46CD28E5"/>
    <w:rsid w:val="46F04C45"/>
    <w:rsid w:val="47094169"/>
    <w:rsid w:val="47770CCA"/>
    <w:rsid w:val="477A2AB4"/>
    <w:rsid w:val="48094AE2"/>
    <w:rsid w:val="48215A10"/>
    <w:rsid w:val="483E4E75"/>
    <w:rsid w:val="4852492F"/>
    <w:rsid w:val="486B3CAF"/>
    <w:rsid w:val="487043C7"/>
    <w:rsid w:val="48772769"/>
    <w:rsid w:val="49207E0A"/>
    <w:rsid w:val="492F572C"/>
    <w:rsid w:val="49421FCC"/>
    <w:rsid w:val="49AE5B8A"/>
    <w:rsid w:val="49D85ADD"/>
    <w:rsid w:val="49ED6C82"/>
    <w:rsid w:val="4A0C0182"/>
    <w:rsid w:val="4A454E67"/>
    <w:rsid w:val="4A4A7C46"/>
    <w:rsid w:val="4A523CD5"/>
    <w:rsid w:val="4A786FAB"/>
    <w:rsid w:val="4A873A47"/>
    <w:rsid w:val="4ACB5C6C"/>
    <w:rsid w:val="4ADC2291"/>
    <w:rsid w:val="4AE803CB"/>
    <w:rsid w:val="4AE92C8E"/>
    <w:rsid w:val="4AFE168C"/>
    <w:rsid w:val="4B3000FA"/>
    <w:rsid w:val="4B4C6658"/>
    <w:rsid w:val="4B6926B5"/>
    <w:rsid w:val="4B7A69E2"/>
    <w:rsid w:val="4B955F8C"/>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7B5A76"/>
    <w:rsid w:val="4EB135D7"/>
    <w:rsid w:val="4F011EB4"/>
    <w:rsid w:val="4F270107"/>
    <w:rsid w:val="4F571240"/>
    <w:rsid w:val="4F5E0589"/>
    <w:rsid w:val="4F82145C"/>
    <w:rsid w:val="4FB42FCF"/>
    <w:rsid w:val="4FB627BF"/>
    <w:rsid w:val="4FDB518D"/>
    <w:rsid w:val="502643B9"/>
    <w:rsid w:val="5027330E"/>
    <w:rsid w:val="504B7277"/>
    <w:rsid w:val="50765CB0"/>
    <w:rsid w:val="50801331"/>
    <w:rsid w:val="50924CFB"/>
    <w:rsid w:val="50DC614F"/>
    <w:rsid w:val="50E0282D"/>
    <w:rsid w:val="51050BFE"/>
    <w:rsid w:val="51395CD6"/>
    <w:rsid w:val="5166767E"/>
    <w:rsid w:val="51710636"/>
    <w:rsid w:val="51932FAD"/>
    <w:rsid w:val="51E16B86"/>
    <w:rsid w:val="51F040FB"/>
    <w:rsid w:val="51F71E1A"/>
    <w:rsid w:val="522E33FF"/>
    <w:rsid w:val="523F3B40"/>
    <w:rsid w:val="529507CD"/>
    <w:rsid w:val="53A019A2"/>
    <w:rsid w:val="53A14529"/>
    <w:rsid w:val="53AB55C1"/>
    <w:rsid w:val="53CD64B7"/>
    <w:rsid w:val="53D92945"/>
    <w:rsid w:val="53E62601"/>
    <w:rsid w:val="53E874BC"/>
    <w:rsid w:val="542A1ACD"/>
    <w:rsid w:val="546259DF"/>
    <w:rsid w:val="546327C9"/>
    <w:rsid w:val="54893C4E"/>
    <w:rsid w:val="55006EC7"/>
    <w:rsid w:val="55130FD8"/>
    <w:rsid w:val="552E03CD"/>
    <w:rsid w:val="55662F4C"/>
    <w:rsid w:val="556D0E36"/>
    <w:rsid w:val="55A91AFC"/>
    <w:rsid w:val="55CC3807"/>
    <w:rsid w:val="55F00D78"/>
    <w:rsid w:val="56061562"/>
    <w:rsid w:val="565E2A78"/>
    <w:rsid w:val="5683561C"/>
    <w:rsid w:val="56A566E4"/>
    <w:rsid w:val="56F54CB6"/>
    <w:rsid w:val="571A40C7"/>
    <w:rsid w:val="57307786"/>
    <w:rsid w:val="57316DA0"/>
    <w:rsid w:val="575B54D9"/>
    <w:rsid w:val="576B51BB"/>
    <w:rsid w:val="57B154DA"/>
    <w:rsid w:val="57E735A9"/>
    <w:rsid w:val="57ED3CD1"/>
    <w:rsid w:val="58974137"/>
    <w:rsid w:val="589F2BD8"/>
    <w:rsid w:val="58A423E4"/>
    <w:rsid w:val="58C12AF6"/>
    <w:rsid w:val="58D76DB3"/>
    <w:rsid w:val="58D96039"/>
    <w:rsid w:val="58E04384"/>
    <w:rsid w:val="594E7645"/>
    <w:rsid w:val="59692B59"/>
    <w:rsid w:val="596B7825"/>
    <w:rsid w:val="5976418F"/>
    <w:rsid w:val="59932391"/>
    <w:rsid w:val="599F5692"/>
    <w:rsid w:val="59BC2D25"/>
    <w:rsid w:val="59DF7EAD"/>
    <w:rsid w:val="59F62891"/>
    <w:rsid w:val="59FB2037"/>
    <w:rsid w:val="5A0200DD"/>
    <w:rsid w:val="5A4F037D"/>
    <w:rsid w:val="5A5D1252"/>
    <w:rsid w:val="5A696955"/>
    <w:rsid w:val="5A99745E"/>
    <w:rsid w:val="5AA43A05"/>
    <w:rsid w:val="5AC201A5"/>
    <w:rsid w:val="5AF67052"/>
    <w:rsid w:val="5B012E17"/>
    <w:rsid w:val="5B0954B3"/>
    <w:rsid w:val="5B0E49D4"/>
    <w:rsid w:val="5B554CB7"/>
    <w:rsid w:val="5B69023F"/>
    <w:rsid w:val="5B747982"/>
    <w:rsid w:val="5B9C44F9"/>
    <w:rsid w:val="5BC11F53"/>
    <w:rsid w:val="5C0438FC"/>
    <w:rsid w:val="5C1C4987"/>
    <w:rsid w:val="5C526A06"/>
    <w:rsid w:val="5C6A0DAE"/>
    <w:rsid w:val="5C6D4FF3"/>
    <w:rsid w:val="5C8C12C8"/>
    <w:rsid w:val="5CA67BCF"/>
    <w:rsid w:val="5CAD3352"/>
    <w:rsid w:val="5CEF421A"/>
    <w:rsid w:val="5D6E287B"/>
    <w:rsid w:val="5DD62F1B"/>
    <w:rsid w:val="5E0651AA"/>
    <w:rsid w:val="5E294F9F"/>
    <w:rsid w:val="5E370D59"/>
    <w:rsid w:val="5E566896"/>
    <w:rsid w:val="5E604B3E"/>
    <w:rsid w:val="5E64737F"/>
    <w:rsid w:val="5E77526B"/>
    <w:rsid w:val="5E921426"/>
    <w:rsid w:val="5EA77AD3"/>
    <w:rsid w:val="5EB95DD2"/>
    <w:rsid w:val="5F3C2ED6"/>
    <w:rsid w:val="5F506981"/>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A969EB"/>
    <w:rsid w:val="62C84DC4"/>
    <w:rsid w:val="62D62068"/>
    <w:rsid w:val="630C0C9E"/>
    <w:rsid w:val="6341785E"/>
    <w:rsid w:val="63A96A13"/>
    <w:rsid w:val="644448CA"/>
    <w:rsid w:val="6453457F"/>
    <w:rsid w:val="648B5500"/>
    <w:rsid w:val="649655B1"/>
    <w:rsid w:val="64BC2C9B"/>
    <w:rsid w:val="64C92268"/>
    <w:rsid w:val="64E67EDA"/>
    <w:rsid w:val="64F565B0"/>
    <w:rsid w:val="64FA183E"/>
    <w:rsid w:val="65245D70"/>
    <w:rsid w:val="655E7CF1"/>
    <w:rsid w:val="6571153A"/>
    <w:rsid w:val="65724749"/>
    <w:rsid w:val="65871379"/>
    <w:rsid w:val="65B457A2"/>
    <w:rsid w:val="65CF48B7"/>
    <w:rsid w:val="65D800ED"/>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CB41AD"/>
    <w:rsid w:val="6DD531CE"/>
    <w:rsid w:val="6DE93268"/>
    <w:rsid w:val="6DFC0A08"/>
    <w:rsid w:val="6E03556E"/>
    <w:rsid w:val="6E4C1DDD"/>
    <w:rsid w:val="6E4F4E79"/>
    <w:rsid w:val="6EBA7CE7"/>
    <w:rsid w:val="6F0526A1"/>
    <w:rsid w:val="6F683104"/>
    <w:rsid w:val="6FBA6E91"/>
    <w:rsid w:val="704B5D0B"/>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43262D"/>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44E39"/>
    <w:rsid w:val="75D8533D"/>
    <w:rsid w:val="75E032AB"/>
    <w:rsid w:val="75EE49A7"/>
    <w:rsid w:val="760A1510"/>
    <w:rsid w:val="76121E15"/>
    <w:rsid w:val="7615266F"/>
    <w:rsid w:val="762F2831"/>
    <w:rsid w:val="764010A6"/>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95974"/>
    <w:rsid w:val="78AC5FDC"/>
    <w:rsid w:val="79223282"/>
    <w:rsid w:val="79ED0AF3"/>
    <w:rsid w:val="79FC224E"/>
    <w:rsid w:val="7A01796E"/>
    <w:rsid w:val="7A056E77"/>
    <w:rsid w:val="7A5173A9"/>
    <w:rsid w:val="7A5A076F"/>
    <w:rsid w:val="7B3C7DB9"/>
    <w:rsid w:val="7B754A9B"/>
    <w:rsid w:val="7BC22FF4"/>
    <w:rsid w:val="7BFD4C52"/>
    <w:rsid w:val="7C622CA0"/>
    <w:rsid w:val="7C731091"/>
    <w:rsid w:val="7CA440B9"/>
    <w:rsid w:val="7CF96E16"/>
    <w:rsid w:val="7DEF4912"/>
    <w:rsid w:val="7E5768E9"/>
    <w:rsid w:val="7EA63A70"/>
    <w:rsid w:val="7EB51F05"/>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1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character" w:customStyle="1" w:styleId="14">
    <w:name w:val="标题 3 Char"/>
    <w:link w:val="4"/>
    <w:qFormat/>
    <w:uiPriority w:val="0"/>
    <w:rPr>
      <w:b/>
    </w:rPr>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f6be8860-0d48-4f7c-a245-5c261cd56593</errorID>
      <errorWord>巩固脱贫攻坚成果</errorWord>
      <group>L1_Word</group>
      <groupName>字词问题</groupName>
      <ability>L2_Typo</ability>
      <abilityName>字词错误</abilityName>
      <candidateList>
        <item>巩固拓展脱贫攻坚成果</item>
      </candidateList>
      <explain/>
      <paraID>3FB3B8D5</paraID>
      <start>5</start>
      <end>13</end>
      <status>ignored</status>
      <modifiedWord/>
      <trackRevisions>false</trackRevisions>
    </reviewItem>
    <reviewItem>
      <errorID>2c0ec5e5-bb96-4778-9e8d-d299020fa9cd</errorID>
      <errorWord>作出</errorWord>
      <group>L1_Word</group>
      <groupName>字词问题</groupName>
      <ability>L2_Typo</ability>
      <abilityName>字词错误</abilityName>
      <candidateList>
        <item>做出</item>
      </candidateList>
      <explain/>
      <paraID> D42FE81</paraID>
      <start>64</start>
      <end>66</end>
      <status>ignored</status>
      <modifiedWord/>
      <trackRevisions>false</trackRevisions>
    </reviewItem>
    <reviewItem>
      <errorID>7c25dac5-1713-4b94-b922-01dc29592ca1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59DDF763</paraID>
      <start>47</start>
      <end>55</end>
      <status>ignored</status>
      <modifiedWord/>
      <trackRevisions>false</trackRevisions>
    </reviewItem>
    <reviewItem>
      <errorID>b437e199-986b-4b07-a9ec-91ba6f51a641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6B294879</paraID>
      <start>56</start>
      <end>64</end>
      <status>ignored</status>
      <modifiedWord/>
      <trackRevisions>false</trackRevisions>
    </reviewItem>
    <reviewItem>
      <errorID>a59da3c8-c0b6-4640-8608-9d839b853f38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52BEF418</paraID>
      <start>17</start>
      <end>25</end>
      <status>ignored</status>
      <modifiedWord/>
      <trackRevisions>false</trackRevisions>
    </reviewItem>
    <reviewItem>
      <errorID>d475edcd-2b9a-4720-afb7-2a98b60950bc</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BDB8C69</paraID>
      <start>3</start>
      <end>13</end>
      <status>ignored</status>
      <modifiedWord/>
      <trackRevisions>false</trackRevisions>
    </reviewItem>
    <reviewItem>
      <errorID>9f3fed16-e544-4518-bc23-c218e22f154a</errorID>
      <errorWord>巩固脱贫攻坚成果</errorWord>
      <group>L1_Word</group>
      <groupName>字词问题</groupName>
      <ability>L2_Typo</ability>
      <abilityName>字词错误</abilityName>
      <candidateList>
        <item>巩固拓展脱贫攻坚成果</item>
      </candidateList>
      <explain/>
      <paraID> D6A2A9F</paraID>
      <start>10</start>
      <end>18</end>
      <status>ignored</status>
      <modifiedWord/>
      <trackRevisions>false</trackRevisions>
    </reviewItem>
    <reviewItem>
      <errorID>49bcd630-d302-4611-946c-5b5508557777</errorID>
      <errorWord>巩固脱贫攻坚成果</errorWord>
      <group>L1_Word</group>
      <groupName>字词问题</groupName>
      <ability>L2_Typo</ability>
      <abilityName>字词错误</abilityName>
      <candidateList>
        <item>巩固拓展脱贫攻坚成果</item>
      </candidateList>
      <explain/>
      <paraID> D6A2A9F</paraID>
      <start>29</start>
      <end>37</end>
      <status>ignored</status>
      <modifiedWord/>
      <trackRevisions>false</trackRevisions>
    </reviewItem>
    <reviewItem>
      <errorID>18c8bb08-cf4d-48c6-8655-1d7fc5623e56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7A590609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9f0fb-9b71-4004-bf43-cbb727471e07}">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3452</Words>
  <Characters>3583</Characters>
  <Lines>1</Lines>
  <Paragraphs>1</Paragraphs>
  <TotalTime>25</TotalTime>
  <ScaleCrop>false</ScaleCrop>
  <LinksUpToDate>false</LinksUpToDate>
  <CharactersWithSpaces>3596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2026-03-27T03:09:29Z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31BC7F44B1424A6E8EEF31D5F8D4FD18_13</vt:lpwstr>
  </property>
</Properties>
</file>