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E318">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县级部门整体绩效自评报告</w:t>
      </w:r>
    </w:p>
    <w:p w14:paraId="6C11FDD3">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（残联）</w:t>
      </w:r>
    </w:p>
    <w:p w14:paraId="7523AAA2">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101139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855C7D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DE9246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b/>
          <w:color w:val="000000"/>
          <w:kern w:val="0"/>
          <w:szCs w:val="32"/>
          <w:shd w:val="clear" w:color="auto" w:fill="FFFFFF"/>
          <w:lang w:val="zh-CN"/>
        </w:rPr>
      </w:pPr>
      <w:r>
        <w:rPr>
          <w:rFonts w:hint="eastAsia" w:ascii="仿宋_GB2312" w:hAnsi="仿宋_GB2312" w:eastAsia="仿宋_GB2312" w:cs="仿宋_GB2312"/>
          <w:szCs w:val="32"/>
          <w:lang w:eastAsia="zh-CN"/>
        </w:rPr>
        <w:t>峨边彝族自治县</w:t>
      </w:r>
      <w:r>
        <w:rPr>
          <w:rFonts w:hint="eastAsia" w:ascii="仿宋_GB2312" w:hAnsi="仿宋_GB2312" w:eastAsia="仿宋_GB2312" w:cs="仿宋_GB2312"/>
          <w:szCs w:val="32"/>
        </w:rPr>
        <w:t>残联预算单位1个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其中</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参照公务员管理事业（2019年机构改革编办重新核定）单位1个，下属事业单位残疾人康复就业服务中心1个纳入残联机关预算。</w:t>
      </w:r>
    </w:p>
    <w:p w14:paraId="0171FBD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57FA56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0DCE8D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1、听取残疾人意见，反映残疾人需求，维护残疾人权益，为残疾人服务。</w:t>
      </w:r>
    </w:p>
    <w:p w14:paraId="3B1958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2、团结、教育残疾人遵守法律，履行应尽的义务，发扬乐观进取精神。自尊、自信、自强、自立，为社会主义建设贡献力量。</w:t>
      </w:r>
    </w:p>
    <w:p w14:paraId="52BB708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3、弘扬人道主义，宣传残疾人事业，沟通政府、社会与残疾人之间的联系，动员社会理解、尊重、关心、帮助残疾人。</w:t>
      </w:r>
    </w:p>
    <w:p w14:paraId="3EF460C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4、开展残疾人康复、扶贫、教育、劳动就业、文化、体育、科研、用品用具、无障碍设施和残疾预防工作，创造良好的环境和条件，扶助残疾人平等参与社会生活。</w:t>
      </w:r>
    </w:p>
    <w:p w14:paraId="77E2CC9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5、协助政府研究、制定和实施残疾人事业政策、规划和计划，起草有关保障残疾人权益的法规草案并组织开展执法检查，调查和掌握残疾人状况，向政府提出决策建议，对有关业务领域进行指导和管理。</w:t>
      </w:r>
    </w:p>
    <w:p w14:paraId="00DC92F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6、协助乡、镇党委考察乡镇残联理事长和做好残疾干部的管理工作，对全县乡、镇残联和专门协会组织以及企事业单位残联组织负责人进行培训。</w:t>
      </w:r>
    </w:p>
    <w:p w14:paraId="08553BD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7、承担自治县政府残疾人工作协调委员会的日常工作，搞好综合、组织、协调和服务。</w:t>
      </w:r>
    </w:p>
    <w:p w14:paraId="202D6FA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8、组织实施残疾人集中和</w:t>
      </w:r>
      <w:r>
        <w:rPr>
          <w:rFonts w:hint="eastAsia" w:ascii="仿宋_GB2312" w:hAnsi="仿宋_GB2312" w:eastAsia="仿宋_GB2312" w:cs="仿宋_GB2312"/>
          <w:szCs w:val="32"/>
          <w:lang w:eastAsia="zh-CN"/>
        </w:rPr>
        <w:t>分散</w:t>
      </w:r>
      <w:r>
        <w:rPr>
          <w:rFonts w:hint="eastAsia" w:ascii="仿宋_GB2312" w:hAnsi="仿宋_GB2312" w:eastAsia="仿宋_GB2312" w:cs="仿宋_GB2312"/>
          <w:szCs w:val="32"/>
        </w:rPr>
        <w:t>安置就业工作，指导监督残联系统残疾人福利企业，会同有关部门制定监督实施残疾人社会福利生产的扶持保护政策。</w:t>
      </w:r>
    </w:p>
    <w:p w14:paraId="0522D6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9、组织实施残疾人各类职业培训，努力为残疾人提供就业机会。</w:t>
      </w:r>
    </w:p>
    <w:p w14:paraId="4A00AD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10、指导和管理各类残疾人专业协会。</w:t>
      </w:r>
    </w:p>
    <w:p w14:paraId="681A6DF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11、统筹开展残疾人事业募捐活动。</w:t>
      </w:r>
    </w:p>
    <w:p w14:paraId="4DD7CDF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12、开展残疾人事业的对外交流和合作。</w:t>
      </w:r>
    </w:p>
    <w:p w14:paraId="70D9A4E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13、加强机关思想、政治、组织、作风建设，搞好各级残联组织的自身建设，确保各项任务的完成。</w:t>
      </w:r>
    </w:p>
    <w:p w14:paraId="4BC3FC6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14、指导和管理残疾人康复就业服务中心。</w:t>
      </w:r>
    </w:p>
    <w:p w14:paraId="01484690">
      <w:pPr>
        <w:keepNext w:val="0"/>
        <w:keepLines w:val="0"/>
        <w:pageBreakBefore w:val="0"/>
        <w:widowControl/>
        <w:numPr>
          <w:ilvl w:val="0"/>
          <w:numId w:val="1"/>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楷体_GB2312" w:hAnsi="宋体" w:eastAsia="楷体_GB2312" w:cs="宋体"/>
          <w:color w:val="000000"/>
          <w:kern w:val="0"/>
          <w:szCs w:val="32"/>
          <w:shd w:val="clear" w:color="auto" w:fill="FFFFFF"/>
          <w:lang w:val="zh-CN"/>
        </w:rPr>
        <w:t>人员概况。</w:t>
      </w:r>
    </w:p>
    <w:p w14:paraId="23FAB9CE">
      <w:pPr>
        <w:keepNext w:val="0"/>
        <w:keepLines w:val="0"/>
        <w:pageBreakBefore w:val="0"/>
        <w:widowControl/>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lang w:eastAsia="zh-CN"/>
        </w:rPr>
        <w:t>峨边彝族自治县</w:t>
      </w:r>
      <w:r>
        <w:rPr>
          <w:rFonts w:hint="eastAsia" w:ascii="仿宋_GB2312" w:hAnsi="仿宋_GB2312" w:eastAsia="仿宋_GB2312" w:cs="仿宋_GB2312"/>
          <w:szCs w:val="32"/>
        </w:rPr>
        <w:t>残联参公编制5名，其中理事长1名，副理事长1名；中层职数2名，保留工勤编制1名。下属残疾人康复就业服务中心事业编制3名。实际在职人员10名，其中行政人员6名，其他事业人员3名，工勤人员1名。</w:t>
      </w:r>
    </w:p>
    <w:p w14:paraId="55220E0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2F2741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rPr>
        <w:t>2023年重点工作任务介绍：一是实施好市委、市政府、县委、县政府残疾人惠残助残项目；二是加强残疾人工作者政治思想教育培训、业务培训；三是开展残疾人就业培训；四是推进规范化服务型残疾人组织建设；五是开展残疾人康复训练、用品用具适配及残疾人证换证工作；六是开展困难残疾人救助、慰问；七是做好防止残疾人返贫监测和东西协作扶贫相关工作；八是完成“东西融爱．添翼助残”全省残疾儿童康复东西协作工作现场会召开和首届残疾人文艺晚会演出。</w:t>
      </w:r>
    </w:p>
    <w:p w14:paraId="6AB198D7">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561EE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市下目标任务及县级任务：0-6岁残疾儿童康复救助22人、残疾人基本康复1500人、辅具适配100人、残疾人灵活就业补贴800人、扶持农村残疾人发展生产300人、农村实用技术培训200人、为5028名持证残疾人购买意外伤害保险、为符合条件残疾学生或残疾人子女提供就学补助、为55户重度残疾人家庭实施无障碍改造、对全县99个村（社区）残协专委和13个乡镇残联专干发放补贴，以及保障残联机关人员工资发放等人员经费及日常运转经费。</w:t>
      </w:r>
    </w:p>
    <w:p w14:paraId="1012172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77D7B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5A6B5F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rPr>
        <w:t>残联2023年财政拨款预算收入770.32万元，其中上级资金   183.3万元，县级资金498.2万元，其他资金（东西协作）88.82万元。</w:t>
      </w:r>
    </w:p>
    <w:p w14:paraId="6DEDBE3F">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6CED1AC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lang w:val="zh-CN"/>
        </w:rPr>
        <w:t>基本支出</w:t>
      </w:r>
      <w:r>
        <w:rPr>
          <w:rFonts w:hint="eastAsia" w:ascii="仿宋_GB2312" w:hAnsi="仿宋_GB2312" w:eastAsia="仿宋_GB2312" w:cs="仿宋_GB2312"/>
          <w:szCs w:val="32"/>
        </w:rPr>
        <w:t>251.08万元，项目支出519.24万元。项目具体支出为：残疾人基本康复51.06万元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 xml:space="preserve"> 基本辅具适配16.59万元；农村困难残疾人实用技术培训16.8万元；0-6岁残疾儿童康复救助39.35万元；困难重度残疾人家庭无障碍改造22.76万元；残疾人实物扶持资金38万元；残疾人居家灵活就业资金48万元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残疾人慰问金30万元；为重度和精神、智力三四级残疾人购买医疗保险31.09万元；为持证残疾人购买意外保险25.14万元；乡镇残联专干和村（社区）残协专委补贴63.23万元；贫困残疾人子女和残疾学生就学补助35.85万元；残疾人事业文体宣传费、“残疾人之家”营运补助等12.55万元；东西协作资金88.82万元用于残疾儿童康复中心升级建设（县中医院）、残疾人工作者培训和扶持发展生产等。</w:t>
      </w:r>
    </w:p>
    <w:p w14:paraId="18584E0E">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6568E64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2023年部门财政资金结转0万元。</w:t>
      </w:r>
    </w:p>
    <w:p w14:paraId="39236C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49C7C954">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879498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完成0-6岁残疾儿童康复救助27人、残疾人基本康复1561人、辅具适配121人、残疾人灵活就业补贴800人、扶持农村残疾人发展生产300人、农村实用技术培训200人、为5028名持证残疾人购买意外伤害保险、为258名残疾学生或残疾人子女提供就学补助、为55户重度残疾人家庭实施无障碍改造、对全县99个村（社区）残协专委和13个乡镇残联专干发放补贴，以及保障残联机关人员工资发放等人员经费及日常运转经费。</w:t>
      </w:r>
    </w:p>
    <w:p w14:paraId="272C455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B6B4A3E">
      <w:pPr>
        <w:keepNext w:val="0"/>
        <w:keepLines w:val="0"/>
        <w:pageBreakBefore w:val="0"/>
        <w:widowControl/>
        <w:kinsoku/>
        <w:wordWrap/>
        <w:overflowPunct/>
        <w:topLinePunct w:val="0"/>
        <w:autoSpaceDE/>
        <w:autoSpaceDN/>
        <w:bidi w:val="0"/>
        <w:adjustRightInd w:val="0"/>
        <w:snapToGrid w:val="0"/>
        <w:spacing w:line="600" w:lineRule="exact"/>
        <w:ind w:firstLine="800" w:firstLineChars="25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残联各项目均为市下及县下目标任务，2023年全年目标任务均超额完成，预算完成100%。无违规记录发生。</w:t>
      </w:r>
    </w:p>
    <w:p w14:paraId="71841728">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727E718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按照县财政要求对202</w:t>
      </w:r>
      <w:r>
        <w:rPr>
          <w:rFonts w:hint="eastAsia" w:ascii="仿宋_GB2312" w:hAnsi="宋体" w:eastAsia="仿宋_GB2312" w:cs="宋体"/>
          <w:color w:val="000000"/>
          <w:kern w:val="0"/>
          <w:szCs w:val="32"/>
          <w:shd w:val="clear" w:color="auto" w:fill="FFFFFF"/>
        </w:rPr>
        <w:t>3</w:t>
      </w:r>
      <w:r>
        <w:rPr>
          <w:rFonts w:hint="eastAsia" w:ascii="仿宋_GB2312" w:hAnsi="宋体" w:eastAsia="仿宋_GB2312" w:cs="宋体"/>
          <w:color w:val="000000"/>
          <w:kern w:val="0"/>
          <w:szCs w:val="32"/>
          <w:shd w:val="clear" w:color="auto" w:fill="FFFFFF"/>
          <w:lang w:val="zh-CN"/>
        </w:rPr>
        <w:t>年部门整体绩效评价信息进行公开；</w:t>
      </w:r>
    </w:p>
    <w:p w14:paraId="258E82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无问题及整改情况；绩效评价应用结果反馈到2024全县残疾人事业发展，在残疾人康复、就业、教育、维权等方面给予反馈应用，促进全县残疾人事业更好发展，提高残疾人融入社会能力和残疾人家庭满意度。</w:t>
      </w:r>
    </w:p>
    <w:p w14:paraId="552EA936">
      <w:pPr>
        <w:keepNext w:val="0"/>
        <w:keepLines w:val="0"/>
        <w:pageBreakBefore w:val="0"/>
        <w:widowControl/>
        <w:kinsoku/>
        <w:wordWrap/>
        <w:overflowPunct/>
        <w:topLinePunct w:val="0"/>
        <w:autoSpaceDE/>
        <w:autoSpaceDN/>
        <w:bidi w:val="0"/>
        <w:adjustRightInd w:val="0"/>
        <w:snapToGrid w:val="0"/>
        <w:spacing w:line="600" w:lineRule="exact"/>
        <w:ind w:firstLine="800" w:firstLineChars="25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3599A99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9A6630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根据《峨边彝族自治县财政局关于开展预算绩效管理工作的通知》文件精神，残联</w:t>
      </w:r>
      <w:r>
        <w:rPr>
          <w:rFonts w:hint="eastAsia" w:ascii="仿宋_GB2312" w:hAnsi="宋体" w:eastAsia="仿宋_GB2312" w:cs="宋体"/>
          <w:color w:val="000000"/>
          <w:kern w:val="0"/>
          <w:szCs w:val="32"/>
          <w:shd w:val="clear" w:color="auto" w:fill="FFFFFF"/>
        </w:rPr>
        <w:t>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得分：9</w:t>
      </w:r>
      <w:r>
        <w:rPr>
          <w:rFonts w:hint="eastAsia" w:ascii="仿宋_GB2312" w:hAnsi="宋体" w:eastAsia="仿宋_GB2312" w:cs="宋体"/>
          <w:color w:val="000000"/>
          <w:kern w:val="0"/>
          <w:szCs w:val="32"/>
          <w:shd w:val="clear" w:color="auto" w:fill="FFFFFF"/>
        </w:rPr>
        <w:t>4</w:t>
      </w:r>
      <w:r>
        <w:rPr>
          <w:rFonts w:hint="eastAsia" w:ascii="仿宋_GB2312" w:hAnsi="宋体" w:eastAsia="仿宋_GB2312" w:cs="宋体"/>
          <w:color w:val="000000"/>
          <w:kern w:val="0"/>
          <w:szCs w:val="32"/>
          <w:shd w:val="clear" w:color="auto" w:fill="FFFFFF"/>
          <w:lang w:val="zh-CN"/>
        </w:rPr>
        <w:t>分。</w:t>
      </w:r>
    </w:p>
    <w:p w14:paraId="5F4914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4086DD7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残联暂无问题存在。</w:t>
      </w:r>
    </w:p>
    <w:p w14:paraId="13602B6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719A21F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残联将在以后的项目实施和资金拨付过程中严格财经纪律</w:t>
      </w:r>
      <w:bookmarkStart w:id="0" w:name="_GoBack"/>
      <w:bookmarkEnd w:id="0"/>
      <w:r>
        <w:rPr>
          <w:rFonts w:hint="eastAsia" w:ascii="仿宋_GB2312" w:hAnsi="宋体" w:eastAsia="仿宋_GB2312" w:cs="宋体"/>
          <w:color w:val="000000"/>
          <w:kern w:val="0"/>
          <w:szCs w:val="32"/>
          <w:shd w:val="clear" w:color="auto" w:fill="FFFFFF"/>
          <w:lang w:val="zh-CN"/>
        </w:rPr>
        <w:t>，严格按照项目实施要求落实各项资金，确保残疾人事业资金安全、规范、高效使用，进一步促进我县残疾人事业健康、蓬勃发展。</w:t>
      </w:r>
    </w:p>
    <w:p w14:paraId="22A8C57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p>
    <w:p w14:paraId="308C450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p>
    <w:p w14:paraId="04CD8A5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峨边彝族自治县残疾人联合会</w:t>
      </w:r>
    </w:p>
    <w:p w14:paraId="3CB77D3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 xml:space="preserve">                          2024年10月24日</w:t>
      </w:r>
    </w:p>
    <w:p w14:paraId="287FB30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default"/>
      <w:footerReference r:id="rId5" w:type="even"/>
      <w:pgSz w:w="11906" w:h="16838"/>
      <w:pgMar w:top="2098" w:right="1474" w:bottom="1985" w:left="1588"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AD654-837D-45AD-9D83-4C40A43895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2" w:fontKey="{9432A289-C671-48C4-ACA3-732099BC6EC1}"/>
  </w:font>
  <w:font w:name="方正仿宋_GBK">
    <w:altName w:val="微软雅黑"/>
    <w:panose1 w:val="00000000000000000000"/>
    <w:charset w:val="86"/>
    <w:family w:val="auto"/>
    <w:pitch w:val="default"/>
    <w:sig w:usb0="00000000" w:usb1="00000000" w:usb2="00000000" w:usb3="00000000" w:csb0="00040000" w:csb1="00000000"/>
    <w:embedRegular r:id="rId3" w:fontKey="{0603DC49-9CE4-43E4-BEE7-E61FBD49843F}"/>
  </w:font>
  <w:font w:name="楷体_GB2312">
    <w:panose1 w:val="02010609030101010101"/>
    <w:charset w:val="86"/>
    <w:family w:val="modern"/>
    <w:pitch w:val="default"/>
    <w:sig w:usb0="00000001" w:usb1="080E0000" w:usb2="00000000" w:usb3="00000000" w:csb0="00040000" w:csb1="00000000"/>
    <w:embedRegular r:id="rId4" w:fontKey="{1E6284CB-FCFA-47E1-8350-C1AF6A7C6079}"/>
  </w:font>
  <w:font w:name="仿宋_GB2312">
    <w:panose1 w:val="02010609030101010101"/>
    <w:charset w:val="86"/>
    <w:family w:val="modern"/>
    <w:pitch w:val="default"/>
    <w:sig w:usb0="00000001" w:usb1="080E0000" w:usb2="00000000" w:usb3="00000000" w:csb0="00040000" w:csb1="00000000"/>
    <w:embedRegular r:id="rId5" w:fontKey="{4E441183-99EA-4E6F-9DF8-1CFE22C61DF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023731"/>
      <w:docPartObj>
        <w:docPartGallery w:val="autotext"/>
      </w:docPartObj>
    </w:sdtPr>
    <w:sdtContent>
      <w:p w14:paraId="7574EF7A">
        <w:pPr>
          <w:pStyle w:val="4"/>
          <w:jc w:val="center"/>
        </w:pPr>
        <w:r>
          <w:fldChar w:fldCharType="begin"/>
        </w:r>
        <w:r>
          <w:instrText xml:space="preserve">PAGE   \* MERGEFORMAT</w:instrText>
        </w:r>
        <w:r>
          <w:fldChar w:fldCharType="separate"/>
        </w:r>
        <w:r>
          <w:rPr>
            <w:lang w:val="zh-CN"/>
          </w:rPr>
          <w:t>-</w:t>
        </w:r>
        <w:r>
          <w:t xml:space="preserve"> 17 -</w:t>
        </w:r>
        <w:r>
          <w:fldChar w:fldCharType="end"/>
        </w:r>
      </w:p>
    </w:sdtContent>
  </w:sdt>
  <w:p w14:paraId="1AA7DB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025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0A2854">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05F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A8E33"/>
    <w:multiLevelType w:val="singleLevel"/>
    <w:tmpl w:val="7AFA8E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21C68"/>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6647F"/>
    <w:rsid w:val="001769C6"/>
    <w:rsid w:val="00177AAF"/>
    <w:rsid w:val="00183850"/>
    <w:rsid w:val="00184D9F"/>
    <w:rsid w:val="001A3DA3"/>
    <w:rsid w:val="001A4749"/>
    <w:rsid w:val="001A4842"/>
    <w:rsid w:val="001A5833"/>
    <w:rsid w:val="001A79CA"/>
    <w:rsid w:val="001C2158"/>
    <w:rsid w:val="001C51F2"/>
    <w:rsid w:val="001C7162"/>
    <w:rsid w:val="001C73AB"/>
    <w:rsid w:val="001D2EA4"/>
    <w:rsid w:val="001F47CE"/>
    <w:rsid w:val="001F5776"/>
    <w:rsid w:val="0020620D"/>
    <w:rsid w:val="002069BC"/>
    <w:rsid w:val="002069EB"/>
    <w:rsid w:val="002201B0"/>
    <w:rsid w:val="00220900"/>
    <w:rsid w:val="0022307E"/>
    <w:rsid w:val="00224D05"/>
    <w:rsid w:val="002323A3"/>
    <w:rsid w:val="00234947"/>
    <w:rsid w:val="00235B9E"/>
    <w:rsid w:val="00236EF7"/>
    <w:rsid w:val="0024058A"/>
    <w:rsid w:val="002410C0"/>
    <w:rsid w:val="00252894"/>
    <w:rsid w:val="00253FA6"/>
    <w:rsid w:val="00254728"/>
    <w:rsid w:val="002550E7"/>
    <w:rsid w:val="002558D4"/>
    <w:rsid w:val="002560E2"/>
    <w:rsid w:val="0026294E"/>
    <w:rsid w:val="00264CFA"/>
    <w:rsid w:val="00270DD7"/>
    <w:rsid w:val="00276F4A"/>
    <w:rsid w:val="00280BFB"/>
    <w:rsid w:val="00280C88"/>
    <w:rsid w:val="00290C7A"/>
    <w:rsid w:val="002973A4"/>
    <w:rsid w:val="002A0195"/>
    <w:rsid w:val="002B41F4"/>
    <w:rsid w:val="002B5B34"/>
    <w:rsid w:val="002B6906"/>
    <w:rsid w:val="002B7215"/>
    <w:rsid w:val="002C0AFD"/>
    <w:rsid w:val="002C59D0"/>
    <w:rsid w:val="002D0E50"/>
    <w:rsid w:val="002D1A18"/>
    <w:rsid w:val="002D6C79"/>
    <w:rsid w:val="002D76D5"/>
    <w:rsid w:val="002E1104"/>
    <w:rsid w:val="002E3FDD"/>
    <w:rsid w:val="002E5FDC"/>
    <w:rsid w:val="00300EF4"/>
    <w:rsid w:val="00301353"/>
    <w:rsid w:val="00305FF6"/>
    <w:rsid w:val="00307568"/>
    <w:rsid w:val="00311506"/>
    <w:rsid w:val="00316ADB"/>
    <w:rsid w:val="00317623"/>
    <w:rsid w:val="00324101"/>
    <w:rsid w:val="00335F67"/>
    <w:rsid w:val="003361E9"/>
    <w:rsid w:val="003467D2"/>
    <w:rsid w:val="00350A65"/>
    <w:rsid w:val="00352164"/>
    <w:rsid w:val="00357793"/>
    <w:rsid w:val="00361C85"/>
    <w:rsid w:val="00371352"/>
    <w:rsid w:val="00373804"/>
    <w:rsid w:val="00376753"/>
    <w:rsid w:val="0038541D"/>
    <w:rsid w:val="00387818"/>
    <w:rsid w:val="00391A13"/>
    <w:rsid w:val="00391FD0"/>
    <w:rsid w:val="00393D11"/>
    <w:rsid w:val="003A44FC"/>
    <w:rsid w:val="003B3299"/>
    <w:rsid w:val="003D10A2"/>
    <w:rsid w:val="003D33B8"/>
    <w:rsid w:val="003D624D"/>
    <w:rsid w:val="003D719A"/>
    <w:rsid w:val="003F5EB7"/>
    <w:rsid w:val="003F7FE2"/>
    <w:rsid w:val="004004E7"/>
    <w:rsid w:val="00401C7A"/>
    <w:rsid w:val="00407FCF"/>
    <w:rsid w:val="00416E1A"/>
    <w:rsid w:val="00426A3F"/>
    <w:rsid w:val="004277D4"/>
    <w:rsid w:val="00461638"/>
    <w:rsid w:val="004706FA"/>
    <w:rsid w:val="00474D8D"/>
    <w:rsid w:val="00475CCD"/>
    <w:rsid w:val="00477266"/>
    <w:rsid w:val="004811BC"/>
    <w:rsid w:val="004838F2"/>
    <w:rsid w:val="00486492"/>
    <w:rsid w:val="00492CF6"/>
    <w:rsid w:val="004A3D9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6C5"/>
    <w:rsid w:val="005A67BD"/>
    <w:rsid w:val="005C17C8"/>
    <w:rsid w:val="005C2098"/>
    <w:rsid w:val="005C2E6C"/>
    <w:rsid w:val="005D0CCF"/>
    <w:rsid w:val="005D1C01"/>
    <w:rsid w:val="005D5BEE"/>
    <w:rsid w:val="005E297D"/>
    <w:rsid w:val="005E3F12"/>
    <w:rsid w:val="005F41DB"/>
    <w:rsid w:val="005F627E"/>
    <w:rsid w:val="00607A6F"/>
    <w:rsid w:val="0061652E"/>
    <w:rsid w:val="006205E9"/>
    <w:rsid w:val="00622D0B"/>
    <w:rsid w:val="006270DA"/>
    <w:rsid w:val="00630B75"/>
    <w:rsid w:val="00630B81"/>
    <w:rsid w:val="00634DFF"/>
    <w:rsid w:val="00635337"/>
    <w:rsid w:val="0064265B"/>
    <w:rsid w:val="0064519C"/>
    <w:rsid w:val="0065082E"/>
    <w:rsid w:val="006512D0"/>
    <w:rsid w:val="006560A3"/>
    <w:rsid w:val="00656301"/>
    <w:rsid w:val="006600C9"/>
    <w:rsid w:val="006701CC"/>
    <w:rsid w:val="00671F58"/>
    <w:rsid w:val="006762A4"/>
    <w:rsid w:val="00684D55"/>
    <w:rsid w:val="006900E7"/>
    <w:rsid w:val="006914F8"/>
    <w:rsid w:val="006A00A8"/>
    <w:rsid w:val="006A482D"/>
    <w:rsid w:val="006B11E0"/>
    <w:rsid w:val="006B386A"/>
    <w:rsid w:val="006B7CB4"/>
    <w:rsid w:val="006C24D3"/>
    <w:rsid w:val="006C7917"/>
    <w:rsid w:val="006E51AE"/>
    <w:rsid w:val="006F7FA5"/>
    <w:rsid w:val="0070081F"/>
    <w:rsid w:val="007018F5"/>
    <w:rsid w:val="00702ADB"/>
    <w:rsid w:val="00710897"/>
    <w:rsid w:val="00712F45"/>
    <w:rsid w:val="00723CDD"/>
    <w:rsid w:val="00734305"/>
    <w:rsid w:val="007370E1"/>
    <w:rsid w:val="00737684"/>
    <w:rsid w:val="007732A1"/>
    <w:rsid w:val="007739D4"/>
    <w:rsid w:val="00774C4A"/>
    <w:rsid w:val="00775421"/>
    <w:rsid w:val="00782BBB"/>
    <w:rsid w:val="007A0690"/>
    <w:rsid w:val="007A078F"/>
    <w:rsid w:val="007B34D4"/>
    <w:rsid w:val="007C0633"/>
    <w:rsid w:val="007C4336"/>
    <w:rsid w:val="007C4CAE"/>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2CF6"/>
    <w:rsid w:val="008468EA"/>
    <w:rsid w:val="00867140"/>
    <w:rsid w:val="00881134"/>
    <w:rsid w:val="008904F0"/>
    <w:rsid w:val="008A6CD4"/>
    <w:rsid w:val="008B2F27"/>
    <w:rsid w:val="008B4A72"/>
    <w:rsid w:val="008B585E"/>
    <w:rsid w:val="008E0337"/>
    <w:rsid w:val="008E6C0C"/>
    <w:rsid w:val="008E7C52"/>
    <w:rsid w:val="008F1E63"/>
    <w:rsid w:val="008F3052"/>
    <w:rsid w:val="00901E19"/>
    <w:rsid w:val="00917A40"/>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D224B"/>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71D9B"/>
    <w:rsid w:val="00A84B9D"/>
    <w:rsid w:val="00A9670E"/>
    <w:rsid w:val="00AA1423"/>
    <w:rsid w:val="00AB0F63"/>
    <w:rsid w:val="00AB7996"/>
    <w:rsid w:val="00AC43C3"/>
    <w:rsid w:val="00AE2EAD"/>
    <w:rsid w:val="00AE4408"/>
    <w:rsid w:val="00AF77BE"/>
    <w:rsid w:val="00B00BB4"/>
    <w:rsid w:val="00B11CEE"/>
    <w:rsid w:val="00B1261E"/>
    <w:rsid w:val="00B23428"/>
    <w:rsid w:val="00B264BF"/>
    <w:rsid w:val="00B42E74"/>
    <w:rsid w:val="00B46774"/>
    <w:rsid w:val="00B46874"/>
    <w:rsid w:val="00B50E8F"/>
    <w:rsid w:val="00B51151"/>
    <w:rsid w:val="00B523E4"/>
    <w:rsid w:val="00B52B4F"/>
    <w:rsid w:val="00B6108C"/>
    <w:rsid w:val="00B649AD"/>
    <w:rsid w:val="00B64B9C"/>
    <w:rsid w:val="00B67A3E"/>
    <w:rsid w:val="00B735CC"/>
    <w:rsid w:val="00B82C95"/>
    <w:rsid w:val="00B83F87"/>
    <w:rsid w:val="00B84DFD"/>
    <w:rsid w:val="00BA14F4"/>
    <w:rsid w:val="00BB2735"/>
    <w:rsid w:val="00BB4E38"/>
    <w:rsid w:val="00BC3879"/>
    <w:rsid w:val="00BD0E0D"/>
    <w:rsid w:val="00BD3650"/>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77C55"/>
    <w:rsid w:val="00C80225"/>
    <w:rsid w:val="00C81349"/>
    <w:rsid w:val="00C85500"/>
    <w:rsid w:val="00C93139"/>
    <w:rsid w:val="00C95A91"/>
    <w:rsid w:val="00CA08A0"/>
    <w:rsid w:val="00CA32D2"/>
    <w:rsid w:val="00CA4E07"/>
    <w:rsid w:val="00CA737D"/>
    <w:rsid w:val="00CB0B54"/>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1C04"/>
    <w:rsid w:val="00D5281E"/>
    <w:rsid w:val="00D6531B"/>
    <w:rsid w:val="00D6612D"/>
    <w:rsid w:val="00D71AD9"/>
    <w:rsid w:val="00D73C02"/>
    <w:rsid w:val="00D77D81"/>
    <w:rsid w:val="00D8170D"/>
    <w:rsid w:val="00D86E33"/>
    <w:rsid w:val="00D872ED"/>
    <w:rsid w:val="00D913C6"/>
    <w:rsid w:val="00DA0236"/>
    <w:rsid w:val="00DA37F7"/>
    <w:rsid w:val="00DA5D51"/>
    <w:rsid w:val="00DA5E29"/>
    <w:rsid w:val="00DA61CA"/>
    <w:rsid w:val="00DA6865"/>
    <w:rsid w:val="00DB66BB"/>
    <w:rsid w:val="00DB73AF"/>
    <w:rsid w:val="00DC2865"/>
    <w:rsid w:val="00DD0894"/>
    <w:rsid w:val="00DD12DB"/>
    <w:rsid w:val="00DE1888"/>
    <w:rsid w:val="00DF1250"/>
    <w:rsid w:val="00DF354C"/>
    <w:rsid w:val="00DF6EF7"/>
    <w:rsid w:val="00E05454"/>
    <w:rsid w:val="00E0564F"/>
    <w:rsid w:val="00E074C3"/>
    <w:rsid w:val="00E23329"/>
    <w:rsid w:val="00E24D6D"/>
    <w:rsid w:val="00E341B2"/>
    <w:rsid w:val="00E41EDA"/>
    <w:rsid w:val="00E42633"/>
    <w:rsid w:val="00E5699E"/>
    <w:rsid w:val="00E570E1"/>
    <w:rsid w:val="00E70BEA"/>
    <w:rsid w:val="00E72773"/>
    <w:rsid w:val="00E76739"/>
    <w:rsid w:val="00E81946"/>
    <w:rsid w:val="00E828E5"/>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3BF1"/>
    <w:rsid w:val="00F84580"/>
    <w:rsid w:val="00F853AC"/>
    <w:rsid w:val="00F873DA"/>
    <w:rsid w:val="00F95982"/>
    <w:rsid w:val="00FA006C"/>
    <w:rsid w:val="00FA190E"/>
    <w:rsid w:val="00FA288B"/>
    <w:rsid w:val="00FA2997"/>
    <w:rsid w:val="00FA2C71"/>
    <w:rsid w:val="00FB3345"/>
    <w:rsid w:val="00FD0228"/>
    <w:rsid w:val="00FD3BB7"/>
    <w:rsid w:val="00FE0D93"/>
    <w:rsid w:val="00FF2572"/>
    <w:rsid w:val="00FF28A7"/>
    <w:rsid w:val="00FF32AD"/>
    <w:rsid w:val="03946B2A"/>
    <w:rsid w:val="05955550"/>
    <w:rsid w:val="08777523"/>
    <w:rsid w:val="0F4C5E8D"/>
    <w:rsid w:val="116C28F7"/>
    <w:rsid w:val="179B1B17"/>
    <w:rsid w:val="18D17537"/>
    <w:rsid w:val="19927F78"/>
    <w:rsid w:val="1B815703"/>
    <w:rsid w:val="21AE59D8"/>
    <w:rsid w:val="21BC6F83"/>
    <w:rsid w:val="286F56EA"/>
    <w:rsid w:val="2D527252"/>
    <w:rsid w:val="329102D6"/>
    <w:rsid w:val="361B66A7"/>
    <w:rsid w:val="37BE184F"/>
    <w:rsid w:val="3A9520B3"/>
    <w:rsid w:val="3C5059FC"/>
    <w:rsid w:val="3DE562B7"/>
    <w:rsid w:val="3E6507EA"/>
    <w:rsid w:val="44406DA5"/>
    <w:rsid w:val="45DF54BE"/>
    <w:rsid w:val="47550EBA"/>
    <w:rsid w:val="4CAE1754"/>
    <w:rsid w:val="50BB3388"/>
    <w:rsid w:val="5CA71859"/>
    <w:rsid w:val="60344098"/>
    <w:rsid w:val="64B452BD"/>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6</Pages>
  <Words>2297</Words>
  <Characters>2450</Characters>
  <Lines>2</Lines>
  <Paragraphs>5</Paragraphs>
  <TotalTime>0</TotalTime>
  <ScaleCrop>false</ScaleCrop>
  <LinksUpToDate>false</LinksUpToDate>
  <CharactersWithSpaces>2500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2024-10-28T09:56:15Z</dcterms:modified>
  <dc:title>区域性就业培训基地建设项目</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