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9BEA3">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0E766860">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峨边彝族自治县城区第二小学</w:t>
      </w:r>
    </w:p>
    <w:p w14:paraId="4E7C2C60">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 xml:space="preserve"> 2025年单位预算</w:t>
      </w:r>
    </w:p>
    <w:p w14:paraId="38DED653">
      <w:pPr>
        <w:jc w:val="center"/>
        <w:rPr>
          <w:rFonts w:hint="eastAsia" w:ascii="方正小标宋简体" w:hAnsi="方正小标宋简体" w:eastAsia="方正小标宋简体" w:cs="方正小标宋简体"/>
          <w:b w:val="0"/>
          <w:bCs/>
          <w:sz w:val="52"/>
          <w:szCs w:val="52"/>
          <w:lang w:val="en-US" w:eastAsia="zh-CN"/>
        </w:rPr>
      </w:pPr>
    </w:p>
    <w:p w14:paraId="3F2BDCED">
      <w:pPr>
        <w:jc w:val="both"/>
        <w:rPr>
          <w:rFonts w:hint="default"/>
          <w:b/>
          <w:bCs/>
          <w:sz w:val="52"/>
          <w:szCs w:val="52"/>
          <w:lang w:val="en-US" w:eastAsia="zh-CN"/>
        </w:rPr>
      </w:pPr>
    </w:p>
    <w:p w14:paraId="65FCC357">
      <w:pPr>
        <w:jc w:val="both"/>
        <w:rPr>
          <w:rFonts w:hint="default"/>
          <w:b/>
          <w:bCs/>
          <w:sz w:val="52"/>
          <w:szCs w:val="52"/>
          <w:lang w:val="en-US" w:eastAsia="zh-CN"/>
        </w:rPr>
      </w:pPr>
    </w:p>
    <w:p w14:paraId="4F78ED10">
      <w:pPr>
        <w:jc w:val="both"/>
        <w:rPr>
          <w:rFonts w:hint="default"/>
          <w:b/>
          <w:bCs/>
          <w:sz w:val="52"/>
          <w:szCs w:val="52"/>
          <w:lang w:val="en-US" w:eastAsia="zh-CN"/>
        </w:rPr>
      </w:pPr>
    </w:p>
    <w:p w14:paraId="21FA1F00">
      <w:pPr>
        <w:jc w:val="center"/>
        <w:rPr>
          <w:rFonts w:hint="eastAsia" w:ascii="方正小标宋简体" w:hAnsi="方正小标宋简体" w:eastAsia="方正小标宋简体" w:cs="方正小标宋简体"/>
          <w:b/>
          <w:color w:val="auto"/>
          <w:sz w:val="32"/>
          <w:szCs w:val="32"/>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color w:val="auto"/>
          <w:sz w:val="32"/>
          <w:szCs w:val="32"/>
          <w:u w:val="single"/>
        </w:rPr>
        <w:t>峨边彝族自治县城区第二小学</w:t>
      </w:r>
    </w:p>
    <w:p w14:paraId="057F02E5">
      <w:pPr>
        <w:jc w:val="center"/>
        <w:rPr>
          <w:rFonts w:hint="eastAsia" w:ascii="方正小标宋简体" w:hAnsi="方正小标宋简体" w:eastAsia="方正小标宋简体" w:cs="方正小标宋简体"/>
          <w:b w:val="0"/>
          <w:bCs w:val="0"/>
          <w:sz w:val="32"/>
          <w:szCs w:val="32"/>
          <w:lang w:val="en-US" w:eastAsia="zh-CN"/>
        </w:rPr>
      </w:pPr>
    </w:p>
    <w:p w14:paraId="18302136">
      <w:pPr>
        <w:ind w:left="0" w:leftChars="0" w:firstLine="0" w:firstLineChars="0"/>
        <w:jc w:val="both"/>
        <w:rPr>
          <w:rFonts w:hint="default"/>
          <w:b/>
          <w:bCs/>
          <w:sz w:val="32"/>
          <w:szCs w:val="32"/>
          <w:lang w:val="en-US" w:eastAsia="zh-CN"/>
        </w:rPr>
      </w:pPr>
    </w:p>
    <w:p w14:paraId="6E62C070">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 5月21日</w:t>
      </w:r>
    </w:p>
    <w:p w14:paraId="5968BEE4">
      <w:pPr>
        <w:jc w:val="both"/>
        <w:rPr>
          <w:rFonts w:hint="eastAsia"/>
          <w:b/>
          <w:bCs/>
          <w:sz w:val="32"/>
          <w:szCs w:val="32"/>
          <w:lang w:val="en-US" w:eastAsia="zh-CN"/>
        </w:rPr>
      </w:pPr>
    </w:p>
    <w:p w14:paraId="5253D78E">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5475D50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28"/>
          <w:szCs w:val="28"/>
          <w:lang w:val="en-US" w:eastAsia="zh-CN"/>
        </w:rPr>
        <w:t>第一部分 峨边彝族自治县城区第二小学概况</w:t>
      </w:r>
    </w:p>
    <w:p w14:paraId="2826BA1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5CF0B48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43B6ABA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28"/>
          <w:szCs w:val="28"/>
          <w:lang w:val="en-US" w:eastAsia="zh-CN"/>
        </w:rPr>
        <w:t>第二部分 峨边彝族自治县城区第二小学2025年单位预算表</w:t>
      </w:r>
    </w:p>
    <w:p w14:paraId="713DC3B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一、单位收支总表</w:t>
      </w:r>
    </w:p>
    <w:p w14:paraId="69ACF74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二、单位收入总表</w:t>
      </w:r>
    </w:p>
    <w:p w14:paraId="0B2C09D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三、单位支出总表</w:t>
      </w:r>
    </w:p>
    <w:p w14:paraId="06D042B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5437BA0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五、财政拨款支出预算表（单位经济分类科目）</w:t>
      </w:r>
    </w:p>
    <w:p w14:paraId="339366F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1BC02A4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399FEEE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6BEFBB3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1544B1C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69BCD47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0A05E18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215D154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十三、单位预算项目支出绩效目标表</w:t>
      </w:r>
    </w:p>
    <w:p w14:paraId="3A636AE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十四、单位整体支出绩效目标表</w:t>
      </w:r>
    </w:p>
    <w:p w14:paraId="1D4EDB9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3B1D590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第三部分 峨边彝族自治县城区第二小学2025年单位预算情况说明</w:t>
      </w:r>
    </w:p>
    <w:p w14:paraId="2D62D50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28"/>
          <w:szCs w:val="28"/>
          <w:lang w:val="en-US" w:eastAsia="zh-CN"/>
        </w:rPr>
        <w:t>第四部分 名词解释</w:t>
      </w:r>
    </w:p>
    <w:p w14:paraId="5B8B5BA7">
      <w:pPr>
        <w:pStyle w:val="2"/>
        <w:numPr>
          <w:ilvl w:val="0"/>
          <w:numId w:val="0"/>
        </w:numPr>
        <w:bidi w:val="0"/>
        <w:jc w:val="both"/>
        <w:rPr>
          <w:rFonts w:hint="default"/>
          <w:lang w:val="en-US" w:eastAsia="zh-CN"/>
        </w:rPr>
      </w:pPr>
    </w:p>
    <w:p w14:paraId="73849D3E">
      <w:pPr>
        <w:pStyle w:val="2"/>
        <w:numPr>
          <w:ilvl w:val="0"/>
          <w:numId w:val="2"/>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 峨边彝族自治县     城区第二小学概况</w:t>
      </w:r>
    </w:p>
    <w:p w14:paraId="2A722960">
      <w:pPr>
        <w:widowControl w:val="0"/>
        <w:numPr>
          <w:ilvl w:val="0"/>
          <w:numId w:val="0"/>
        </w:numPr>
        <w:jc w:val="both"/>
        <w:rPr>
          <w:rFonts w:hint="default"/>
          <w:b/>
          <w:bCs/>
          <w:sz w:val="52"/>
          <w:szCs w:val="52"/>
          <w:lang w:val="en-US" w:eastAsia="zh-CN"/>
        </w:rPr>
      </w:pPr>
    </w:p>
    <w:p w14:paraId="0CBF3530">
      <w:pPr>
        <w:widowControl w:val="0"/>
        <w:numPr>
          <w:ilvl w:val="0"/>
          <w:numId w:val="0"/>
        </w:numPr>
        <w:jc w:val="both"/>
        <w:rPr>
          <w:rFonts w:hint="default"/>
          <w:b/>
          <w:bCs/>
          <w:sz w:val="52"/>
          <w:szCs w:val="52"/>
          <w:lang w:val="en-US" w:eastAsia="zh-CN"/>
        </w:rPr>
      </w:pPr>
    </w:p>
    <w:p w14:paraId="07AA72FC">
      <w:pPr>
        <w:widowControl w:val="0"/>
        <w:numPr>
          <w:ilvl w:val="0"/>
          <w:numId w:val="0"/>
        </w:numPr>
        <w:jc w:val="both"/>
        <w:rPr>
          <w:rFonts w:hint="default"/>
          <w:b/>
          <w:bCs/>
          <w:sz w:val="52"/>
          <w:szCs w:val="52"/>
          <w:lang w:val="en-US" w:eastAsia="zh-CN"/>
        </w:rPr>
      </w:pPr>
    </w:p>
    <w:p w14:paraId="65BB4016">
      <w:pPr>
        <w:widowControl w:val="0"/>
        <w:numPr>
          <w:ilvl w:val="0"/>
          <w:numId w:val="0"/>
        </w:numPr>
        <w:jc w:val="both"/>
        <w:rPr>
          <w:rFonts w:hint="default"/>
          <w:b/>
          <w:bCs/>
          <w:sz w:val="52"/>
          <w:szCs w:val="52"/>
          <w:lang w:val="en-US" w:eastAsia="zh-CN"/>
        </w:rPr>
      </w:pPr>
    </w:p>
    <w:p w14:paraId="7A598ABE">
      <w:pPr>
        <w:widowControl w:val="0"/>
        <w:numPr>
          <w:ilvl w:val="0"/>
          <w:numId w:val="0"/>
        </w:numPr>
        <w:jc w:val="both"/>
        <w:rPr>
          <w:rFonts w:hint="default"/>
          <w:b/>
          <w:bCs/>
          <w:sz w:val="52"/>
          <w:szCs w:val="52"/>
          <w:lang w:val="en-US" w:eastAsia="zh-CN"/>
        </w:rPr>
      </w:pPr>
    </w:p>
    <w:p w14:paraId="412ABFDC">
      <w:pPr>
        <w:widowControl w:val="0"/>
        <w:numPr>
          <w:ilvl w:val="0"/>
          <w:numId w:val="0"/>
        </w:numPr>
        <w:jc w:val="both"/>
        <w:rPr>
          <w:rFonts w:hint="default"/>
          <w:b/>
          <w:bCs/>
          <w:sz w:val="52"/>
          <w:szCs w:val="52"/>
          <w:lang w:val="en-US" w:eastAsia="zh-CN"/>
        </w:rPr>
      </w:pPr>
    </w:p>
    <w:p w14:paraId="79B9C286">
      <w:pPr>
        <w:bidi w:val="0"/>
        <w:rPr>
          <w:rFonts w:hint="eastAsia" w:ascii="黑体" w:hAnsi="黑体" w:eastAsia="黑体" w:cs="黑体"/>
          <w:lang w:val="en-US" w:eastAsia="zh-CN"/>
        </w:rPr>
      </w:pPr>
    </w:p>
    <w:p w14:paraId="6D5218CC">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50A948E5">
      <w:pPr>
        <w:suppressAutoHyphens/>
        <w:spacing w:line="580" w:lineRule="exact"/>
        <w:ind w:firstLine="640" w:firstLineChars="200"/>
        <w:jc w:val="both"/>
        <w:outlineLvl w:val="2"/>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（一）职能简介</w:t>
      </w:r>
    </w:p>
    <w:p w14:paraId="4E01AEFF">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宣传贯彻执行党和国家的教育方针、政策、法律法规等，坚持依法治教、依法治学，贯彻执行县教育局的行政规章制度。</w:t>
      </w:r>
    </w:p>
    <w:p w14:paraId="228A56BF">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配合县、镇人民政府制定符合党的教育方针和国家教育法律法规以及本校实际的教育发展规划和学校布局调整规划，并抓好组织实施和落实工作。</w:t>
      </w:r>
    </w:p>
    <w:p w14:paraId="0DE81703">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配合各级人民政府依法动员、组织适龄儿童少年入学，严格控制辍学。</w:t>
      </w:r>
    </w:p>
    <w:p w14:paraId="4BA8B6E5">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组织开展本校的教育教学科研和教育教学改革，科研兴教，科研兴校。负责对本校教育教学业务的具体管理，负责教育教学管理及教研教改工作，全力推进素质教育实施。</w:t>
      </w:r>
    </w:p>
    <w:p w14:paraId="46079B44">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按照干部和教师的职数、编制和管理权限，负责本校教师人事管理、继续教育、考核考评等工作。</w:t>
      </w:r>
    </w:p>
    <w:p w14:paraId="1D974EBC">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负责本校财务和基建管理，筹措资金，改善办学条件等工作。</w:t>
      </w:r>
    </w:p>
    <w:p w14:paraId="7020B186">
      <w:pPr>
        <w:bidi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指导、管理、检查、评价本校的教育教学工作，提高办学质量和办学效益。按照义务教育课程计划，开齐课程，开足课时，认真实施中小学的教育教学管理，全面推进素质教育，全面提高教育教学质量。</w:t>
      </w:r>
    </w:p>
    <w:p w14:paraId="2EB6D968">
      <w:pPr>
        <w:suppressAutoHyphens/>
        <w:spacing w:line="580" w:lineRule="exact"/>
        <w:ind w:firstLine="640" w:firstLineChars="200"/>
        <w:jc w:val="both"/>
        <w:outlineLvl w:val="2"/>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（二）202</w:t>
      </w:r>
      <w:r>
        <w:rPr>
          <w:rFonts w:hint="eastAsia" w:ascii="楷体" w:hAnsi="楷体" w:eastAsia="楷体" w:cs="楷体"/>
          <w:b w:val="0"/>
          <w:bCs/>
          <w:color w:val="auto"/>
          <w:sz w:val="32"/>
          <w:szCs w:val="32"/>
          <w:lang w:val="en-US" w:eastAsia="zh-CN"/>
        </w:rPr>
        <w:t>5</w:t>
      </w:r>
      <w:r>
        <w:rPr>
          <w:rFonts w:hint="eastAsia" w:ascii="楷体" w:hAnsi="楷体" w:eastAsia="楷体" w:cs="楷体"/>
          <w:b w:val="0"/>
          <w:bCs/>
          <w:color w:val="auto"/>
          <w:sz w:val="32"/>
          <w:szCs w:val="32"/>
        </w:rPr>
        <w:t>年重点工作任务介绍</w:t>
      </w:r>
    </w:p>
    <w:p w14:paraId="585AF620">
      <w:pPr>
        <w:rPr>
          <w:rFonts w:hint="default" w:ascii="仿宋_GB2312" w:hAnsi="仿宋_GB2312" w:eastAsia="仿宋_GB2312" w:cs="仿宋_GB2312"/>
          <w:color w:val="auto"/>
          <w:sz w:val="32"/>
          <w:szCs w:val="32"/>
          <w:lang w:val="en-US" w:eastAsia="zh-CN"/>
        </w:rPr>
      </w:pPr>
    </w:p>
    <w:p w14:paraId="47DE8D32">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以示范引领为核心，抓实党建工作</w:t>
      </w:r>
    </w:p>
    <w:p w14:paraId="5DF4627E">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以课堂为主战场，加强队伍建设</w:t>
      </w:r>
    </w:p>
    <w:p w14:paraId="4F5197A8">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以习惯养成为核心，加强德育工作</w:t>
      </w:r>
    </w:p>
    <w:p w14:paraId="1E7BBE40">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以学习者为中心，改进教学工作</w:t>
      </w:r>
    </w:p>
    <w:p w14:paraId="3EE18D0E">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以分享式教育为重点，强化教科研工作</w:t>
      </w:r>
    </w:p>
    <w:p w14:paraId="67940FE2">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以特色建设为重点，改善体卫艺工作</w:t>
      </w:r>
    </w:p>
    <w:p w14:paraId="633F46E3">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以四共三防为抓手，强化安全工作</w:t>
      </w:r>
    </w:p>
    <w:p w14:paraId="1458FEDC">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以校园文化为重点，推进项目建设</w:t>
      </w:r>
    </w:p>
    <w:p w14:paraId="176AC593">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以规范化为抓手，促进后勤及办公室工作</w:t>
      </w:r>
    </w:p>
    <w:p w14:paraId="40AF3C65">
      <w:pPr>
        <w:ind w:firstLine="640" w:firstLineChars="200"/>
        <w:rPr>
          <w:rFonts w:hint="default" w:ascii="黑体" w:hAnsi="黑体" w:eastAsia="黑体" w:cs="宋体"/>
          <w:b/>
          <w:bCs/>
          <w:sz w:val="28"/>
          <w:szCs w:val="28"/>
          <w:lang w:val="en-US" w:eastAsia="zh-CN"/>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其他工作。完成上级临时交办任务。</w:t>
      </w:r>
    </w:p>
    <w:p w14:paraId="69179114">
      <w:pPr>
        <w:bidi w:val="0"/>
        <w:rPr>
          <w:rFonts w:hint="default" w:ascii="黑体" w:hAnsi="黑体" w:eastAsia="黑体" w:cs="黑体"/>
          <w:lang w:val="en-US" w:eastAsia="zh-CN"/>
        </w:rPr>
      </w:pPr>
      <w:r>
        <w:rPr>
          <w:rFonts w:hint="default" w:ascii="黑体" w:hAnsi="黑体" w:eastAsia="黑体" w:cs="黑体"/>
          <w:lang w:val="en-US" w:eastAsia="zh-CN"/>
        </w:rPr>
        <w:t>二、</w:t>
      </w:r>
      <w:r>
        <w:rPr>
          <w:rFonts w:hint="eastAsia" w:ascii="黑体" w:hAnsi="黑体" w:eastAsia="黑体" w:cs="黑体"/>
          <w:lang w:val="en-US" w:eastAsia="zh-CN"/>
        </w:rPr>
        <w:t>单位</w:t>
      </w:r>
      <w:r>
        <w:rPr>
          <w:rFonts w:hint="default" w:ascii="黑体" w:hAnsi="黑体" w:eastAsia="黑体" w:cs="黑体"/>
          <w:lang w:val="en-US" w:eastAsia="zh-CN"/>
        </w:rPr>
        <w:t>预算单位构成</w:t>
      </w:r>
    </w:p>
    <w:p w14:paraId="7A711FCF">
      <w:pPr>
        <w:bidi w:val="0"/>
        <w:rPr>
          <w:rFonts w:hint="eastAsia" w:ascii="仿宋" w:hAnsi="仿宋" w:eastAsia="仿宋"/>
          <w:color w:val="auto"/>
          <w:sz w:val="32"/>
          <w:szCs w:val="32"/>
        </w:rPr>
      </w:pPr>
      <w:r>
        <w:rPr>
          <w:rFonts w:hint="eastAsia" w:ascii="仿宋" w:hAnsi="仿宋"/>
          <w:color w:val="auto"/>
          <w:sz w:val="32"/>
          <w:szCs w:val="32"/>
          <w:lang w:val="en-US" w:eastAsia="zh-CN"/>
        </w:rPr>
        <w:t>峨边彝族自治县城区第二小学</w:t>
      </w:r>
      <w:r>
        <w:rPr>
          <w:rFonts w:hint="eastAsia" w:ascii="仿宋" w:hAnsi="仿宋" w:eastAsia="仿宋"/>
          <w:color w:val="auto"/>
          <w:sz w:val="32"/>
          <w:szCs w:val="32"/>
        </w:rPr>
        <w:t>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0</w:t>
      </w:r>
      <w:r>
        <w:rPr>
          <w:rFonts w:hint="eastAsia" w:ascii="仿宋" w:hAnsi="仿宋" w:eastAsia="仿宋"/>
          <w:color w:val="auto"/>
          <w:sz w:val="32"/>
          <w:szCs w:val="32"/>
        </w:rPr>
        <w:t>个，事业单位</w:t>
      </w:r>
      <w:r>
        <w:rPr>
          <w:rFonts w:hint="eastAsia" w:ascii="仿宋" w:hAnsi="仿宋"/>
          <w:color w:val="auto"/>
          <w:sz w:val="32"/>
          <w:szCs w:val="32"/>
          <w:lang w:val="en-US" w:eastAsia="zh-CN"/>
        </w:rPr>
        <w:t>1</w:t>
      </w:r>
      <w:r>
        <w:rPr>
          <w:rFonts w:hint="eastAsia" w:ascii="仿宋" w:hAnsi="仿宋" w:eastAsia="仿宋"/>
          <w:color w:val="auto"/>
          <w:sz w:val="32"/>
          <w:szCs w:val="32"/>
        </w:rPr>
        <w:t>个。</w:t>
      </w:r>
    </w:p>
    <w:p w14:paraId="6D4B5A34">
      <w:pPr>
        <w:bidi w:val="0"/>
        <w:rPr>
          <w:rFonts w:hint="eastAsia" w:ascii="仿宋" w:hAnsi="仿宋" w:eastAsia="仿宋"/>
          <w:sz w:val="32"/>
          <w:szCs w:val="32"/>
        </w:rPr>
      </w:pPr>
      <w:r>
        <w:rPr>
          <w:rFonts w:hint="eastAsia" w:ascii="仿宋" w:hAnsi="仿宋"/>
          <w:color w:val="auto"/>
          <w:sz w:val="32"/>
          <w:szCs w:val="32"/>
          <w:lang w:val="en-US" w:eastAsia="zh-CN"/>
        </w:rPr>
        <w:t>峨边彝族自治县城区第二小学</w:t>
      </w:r>
      <w:r>
        <w:rPr>
          <w:rFonts w:hint="eastAsia" w:ascii="仿宋" w:hAnsi="仿宋" w:eastAsia="仿宋"/>
          <w:sz w:val="32"/>
          <w:szCs w:val="32"/>
        </w:rPr>
        <w:t>总编制</w:t>
      </w:r>
      <w:r>
        <w:rPr>
          <w:rFonts w:hint="eastAsia" w:ascii="仿宋" w:hAnsi="仿宋"/>
          <w:sz w:val="32"/>
          <w:szCs w:val="32"/>
          <w:lang w:val="en-US" w:eastAsia="zh-CN"/>
        </w:rPr>
        <w:t>37</w:t>
      </w:r>
      <w:r>
        <w:rPr>
          <w:rFonts w:hint="eastAsia" w:ascii="仿宋" w:hAnsi="仿宋" w:eastAsia="仿宋"/>
          <w:sz w:val="32"/>
          <w:szCs w:val="32"/>
        </w:rPr>
        <w:t>名，其中：行政编制</w:t>
      </w:r>
      <w:r>
        <w:rPr>
          <w:rFonts w:hint="eastAsia" w:ascii="仿宋" w:hAnsi="仿宋"/>
          <w:sz w:val="32"/>
          <w:szCs w:val="32"/>
          <w:lang w:val="en-US" w:eastAsia="zh-CN"/>
        </w:rPr>
        <w:t>0</w:t>
      </w:r>
      <w:r>
        <w:rPr>
          <w:rFonts w:hint="eastAsia" w:ascii="仿宋" w:hAnsi="仿宋" w:eastAsia="仿宋"/>
          <w:sz w:val="32"/>
          <w:szCs w:val="32"/>
        </w:rPr>
        <w:t>名，工勤编制</w:t>
      </w:r>
      <w:r>
        <w:rPr>
          <w:rFonts w:hint="eastAsia" w:ascii="仿宋" w:hAnsi="仿宋"/>
          <w:sz w:val="32"/>
          <w:szCs w:val="32"/>
          <w:lang w:val="en-US" w:eastAsia="zh-CN"/>
        </w:rPr>
        <w:t>0</w:t>
      </w:r>
      <w:r>
        <w:rPr>
          <w:rFonts w:hint="eastAsia" w:ascii="仿宋" w:hAnsi="仿宋" w:eastAsia="仿宋"/>
          <w:sz w:val="32"/>
          <w:szCs w:val="32"/>
        </w:rPr>
        <w:t>名，事业编制</w:t>
      </w:r>
      <w:r>
        <w:rPr>
          <w:rFonts w:hint="eastAsia" w:ascii="仿宋" w:hAnsi="仿宋"/>
          <w:sz w:val="32"/>
          <w:szCs w:val="32"/>
          <w:lang w:val="en-US" w:eastAsia="zh-CN"/>
        </w:rPr>
        <w:t>37</w:t>
      </w:r>
      <w:r>
        <w:rPr>
          <w:rFonts w:hint="eastAsia" w:ascii="仿宋" w:hAnsi="仿宋" w:eastAsia="仿宋"/>
          <w:sz w:val="32"/>
          <w:szCs w:val="32"/>
        </w:rPr>
        <w:t>名。在职人员总数</w:t>
      </w:r>
      <w:r>
        <w:rPr>
          <w:rFonts w:hint="eastAsia" w:ascii="仿宋" w:hAnsi="仿宋"/>
          <w:sz w:val="32"/>
          <w:szCs w:val="32"/>
          <w:lang w:val="en-US" w:eastAsia="zh-CN"/>
        </w:rPr>
        <w:t>42</w:t>
      </w:r>
      <w:r>
        <w:rPr>
          <w:rFonts w:hint="eastAsia" w:ascii="仿宋" w:hAnsi="仿宋" w:eastAsia="仿宋"/>
          <w:sz w:val="32"/>
          <w:szCs w:val="32"/>
        </w:rPr>
        <w:t>名，其中：行政</w:t>
      </w:r>
      <w:r>
        <w:rPr>
          <w:rFonts w:hint="eastAsia" w:ascii="仿宋" w:hAnsi="仿宋"/>
          <w:sz w:val="32"/>
          <w:szCs w:val="32"/>
          <w:lang w:val="en-US" w:eastAsia="zh-CN"/>
        </w:rPr>
        <w:t>0</w:t>
      </w:r>
      <w:r>
        <w:rPr>
          <w:rFonts w:hint="eastAsia" w:ascii="仿宋" w:hAnsi="仿宋" w:eastAsia="仿宋"/>
          <w:sz w:val="32"/>
          <w:szCs w:val="32"/>
        </w:rPr>
        <w:t>名，工勤</w:t>
      </w:r>
      <w:r>
        <w:rPr>
          <w:rFonts w:hint="eastAsia" w:ascii="仿宋" w:hAnsi="仿宋"/>
          <w:sz w:val="32"/>
          <w:szCs w:val="32"/>
          <w:lang w:val="en-US" w:eastAsia="zh-CN"/>
        </w:rPr>
        <w:t>0</w:t>
      </w:r>
      <w:r>
        <w:rPr>
          <w:rFonts w:hint="eastAsia" w:ascii="仿宋" w:hAnsi="仿宋" w:eastAsia="仿宋"/>
          <w:sz w:val="32"/>
          <w:szCs w:val="32"/>
        </w:rPr>
        <w:t>名，事业</w:t>
      </w:r>
      <w:r>
        <w:rPr>
          <w:rFonts w:hint="eastAsia" w:ascii="仿宋" w:hAnsi="仿宋"/>
          <w:sz w:val="32"/>
          <w:szCs w:val="32"/>
          <w:lang w:val="en-US" w:eastAsia="zh-CN"/>
        </w:rPr>
        <w:t>42</w:t>
      </w:r>
      <w:r>
        <w:rPr>
          <w:rFonts w:hint="eastAsia" w:ascii="仿宋" w:hAnsi="仿宋" w:eastAsia="仿宋"/>
          <w:sz w:val="32"/>
          <w:szCs w:val="32"/>
        </w:rPr>
        <w:t>名。离休</w:t>
      </w:r>
      <w:r>
        <w:rPr>
          <w:rFonts w:hint="eastAsia" w:ascii="仿宋" w:hAnsi="仿宋"/>
          <w:sz w:val="32"/>
          <w:szCs w:val="32"/>
          <w:lang w:val="en-US" w:eastAsia="zh-CN"/>
        </w:rPr>
        <w:t>0</w:t>
      </w:r>
      <w:r>
        <w:rPr>
          <w:rFonts w:hint="eastAsia" w:ascii="仿宋" w:hAnsi="仿宋" w:eastAsia="仿宋"/>
          <w:sz w:val="32"/>
          <w:szCs w:val="32"/>
        </w:rPr>
        <w:t>名。</w:t>
      </w:r>
    </w:p>
    <w:p w14:paraId="07C552F4">
      <w:pPr>
        <w:spacing w:line="600" w:lineRule="exact"/>
        <w:ind w:firstLine="640" w:firstLineChars="200"/>
        <w:rPr>
          <w:rFonts w:hint="eastAsia" w:ascii="仿宋" w:hAnsi="仿宋" w:eastAsia="仿宋"/>
          <w:sz w:val="32"/>
          <w:szCs w:val="32"/>
        </w:rPr>
      </w:pPr>
    </w:p>
    <w:p w14:paraId="1EBCFB60">
      <w:pPr>
        <w:spacing w:line="600" w:lineRule="exact"/>
        <w:ind w:firstLine="640" w:firstLineChars="200"/>
        <w:rPr>
          <w:rFonts w:hint="eastAsia" w:ascii="仿宋" w:hAnsi="仿宋" w:eastAsia="仿宋"/>
          <w:sz w:val="32"/>
          <w:szCs w:val="32"/>
        </w:rPr>
      </w:pPr>
    </w:p>
    <w:p w14:paraId="5A075FC1">
      <w:pPr>
        <w:spacing w:line="600" w:lineRule="exact"/>
        <w:ind w:firstLine="640" w:firstLineChars="200"/>
        <w:rPr>
          <w:rFonts w:hint="eastAsia" w:ascii="仿宋" w:hAnsi="仿宋" w:eastAsia="仿宋"/>
          <w:sz w:val="32"/>
          <w:szCs w:val="32"/>
        </w:rPr>
      </w:pPr>
    </w:p>
    <w:p w14:paraId="218AF686">
      <w:pPr>
        <w:spacing w:line="600" w:lineRule="exact"/>
        <w:ind w:firstLine="640" w:firstLineChars="200"/>
        <w:rPr>
          <w:rFonts w:hint="eastAsia" w:ascii="仿宋" w:hAnsi="仿宋" w:eastAsia="仿宋"/>
          <w:sz w:val="32"/>
          <w:szCs w:val="32"/>
        </w:rPr>
      </w:pPr>
    </w:p>
    <w:p w14:paraId="177BF2AE">
      <w:pPr>
        <w:numPr>
          <w:ilvl w:val="0"/>
          <w:numId w:val="0"/>
        </w:numPr>
        <w:jc w:val="both"/>
        <w:rPr>
          <w:rFonts w:hint="eastAsia" w:ascii="宋体" w:hAnsi="宋体" w:cs="宋体"/>
          <w:b/>
          <w:color w:val="auto"/>
          <w:sz w:val="52"/>
          <w:szCs w:val="52"/>
        </w:rPr>
      </w:pPr>
    </w:p>
    <w:p w14:paraId="6FA4BA86">
      <w:pPr>
        <w:numPr>
          <w:ilvl w:val="0"/>
          <w:numId w:val="0"/>
        </w:numPr>
        <w:jc w:val="center"/>
        <w:rPr>
          <w:rFonts w:hint="eastAsia" w:ascii="宋体" w:hAnsi="宋体" w:cs="宋体"/>
          <w:b/>
          <w:color w:val="auto"/>
          <w:sz w:val="52"/>
          <w:szCs w:val="52"/>
        </w:rPr>
      </w:pPr>
    </w:p>
    <w:p w14:paraId="09AE3711">
      <w:pPr>
        <w:numPr>
          <w:ilvl w:val="0"/>
          <w:numId w:val="0"/>
        </w:numPr>
        <w:jc w:val="center"/>
        <w:rPr>
          <w:rFonts w:hint="eastAsia" w:ascii="宋体" w:hAnsi="宋体" w:cs="宋体"/>
          <w:b/>
          <w:color w:val="auto"/>
          <w:sz w:val="52"/>
          <w:szCs w:val="52"/>
        </w:rPr>
      </w:pPr>
    </w:p>
    <w:p w14:paraId="2753F95F">
      <w:pPr>
        <w:numPr>
          <w:ilvl w:val="0"/>
          <w:numId w:val="0"/>
        </w:numPr>
        <w:jc w:val="center"/>
        <w:rPr>
          <w:rFonts w:hint="eastAsia" w:ascii="方正小标宋简体" w:hAnsi="方正小标宋简体" w:eastAsia="方正小标宋简体" w:cs="方正小标宋简体"/>
          <w:b w:val="0"/>
          <w:bCs/>
          <w:color w:val="auto"/>
          <w:sz w:val="52"/>
          <w:szCs w:val="52"/>
        </w:rPr>
      </w:pPr>
      <w:r>
        <w:rPr>
          <w:rFonts w:hint="eastAsia" w:ascii="方正小标宋简体" w:hAnsi="方正小标宋简体" w:eastAsia="方正小标宋简体" w:cs="方正小标宋简体"/>
          <w:b w:val="0"/>
          <w:bCs/>
          <w:color w:val="auto"/>
          <w:sz w:val="52"/>
          <w:szCs w:val="52"/>
        </w:rPr>
        <w:t>第二部分</w:t>
      </w:r>
    </w:p>
    <w:p w14:paraId="6117899F">
      <w:pPr>
        <w:numPr>
          <w:ilvl w:val="0"/>
          <w:numId w:val="0"/>
        </w:numPr>
        <w:jc w:val="center"/>
        <w:rPr>
          <w:rFonts w:hint="eastAsia" w:ascii="方正小标宋简体" w:hAnsi="方正小标宋简体" w:eastAsia="方正小标宋简体" w:cs="方正小标宋简体"/>
          <w:b w:val="0"/>
          <w:bCs/>
          <w:color w:val="auto"/>
          <w:sz w:val="52"/>
          <w:szCs w:val="52"/>
        </w:rPr>
      </w:pPr>
      <w:r>
        <w:rPr>
          <w:rFonts w:hint="eastAsia" w:ascii="方正小标宋简体" w:hAnsi="方正小标宋简体" w:eastAsia="方正小标宋简体" w:cs="方正小标宋简体"/>
          <w:b w:val="0"/>
          <w:bCs/>
          <w:color w:val="auto"/>
          <w:sz w:val="52"/>
          <w:szCs w:val="52"/>
        </w:rPr>
        <w:t>峨边彝族自治县城区第二小学</w:t>
      </w:r>
    </w:p>
    <w:p w14:paraId="18D7B074">
      <w:pPr>
        <w:numPr>
          <w:ilvl w:val="0"/>
          <w:numId w:val="0"/>
        </w:numPr>
        <w:jc w:val="center"/>
        <w:rPr>
          <w:rFonts w:hint="eastAsia" w:ascii="方正小标宋简体" w:hAnsi="方正小标宋简体" w:eastAsia="方正小标宋简体" w:cs="方正小标宋简体"/>
          <w:b w:val="0"/>
          <w:bCs/>
          <w:color w:val="auto"/>
          <w:sz w:val="52"/>
          <w:szCs w:val="52"/>
        </w:rPr>
      </w:pPr>
      <w:r>
        <w:rPr>
          <w:rFonts w:hint="eastAsia" w:ascii="方正小标宋简体" w:hAnsi="方正小标宋简体" w:eastAsia="方正小标宋简体" w:cs="方正小标宋简体"/>
          <w:b w:val="0"/>
          <w:bCs/>
          <w:color w:val="auto"/>
          <w:sz w:val="52"/>
          <w:szCs w:val="52"/>
        </w:rPr>
        <w:t>202</w:t>
      </w:r>
      <w:r>
        <w:rPr>
          <w:rFonts w:hint="eastAsia" w:ascii="方正小标宋简体" w:hAnsi="方正小标宋简体" w:eastAsia="方正小标宋简体" w:cs="方正小标宋简体"/>
          <w:b w:val="0"/>
          <w:bCs/>
          <w:color w:val="auto"/>
          <w:sz w:val="52"/>
          <w:szCs w:val="52"/>
          <w:lang w:val="en-US" w:eastAsia="zh-CN"/>
        </w:rPr>
        <w:t>5</w:t>
      </w:r>
      <w:r>
        <w:rPr>
          <w:rFonts w:hint="eastAsia" w:ascii="方正小标宋简体" w:hAnsi="方正小标宋简体" w:eastAsia="方正小标宋简体" w:cs="方正小标宋简体"/>
          <w:b w:val="0"/>
          <w:bCs/>
          <w:color w:val="auto"/>
          <w:sz w:val="52"/>
          <w:szCs w:val="52"/>
        </w:rPr>
        <w:t>年</w:t>
      </w:r>
      <w:r>
        <w:rPr>
          <w:rFonts w:hint="eastAsia" w:ascii="方正小标宋简体" w:hAnsi="方正小标宋简体" w:eastAsia="方正小标宋简体" w:cs="方正小标宋简体"/>
          <w:b w:val="0"/>
          <w:bCs/>
          <w:color w:val="auto"/>
          <w:sz w:val="52"/>
          <w:szCs w:val="52"/>
          <w:lang w:eastAsia="zh-CN"/>
        </w:rPr>
        <w:t>单位</w:t>
      </w:r>
      <w:r>
        <w:rPr>
          <w:rFonts w:hint="eastAsia" w:ascii="方正小标宋简体" w:hAnsi="方正小标宋简体" w:eastAsia="方正小标宋简体" w:cs="方正小标宋简体"/>
          <w:b w:val="0"/>
          <w:bCs/>
          <w:color w:val="auto"/>
          <w:sz w:val="52"/>
          <w:szCs w:val="52"/>
        </w:rPr>
        <w:t>预算表</w:t>
      </w:r>
    </w:p>
    <w:p w14:paraId="091CB625">
      <w:pPr>
        <w:spacing w:line="600" w:lineRule="exact"/>
        <w:rPr>
          <w:rFonts w:hint="eastAsia" w:ascii="仿宋" w:hAnsi="仿宋" w:eastAsia="仿宋"/>
          <w:color w:val="auto"/>
          <w:sz w:val="32"/>
          <w:szCs w:val="32"/>
        </w:rPr>
      </w:pPr>
    </w:p>
    <w:p w14:paraId="0E72EA75">
      <w:pPr>
        <w:spacing w:line="600" w:lineRule="exact"/>
        <w:rPr>
          <w:rFonts w:hint="default" w:ascii="仿宋" w:hAnsi="仿宋" w:eastAsia="仿宋" w:cs="Times New Roman"/>
          <w:sz w:val="32"/>
          <w:szCs w:val="32"/>
          <w:lang w:val="en-US" w:eastAsia="zh-CN"/>
        </w:rPr>
      </w:pPr>
    </w:p>
    <w:p w14:paraId="35DC1738">
      <w:pPr>
        <w:spacing w:line="600" w:lineRule="exact"/>
        <w:rPr>
          <w:rFonts w:hint="default" w:ascii="仿宋" w:hAnsi="仿宋" w:eastAsia="仿宋" w:cs="Times New Roman"/>
          <w:sz w:val="32"/>
          <w:szCs w:val="32"/>
          <w:lang w:val="en-US" w:eastAsia="zh-CN"/>
        </w:rPr>
      </w:pPr>
    </w:p>
    <w:p w14:paraId="32C817CA">
      <w:pPr>
        <w:spacing w:line="600" w:lineRule="exact"/>
        <w:ind w:left="0" w:leftChars="0" w:firstLine="0" w:firstLineChars="0"/>
        <w:rPr>
          <w:rFonts w:hint="default" w:ascii="仿宋" w:hAnsi="仿宋" w:eastAsia="仿宋" w:cs="Times New Roman"/>
          <w:sz w:val="32"/>
          <w:szCs w:val="32"/>
          <w:lang w:val="en-US" w:eastAsia="zh-CN"/>
        </w:rPr>
      </w:pPr>
    </w:p>
    <w:p w14:paraId="6B73A04F">
      <w:pPr>
        <w:spacing w:line="600" w:lineRule="exact"/>
        <w:ind w:left="0" w:leftChars="0" w:firstLine="0" w:firstLineChars="0"/>
        <w:rPr>
          <w:rFonts w:hint="eastAsia" w:ascii="仿宋_GB2312" w:hAnsi="仿宋_GB2312" w:eastAsia="仿宋_GB2312" w:cs="仿宋_GB2312"/>
          <w:sz w:val="32"/>
          <w:szCs w:val="32"/>
          <w:lang w:val="en-US" w:eastAsia="zh-CN"/>
        </w:rPr>
      </w:pPr>
    </w:p>
    <w:p w14:paraId="79ABE76D">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详见附件2：</w:t>
      </w:r>
      <w:r>
        <w:rPr>
          <w:rFonts w:hint="eastAsia" w:ascii="仿宋_GB2312" w:hAnsi="仿宋_GB2312" w:eastAsia="仿宋_GB2312" w:cs="仿宋_GB2312"/>
          <w:color w:val="auto"/>
          <w:sz w:val="32"/>
          <w:szCs w:val="32"/>
          <w:lang w:val="en-US" w:eastAsia="zh-CN"/>
        </w:rPr>
        <w:t>峨边彝族自治县城区第二小学</w:t>
      </w:r>
      <w:r>
        <w:rPr>
          <w:rFonts w:hint="eastAsia" w:ascii="仿宋_GB2312" w:hAnsi="仿宋_GB2312" w:eastAsia="仿宋_GB2312" w:cs="仿宋_GB2312"/>
          <w:sz w:val="32"/>
          <w:szCs w:val="32"/>
          <w:lang w:val="en-US" w:eastAsia="zh-CN"/>
        </w:rPr>
        <w:t xml:space="preserve">预算公开报表  </w:t>
      </w:r>
    </w:p>
    <w:p w14:paraId="757EC610">
      <w:pPr>
        <w:spacing w:line="600" w:lineRule="exact"/>
        <w:ind w:left="0" w:leftChars="0" w:firstLine="0" w:firstLineChars="0"/>
        <w:rPr>
          <w:rFonts w:hint="eastAsia" w:ascii="仿宋_GB2312" w:hAnsi="仿宋_GB2312" w:eastAsia="仿宋_GB2312" w:cs="仿宋_GB2312"/>
          <w:sz w:val="32"/>
          <w:szCs w:val="32"/>
          <w:lang w:val="en-US" w:eastAsia="zh-CN"/>
        </w:rPr>
      </w:pPr>
    </w:p>
    <w:p w14:paraId="3FB54D03">
      <w:pPr>
        <w:numPr>
          <w:ilvl w:val="0"/>
          <w:numId w:val="0"/>
        </w:numPr>
        <w:spacing w:line="600" w:lineRule="exact"/>
        <w:rPr>
          <w:rFonts w:hint="eastAsia" w:ascii="仿宋" w:hAnsi="仿宋" w:eastAsia="仿宋" w:cs="Times New Roman"/>
          <w:sz w:val="32"/>
          <w:szCs w:val="32"/>
          <w:lang w:val="en-US" w:eastAsia="zh-CN"/>
        </w:rPr>
      </w:pPr>
    </w:p>
    <w:p w14:paraId="14C37F8C">
      <w:pPr>
        <w:numPr>
          <w:ilvl w:val="0"/>
          <w:numId w:val="0"/>
        </w:numPr>
        <w:ind w:leftChars="0"/>
        <w:jc w:val="both"/>
        <w:rPr>
          <w:rFonts w:hint="eastAsia"/>
          <w:b/>
          <w:bCs/>
          <w:sz w:val="52"/>
          <w:szCs w:val="52"/>
          <w:lang w:val="en-US" w:eastAsia="zh-CN"/>
        </w:rPr>
      </w:pPr>
    </w:p>
    <w:p w14:paraId="587317DA">
      <w:pPr>
        <w:numPr>
          <w:ilvl w:val="0"/>
          <w:numId w:val="0"/>
        </w:numPr>
        <w:ind w:leftChars="0"/>
        <w:jc w:val="both"/>
        <w:rPr>
          <w:rFonts w:hint="eastAsia"/>
          <w:b/>
          <w:bCs/>
          <w:sz w:val="52"/>
          <w:szCs w:val="52"/>
          <w:lang w:val="en-US" w:eastAsia="zh-CN"/>
        </w:rPr>
      </w:pPr>
    </w:p>
    <w:p w14:paraId="3C5C066F">
      <w:pPr>
        <w:numPr>
          <w:ilvl w:val="0"/>
          <w:numId w:val="0"/>
        </w:numPr>
        <w:ind w:leftChars="0"/>
        <w:jc w:val="both"/>
        <w:rPr>
          <w:rFonts w:hint="eastAsia"/>
          <w:b/>
          <w:bCs/>
          <w:sz w:val="52"/>
          <w:szCs w:val="52"/>
          <w:lang w:val="en-US" w:eastAsia="zh-CN"/>
        </w:rPr>
      </w:pPr>
    </w:p>
    <w:p w14:paraId="3AA35135">
      <w:pPr>
        <w:numPr>
          <w:ilvl w:val="0"/>
          <w:numId w:val="0"/>
        </w:numPr>
        <w:jc w:val="center"/>
        <w:rPr>
          <w:rFonts w:hint="eastAsia" w:ascii="方正小标宋简体" w:hAnsi="方正小标宋简体" w:eastAsia="方正小标宋简体" w:cs="方正小标宋简体"/>
          <w:b w:val="0"/>
          <w:bCs/>
          <w:color w:val="auto"/>
          <w:sz w:val="52"/>
          <w:szCs w:val="52"/>
        </w:rPr>
      </w:pPr>
    </w:p>
    <w:p w14:paraId="4C8D26C1">
      <w:pPr>
        <w:numPr>
          <w:ilvl w:val="0"/>
          <w:numId w:val="0"/>
        </w:numPr>
        <w:jc w:val="center"/>
        <w:rPr>
          <w:rFonts w:hint="eastAsia" w:ascii="方正小标宋简体" w:hAnsi="方正小标宋简体" w:eastAsia="方正小标宋简体" w:cs="方正小标宋简体"/>
          <w:b w:val="0"/>
          <w:bCs/>
          <w:color w:val="auto"/>
          <w:sz w:val="52"/>
          <w:szCs w:val="52"/>
        </w:rPr>
      </w:pPr>
    </w:p>
    <w:p w14:paraId="3E961528">
      <w:pPr>
        <w:numPr>
          <w:ilvl w:val="0"/>
          <w:numId w:val="0"/>
        </w:numPr>
        <w:jc w:val="center"/>
        <w:rPr>
          <w:rFonts w:hint="eastAsia" w:ascii="方正小标宋简体" w:hAnsi="方正小标宋简体" w:eastAsia="方正小标宋简体" w:cs="方正小标宋简体"/>
          <w:b w:val="0"/>
          <w:bCs/>
          <w:color w:val="auto"/>
          <w:sz w:val="52"/>
          <w:szCs w:val="52"/>
        </w:rPr>
      </w:pPr>
    </w:p>
    <w:p w14:paraId="4451AAED">
      <w:pPr>
        <w:numPr>
          <w:ilvl w:val="0"/>
          <w:numId w:val="0"/>
        </w:numPr>
        <w:jc w:val="center"/>
        <w:rPr>
          <w:rFonts w:hint="eastAsia" w:ascii="方正小标宋简体" w:hAnsi="方正小标宋简体" w:eastAsia="方正小标宋简体" w:cs="方正小标宋简体"/>
          <w:b w:val="0"/>
          <w:bCs/>
          <w:color w:val="auto"/>
          <w:sz w:val="52"/>
          <w:szCs w:val="52"/>
        </w:rPr>
      </w:pPr>
    </w:p>
    <w:p w14:paraId="229BC99E">
      <w:pPr>
        <w:numPr>
          <w:ilvl w:val="0"/>
          <w:numId w:val="0"/>
        </w:numPr>
        <w:jc w:val="center"/>
        <w:rPr>
          <w:rFonts w:hint="eastAsia" w:ascii="方正小标宋简体" w:hAnsi="方正小标宋简体" w:eastAsia="方正小标宋简体" w:cs="方正小标宋简体"/>
          <w:b w:val="0"/>
          <w:bCs/>
          <w:color w:val="auto"/>
          <w:sz w:val="52"/>
          <w:szCs w:val="52"/>
        </w:rPr>
      </w:pPr>
      <w:r>
        <w:rPr>
          <w:rFonts w:hint="eastAsia" w:ascii="方正小标宋简体" w:hAnsi="方正小标宋简体" w:eastAsia="方正小标宋简体" w:cs="方正小标宋简体"/>
          <w:b w:val="0"/>
          <w:bCs/>
          <w:color w:val="auto"/>
          <w:sz w:val="52"/>
          <w:szCs w:val="52"/>
        </w:rPr>
        <w:t>第三部分</w:t>
      </w:r>
    </w:p>
    <w:p w14:paraId="2B7A0E0F">
      <w:pPr>
        <w:numPr>
          <w:ilvl w:val="0"/>
          <w:numId w:val="0"/>
        </w:numPr>
        <w:jc w:val="center"/>
        <w:rPr>
          <w:rFonts w:hint="eastAsia" w:ascii="方正小标宋简体" w:hAnsi="方正小标宋简体" w:eastAsia="方正小标宋简体" w:cs="方正小标宋简体"/>
          <w:b w:val="0"/>
          <w:bCs/>
          <w:color w:val="auto"/>
          <w:sz w:val="52"/>
          <w:szCs w:val="52"/>
        </w:rPr>
      </w:pPr>
      <w:r>
        <w:rPr>
          <w:rFonts w:hint="eastAsia" w:ascii="方正小标宋简体" w:hAnsi="方正小标宋简体" w:eastAsia="方正小标宋简体" w:cs="方正小标宋简体"/>
          <w:b w:val="0"/>
          <w:bCs/>
          <w:color w:val="auto"/>
          <w:sz w:val="52"/>
          <w:szCs w:val="52"/>
        </w:rPr>
        <w:t>峨边彝族自治县城区第二小学</w:t>
      </w:r>
    </w:p>
    <w:p w14:paraId="2EEF0E4D">
      <w:pPr>
        <w:numPr>
          <w:ilvl w:val="0"/>
          <w:numId w:val="0"/>
        </w:numPr>
        <w:jc w:val="center"/>
        <w:rPr>
          <w:rFonts w:hint="eastAsia" w:ascii="方正小标宋简体" w:hAnsi="方正小标宋简体" w:eastAsia="方正小标宋简体" w:cs="方正小标宋简体"/>
          <w:b w:val="0"/>
          <w:bCs/>
          <w:color w:val="auto"/>
          <w:sz w:val="52"/>
          <w:szCs w:val="52"/>
        </w:rPr>
      </w:pPr>
      <w:r>
        <w:rPr>
          <w:rFonts w:hint="eastAsia" w:ascii="方正小标宋简体" w:hAnsi="方正小标宋简体" w:eastAsia="方正小标宋简体" w:cs="方正小标宋简体"/>
          <w:b w:val="0"/>
          <w:bCs/>
          <w:color w:val="auto"/>
          <w:sz w:val="52"/>
          <w:szCs w:val="52"/>
        </w:rPr>
        <w:t>202</w:t>
      </w:r>
      <w:r>
        <w:rPr>
          <w:rFonts w:hint="eastAsia" w:ascii="方正小标宋简体" w:hAnsi="方正小标宋简体" w:eastAsia="方正小标宋简体" w:cs="方正小标宋简体"/>
          <w:b w:val="0"/>
          <w:bCs/>
          <w:color w:val="auto"/>
          <w:sz w:val="52"/>
          <w:szCs w:val="52"/>
          <w:lang w:val="en-US" w:eastAsia="zh-CN"/>
        </w:rPr>
        <w:t>5</w:t>
      </w:r>
      <w:r>
        <w:rPr>
          <w:rFonts w:hint="eastAsia" w:ascii="方正小标宋简体" w:hAnsi="方正小标宋简体" w:eastAsia="方正小标宋简体" w:cs="方正小标宋简体"/>
          <w:b w:val="0"/>
          <w:bCs/>
          <w:color w:val="auto"/>
          <w:sz w:val="52"/>
          <w:szCs w:val="52"/>
        </w:rPr>
        <w:t>年</w:t>
      </w:r>
      <w:r>
        <w:rPr>
          <w:rFonts w:hint="eastAsia" w:ascii="方正小标宋简体" w:hAnsi="方正小标宋简体" w:eastAsia="方正小标宋简体" w:cs="方正小标宋简体"/>
          <w:b w:val="0"/>
          <w:bCs/>
          <w:color w:val="auto"/>
          <w:sz w:val="52"/>
          <w:szCs w:val="52"/>
          <w:lang w:eastAsia="zh-CN"/>
        </w:rPr>
        <w:t>单位</w:t>
      </w:r>
      <w:r>
        <w:rPr>
          <w:rFonts w:hint="eastAsia" w:ascii="方正小标宋简体" w:hAnsi="方正小标宋简体" w:eastAsia="方正小标宋简体" w:cs="方正小标宋简体"/>
          <w:b w:val="0"/>
          <w:bCs/>
          <w:color w:val="auto"/>
          <w:sz w:val="52"/>
          <w:szCs w:val="52"/>
        </w:rPr>
        <w:t>预算情况说明</w:t>
      </w:r>
    </w:p>
    <w:p w14:paraId="3C361932">
      <w:pPr>
        <w:numPr>
          <w:ilvl w:val="0"/>
          <w:numId w:val="0"/>
        </w:numPr>
        <w:jc w:val="center"/>
        <w:rPr>
          <w:rFonts w:hint="default"/>
          <w:b/>
          <w:color w:val="auto"/>
          <w:sz w:val="52"/>
          <w:szCs w:val="52"/>
        </w:rPr>
      </w:pPr>
    </w:p>
    <w:p w14:paraId="4C1897E9">
      <w:pPr>
        <w:numPr>
          <w:ilvl w:val="0"/>
          <w:numId w:val="0"/>
        </w:numPr>
        <w:jc w:val="center"/>
        <w:rPr>
          <w:rFonts w:hint="default"/>
          <w:b/>
          <w:bCs/>
          <w:sz w:val="52"/>
          <w:szCs w:val="52"/>
          <w:lang w:val="en-US" w:eastAsia="zh-CN"/>
        </w:rPr>
      </w:pPr>
    </w:p>
    <w:p w14:paraId="45B06DB6">
      <w:pPr>
        <w:numPr>
          <w:ilvl w:val="0"/>
          <w:numId w:val="0"/>
        </w:numPr>
        <w:spacing w:line="600" w:lineRule="exact"/>
        <w:rPr>
          <w:rFonts w:hint="eastAsia" w:ascii="仿宋" w:hAnsi="仿宋" w:eastAsia="仿宋" w:cs="Times New Roman"/>
          <w:sz w:val="32"/>
          <w:szCs w:val="32"/>
          <w:lang w:val="en-US" w:eastAsia="zh-CN"/>
        </w:rPr>
      </w:pPr>
    </w:p>
    <w:p w14:paraId="7C852962">
      <w:pPr>
        <w:numPr>
          <w:ilvl w:val="0"/>
          <w:numId w:val="0"/>
        </w:numPr>
        <w:spacing w:line="600" w:lineRule="exact"/>
        <w:rPr>
          <w:rFonts w:hint="eastAsia" w:ascii="仿宋" w:hAnsi="仿宋" w:eastAsia="仿宋" w:cs="Times New Roman"/>
          <w:sz w:val="32"/>
          <w:szCs w:val="32"/>
          <w:lang w:val="en-US" w:eastAsia="zh-CN"/>
        </w:rPr>
      </w:pPr>
    </w:p>
    <w:p w14:paraId="75531787">
      <w:pPr>
        <w:numPr>
          <w:ilvl w:val="0"/>
          <w:numId w:val="0"/>
        </w:numPr>
        <w:spacing w:line="600" w:lineRule="exact"/>
        <w:rPr>
          <w:rFonts w:hint="eastAsia" w:ascii="仿宋" w:hAnsi="仿宋" w:eastAsia="仿宋" w:cs="Times New Roman"/>
          <w:sz w:val="32"/>
          <w:szCs w:val="32"/>
          <w:lang w:val="en-US" w:eastAsia="zh-CN"/>
        </w:rPr>
      </w:pPr>
    </w:p>
    <w:p w14:paraId="223E8330">
      <w:pPr>
        <w:numPr>
          <w:ilvl w:val="0"/>
          <w:numId w:val="0"/>
        </w:numPr>
        <w:spacing w:line="600" w:lineRule="exact"/>
        <w:rPr>
          <w:rFonts w:hint="eastAsia" w:ascii="仿宋" w:hAnsi="仿宋" w:eastAsia="仿宋" w:cs="Times New Roman"/>
          <w:sz w:val="32"/>
          <w:szCs w:val="32"/>
          <w:lang w:val="en-US" w:eastAsia="zh-CN"/>
        </w:rPr>
      </w:pPr>
    </w:p>
    <w:p w14:paraId="1FFA495F">
      <w:pPr>
        <w:numPr>
          <w:ilvl w:val="0"/>
          <w:numId w:val="0"/>
        </w:numPr>
        <w:jc w:val="center"/>
        <w:rPr>
          <w:rFonts w:hint="default"/>
          <w:b/>
          <w:bCs/>
          <w:sz w:val="52"/>
          <w:szCs w:val="52"/>
          <w:lang w:val="en-US" w:eastAsia="zh-CN"/>
        </w:rPr>
      </w:pPr>
    </w:p>
    <w:p w14:paraId="7D03D7A1">
      <w:pPr>
        <w:numPr>
          <w:ilvl w:val="0"/>
          <w:numId w:val="0"/>
        </w:numPr>
        <w:jc w:val="center"/>
        <w:rPr>
          <w:rFonts w:hint="default"/>
          <w:b/>
          <w:bCs/>
          <w:sz w:val="52"/>
          <w:szCs w:val="52"/>
          <w:lang w:val="en-US" w:eastAsia="zh-CN"/>
        </w:rPr>
      </w:pPr>
    </w:p>
    <w:p w14:paraId="6664CAA9">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333B31A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按照综合预算的原则，</w:t>
      </w:r>
      <w:r>
        <w:rPr>
          <w:rFonts w:hint="eastAsia" w:ascii="仿宋_GB2312" w:hAnsi="仿宋_GB2312" w:eastAsia="仿宋_GB2312" w:cs="仿宋_GB2312"/>
          <w:color w:val="auto"/>
          <w:sz w:val="32"/>
          <w:szCs w:val="32"/>
          <w:lang w:eastAsia="zh-CN"/>
        </w:rPr>
        <w:t>峨边彝族自治县城区第二小学</w:t>
      </w:r>
      <w:r>
        <w:rPr>
          <w:rFonts w:hint="eastAsia" w:ascii="仿宋_GB2312" w:hAnsi="仿宋_GB2312" w:eastAsia="仿宋_GB2312" w:cs="仿宋_GB2312"/>
          <w:color w:val="auto"/>
          <w:sz w:val="32"/>
          <w:szCs w:val="32"/>
          <w:lang w:val="en-US" w:eastAsia="zh-CN"/>
        </w:rPr>
        <w:t>所有收入和支出均纳入单位预算管理。收入包括：一般公共预算拨款收入；支出包括：教育支出、社会保障和就业支出、卫生健康支出、住房保障支出。</w:t>
      </w:r>
    </w:p>
    <w:p w14:paraId="51D3456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lang w:eastAsia="zh-CN"/>
        </w:rPr>
        <w:t>峨边彝族自治县城区第二小学</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年收支总预算</w:t>
      </w:r>
      <w:r>
        <w:rPr>
          <w:rFonts w:hint="eastAsia" w:ascii="仿宋_GB2312" w:hAnsi="仿宋_GB2312" w:eastAsia="仿宋_GB2312" w:cs="仿宋_GB2312"/>
          <w:color w:val="auto"/>
          <w:kern w:val="0"/>
          <w:sz w:val="32"/>
          <w:szCs w:val="32"/>
          <w:lang w:val="en-US" w:eastAsia="zh-CN"/>
        </w:rPr>
        <w:t>645.89</w:t>
      </w:r>
      <w:r>
        <w:rPr>
          <w:rFonts w:hint="eastAsia" w:ascii="仿宋_GB2312" w:hAnsi="仿宋_GB2312" w:eastAsia="仿宋_GB2312" w:cs="仿宋_GB2312"/>
          <w:color w:val="auto"/>
          <w:kern w:val="0"/>
          <w:sz w:val="32"/>
          <w:szCs w:val="32"/>
        </w:rPr>
        <w:t>万元，比</w:t>
      </w:r>
      <w:r>
        <w:rPr>
          <w:rFonts w:hint="eastAsia" w:ascii="仿宋_GB2312" w:hAnsi="仿宋_GB2312" w:eastAsia="仿宋_GB2312" w:cs="仿宋_GB2312"/>
          <w:color w:val="auto"/>
          <w:kern w:val="0"/>
          <w:sz w:val="32"/>
          <w:szCs w:val="32"/>
          <w:lang w:eastAsia="zh-CN"/>
        </w:rPr>
        <w:t>2024</w:t>
      </w:r>
      <w:r>
        <w:rPr>
          <w:rFonts w:hint="eastAsia" w:ascii="仿宋_GB2312" w:hAnsi="仿宋_GB2312" w:eastAsia="仿宋_GB2312" w:cs="仿宋_GB2312"/>
          <w:color w:val="auto"/>
          <w:kern w:val="0"/>
          <w:sz w:val="32"/>
          <w:szCs w:val="32"/>
        </w:rPr>
        <w:t>年收支预算总数减少</w:t>
      </w:r>
      <w:r>
        <w:rPr>
          <w:rFonts w:hint="eastAsia" w:ascii="仿宋_GB2312" w:hAnsi="仿宋_GB2312" w:eastAsia="仿宋_GB2312" w:cs="仿宋_GB2312"/>
          <w:color w:val="auto"/>
          <w:kern w:val="0"/>
          <w:sz w:val="32"/>
          <w:szCs w:val="32"/>
          <w:lang w:val="en-US" w:eastAsia="zh-CN"/>
        </w:rPr>
        <w:t>141.38</w:t>
      </w:r>
      <w:r>
        <w:rPr>
          <w:rFonts w:hint="eastAsia" w:ascii="仿宋_GB2312" w:hAnsi="仿宋_GB2312" w:eastAsia="仿宋_GB2312" w:cs="仿宋_GB2312"/>
          <w:color w:val="auto"/>
          <w:kern w:val="0"/>
          <w:sz w:val="32"/>
          <w:szCs w:val="32"/>
        </w:rPr>
        <w:t>万元，主要</w:t>
      </w:r>
      <w:r>
        <w:rPr>
          <w:rFonts w:hint="eastAsia" w:ascii="仿宋_GB2312" w:hAnsi="仿宋_GB2312" w:eastAsia="仿宋_GB2312" w:cs="仿宋_GB2312"/>
          <w:color w:val="auto"/>
          <w:kern w:val="0"/>
          <w:sz w:val="32"/>
          <w:szCs w:val="32"/>
          <w:lang w:eastAsia="zh-CN"/>
        </w:rPr>
        <w:t>原因是</w:t>
      </w:r>
      <w:r>
        <w:rPr>
          <w:rFonts w:hint="eastAsia" w:ascii="仿宋_GB2312" w:hAnsi="仿宋_GB2312" w:eastAsia="仿宋_GB2312" w:cs="仿宋_GB2312"/>
          <w:color w:val="auto"/>
          <w:kern w:val="0"/>
          <w:sz w:val="32"/>
          <w:szCs w:val="32"/>
          <w:lang w:val="en-US" w:eastAsia="zh-CN"/>
        </w:rPr>
        <w:t>项目经费减少</w:t>
      </w:r>
      <w:r>
        <w:rPr>
          <w:rFonts w:hint="eastAsia" w:ascii="仿宋_GB2312" w:hAnsi="仿宋_GB2312" w:eastAsia="仿宋_GB2312" w:cs="仿宋_GB2312"/>
          <w:color w:val="auto"/>
          <w:kern w:val="0"/>
          <w:sz w:val="32"/>
          <w:szCs w:val="32"/>
        </w:rPr>
        <w:t>。</w:t>
      </w:r>
    </w:p>
    <w:p w14:paraId="3A6F8052">
      <w:pPr>
        <w:suppressAutoHyphens/>
        <w:spacing w:line="580" w:lineRule="exact"/>
        <w:ind w:firstLine="640" w:firstLineChars="200"/>
        <w:jc w:val="both"/>
        <w:outlineLvl w:val="2"/>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（一）收入预算情况</w:t>
      </w:r>
    </w:p>
    <w:p w14:paraId="6C687F1B">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峨边彝族自治县城区第二小学2025年收入预算645.89万元，其中：一般公共预算拨款收入645.89万元，占100%；政府性基金预算拨款收入0万元，占0%；事业收入0万元，占0%。</w:t>
      </w:r>
    </w:p>
    <w:p w14:paraId="59F655C3">
      <w:pPr>
        <w:suppressAutoHyphens/>
        <w:spacing w:line="580" w:lineRule="exact"/>
        <w:ind w:firstLine="640" w:firstLineChars="200"/>
        <w:jc w:val="both"/>
        <w:outlineLvl w:val="2"/>
        <w:rPr>
          <w:rFonts w:hint="default" w:ascii="楷体" w:hAnsi="楷体" w:eastAsia="楷体" w:cs="楷体"/>
          <w:b w:val="0"/>
          <w:bCs/>
          <w:color w:val="auto"/>
          <w:sz w:val="32"/>
          <w:szCs w:val="32"/>
          <w:lang w:val="en-US" w:eastAsia="zh-CN"/>
        </w:rPr>
      </w:pPr>
      <w:r>
        <w:rPr>
          <w:rFonts w:hint="eastAsia" w:ascii="楷体" w:hAnsi="楷体" w:eastAsia="楷体" w:cs="楷体"/>
          <w:b w:val="0"/>
          <w:bCs/>
          <w:color w:val="auto"/>
          <w:sz w:val="32"/>
          <w:szCs w:val="32"/>
        </w:rPr>
        <w:t>（二）支出预算情况</w:t>
      </w:r>
    </w:p>
    <w:p w14:paraId="4FAE8AC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峨边彝族自治县城区第二小学2025年支出预算645.89万元，其中：基本支出645.89，占100%；项目支出0万元，占0%。</w:t>
      </w:r>
    </w:p>
    <w:p w14:paraId="5AD0414C">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52B213A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峨边彝族自治县城区第二小学2025年财政拨款收支预算总数645.89万元,比2024年财政拨款收支预算总数787.27万元减少141.38万元，主要原因是：项目经费减少。</w:t>
      </w:r>
    </w:p>
    <w:p w14:paraId="54AC215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收入包括：本年一般公共预算拨款收入645.89万元、本年政府性基金预算拨款收入0万元；支出包括：教育支出457.92万元、社会保障和就业支出102.65万元、卫生健康支出25.3万元，住房保障支出60.02万元。</w:t>
      </w:r>
    </w:p>
    <w:p w14:paraId="2C72B5C8">
      <w:pPr>
        <w:numPr>
          <w:ilvl w:val="0"/>
          <w:numId w:val="0"/>
        </w:numPr>
        <w:spacing w:line="600" w:lineRule="exact"/>
        <w:ind w:firstLine="640" w:firstLineChars="20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rPr>
        <w:t>三、一般公共预算当年拨款情况说明</w:t>
      </w:r>
    </w:p>
    <w:p w14:paraId="6E27DCAE">
      <w:pPr>
        <w:suppressAutoHyphens/>
        <w:spacing w:line="580" w:lineRule="exact"/>
        <w:ind w:firstLine="640" w:firstLineChars="200"/>
        <w:jc w:val="both"/>
        <w:outlineLvl w:val="2"/>
        <w:rPr>
          <w:rFonts w:hint="eastAsia" w:ascii="楷体" w:hAnsi="楷体" w:eastAsia="楷体" w:cs="楷体"/>
          <w:b w:val="0"/>
          <w:bCs/>
          <w:color w:val="auto"/>
          <w:sz w:val="32"/>
          <w:szCs w:val="32"/>
          <w:lang w:eastAsia="zh-CN"/>
        </w:rPr>
      </w:pPr>
      <w:r>
        <w:rPr>
          <w:rFonts w:hint="eastAsia" w:ascii="楷体" w:hAnsi="楷体" w:eastAsia="楷体" w:cs="楷体"/>
          <w:b w:val="0"/>
          <w:bCs/>
          <w:color w:val="auto"/>
          <w:sz w:val="32"/>
          <w:szCs w:val="32"/>
        </w:rPr>
        <w:t>（一）一般公共预算当年拨款规模及变化情况。</w:t>
      </w:r>
    </w:p>
    <w:p w14:paraId="39AA564C">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峨边彝族自治县城区第二小学2025年一般公共预算当年拨款645.89万元，较上年预算数减少141.38万元。主要原因是</w:t>
      </w:r>
      <w:bookmarkStart w:id="0" w:name="_GoBack"/>
      <w:bookmarkEnd w:id="0"/>
      <w:r>
        <w:rPr>
          <w:rFonts w:hint="eastAsia" w:ascii="仿宋_GB2312" w:hAnsi="仿宋_GB2312" w:eastAsia="仿宋_GB2312" w:cs="仿宋_GB2312"/>
          <w:sz w:val="32"/>
          <w:szCs w:val="32"/>
          <w:lang w:val="en-US" w:eastAsia="zh-CN"/>
        </w:rPr>
        <w:t>项目经费减少。</w:t>
      </w:r>
    </w:p>
    <w:p w14:paraId="40E042F5">
      <w:pPr>
        <w:suppressAutoHyphens/>
        <w:spacing w:line="580" w:lineRule="exact"/>
        <w:ind w:firstLine="640" w:firstLineChars="200"/>
        <w:jc w:val="both"/>
        <w:outlineLvl w:val="2"/>
        <w:rPr>
          <w:rFonts w:hint="eastAsia" w:ascii="楷体" w:hAnsi="楷体" w:eastAsia="楷体" w:cs="楷体"/>
          <w:b w:val="0"/>
          <w:bCs/>
          <w:color w:val="auto"/>
          <w:sz w:val="32"/>
          <w:szCs w:val="32"/>
          <w:lang w:eastAsia="zh-CN"/>
        </w:rPr>
      </w:pPr>
      <w:r>
        <w:rPr>
          <w:rFonts w:hint="eastAsia" w:ascii="楷体" w:hAnsi="楷体" w:eastAsia="楷体" w:cs="楷体"/>
          <w:b w:val="0"/>
          <w:bCs/>
          <w:color w:val="auto"/>
          <w:sz w:val="32"/>
          <w:szCs w:val="32"/>
        </w:rPr>
        <w:t>（二）一般公共预算当年拨款结构情况（阐述到类）。</w:t>
      </w:r>
    </w:p>
    <w:p w14:paraId="1FAB827B">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教育支出457.92万元，占70.90%；社会保障和就业支出102.65万元，占15.89%；卫生健康支出25.3万元，占3.92%；住房保障支出60.02万元，占9.29%。</w:t>
      </w:r>
    </w:p>
    <w:p w14:paraId="208E2562">
      <w:pPr>
        <w:suppressAutoHyphens/>
        <w:spacing w:line="580" w:lineRule="exact"/>
        <w:ind w:firstLine="640" w:firstLineChars="200"/>
        <w:jc w:val="both"/>
        <w:outlineLvl w:val="2"/>
        <w:rPr>
          <w:rFonts w:hint="eastAsia" w:ascii="楷体" w:hAnsi="楷体" w:eastAsia="楷体" w:cs="楷体"/>
          <w:b w:val="0"/>
          <w:bCs/>
          <w:color w:val="auto"/>
          <w:sz w:val="32"/>
          <w:szCs w:val="32"/>
          <w:lang w:eastAsia="zh-CN"/>
        </w:rPr>
      </w:pPr>
      <w:r>
        <w:rPr>
          <w:rFonts w:hint="eastAsia" w:ascii="楷体" w:hAnsi="楷体" w:eastAsia="楷体" w:cs="楷体"/>
          <w:b w:val="0"/>
          <w:bCs/>
          <w:color w:val="auto"/>
          <w:sz w:val="32"/>
          <w:szCs w:val="32"/>
        </w:rPr>
        <w:t>（三）一般公共预算当年拨款具体使用情况</w:t>
      </w:r>
    </w:p>
    <w:p w14:paraId="5354738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1.教育支出（类）普通教育（款）小学教育（项）:2025年预算数为457.92万元，主要用于：单位正常运转的基本支出，包括基本工资、津贴补贴等人员经费。</w:t>
      </w:r>
    </w:p>
    <w:p w14:paraId="7B0689B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2.社会保障和就业（类） 行政事业单位养老支出（款）机关事业单位基本养老保险缴费支出（项）:2025年预算数为64.66万元，主要用于：实施养老保险制度后，单位按规定由单位缴纳的基本养老保险费支出。 </w:t>
      </w:r>
    </w:p>
    <w:p w14:paraId="65EDB33A">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3.社会保障和就业（类） 行政事业单位养老支出（款）机关事业单位职业年金缴费支出（项）:2025年预算数为32.33万元，主要用于：实施养老保险制度后，单位按规定由单位缴纳的职业年金支出。</w:t>
      </w:r>
    </w:p>
    <w:p w14:paraId="794C3B0D">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4.社会保障和就业（类）其他社会保障和就业支出（款）其他社会保障和就业支出（项）:2026年预算数为5.66万元，主要用于：实施养老保险制度后，单位按规定由单位缴纳的工伤保险和失业保险支出。 </w:t>
      </w:r>
    </w:p>
    <w:p w14:paraId="530F61CD">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5.卫生健康支出（类）行政事业单位医疗（款）事业单位医疗（项）:2025年预算数为25.3万元，主要用于：单位基本医疗保险缴费支出</w:t>
      </w:r>
    </w:p>
    <w:p w14:paraId="3C79499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6.住房保障支出（类）住房改革支出（款）住房公积金（项）:2025年预算数为60.02万元，主要用于：单位按人力资源和社会保障部、财政部规定的基本工资和津贴补贴以及规定比例为职工缴纳的住房公积金支出。</w:t>
      </w:r>
    </w:p>
    <w:p w14:paraId="7A9200D0">
      <w:pPr>
        <w:pStyle w:val="4"/>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四</w:t>
      </w:r>
      <w:r>
        <w:rPr>
          <w:rStyle w:val="24"/>
          <w:rFonts w:hint="eastAsia" w:ascii="黑体" w:hAnsi="黑体" w:eastAsia="黑体" w:cs="黑体"/>
          <w:b w:val="0"/>
          <w:bCs/>
          <w:color w:val="auto"/>
        </w:rPr>
        <w:t>、一般公共预算基本支出情况说明</w:t>
      </w:r>
    </w:p>
    <w:p w14:paraId="05B3152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峨边彝族自治县城区第二小学2025年一般公共预算基本支出645.89万元，其中：</w:t>
      </w:r>
    </w:p>
    <w:p w14:paraId="6DF54F7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人员经费615.76万元，主要包括：基本工资、津贴补贴、奖金、社会保险缴费、绩效工资、机关事业单位基本养老保险缴费、职业年金缴费、职工基本医疗保险缴费、住房公积金。</w:t>
      </w:r>
    </w:p>
    <w:p w14:paraId="7F3E395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lang w:eastAsia="zh-CN"/>
        </w:rPr>
      </w:pPr>
      <w:r>
        <w:rPr>
          <w:rFonts w:hint="eastAsia" w:ascii="仿宋_GB2312" w:hAnsi="仿宋_GB2312" w:eastAsia="仿宋_GB2312" w:cs="仿宋_GB2312"/>
          <w:sz w:val="32"/>
          <w:szCs w:val="32"/>
          <w:lang w:val="en-US" w:eastAsia="zh-CN"/>
        </w:rPr>
        <w:t>公用经费30.13万元，主要包括：工会经费、福利费。</w:t>
      </w:r>
    </w:p>
    <w:p w14:paraId="451E85EF">
      <w:pPr>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五</w:t>
      </w:r>
      <w:r>
        <w:rPr>
          <w:rStyle w:val="24"/>
          <w:rFonts w:hint="eastAsia" w:ascii="黑体" w:hAnsi="黑体" w:eastAsia="黑体" w:cs="黑体"/>
          <w:b w:val="0"/>
          <w:bCs/>
          <w:color w:val="auto"/>
        </w:rPr>
        <w:t>、政府性基金预算支出规模及变化情况说明</w:t>
      </w:r>
    </w:p>
    <w:p w14:paraId="17E97C81">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峨边彝族自治县城区第二小学2025年没有使用政府性基金预算拨款安排的支出。</w:t>
      </w:r>
    </w:p>
    <w:p w14:paraId="729E1EA5">
      <w:pPr>
        <w:rPr>
          <w:rStyle w:val="24"/>
          <w:rFonts w:hint="eastAsia" w:ascii="黑体" w:hAnsi="黑体" w:eastAsia="黑体" w:cs="黑体"/>
          <w:b w:val="0"/>
          <w:bCs/>
          <w:color w:val="auto"/>
        </w:rPr>
      </w:pPr>
      <w:r>
        <w:rPr>
          <w:rStyle w:val="24"/>
          <w:rFonts w:hint="eastAsia" w:ascii="黑体" w:hAnsi="黑体" w:eastAsia="黑体" w:cs="黑体"/>
          <w:b w:val="0"/>
          <w:bCs/>
          <w:color w:val="auto"/>
          <w:lang w:eastAsia="zh-CN"/>
        </w:rPr>
        <w:t>六</w:t>
      </w:r>
      <w:r>
        <w:rPr>
          <w:rStyle w:val="24"/>
          <w:rFonts w:hint="eastAsia" w:ascii="黑体" w:hAnsi="黑体" w:eastAsia="黑体" w:cs="黑体"/>
          <w:b w:val="0"/>
          <w:bCs/>
          <w:color w:val="auto"/>
        </w:rPr>
        <w:t>、国有资本经营预算支出规模及变化情况说明</w:t>
      </w:r>
    </w:p>
    <w:p w14:paraId="596F187A">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峨边彝族自治县城区第二小学2025年没有使用国有资本经营预算拨款安排的支出。</w:t>
      </w:r>
    </w:p>
    <w:p w14:paraId="7126B5A7">
      <w:pPr>
        <w:pStyle w:val="4"/>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七</w:t>
      </w:r>
      <w:r>
        <w:rPr>
          <w:rStyle w:val="24"/>
          <w:rFonts w:hint="eastAsia" w:ascii="黑体" w:hAnsi="黑体" w:eastAsia="黑体" w:cs="黑体"/>
          <w:b w:val="0"/>
          <w:bCs/>
          <w:color w:val="auto"/>
        </w:rPr>
        <w:t>、“三公”经费预算安排情况说明</w:t>
      </w:r>
    </w:p>
    <w:p w14:paraId="6AD8401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峨边彝族自治县城区第二小学2025年“三公”经费财政拨款预算数0.5万元。其中：因公出国（境）经费0万元，公务接待费0.5万元，公务用车购置及运行维护费0万元。</w:t>
      </w:r>
    </w:p>
    <w:p w14:paraId="2393019D">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1.因公出国（境）经费较上年预算持平。主要原因是2025年和2024年均无因公出国（境）费用支出。</w:t>
      </w:r>
    </w:p>
    <w:p w14:paraId="42F1E395">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2.公务接待费较上年预算增加0.5万元，增加100%。主要原因是2024年没有公务接待。</w:t>
      </w:r>
    </w:p>
    <w:p w14:paraId="65E4DCAA">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2025年公务接待费计划用于市教科所调研指导工作和对口学校来我单位交流学习等。</w:t>
      </w:r>
    </w:p>
    <w:p w14:paraId="0608006B">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3.公务用车购置及运行维护费较上年预算减少0万元，下降0%。</w:t>
      </w:r>
    </w:p>
    <w:p w14:paraId="366B666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单位现有公务用车0辆，其中：轿车0辆，越野车0辆，其他车型0辆。</w:t>
      </w:r>
    </w:p>
    <w:p w14:paraId="485F864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2025年安排公务用车购置费0万元。</w:t>
      </w:r>
    </w:p>
    <w:p w14:paraId="68DA3EA5">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2025年安排公务用车运行维护费0万元，用于公务用车燃油、维修、保险及其他车辆支出，主要保障相关工作开展。</w:t>
      </w:r>
    </w:p>
    <w:p w14:paraId="2220D128">
      <w:pPr>
        <w:pStyle w:val="4"/>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八</w:t>
      </w:r>
      <w:r>
        <w:rPr>
          <w:rStyle w:val="24"/>
          <w:rFonts w:hint="eastAsia" w:ascii="黑体" w:hAnsi="黑体" w:eastAsia="黑体" w:cs="黑体"/>
          <w:b w:val="0"/>
          <w:bCs/>
          <w:color w:val="auto"/>
        </w:rPr>
        <w:t>、其他重要事项的情况说明</w:t>
      </w:r>
    </w:p>
    <w:p w14:paraId="1FA1A0BE">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楷体" w:hAnsi="楷体" w:eastAsia="楷体" w:cs="楷体"/>
          <w:b w:val="0"/>
          <w:bCs/>
          <w:color w:val="auto"/>
          <w:sz w:val="32"/>
          <w:szCs w:val="32"/>
        </w:rPr>
        <w:t>（一）机关运行经费</w:t>
      </w:r>
      <w:r>
        <w:rPr>
          <w:rFonts w:hint="eastAsia" w:ascii="Times New Roman" w:hAnsi="Times New Roman" w:eastAsia="楷体_GB2312" w:cs="Times New Roman"/>
          <w:b w:val="0"/>
          <w:bCs/>
          <w:color w:val="auto"/>
          <w:sz w:val="32"/>
          <w:szCs w:val="32"/>
        </w:rPr>
        <w:t>。</w:t>
      </w:r>
    </w:p>
    <w:p w14:paraId="17FA4180">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2025年，峨边彝族自治县城区第二小学是事业单位，未使用机关运行经费的相关科目。</w:t>
      </w:r>
    </w:p>
    <w:p w14:paraId="7499D225">
      <w:pPr>
        <w:suppressAutoHyphens/>
        <w:spacing w:line="580" w:lineRule="exact"/>
        <w:ind w:firstLine="640" w:firstLineChars="200"/>
        <w:jc w:val="both"/>
        <w:outlineLvl w:val="2"/>
        <w:rPr>
          <w:rFonts w:hint="eastAsia" w:ascii="楷体" w:hAnsi="楷体" w:eastAsia="楷体" w:cs="楷体"/>
          <w:b w:val="0"/>
          <w:bCs/>
          <w:color w:val="auto"/>
          <w:sz w:val="32"/>
          <w:szCs w:val="32"/>
          <w:lang w:eastAsia="zh-CN"/>
        </w:rPr>
      </w:pPr>
      <w:r>
        <w:rPr>
          <w:rFonts w:hint="eastAsia" w:ascii="楷体" w:hAnsi="楷体" w:eastAsia="楷体" w:cs="楷体"/>
          <w:b w:val="0"/>
          <w:bCs/>
          <w:color w:val="auto"/>
          <w:sz w:val="32"/>
          <w:szCs w:val="32"/>
        </w:rPr>
        <w:t>（二）政府采购情况。</w:t>
      </w:r>
    </w:p>
    <w:p w14:paraId="6248112D">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峨边彝族自治县城区第二小学2025年无政府采购项目，未安排政府采购预算。</w:t>
      </w:r>
    </w:p>
    <w:p w14:paraId="2526DD4B">
      <w:pPr>
        <w:suppressAutoHyphens/>
        <w:spacing w:line="580" w:lineRule="exact"/>
        <w:ind w:firstLine="640" w:firstLineChars="200"/>
        <w:jc w:val="both"/>
        <w:outlineLvl w:val="2"/>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w:t>
      </w:r>
      <w:r>
        <w:rPr>
          <w:rFonts w:hint="eastAsia" w:ascii="楷体" w:hAnsi="楷体" w:eastAsia="楷体" w:cs="楷体"/>
          <w:b w:val="0"/>
          <w:bCs/>
          <w:color w:val="auto"/>
          <w:sz w:val="32"/>
          <w:szCs w:val="32"/>
          <w:lang w:eastAsia="zh-CN"/>
        </w:rPr>
        <w:t>三</w:t>
      </w:r>
      <w:r>
        <w:rPr>
          <w:rFonts w:hint="eastAsia" w:ascii="楷体" w:hAnsi="楷体" w:eastAsia="楷体" w:cs="楷体"/>
          <w:b w:val="0"/>
          <w:bCs/>
          <w:color w:val="auto"/>
          <w:sz w:val="32"/>
          <w:szCs w:val="32"/>
        </w:rPr>
        <w:t>）国有资产占有使用情况。</w:t>
      </w:r>
    </w:p>
    <w:p w14:paraId="20D9A5EA">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截至2024年底，峨边彝族自治县城区第二小学所属各预算单位共有车辆0辆。</w:t>
      </w:r>
    </w:p>
    <w:p w14:paraId="64FC87A0">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2025年单位预算未安排购置车辆及单位价值200万元以上大型设备。</w:t>
      </w:r>
    </w:p>
    <w:p w14:paraId="4140F329">
      <w:pPr>
        <w:suppressAutoHyphens/>
        <w:spacing w:line="580" w:lineRule="exact"/>
        <w:ind w:firstLine="640" w:firstLineChars="200"/>
        <w:jc w:val="both"/>
        <w:outlineLvl w:val="2"/>
        <w:rPr>
          <w:rFonts w:hint="eastAsia" w:ascii="楷体" w:hAnsi="楷体" w:eastAsia="楷体" w:cs="楷体"/>
          <w:b w:val="0"/>
          <w:bCs/>
          <w:color w:val="auto"/>
          <w:sz w:val="32"/>
          <w:szCs w:val="32"/>
          <w:lang w:eastAsia="zh-CN"/>
        </w:rPr>
      </w:pPr>
      <w:r>
        <w:rPr>
          <w:rFonts w:hint="eastAsia" w:ascii="楷体" w:hAnsi="楷体" w:eastAsia="楷体" w:cs="楷体"/>
          <w:b w:val="0"/>
          <w:bCs/>
          <w:color w:val="auto"/>
          <w:sz w:val="32"/>
          <w:szCs w:val="32"/>
        </w:rPr>
        <w:t>（</w:t>
      </w:r>
      <w:r>
        <w:rPr>
          <w:rFonts w:hint="eastAsia" w:ascii="楷体" w:hAnsi="楷体" w:eastAsia="楷体" w:cs="楷体"/>
          <w:b w:val="0"/>
          <w:bCs/>
          <w:color w:val="auto"/>
          <w:sz w:val="32"/>
          <w:szCs w:val="32"/>
          <w:lang w:eastAsia="zh-CN"/>
        </w:rPr>
        <w:t>四</w:t>
      </w:r>
      <w:r>
        <w:rPr>
          <w:rFonts w:hint="eastAsia" w:ascii="楷体" w:hAnsi="楷体" w:eastAsia="楷体" w:cs="楷体"/>
          <w:b w:val="0"/>
          <w:bCs/>
          <w:color w:val="auto"/>
          <w:sz w:val="32"/>
          <w:szCs w:val="32"/>
        </w:rPr>
        <w:t>）绩效目标设置情况。</w:t>
      </w:r>
    </w:p>
    <w:p w14:paraId="66AB5D2F">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2025年，峨边彝族自治县城区第二小学开展绩效目标管理的项目0个，涉及预算0万元。其中：人员类项目0个，涉及预算0万元；运转类项目0个，涉及预算0万元；特定目标类项目0个，涉及预算0万元。</w:t>
      </w:r>
    </w:p>
    <w:p w14:paraId="26F0880E">
      <w:pPr>
        <w:pStyle w:val="2"/>
        <w:numPr>
          <w:ilvl w:val="0"/>
          <w:numId w:val="0"/>
        </w:numPr>
        <w:bidi w:val="0"/>
        <w:jc w:val="both"/>
        <w:rPr>
          <w:rFonts w:hint="eastAsia"/>
          <w:color w:val="auto"/>
          <w:lang w:val="en-US" w:eastAsia="zh-CN"/>
        </w:rPr>
      </w:pPr>
    </w:p>
    <w:p w14:paraId="24725476">
      <w:pPr>
        <w:rPr>
          <w:rFonts w:hint="eastAsia"/>
          <w:color w:val="auto"/>
          <w:lang w:val="en-US" w:eastAsia="zh-CN"/>
        </w:rPr>
      </w:pPr>
    </w:p>
    <w:p w14:paraId="70F26062">
      <w:pPr>
        <w:rPr>
          <w:rFonts w:hint="eastAsia"/>
          <w:color w:val="auto"/>
          <w:lang w:val="en-US" w:eastAsia="zh-CN"/>
        </w:rPr>
      </w:pPr>
    </w:p>
    <w:p w14:paraId="7D7DD522">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第四部分  名词解释</w:t>
      </w:r>
    </w:p>
    <w:p w14:paraId="5DFAD632">
      <w:pPr>
        <w:widowControl/>
        <w:numPr>
          <w:ilvl w:val="0"/>
          <w:numId w:val="0"/>
        </w:numPr>
        <w:shd w:val="clear" w:color="auto" w:fill="FFFFFF"/>
        <w:ind w:left="960" w:leftChars="0"/>
        <w:jc w:val="left"/>
        <w:rPr>
          <w:rFonts w:hint="eastAsia" w:ascii="仿宋" w:hAnsi="宋体" w:eastAsia="仿宋" w:cs="宋体"/>
          <w:color w:val="auto"/>
          <w:kern w:val="0"/>
          <w:sz w:val="32"/>
          <w:szCs w:val="32"/>
        </w:rPr>
      </w:pPr>
    </w:p>
    <w:p w14:paraId="7A0D103C">
      <w:pPr>
        <w:widowControl/>
        <w:numPr>
          <w:ilvl w:val="0"/>
          <w:numId w:val="0"/>
        </w:numPr>
        <w:shd w:val="clear" w:color="auto" w:fill="FFFFFF"/>
        <w:jc w:val="left"/>
        <w:rPr>
          <w:rFonts w:hint="eastAsia" w:ascii="仿宋" w:hAnsi="宋体" w:eastAsia="仿宋" w:cs="宋体"/>
          <w:color w:val="auto"/>
          <w:kern w:val="0"/>
          <w:sz w:val="32"/>
          <w:szCs w:val="32"/>
        </w:rPr>
      </w:pPr>
    </w:p>
    <w:p w14:paraId="5107CBDB">
      <w:pPr>
        <w:widowControl/>
        <w:numPr>
          <w:ilvl w:val="0"/>
          <w:numId w:val="0"/>
        </w:numPr>
        <w:shd w:val="clear" w:color="auto" w:fill="FFFFFF"/>
        <w:jc w:val="left"/>
        <w:rPr>
          <w:rFonts w:hint="eastAsia" w:ascii="仿宋" w:hAnsi="宋体" w:eastAsia="仿宋" w:cs="宋体"/>
          <w:color w:val="auto"/>
          <w:kern w:val="0"/>
          <w:sz w:val="32"/>
          <w:szCs w:val="32"/>
        </w:rPr>
      </w:pPr>
    </w:p>
    <w:p w14:paraId="0787CEDB">
      <w:pPr>
        <w:widowControl/>
        <w:numPr>
          <w:ilvl w:val="0"/>
          <w:numId w:val="0"/>
        </w:numPr>
        <w:shd w:val="clear" w:color="auto" w:fill="FFFFFF"/>
        <w:jc w:val="left"/>
        <w:rPr>
          <w:rFonts w:hint="eastAsia" w:ascii="仿宋" w:hAnsi="宋体" w:eastAsia="仿宋" w:cs="宋体"/>
          <w:color w:val="auto"/>
          <w:kern w:val="0"/>
          <w:sz w:val="32"/>
          <w:szCs w:val="32"/>
        </w:rPr>
      </w:pPr>
    </w:p>
    <w:p w14:paraId="0168A610">
      <w:pPr>
        <w:widowControl/>
        <w:numPr>
          <w:ilvl w:val="0"/>
          <w:numId w:val="0"/>
        </w:numPr>
        <w:shd w:val="clear" w:color="auto" w:fill="FFFFFF"/>
        <w:jc w:val="left"/>
        <w:rPr>
          <w:rFonts w:hint="eastAsia" w:ascii="仿宋" w:hAnsi="宋体" w:eastAsia="仿宋" w:cs="宋体"/>
          <w:color w:val="auto"/>
          <w:kern w:val="0"/>
          <w:sz w:val="32"/>
          <w:szCs w:val="32"/>
        </w:rPr>
      </w:pPr>
    </w:p>
    <w:p w14:paraId="0CED6C5D">
      <w:pPr>
        <w:widowControl/>
        <w:numPr>
          <w:ilvl w:val="0"/>
          <w:numId w:val="0"/>
        </w:numPr>
        <w:shd w:val="clear" w:color="auto" w:fill="FFFFFF"/>
        <w:jc w:val="left"/>
        <w:rPr>
          <w:rFonts w:hint="eastAsia" w:ascii="仿宋" w:hAnsi="宋体" w:eastAsia="仿宋" w:cs="宋体"/>
          <w:color w:val="auto"/>
          <w:kern w:val="0"/>
          <w:sz w:val="32"/>
          <w:szCs w:val="32"/>
        </w:rPr>
      </w:pPr>
    </w:p>
    <w:p w14:paraId="53E2199C">
      <w:pPr>
        <w:widowControl/>
        <w:numPr>
          <w:ilvl w:val="0"/>
          <w:numId w:val="0"/>
        </w:numPr>
        <w:shd w:val="clear" w:color="auto" w:fill="FFFFFF"/>
        <w:jc w:val="left"/>
        <w:rPr>
          <w:rFonts w:hint="eastAsia" w:ascii="仿宋" w:hAnsi="宋体" w:eastAsia="仿宋" w:cs="宋体"/>
          <w:color w:val="auto"/>
          <w:kern w:val="0"/>
          <w:sz w:val="32"/>
          <w:szCs w:val="32"/>
        </w:rPr>
      </w:pPr>
    </w:p>
    <w:p w14:paraId="707439A5">
      <w:pPr>
        <w:widowControl/>
        <w:numPr>
          <w:ilvl w:val="0"/>
          <w:numId w:val="0"/>
        </w:numPr>
        <w:shd w:val="clear" w:color="auto" w:fill="FFFFFF"/>
        <w:jc w:val="left"/>
        <w:rPr>
          <w:rFonts w:hint="eastAsia" w:ascii="仿宋" w:hAnsi="宋体" w:eastAsia="仿宋" w:cs="宋体"/>
          <w:color w:val="auto"/>
          <w:kern w:val="0"/>
          <w:sz w:val="32"/>
          <w:szCs w:val="32"/>
        </w:rPr>
      </w:pPr>
    </w:p>
    <w:p w14:paraId="17DCC247">
      <w:pPr>
        <w:widowControl/>
        <w:numPr>
          <w:ilvl w:val="0"/>
          <w:numId w:val="0"/>
        </w:numPr>
        <w:shd w:val="clear" w:color="auto" w:fill="FFFFFF"/>
        <w:jc w:val="left"/>
        <w:rPr>
          <w:rFonts w:hint="eastAsia" w:ascii="仿宋" w:hAnsi="宋体" w:eastAsia="仿宋" w:cs="宋体"/>
          <w:color w:val="auto"/>
          <w:kern w:val="0"/>
          <w:sz w:val="32"/>
          <w:szCs w:val="32"/>
        </w:rPr>
      </w:pPr>
    </w:p>
    <w:p w14:paraId="18E04340">
      <w:pPr>
        <w:bidi w:val="0"/>
        <w:rPr>
          <w:rFonts w:hint="eastAsia" w:ascii="仿宋_GB2312" w:hAnsi="仿宋_GB2312" w:eastAsia="仿宋_GB2312" w:cs="仿宋_GB2312"/>
          <w:color w:val="auto"/>
          <w:lang w:eastAsia="zh-CN"/>
        </w:rPr>
      </w:pPr>
      <w:r>
        <w:rPr>
          <w:rFonts w:hint="eastAsia" w:ascii="楷体" w:hAnsi="楷体" w:eastAsia="楷体" w:cs="楷体"/>
          <w:color w:val="auto"/>
          <w:lang w:eastAsia="zh-CN"/>
        </w:rPr>
        <w:t>（</w:t>
      </w:r>
      <w:r>
        <w:rPr>
          <w:rFonts w:hint="eastAsia" w:ascii="楷体" w:hAnsi="楷体" w:eastAsia="楷体" w:cs="楷体"/>
          <w:color w:val="auto"/>
          <w:lang w:val="en-US" w:eastAsia="zh-CN"/>
        </w:rPr>
        <w:t>一</w:t>
      </w:r>
      <w:r>
        <w:rPr>
          <w:rFonts w:hint="eastAsia" w:ascii="楷体" w:hAnsi="楷体" w:eastAsia="楷体" w:cs="楷体"/>
          <w:color w:val="auto"/>
          <w:lang w:eastAsia="zh-CN"/>
        </w:rPr>
        <w:t>）</w:t>
      </w:r>
      <w:r>
        <w:rPr>
          <w:rFonts w:hint="eastAsia" w:ascii="楷体" w:hAnsi="楷体" w:eastAsia="楷体" w:cs="楷体"/>
          <w:color w:val="auto"/>
        </w:rPr>
        <w:t>财政拨款收支情况：</w:t>
      </w:r>
      <w:r>
        <w:rPr>
          <w:rFonts w:hint="eastAsia" w:ascii="仿宋_GB2312" w:hAnsi="仿宋_GB2312" w:eastAsia="仿宋_GB2312" w:cs="仿宋_GB2312"/>
          <w:color w:val="auto"/>
        </w:rPr>
        <w:t>是指一般公共预算、政府性基金预算、国有资本经营预算拨款收支情况。</w:t>
      </w:r>
    </w:p>
    <w:p w14:paraId="66D5C88E">
      <w:pPr>
        <w:bidi w:val="0"/>
        <w:rPr>
          <w:rFonts w:hint="eastAsia" w:eastAsia="仿宋"/>
          <w:color w:val="auto"/>
          <w:lang w:eastAsia="zh-CN"/>
        </w:rPr>
      </w:pPr>
      <w:r>
        <w:rPr>
          <w:rFonts w:hint="eastAsia" w:ascii="楷体" w:hAnsi="楷体" w:eastAsia="楷体" w:cs="楷体"/>
          <w:color w:val="auto"/>
          <w:lang w:eastAsia="zh-CN"/>
        </w:rPr>
        <w:t>（二）财政拨款收入：</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县</w:t>
      </w:r>
      <w:r>
        <w:rPr>
          <w:rFonts w:hint="eastAsia" w:ascii="仿宋_GB2312" w:hAnsi="仿宋_GB2312" w:eastAsia="仿宋_GB2312" w:cs="仿宋_GB2312"/>
          <w:color w:val="auto"/>
        </w:rPr>
        <w:t>级财政当年拨付的资金。</w:t>
      </w:r>
    </w:p>
    <w:p w14:paraId="51276821">
      <w:pPr>
        <w:bidi w:val="0"/>
        <w:rPr>
          <w:rFonts w:hint="eastAsia" w:eastAsia="仿宋"/>
          <w:color w:val="auto"/>
          <w:lang w:eastAsia="zh-CN"/>
        </w:rPr>
      </w:pPr>
      <w:r>
        <w:rPr>
          <w:rFonts w:hint="eastAsia" w:ascii="楷体" w:hAnsi="楷体" w:eastAsia="楷体" w:cs="楷体"/>
          <w:color w:val="auto"/>
          <w:lang w:eastAsia="zh-CN"/>
        </w:rPr>
        <w:t>（三）事业收入：</w:t>
      </w:r>
      <w:r>
        <w:rPr>
          <w:rFonts w:hint="eastAsia" w:ascii="仿宋_GB2312" w:hAnsi="仿宋_GB2312" w:eastAsia="仿宋_GB2312" w:cs="仿宋_GB2312"/>
          <w:color w:val="auto"/>
        </w:rPr>
        <w:t>指事业单位开展专业业务活动及辅助活动所取得的收入。</w:t>
      </w:r>
    </w:p>
    <w:p w14:paraId="75450434">
      <w:pPr>
        <w:bidi w:val="0"/>
        <w:rPr>
          <w:rFonts w:hint="eastAsia" w:eastAsia="仿宋"/>
          <w:color w:val="auto"/>
          <w:lang w:eastAsia="zh-CN"/>
        </w:rPr>
      </w:pPr>
      <w:r>
        <w:rPr>
          <w:rFonts w:hint="eastAsia" w:ascii="楷体" w:hAnsi="楷体" w:eastAsia="楷体" w:cs="楷体"/>
          <w:color w:val="auto"/>
          <w:lang w:eastAsia="zh-CN"/>
        </w:rPr>
        <w:t>（四）事业单位经营收入：</w:t>
      </w:r>
      <w:r>
        <w:rPr>
          <w:rFonts w:hint="eastAsia" w:ascii="仿宋_GB2312" w:hAnsi="仿宋_GB2312" w:eastAsia="仿宋_GB2312" w:cs="仿宋_GB2312"/>
          <w:color w:val="auto"/>
        </w:rPr>
        <w:t>指事业单位在专业业务活动及其辅助活动之外开展非独立核算经营活动取得的收入。</w:t>
      </w:r>
    </w:p>
    <w:p w14:paraId="26DAD84C">
      <w:pPr>
        <w:bidi w:val="0"/>
        <w:rPr>
          <w:rFonts w:hint="eastAsia" w:eastAsia="仿宋"/>
          <w:color w:val="auto"/>
          <w:lang w:eastAsia="zh-CN"/>
        </w:rPr>
      </w:pPr>
      <w:r>
        <w:rPr>
          <w:rFonts w:hint="eastAsia" w:ascii="楷体" w:hAnsi="楷体" w:eastAsia="楷体" w:cs="楷体"/>
          <w:color w:val="auto"/>
          <w:lang w:eastAsia="zh-CN"/>
        </w:rPr>
        <w:t>（五）其他收入：</w:t>
      </w:r>
      <w:r>
        <w:rPr>
          <w:rFonts w:hint="eastAsia" w:ascii="仿宋_GB2312" w:hAnsi="仿宋_GB2312" w:eastAsia="仿宋_GB2312" w:cs="仿宋_GB2312"/>
          <w:color w:val="auto"/>
        </w:rPr>
        <w:t>指除上述“一般公共预算拨款收入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事业单位经营收入”等以外的收入。主要是利息收入、国有资产出租收入等。</w:t>
      </w:r>
    </w:p>
    <w:p w14:paraId="7B275A7D">
      <w:pPr>
        <w:bidi w:val="0"/>
        <w:rPr>
          <w:rFonts w:hint="eastAsia" w:eastAsia="仿宋"/>
          <w:color w:val="auto"/>
          <w:lang w:eastAsia="zh-CN"/>
        </w:rPr>
      </w:pPr>
      <w:r>
        <w:rPr>
          <w:rFonts w:hint="eastAsia" w:ascii="楷体" w:hAnsi="楷体" w:eastAsia="楷体" w:cs="楷体"/>
          <w:color w:val="auto"/>
          <w:lang w:val="en-US" w:eastAsia="zh-CN"/>
        </w:rPr>
        <w:t>（六）</w:t>
      </w:r>
      <w:r>
        <w:rPr>
          <w:rFonts w:hint="eastAsia" w:ascii="楷体" w:hAnsi="楷体" w:eastAsia="楷体" w:cs="楷体"/>
          <w:color w:val="auto"/>
          <w:lang w:eastAsia="zh-CN"/>
        </w:rPr>
        <w:t>上年结转：</w:t>
      </w:r>
      <w:r>
        <w:rPr>
          <w:rFonts w:hint="eastAsia" w:ascii="仿宋_GB2312" w:hAnsi="仿宋_GB2312" w:eastAsia="仿宋_GB2312" w:cs="仿宋_GB2312"/>
          <w:color w:val="auto"/>
        </w:rPr>
        <w:t>指以前年度</w:t>
      </w:r>
      <w:r>
        <w:rPr>
          <w:rFonts w:hint="eastAsia" w:ascii="仿宋_GB2312" w:hAnsi="仿宋_GB2312" w:eastAsia="仿宋_GB2312" w:cs="仿宋_GB2312"/>
          <w:color w:val="auto"/>
          <w:lang w:eastAsia="zh-CN"/>
        </w:rPr>
        <w:t>安排、</w:t>
      </w:r>
      <w:r>
        <w:rPr>
          <w:rFonts w:hint="eastAsia" w:ascii="仿宋_GB2312" w:hAnsi="仿宋_GB2312" w:eastAsia="仿宋_GB2312" w:cs="仿宋_GB2312"/>
          <w:color w:val="auto"/>
        </w:rPr>
        <w:t>结转到本年仍按原规定用途继续使用的资金。</w:t>
      </w:r>
    </w:p>
    <w:p w14:paraId="1D7D2624">
      <w:pPr>
        <w:bidi w:val="0"/>
        <w:rPr>
          <w:rFonts w:hint="eastAsia" w:eastAsia="仿宋"/>
          <w:color w:val="auto"/>
          <w:lang w:eastAsia="zh-CN"/>
        </w:rPr>
      </w:pPr>
      <w:r>
        <w:rPr>
          <w:rFonts w:hint="eastAsia" w:ascii="楷体" w:hAnsi="楷体" w:eastAsia="楷体" w:cs="楷体"/>
          <w:color w:val="auto"/>
          <w:lang w:val="en-US" w:eastAsia="zh-CN"/>
        </w:rPr>
        <w:t>（七）</w:t>
      </w:r>
      <w:r>
        <w:rPr>
          <w:rFonts w:hint="eastAsia" w:ascii="楷体" w:hAnsi="楷体" w:eastAsia="楷体" w:cs="楷体"/>
          <w:color w:val="auto"/>
          <w:lang w:eastAsia="zh-CN"/>
        </w:rPr>
        <w:t>社会保障和就业（类）行政事业单位养老支出（款）事业单位离退休（项）：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事业单位开支的离退休经费</w:t>
      </w:r>
      <w:r>
        <w:rPr>
          <w:rFonts w:hint="eastAsia" w:ascii="仿宋_GB2312" w:hAnsi="仿宋_GB2312" w:eastAsia="仿宋_GB2312" w:cs="仿宋_GB2312"/>
          <w:color w:val="auto"/>
        </w:rPr>
        <w:t>。</w:t>
      </w:r>
    </w:p>
    <w:p w14:paraId="0FE4A26C">
      <w:pPr>
        <w:bidi w:val="0"/>
        <w:rPr>
          <w:rFonts w:hint="eastAsia" w:eastAsia="仿宋"/>
          <w:color w:val="auto"/>
          <w:lang w:eastAsia="zh-CN"/>
        </w:rPr>
      </w:pPr>
      <w:r>
        <w:rPr>
          <w:rFonts w:hint="eastAsia" w:ascii="楷体" w:hAnsi="楷体" w:eastAsia="楷体" w:cs="楷体"/>
          <w:color w:val="auto"/>
          <w:lang w:val="en-US" w:eastAsia="zh-CN"/>
        </w:rPr>
        <w:t>（八）</w:t>
      </w:r>
      <w:r>
        <w:rPr>
          <w:rFonts w:hint="eastAsia" w:ascii="楷体" w:hAnsi="楷体" w:eastAsia="楷体" w:cs="楷体"/>
          <w:color w:val="auto"/>
          <w:lang w:eastAsia="zh-CN"/>
        </w:rPr>
        <w:t>社会保障和就业支出（类）行政事业单位养老支出（款）行政单位离退休（项）：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行政单位（包括实行公务员管理的事业单位）开支的离退休经费。</w:t>
      </w:r>
    </w:p>
    <w:p w14:paraId="71CF20F6">
      <w:pPr>
        <w:bidi w:val="0"/>
        <w:rPr>
          <w:rFonts w:hint="eastAsia" w:eastAsia="仿宋"/>
          <w:color w:val="auto"/>
          <w:lang w:eastAsia="zh-CN"/>
        </w:rPr>
      </w:pPr>
      <w:r>
        <w:rPr>
          <w:rFonts w:hint="eastAsia" w:ascii="楷体" w:hAnsi="楷体" w:eastAsia="楷体" w:cs="楷体"/>
          <w:color w:val="auto"/>
          <w:lang w:eastAsia="zh-CN"/>
        </w:rPr>
        <w:t>（九）社会保障和就业支出（类）行政事业单位养老支出（款）机关事业单位基本养老保险缴费支出（项）：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w:t>
      </w:r>
      <w:r>
        <w:rPr>
          <w:rFonts w:hint="eastAsia" w:ascii="仿宋_GB2312" w:hAnsi="仿宋_GB2312" w:eastAsia="仿宋_GB2312" w:cs="仿宋_GB2312"/>
          <w:color w:val="auto"/>
          <w:lang w:eastAsia="zh-CN"/>
        </w:rPr>
        <w:t>基本</w:t>
      </w:r>
      <w:r>
        <w:rPr>
          <w:rFonts w:hint="eastAsia" w:ascii="仿宋_GB2312" w:hAnsi="仿宋_GB2312" w:eastAsia="仿宋_GB2312" w:cs="仿宋_GB2312"/>
          <w:color w:val="auto"/>
        </w:rPr>
        <w:t>养老保险费的支出。</w:t>
      </w:r>
    </w:p>
    <w:p w14:paraId="675223EA">
      <w:pPr>
        <w:bidi w:val="0"/>
        <w:rPr>
          <w:rFonts w:hint="eastAsia" w:eastAsia="仿宋"/>
          <w:lang w:eastAsia="zh-CN"/>
        </w:rPr>
      </w:pPr>
      <w:r>
        <w:rPr>
          <w:rFonts w:hint="eastAsia" w:ascii="楷体" w:hAnsi="楷体" w:eastAsia="楷体" w:cs="楷体"/>
          <w:color w:val="auto"/>
          <w:lang w:eastAsia="zh-CN"/>
        </w:rPr>
        <w:t>（十）社会保障和就业支出（类）行政事业单位养老支出（款）机关事业单位职业年金缴费支出（项）：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w:t>
      </w:r>
      <w:r>
        <w:rPr>
          <w:rFonts w:hint="eastAsia" w:ascii="仿宋_GB2312" w:hAnsi="仿宋_GB2312" w:eastAsia="仿宋_GB2312" w:cs="仿宋_GB2312"/>
        </w:rPr>
        <w:t>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0D385486">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以外的</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12AD4AEB">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安排的行政单位（包括实行公务员管理的事业单位）基本医疗保险缴费经费，未参加医疗保险的行政单位的公费医疗经费，按国家规定享受离休人员、红军老战士待遇人员的医疗经费。</w:t>
      </w:r>
    </w:p>
    <w:p w14:paraId="3EC4F811">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安排的事业单位基本医疗保险缴费经费，未参加医疗保险的事业单位的公费医疗经费，按国家规定享受离休人员待遇的医疗经费。</w:t>
      </w:r>
    </w:p>
    <w:p w14:paraId="0491D9CE">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安排的公务员医疗补助经费。</w:t>
      </w:r>
    </w:p>
    <w:p w14:paraId="3DD07F17">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24CE5603">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0EE14835">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6A518436">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41165688">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75C24">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9212242">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9212242">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B40368"/>
    <w:multiLevelType w:val="singleLevel"/>
    <w:tmpl w:val="05B40368"/>
    <w:lvl w:ilvl="0" w:tentative="0">
      <w:start w:val="1"/>
      <w:numFmt w:val="chineseCounting"/>
      <w:suff w:val="space"/>
      <w:lvlText w:val="第%1部分"/>
      <w:lvlJc w:val="left"/>
      <w:rPr>
        <w:rFonts w:hint="eastAsia"/>
      </w:rPr>
    </w:lvl>
  </w:abstractNum>
  <w:abstractNum w:abstractNumId="1">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0FE35205"/>
    <w:rsid w:val="106E3487"/>
    <w:rsid w:val="107A2AB2"/>
    <w:rsid w:val="10B403A4"/>
    <w:rsid w:val="10E95826"/>
    <w:rsid w:val="117B6E9B"/>
    <w:rsid w:val="11A062BA"/>
    <w:rsid w:val="11BB24DA"/>
    <w:rsid w:val="120A09B7"/>
    <w:rsid w:val="12290641"/>
    <w:rsid w:val="127150AC"/>
    <w:rsid w:val="127A774D"/>
    <w:rsid w:val="12F04042"/>
    <w:rsid w:val="13030836"/>
    <w:rsid w:val="131A52D4"/>
    <w:rsid w:val="135F633E"/>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EB2643"/>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AFC5296"/>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8B2256"/>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664D95"/>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20705"/>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284715"/>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8A5EB5"/>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C12EB"/>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Strong"/>
    <w:basedOn w:val="12"/>
    <w:unhideWhenUsed/>
    <w:qFormat/>
    <w:uiPriority w:val="99"/>
    <w:rPr>
      <w:rFonts w:hint="default" w:cs="Times New Roman"/>
      <w:b/>
      <w:sz w:val="24"/>
      <w:szCs w:val="24"/>
    </w:rPr>
  </w:style>
  <w:style w:type="character" w:styleId="14">
    <w:name w:val="page number"/>
    <w:basedOn w:val="12"/>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2"/>
    <w:link w:val="3"/>
    <w:qFormat/>
    <w:uiPriority w:val="0"/>
    <w:rPr>
      <w:rFonts w:ascii="Arial" w:hAnsi="Arial" w:eastAsia="黑体" w:cs="Arial"/>
      <w:b/>
      <w:bCs/>
      <w:kern w:val="2"/>
      <w:sz w:val="30"/>
      <w:szCs w:val="30"/>
    </w:rPr>
  </w:style>
  <w:style w:type="character" w:customStyle="1" w:styleId="22">
    <w:name w:val="日期 Char"/>
    <w:basedOn w:val="12"/>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4398</Words>
  <Characters>4714</Characters>
  <Lines>1</Lines>
  <Paragraphs>1</Paragraphs>
  <TotalTime>68</TotalTime>
  <ScaleCrop>false</ScaleCrop>
  <LinksUpToDate>false</LinksUpToDate>
  <CharactersWithSpaces>4734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2025-06-03T03:23:24Z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E4B8574FE8FA495A87BF698990D19F1E_12</vt:lpwstr>
  </property>
</Properties>
</file>